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78" w:rsidRPr="000A3A78" w:rsidRDefault="000A3A78" w:rsidP="000A3A78">
      <w:pPr>
        <w:pStyle w:val="1"/>
        <w:jc w:val="center"/>
        <w:rPr>
          <w:sz w:val="28"/>
          <w:szCs w:val="28"/>
        </w:rPr>
      </w:pPr>
      <w:r w:rsidRPr="000A3A78">
        <w:rPr>
          <w:sz w:val="28"/>
          <w:szCs w:val="28"/>
        </w:rPr>
        <w:t>БУК « КИЧМЕНГСКОЕ СОЦИАЛЬНО-КУЛЬТУРНОЕ ОБЪЕДИНЕНИЕ»</w:t>
      </w:r>
    </w:p>
    <w:p w:rsidR="000A3A78" w:rsidRPr="000A3A78" w:rsidRDefault="000A3A78" w:rsidP="000A3A78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r w:rsidRPr="000A3A78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0A3A78">
        <w:rPr>
          <w:b/>
          <w:bCs/>
          <w:sz w:val="28"/>
          <w:szCs w:val="28"/>
        </w:rPr>
        <w:t>Кичменгское</w:t>
      </w:r>
      <w:proofErr w:type="spellEnd"/>
    </w:p>
    <w:p w:rsidR="000A3A78" w:rsidRPr="000A3A78" w:rsidRDefault="000A3A78" w:rsidP="000A3A78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proofErr w:type="spellStart"/>
      <w:r w:rsidRPr="000A3A78">
        <w:rPr>
          <w:b/>
          <w:bCs/>
          <w:sz w:val="28"/>
          <w:szCs w:val="28"/>
        </w:rPr>
        <w:t>Кичменгско</w:t>
      </w:r>
      <w:proofErr w:type="spellEnd"/>
      <w:r w:rsidRPr="000A3A78">
        <w:rPr>
          <w:b/>
          <w:bCs/>
          <w:sz w:val="28"/>
          <w:szCs w:val="28"/>
        </w:rPr>
        <w:t xml:space="preserve"> - Городецкого муниципального района </w:t>
      </w:r>
    </w:p>
    <w:p w:rsidR="000A3A78" w:rsidRPr="000A3A78" w:rsidRDefault="000A3A78" w:rsidP="000A3A78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r w:rsidRPr="000A3A78">
        <w:rPr>
          <w:b/>
          <w:bCs/>
          <w:sz w:val="28"/>
          <w:szCs w:val="28"/>
        </w:rPr>
        <w:t>Вологодской области</w:t>
      </w:r>
    </w:p>
    <w:p w:rsidR="000A3A78" w:rsidRPr="000A3A78" w:rsidRDefault="000A3A78" w:rsidP="000A3A78">
      <w:pPr>
        <w:rPr>
          <w:sz w:val="28"/>
          <w:szCs w:val="28"/>
        </w:rPr>
      </w:pPr>
    </w:p>
    <w:p w:rsidR="000A3A78" w:rsidRPr="000A3A78" w:rsidRDefault="000A3A78" w:rsidP="000A3A78">
      <w:pPr>
        <w:rPr>
          <w:sz w:val="28"/>
          <w:szCs w:val="28"/>
        </w:rPr>
      </w:pPr>
    </w:p>
    <w:p w:rsidR="000A3A78" w:rsidRPr="000A3A78" w:rsidRDefault="000A3A78" w:rsidP="000A3A78">
      <w:pPr>
        <w:rPr>
          <w:sz w:val="28"/>
          <w:szCs w:val="28"/>
        </w:rPr>
      </w:pPr>
    </w:p>
    <w:p w:rsidR="000A3A78" w:rsidRPr="000A3A78" w:rsidRDefault="000A3A78" w:rsidP="000A3A78">
      <w:pPr>
        <w:tabs>
          <w:tab w:val="left" w:pos="3210"/>
        </w:tabs>
        <w:jc w:val="center"/>
        <w:rPr>
          <w:b/>
          <w:bCs/>
          <w:sz w:val="28"/>
          <w:szCs w:val="28"/>
        </w:rPr>
      </w:pPr>
      <w:r w:rsidRPr="000A3A78">
        <w:rPr>
          <w:b/>
          <w:bCs/>
          <w:sz w:val="28"/>
          <w:szCs w:val="28"/>
        </w:rPr>
        <w:t>ПРИКАЗ</w:t>
      </w:r>
    </w:p>
    <w:p w:rsidR="000A3A78" w:rsidRPr="000A3A78" w:rsidRDefault="000A3A78" w:rsidP="000A3A78">
      <w:pPr>
        <w:jc w:val="center"/>
        <w:rPr>
          <w:sz w:val="28"/>
          <w:szCs w:val="28"/>
        </w:rPr>
      </w:pPr>
    </w:p>
    <w:p w:rsidR="000A3A78" w:rsidRPr="000A3A78" w:rsidRDefault="000A3A78" w:rsidP="000A3A78">
      <w:pPr>
        <w:rPr>
          <w:sz w:val="28"/>
          <w:szCs w:val="28"/>
        </w:rPr>
      </w:pPr>
    </w:p>
    <w:p w:rsidR="000A3A78" w:rsidRPr="000A3A78" w:rsidRDefault="000A3A78" w:rsidP="000A3A78">
      <w:pPr>
        <w:rPr>
          <w:sz w:val="28"/>
          <w:szCs w:val="28"/>
        </w:rPr>
      </w:pPr>
      <w:r w:rsidRPr="000A3A78">
        <w:rPr>
          <w:sz w:val="28"/>
          <w:szCs w:val="28"/>
        </w:rPr>
        <w:t>От 28.04. 2017 года          № 11 –</w:t>
      </w:r>
      <w:proofErr w:type="spellStart"/>
      <w:r w:rsidRPr="000A3A78">
        <w:rPr>
          <w:sz w:val="28"/>
          <w:szCs w:val="28"/>
        </w:rPr>
        <w:t>ок</w:t>
      </w:r>
      <w:proofErr w:type="spellEnd"/>
    </w:p>
    <w:p w:rsidR="000A3A78" w:rsidRPr="000A3A78" w:rsidRDefault="000A3A78" w:rsidP="000A3A78">
      <w:pPr>
        <w:rPr>
          <w:sz w:val="28"/>
          <w:szCs w:val="28"/>
        </w:rPr>
      </w:pPr>
    </w:p>
    <w:p w:rsidR="000A3A78" w:rsidRPr="000A3A78" w:rsidRDefault="000A3A78" w:rsidP="000A3A78">
      <w:pPr>
        <w:rPr>
          <w:sz w:val="28"/>
          <w:szCs w:val="28"/>
        </w:rPr>
      </w:pPr>
    </w:p>
    <w:p w:rsidR="000A3A78" w:rsidRPr="000A3A78" w:rsidRDefault="000A3A78" w:rsidP="000A3A78">
      <w:pPr>
        <w:rPr>
          <w:sz w:val="28"/>
          <w:szCs w:val="28"/>
        </w:rPr>
      </w:pPr>
      <w:r w:rsidRPr="000A3A78">
        <w:rPr>
          <w:sz w:val="28"/>
          <w:szCs w:val="28"/>
        </w:rPr>
        <w:t xml:space="preserve">Об утверждении плана мероприятий </w:t>
      </w:r>
    </w:p>
    <w:p w:rsidR="000A3A78" w:rsidRPr="000A3A78" w:rsidRDefault="000A3A78" w:rsidP="000A3A78">
      <w:pPr>
        <w:rPr>
          <w:sz w:val="28"/>
          <w:szCs w:val="28"/>
        </w:rPr>
      </w:pPr>
      <w:r w:rsidRPr="000A3A78">
        <w:rPr>
          <w:sz w:val="28"/>
          <w:szCs w:val="28"/>
        </w:rPr>
        <w:t xml:space="preserve">по улучшению качества работы </w:t>
      </w:r>
    </w:p>
    <w:p w:rsidR="000A3A78" w:rsidRPr="000A3A78" w:rsidRDefault="000A3A78" w:rsidP="000A3A78">
      <w:pPr>
        <w:rPr>
          <w:sz w:val="28"/>
          <w:szCs w:val="28"/>
        </w:rPr>
      </w:pPr>
      <w:r w:rsidRPr="000A3A78">
        <w:rPr>
          <w:sz w:val="28"/>
          <w:szCs w:val="28"/>
        </w:rPr>
        <w:t>БУК «</w:t>
      </w:r>
      <w:proofErr w:type="spellStart"/>
      <w:r w:rsidRPr="000A3A78">
        <w:rPr>
          <w:sz w:val="28"/>
          <w:szCs w:val="28"/>
        </w:rPr>
        <w:t>Кичменгское</w:t>
      </w:r>
      <w:proofErr w:type="spellEnd"/>
      <w:r w:rsidRPr="000A3A78">
        <w:rPr>
          <w:sz w:val="28"/>
          <w:szCs w:val="28"/>
        </w:rPr>
        <w:t xml:space="preserve"> СКО»</w:t>
      </w:r>
    </w:p>
    <w:p w:rsidR="000A3A78" w:rsidRPr="000A3A78" w:rsidRDefault="000A3A78" w:rsidP="000A3A78">
      <w:pPr>
        <w:rPr>
          <w:sz w:val="28"/>
          <w:szCs w:val="28"/>
        </w:rPr>
      </w:pPr>
    </w:p>
    <w:p w:rsidR="000A3A78" w:rsidRPr="000A3A78" w:rsidRDefault="000A3A78" w:rsidP="000A3A78">
      <w:pPr>
        <w:rPr>
          <w:sz w:val="28"/>
          <w:szCs w:val="28"/>
        </w:rPr>
      </w:pPr>
    </w:p>
    <w:p w:rsidR="000A3A78" w:rsidRDefault="000A3A78" w:rsidP="000A3A78">
      <w:pPr>
        <w:rPr>
          <w:sz w:val="28"/>
          <w:szCs w:val="28"/>
        </w:rPr>
      </w:pPr>
      <w:r w:rsidRPr="000A3A78">
        <w:rPr>
          <w:sz w:val="28"/>
          <w:szCs w:val="28"/>
        </w:rPr>
        <w:t xml:space="preserve">На основании решения коллегии Департамента культуры и туризма Вологодской области </w:t>
      </w:r>
      <w:r>
        <w:rPr>
          <w:sz w:val="28"/>
          <w:szCs w:val="28"/>
        </w:rPr>
        <w:t xml:space="preserve"> от 24 марта 2017г. «Итоги работы сфер культуры, туризма и архивного дела Вологодской области в 2016 г. и основные направления деятельности в 2017г», </w:t>
      </w:r>
    </w:p>
    <w:p w:rsidR="000A3A78" w:rsidRDefault="000A3A78" w:rsidP="000A3A7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A3A78" w:rsidRDefault="000A3A78" w:rsidP="000A3A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</w:t>
      </w:r>
      <w:r w:rsidR="006826B6">
        <w:rPr>
          <w:sz w:val="28"/>
          <w:szCs w:val="28"/>
        </w:rPr>
        <w:t>по улучшению качества работы учреждения на 2017 год.</w:t>
      </w:r>
    </w:p>
    <w:p w:rsidR="006826B6" w:rsidRDefault="006826B6" w:rsidP="000A3A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Заведующим филиалами и специалистам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обеспечить исполнение плана мероприятий.</w:t>
      </w:r>
    </w:p>
    <w:p w:rsidR="006826B6" w:rsidRDefault="006826B6" w:rsidP="000A3A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мероприятий по улучшению качества работы учреждения на сайте  в сети «Интернет»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>.</w:t>
      </w:r>
    </w:p>
    <w:p w:rsidR="006826B6" w:rsidRDefault="006826B6" w:rsidP="000A3A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распространяется на отношения с 1 января 2017г.</w:t>
      </w:r>
    </w:p>
    <w:p w:rsidR="006826B6" w:rsidRDefault="006826B6" w:rsidP="000A3A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  <w:r>
        <w:rPr>
          <w:sz w:val="28"/>
          <w:szCs w:val="28"/>
        </w:rPr>
        <w:t>Директор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                     Н.Н.Шестакова</w:t>
      </w: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rPr>
          <w:sz w:val="28"/>
          <w:szCs w:val="28"/>
        </w:rPr>
      </w:pP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СКО»</w:t>
      </w: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_________________Н.Н.Шестакова</w:t>
      </w:r>
      <w:proofErr w:type="spellEnd"/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28.04.2017г.</w:t>
      </w: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26B6" w:rsidRDefault="006826B6" w:rsidP="006826B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</w:t>
      </w: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мероприятий по улучшению</w:t>
      </w: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деятельности </w:t>
      </w: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БУК «</w:t>
      </w:r>
      <w:proofErr w:type="spellStart"/>
      <w:r>
        <w:rPr>
          <w:rFonts w:ascii="Times New Roman" w:hAnsi="Times New Roman" w:cs="Times New Roman"/>
          <w:sz w:val="72"/>
          <w:szCs w:val="72"/>
        </w:rPr>
        <w:t>Кичменгское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СКО»</w:t>
      </w: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137741" w:rsidRDefault="00137741" w:rsidP="00137741">
      <w:pPr>
        <w:pStyle w:val="a4"/>
        <w:rPr>
          <w:rFonts w:ascii="Times New Roman" w:hAnsi="Times New Roman" w:cs="Times New Roman"/>
          <w:sz w:val="36"/>
          <w:szCs w:val="36"/>
        </w:rPr>
        <w:sectPr w:rsidR="00137741" w:rsidSect="001042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741" w:rsidRDefault="00137741" w:rsidP="0013774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План мероприятий по улучшению качества работы БУК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Кичменгское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СКО»</w:t>
      </w:r>
    </w:p>
    <w:p w:rsidR="006826B6" w:rsidRDefault="006826B6" w:rsidP="0013774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37741" w:rsidRDefault="00137741" w:rsidP="00137741">
      <w:pPr>
        <w:pStyle w:val="a4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506"/>
        <w:gridCol w:w="2747"/>
        <w:gridCol w:w="2226"/>
        <w:gridCol w:w="1926"/>
        <w:gridCol w:w="2258"/>
        <w:gridCol w:w="2448"/>
      </w:tblGrid>
      <w:tr w:rsidR="00137741" w:rsidRPr="00A808BC" w:rsidTr="00264C7E">
        <w:tc>
          <w:tcPr>
            <w:tcW w:w="675" w:type="dxa"/>
          </w:tcPr>
          <w:p w:rsidR="00137741" w:rsidRPr="00425595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6" w:type="dxa"/>
          </w:tcPr>
          <w:p w:rsidR="00137741" w:rsidRPr="00425595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7" w:type="dxa"/>
          </w:tcPr>
          <w:p w:rsidR="00137741" w:rsidRPr="00425595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9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</w:t>
            </w:r>
            <w:proofErr w:type="gramStart"/>
            <w:r w:rsidRPr="00425595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4255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независимой оценки качества)</w:t>
            </w:r>
          </w:p>
        </w:tc>
        <w:tc>
          <w:tcPr>
            <w:tcW w:w="2226" w:type="dxa"/>
          </w:tcPr>
          <w:p w:rsidR="00137741" w:rsidRPr="00425595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9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26" w:type="dxa"/>
          </w:tcPr>
          <w:p w:rsidR="00137741" w:rsidRPr="00425595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58" w:type="dxa"/>
          </w:tcPr>
          <w:p w:rsidR="00137741" w:rsidRPr="00425595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48" w:type="dxa"/>
          </w:tcPr>
          <w:p w:rsidR="00137741" w:rsidRPr="00425595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9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характеризирующие результат выполнения мероприятия</w:t>
            </w:r>
          </w:p>
        </w:tc>
      </w:tr>
      <w:tr w:rsidR="00137741" w:rsidRPr="00A808BC" w:rsidTr="00264C7E">
        <w:tc>
          <w:tcPr>
            <w:tcW w:w="14786" w:type="dxa"/>
            <w:gridSpan w:val="7"/>
          </w:tcPr>
          <w:p w:rsidR="00137741" w:rsidRPr="00A808BC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сельского поселения 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предоставляемых услугах. </w:t>
            </w:r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спроса, максимизация прибыли.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Систематические публикации информации о работе учреждения в СМИ</w:t>
            </w:r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возможности получения информации о деятельности учреждения с помощью анкетирования с </w:t>
            </w:r>
            <w:r w:rsidRPr="0024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возможностью оставлять комментарии</w:t>
            </w:r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Усовершенствование рекламной деятельности</w:t>
            </w:r>
          </w:p>
        </w:tc>
        <w:tc>
          <w:tcPr>
            <w:tcW w:w="22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СКО», специалисты филиалов.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спроса, максимизация прибыли.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информационных стендов о работе творческих коллективов в филиалах БУК «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СКО» для удобства получения информации посетителями.</w:t>
            </w:r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СКО», специалисты филиалов.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информационных стендов в филиалах БУК «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СКО» и стендов работы клубных формирований</w:t>
            </w:r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Специалисты БУК «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работе филиалов БУК «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СКО» для жителей обслуживаемых территорий 9информационные </w:t>
            </w:r>
            <w:r w:rsidRPr="0024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стенды, рекламные листы)</w:t>
            </w:r>
            <w:proofErr w:type="gramEnd"/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Усовершенствование рекламной деятельности</w:t>
            </w:r>
          </w:p>
        </w:tc>
        <w:tc>
          <w:tcPr>
            <w:tcW w:w="22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Специалисты БУК «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137741" w:rsidRPr="002401E3" w:rsidTr="00264C7E">
        <w:tc>
          <w:tcPr>
            <w:tcW w:w="14786" w:type="dxa"/>
            <w:gridSpan w:val="7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Показатели, характеризующие культуру обслуживания и квалификацию персонала учреждения</w:t>
            </w: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обслуживания в учреждении</w:t>
            </w:r>
          </w:p>
        </w:tc>
        <w:tc>
          <w:tcPr>
            <w:tcW w:w="22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При приеме на работу, ежегодно на общем собрании</w:t>
            </w:r>
          </w:p>
        </w:tc>
        <w:tc>
          <w:tcPr>
            <w:tcW w:w="19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 СКО», специалисты филиалов.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обслуживания в учреждении. Повышение качества обслуживания населения.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населению.</w:t>
            </w: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 удовлетворенности качеством предоставляемых услуг, наличие системы обратной связи (книга жалоб и предложений, анкетирование)</w:t>
            </w:r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предоставляемых услуг</w:t>
            </w:r>
          </w:p>
        </w:tc>
        <w:tc>
          <w:tcPr>
            <w:tcW w:w="22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Специалисты филиалов, директор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населению.</w:t>
            </w: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работы, недопущение сокращения числа участников творческих коллективов </w:t>
            </w:r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предоставляемых услуг</w:t>
            </w:r>
          </w:p>
        </w:tc>
        <w:tc>
          <w:tcPr>
            <w:tcW w:w="22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</w:t>
            </w:r>
          </w:p>
        </w:tc>
        <w:tc>
          <w:tcPr>
            <w:tcW w:w="19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 </w:t>
            </w:r>
            <w:proofErr w:type="gramStart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заведующие филиалов</w:t>
            </w:r>
            <w:proofErr w:type="gramEnd"/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, руководители творческих коллективов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</w:t>
            </w: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нормативно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предусматривающих реализацию мер по поэтапному переводу сотрудников учреждения на эффективный контракт</w:t>
            </w:r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качества предоставляемых услуг</w:t>
            </w:r>
          </w:p>
        </w:tc>
        <w:tc>
          <w:tcPr>
            <w:tcW w:w="22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2018 года</w:t>
            </w:r>
          </w:p>
        </w:tc>
        <w:tc>
          <w:tcPr>
            <w:tcW w:w="1926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обслуживания </w:t>
            </w:r>
            <w:r w:rsidRPr="0024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41" w:rsidRPr="002401E3" w:rsidTr="00264C7E">
        <w:tc>
          <w:tcPr>
            <w:tcW w:w="675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06" w:type="dxa"/>
          </w:tcPr>
          <w:p w:rsidR="00137741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высококвалифицированных работников, в том числе на основе повышения квалификации и переподготовки кадров </w:t>
            </w:r>
          </w:p>
        </w:tc>
        <w:tc>
          <w:tcPr>
            <w:tcW w:w="2747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 учреждения.</w:t>
            </w:r>
          </w:p>
        </w:tc>
        <w:tc>
          <w:tcPr>
            <w:tcW w:w="2226" w:type="dxa"/>
          </w:tcPr>
          <w:p w:rsidR="00137741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1926" w:type="dxa"/>
          </w:tcPr>
          <w:p w:rsidR="00137741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25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</w:tcPr>
          <w:p w:rsidR="00137741" w:rsidRPr="002401E3" w:rsidRDefault="00137741" w:rsidP="00264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положительные результаты участия в творческих и профессиональных конкурсах.</w:t>
            </w:r>
          </w:p>
        </w:tc>
      </w:tr>
    </w:tbl>
    <w:p w:rsidR="00137741" w:rsidRDefault="00137741" w:rsidP="00137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7741" w:rsidRDefault="00137741" w:rsidP="00137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7741" w:rsidRDefault="00137741" w:rsidP="001377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7741" w:rsidRPr="002401E3" w:rsidRDefault="00137741" w:rsidP="001377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СКО»                                            Н. Н.Шестакова</w:t>
      </w:r>
    </w:p>
    <w:p w:rsidR="00137741" w:rsidRPr="006826B6" w:rsidRDefault="00137741" w:rsidP="00137741">
      <w:pPr>
        <w:rPr>
          <w:sz w:val="28"/>
          <w:szCs w:val="28"/>
        </w:rPr>
      </w:pPr>
    </w:p>
    <w:p w:rsidR="00137741" w:rsidRDefault="00137741" w:rsidP="00137741"/>
    <w:p w:rsidR="00137741" w:rsidRDefault="00137741" w:rsidP="00137741">
      <w:pPr>
        <w:pStyle w:val="a4"/>
        <w:rPr>
          <w:rFonts w:ascii="Times New Roman" w:hAnsi="Times New Roman" w:cs="Times New Roman"/>
          <w:sz w:val="36"/>
          <w:szCs w:val="36"/>
        </w:rPr>
        <w:sectPr w:rsidR="00137741" w:rsidSect="001377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26B6" w:rsidRDefault="006826B6" w:rsidP="006826B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sectPr w:rsidR="006826B6" w:rsidSect="001377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5CDB"/>
    <w:multiLevelType w:val="hybridMultilevel"/>
    <w:tmpl w:val="FDD8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A78"/>
    <w:rsid w:val="000A3A78"/>
    <w:rsid w:val="00104285"/>
    <w:rsid w:val="00137741"/>
    <w:rsid w:val="003470A3"/>
    <w:rsid w:val="00455BD9"/>
    <w:rsid w:val="006771F4"/>
    <w:rsid w:val="006826B6"/>
    <w:rsid w:val="0097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A78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3A78"/>
    <w:pPr>
      <w:ind w:left="720"/>
      <w:contextualSpacing/>
    </w:pPr>
  </w:style>
  <w:style w:type="paragraph" w:styleId="a4">
    <w:name w:val="No Spacing"/>
    <w:uiPriority w:val="1"/>
    <w:qFormat/>
    <w:rsid w:val="006826B6"/>
    <w:pPr>
      <w:spacing w:after="0" w:line="240" w:lineRule="auto"/>
    </w:pPr>
  </w:style>
  <w:style w:type="table" w:styleId="a5">
    <w:name w:val="Table Grid"/>
    <w:basedOn w:val="a1"/>
    <w:uiPriority w:val="59"/>
    <w:rsid w:val="0068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2017-04-28T13:35:00Z</dcterms:created>
  <dcterms:modified xsi:type="dcterms:W3CDTF">2017-07-12T08:31:00Z</dcterms:modified>
</cp:coreProperties>
</file>