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843"/>
        <w:gridCol w:w="1559"/>
        <w:gridCol w:w="1560"/>
        <w:gridCol w:w="4110"/>
      </w:tblGrid>
      <w:tr w:rsidR="00C44BBD" w:rsidTr="009D61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72C53" w:rsidTr="00F032A2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3" w:rsidRPr="00C72C53" w:rsidRDefault="00C72C53" w:rsidP="00C72C53">
            <w:pPr>
              <w:pStyle w:val="ConsPlusNormal"/>
              <w:rPr>
                <w:b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Кичменгско-Городецком муниципальном районе на 2017-2020 годы»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активной молодежи в возрасте от 18 – 35 лет от общего числа молодого населения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63D0B" w:rsidP="00437FA8">
            <w:pPr>
              <w:pStyle w:val="ConsPlusNormal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t>Количество мероприятий, направленных на развитие социально-экономической активности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63D0B" w:rsidP="00437FA8">
            <w:pPr>
              <w:pStyle w:val="ConsPlusNormal"/>
            </w:pPr>
            <w: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молодых граждан, участвующих в мероприятиях сферы молодежной политики и патриотического воспитания (от общего количества молодежи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63D0B" w:rsidP="00437FA8">
            <w:pPr>
              <w:pStyle w:val="ConsPlusNormal"/>
            </w:pPr>
            <w: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молодых семей, обеспеченных жильем в соответствии с условиями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563D0B" w:rsidP="00437FA8">
            <w:pPr>
              <w:pStyle w:val="ConsPlusNormal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A454BA">
              <w:t>нет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578C0">
              <w:rPr>
                <w:sz w:val="18"/>
                <w:szCs w:val="18"/>
              </w:rPr>
              <w:t>п</w:t>
            </w:r>
            <w:proofErr w:type="gramEnd"/>
            <w:r w:rsidRPr="001578C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Кичменгско-Городецком муниципальном районе на 2017-2020 годы»</w:t>
            </w:r>
          </w:p>
        </w:tc>
      </w:tr>
      <w:tr w:rsidR="00D53CD8" w:rsidRPr="001578C0" w:rsidTr="00A10648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D53CD8" w:rsidRDefault="00D53CD8" w:rsidP="00437FA8">
            <w:pPr>
              <w:pStyle w:val="ConsPlusNormal"/>
              <w:rPr>
                <w:b/>
                <w:sz w:val="18"/>
                <w:szCs w:val="18"/>
              </w:rPr>
            </w:pPr>
            <w:r w:rsidRPr="00D53CD8">
              <w:rPr>
                <w:b/>
                <w:sz w:val="18"/>
                <w:szCs w:val="18"/>
              </w:rPr>
              <w:t>Подпрограмма «Патриотическое и духовно-нравственное воспитание молодежи</w:t>
            </w:r>
            <w:r>
              <w:rPr>
                <w:b/>
                <w:sz w:val="18"/>
                <w:szCs w:val="18"/>
              </w:rPr>
              <w:t xml:space="preserve"> Кичменгско-Городецкого муниципального района на 2017-2020 годы</w:t>
            </w:r>
            <w:r w:rsidRPr="00D53CD8">
              <w:rPr>
                <w:b/>
                <w:sz w:val="18"/>
                <w:szCs w:val="18"/>
              </w:rPr>
              <w:t>»</w:t>
            </w:r>
          </w:p>
        </w:tc>
      </w:tr>
      <w:tr w:rsidR="00D53CD8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EB44BB" w:rsidRDefault="00D53CD8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842195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1578C0" w:rsidRDefault="00D53CD8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D53CD8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и развитие патриотизма</w:t>
            </w:r>
            <w:r w:rsidR="00FA70AF">
              <w:rPr>
                <w:sz w:val="18"/>
                <w:szCs w:val="18"/>
              </w:rPr>
              <w:t>, основ духовно-нравственного единства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6D31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6D31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6D31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6D31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06C0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06C0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65AE9" w:rsidP="00E65AE9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061FF4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 w:rsidR="00061FF4"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 w:rsidR="00061FF4"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EB44BB" w:rsidRDefault="00E65AE9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Военно-патриотические сборы «Зарница»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Палаточный лагерь «Неделя в армии»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фестиваль патриотической песни»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FA70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Вступление </w:t>
            </w:r>
            <w:proofErr w:type="spellStart"/>
            <w:r>
              <w:rPr>
                <w:sz w:val="18"/>
                <w:szCs w:val="18"/>
              </w:rPr>
              <w:t>Юнармию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FA70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призывника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FA70A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стрельбе из  пневматического оружия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10648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10648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10648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10648">
            <w:pPr>
              <w:jc w:val="center"/>
            </w:pPr>
            <w:r w:rsidRPr="00DE7EAB">
              <w:rPr>
                <w:sz w:val="18"/>
                <w:szCs w:val="18"/>
                <w:lang w:val="en-US"/>
              </w:rPr>
              <w:t>20</w:t>
            </w:r>
            <w:r w:rsidRPr="00DE7EAB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1E43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061FF4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Default="00061FF4" w:rsidP="00061FF4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 xml:space="preserve">Основное мероприятие </w:t>
            </w:r>
            <w:r w:rsidR="00A1147B"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E97E02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молодежного движения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06C0" w:rsidP="00A114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06C0" w:rsidP="00A114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65AE9" w:rsidP="00E65AE9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061FF4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Default="00061FF4" w:rsidP="00061FF4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F4" w:rsidRPr="001578C0" w:rsidRDefault="00061FF4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EB44BB" w:rsidRDefault="00E65AE9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молодежного парламента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молодежных акциях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«Молодежное подворье»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B138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B138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A506C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Участники  мероприятий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Дню молодежи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A506C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E65AE9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061F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сборе лидеров «Регион молодых»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450823" w:rsidRDefault="00E65AE9" w:rsidP="00A1064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A114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Pr="001578C0" w:rsidRDefault="00E65AE9" w:rsidP="00A114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E65AE9" w:rsidP="00E65AE9">
            <w:pPr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85F2B" w:rsidRDefault="001A4403" w:rsidP="00437FA8">
            <w:pPr>
              <w:pStyle w:val="ConsPlusNormal"/>
              <w:rPr>
                <w:b/>
                <w:sz w:val="18"/>
                <w:szCs w:val="18"/>
              </w:rPr>
            </w:pPr>
            <w:r w:rsidRPr="00D85F2B">
              <w:rPr>
                <w:b/>
                <w:sz w:val="18"/>
                <w:szCs w:val="18"/>
              </w:rPr>
              <w:t>Подпрограмма «Обеспечение жильем молодых семей на 2017-2020 годы»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 w:rsidR="009371A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757924" w:rsidP="0075792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</w:t>
            </w:r>
            <w:r w:rsidR="00E97E02">
              <w:rPr>
                <w:sz w:val="18"/>
                <w:szCs w:val="18"/>
              </w:rPr>
              <w:t xml:space="preserve"> качества жизни </w:t>
            </w:r>
            <w:r>
              <w:rPr>
                <w:sz w:val="18"/>
                <w:szCs w:val="18"/>
              </w:rPr>
              <w:t>молодых семей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371A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371A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371A6" w:rsidP="009371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Контрольное событие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9371A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757924" w:rsidP="001B651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</w:t>
            </w:r>
            <w:r w:rsidR="00E97E02">
              <w:rPr>
                <w:sz w:val="18"/>
                <w:szCs w:val="18"/>
              </w:rPr>
              <w:t xml:space="preserve"> субсидии на приобретение, строительство </w:t>
            </w:r>
            <w:r w:rsidR="00E97E02">
              <w:rPr>
                <w:sz w:val="18"/>
                <w:szCs w:val="18"/>
              </w:rPr>
              <w:lastRenderedPageBreak/>
              <w:t>жилья (количество семей)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450823" w:rsidRDefault="00E97E02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371A6" w:rsidP="009371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371A6" w:rsidP="009371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9371A6" w:rsidP="009371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465A0" w:rsidRPr="0013447B" w:rsidRDefault="00842195" w:rsidP="003465A0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  <w:r>
        <w:rPr>
          <w:rFonts w:ascii="Times New Roman" w:hAnsi="Times New Roman" w:cs="Times New Roman"/>
        </w:rPr>
        <w:t xml:space="preserve">     </w:t>
      </w:r>
      <w:r w:rsidR="003465A0" w:rsidRPr="0013447B">
        <w:rPr>
          <w:rFonts w:ascii="Times New Roman" w:hAnsi="Times New Roman" w:cs="Times New Roman"/>
        </w:rPr>
        <w:t>Приложение 3</w:t>
      </w:r>
    </w:p>
    <w:p w:rsidR="003465A0" w:rsidRPr="0013447B" w:rsidRDefault="003465A0" w:rsidP="003465A0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3465A0" w:rsidRDefault="003465A0" w:rsidP="003465A0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>на реализацию муниципальной программы</w:t>
      </w:r>
    </w:p>
    <w:p w:rsidR="003465A0" w:rsidRPr="0013447B" w:rsidRDefault="003465A0" w:rsidP="003465A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543"/>
        <w:gridCol w:w="4820"/>
        <w:gridCol w:w="1417"/>
        <w:gridCol w:w="1560"/>
        <w:gridCol w:w="1418"/>
      </w:tblGrid>
      <w:tr w:rsidR="003465A0" w:rsidRPr="00D53CD8" w:rsidTr="003465A0">
        <w:trPr>
          <w:trHeight w:val="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Ответственный исполнитель, соисполнители, исполнители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Расходы (тыс. руб.)</w:t>
            </w:r>
          </w:p>
        </w:tc>
      </w:tr>
      <w:tr w:rsidR="003465A0" w:rsidRPr="00D53CD8" w:rsidTr="003465A0">
        <w:trPr>
          <w:trHeight w:val="5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на 1 января отчетного года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3CD8">
                <w:rPr>
                  <w:rFonts w:eastAsia="Times New Roman"/>
                  <w:sz w:val="14"/>
                  <w:szCs w:val="14"/>
                </w:rPr>
                <w:t>2016 г</w:t>
              </w:r>
            </w:smartTag>
            <w:r w:rsidRPr="00D53CD8"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на 31 декабря отчетного года (2017г.)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кассовое исполнение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53CD8">
                <w:rPr>
                  <w:rFonts w:eastAsia="Times New Roman"/>
                  <w:sz w:val="14"/>
                  <w:szCs w:val="14"/>
                </w:rPr>
                <w:t>2017 г</w:t>
              </w:r>
            </w:smartTag>
            <w:r w:rsidRPr="00D53CD8">
              <w:rPr>
                <w:rFonts w:eastAsia="Times New Roman"/>
                <w:sz w:val="14"/>
                <w:szCs w:val="14"/>
              </w:rPr>
              <w:t>.)</w:t>
            </w:r>
          </w:p>
        </w:tc>
      </w:tr>
      <w:tr w:rsidR="003465A0" w:rsidRPr="00D53CD8" w:rsidTr="003465A0">
        <w:trPr>
          <w:trHeight w:val="1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center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6</w:t>
            </w:r>
          </w:p>
        </w:tc>
      </w:tr>
      <w:tr w:rsidR="003465A0" w:rsidRPr="00D53CD8" w:rsidTr="003465A0">
        <w:trPr>
          <w:trHeight w:val="3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«Основные направления реализации государственной молодёжной политики в Кичменгско-Городецком муниципальном районе на 2017-2020 годы»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881,3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1 220,6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1 220,6</w:t>
            </w:r>
          </w:p>
        </w:tc>
      </w:tr>
      <w:tr w:rsidR="003465A0" w:rsidRPr="00D53CD8" w:rsidTr="003465A0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3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Подпрограмма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sz w:val="14"/>
                <w:szCs w:val="14"/>
              </w:rPr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110,6</w:t>
            </w:r>
          </w:p>
        </w:tc>
      </w:tr>
      <w:tr w:rsidR="003465A0" w:rsidRPr="00D53CD8" w:rsidTr="003465A0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lastRenderedPageBreak/>
              <w:t>Подпрограмма 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sz w:val="14"/>
                <w:szCs w:val="14"/>
              </w:rPr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106,5</w:t>
            </w:r>
          </w:p>
        </w:tc>
      </w:tr>
      <w:tr w:rsidR="003465A0" w:rsidRPr="00D53CD8" w:rsidTr="003465A0">
        <w:trPr>
          <w:trHeight w:val="2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4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Подпрограмма 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sz w:val="14"/>
                <w:szCs w:val="14"/>
              </w:rPr>
              <w:t>«Обеспечение жильём молодых семей»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620,2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1 003,5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1 003,5</w:t>
            </w:r>
          </w:p>
        </w:tc>
      </w:tr>
      <w:tr w:rsidR="003465A0" w:rsidRPr="00D53CD8" w:rsidTr="003465A0">
        <w:trPr>
          <w:trHeight w:val="2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  <w:tr w:rsidR="003465A0" w:rsidRPr="00D53CD8" w:rsidTr="003465A0">
        <w:trPr>
          <w:trHeight w:val="2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  <w:r w:rsidRPr="00D53CD8">
              <w:rPr>
                <w:rFonts w:eastAsia="Times New Roman"/>
                <w:sz w:val="14"/>
                <w:szCs w:val="14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A0" w:rsidRPr="00D53CD8" w:rsidRDefault="003465A0" w:rsidP="001026F8">
            <w:pPr>
              <w:pStyle w:val="ConsPlusNormal"/>
              <w:rPr>
                <w:rFonts w:eastAsia="Times New Roman"/>
                <w:sz w:val="14"/>
                <w:szCs w:val="14"/>
              </w:rPr>
            </w:pPr>
          </w:p>
        </w:tc>
      </w:tr>
    </w:tbl>
    <w:p w:rsidR="003465A0" w:rsidRDefault="003465A0" w:rsidP="003465A0">
      <w:pPr>
        <w:pStyle w:val="ConsPlusNormal"/>
        <w:jc w:val="right"/>
        <w:rPr>
          <w:rFonts w:ascii="Times New Roman" w:hAnsi="Times New Roman" w:cs="Times New Roman"/>
        </w:rPr>
      </w:pPr>
    </w:p>
    <w:p w:rsidR="00655C42" w:rsidRPr="009A288F" w:rsidRDefault="00A36FE6" w:rsidP="009A288F">
      <w:pPr>
        <w:pStyle w:val="ConsPlusNormal"/>
        <w:jc w:val="right"/>
      </w:pPr>
      <w:r>
        <w:br w:type="page"/>
      </w:r>
      <w:r w:rsidR="00093930" w:rsidRPr="00221594">
        <w:rPr>
          <w:sz w:val="18"/>
          <w:szCs w:val="18"/>
        </w:rPr>
        <w:lastRenderedPageBreak/>
        <w:t>Приложение 4</w:t>
      </w:r>
      <w:r w:rsidR="00655C42" w:rsidRPr="0022159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55C42" w:rsidRPr="008B27AA" w:rsidRDefault="00655C42" w:rsidP="00655C42">
      <w:pPr>
        <w:pStyle w:val="ConsPlusNormal"/>
        <w:jc w:val="both"/>
        <w:rPr>
          <w:rFonts w:ascii="Times New Roman" w:hAnsi="Times New Roman" w:cs="Times New Roman"/>
        </w:rPr>
      </w:pPr>
    </w:p>
    <w:p w:rsidR="00655C42" w:rsidRPr="00655C42" w:rsidRDefault="00655C42" w:rsidP="00655C42">
      <w:pPr>
        <w:pStyle w:val="ConsPlusNormal"/>
        <w:jc w:val="center"/>
        <w:rPr>
          <w:sz w:val="16"/>
          <w:szCs w:val="16"/>
        </w:rPr>
      </w:pPr>
      <w:r w:rsidRPr="00655C42">
        <w:rPr>
          <w:sz w:val="16"/>
          <w:szCs w:val="16"/>
        </w:rPr>
        <w:t>Справочная информация о расходах областного бюджета,</w:t>
      </w:r>
    </w:p>
    <w:p w:rsidR="00655C42" w:rsidRPr="00655C42" w:rsidRDefault="00655C42" w:rsidP="00655C42">
      <w:pPr>
        <w:pStyle w:val="ConsPlusNormal"/>
        <w:jc w:val="center"/>
        <w:rPr>
          <w:sz w:val="16"/>
          <w:szCs w:val="16"/>
        </w:rPr>
      </w:pPr>
      <w:r w:rsidRPr="00655C42">
        <w:rPr>
          <w:sz w:val="16"/>
          <w:szCs w:val="16"/>
        </w:rPr>
        <w:t>федерального бюджета, бюджета района, бюджетов государственных внебюджетных фондов,</w:t>
      </w:r>
    </w:p>
    <w:p w:rsidR="00655C42" w:rsidRPr="00655C42" w:rsidRDefault="00655C42" w:rsidP="00655C42">
      <w:pPr>
        <w:pStyle w:val="ConsPlusNormal"/>
        <w:jc w:val="center"/>
        <w:rPr>
          <w:sz w:val="16"/>
          <w:szCs w:val="16"/>
        </w:rPr>
      </w:pPr>
      <w:r w:rsidRPr="00655C42">
        <w:rPr>
          <w:sz w:val="16"/>
          <w:szCs w:val="16"/>
        </w:rPr>
        <w:t>физических и юридических лиц на реализацию целей</w:t>
      </w:r>
    </w:p>
    <w:p w:rsidR="00655C42" w:rsidRPr="00655C42" w:rsidRDefault="00655C42" w:rsidP="009A288F">
      <w:pPr>
        <w:pStyle w:val="ConsPlusNormal"/>
        <w:jc w:val="center"/>
        <w:rPr>
          <w:sz w:val="16"/>
          <w:szCs w:val="16"/>
        </w:rPr>
      </w:pPr>
      <w:r w:rsidRPr="00655C42">
        <w:rPr>
          <w:sz w:val="16"/>
          <w:szCs w:val="16"/>
        </w:rPr>
        <w:t>муниципальной программы (тыс. руб.)</w:t>
      </w:r>
    </w:p>
    <w:tbl>
      <w:tblPr>
        <w:tblW w:w="150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476"/>
        <w:gridCol w:w="1304"/>
        <w:gridCol w:w="1279"/>
      </w:tblGrid>
      <w:tr w:rsidR="00655C42" w:rsidRPr="00655C42" w:rsidTr="00655C4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Оценка расходов на 2017 отчетный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655C42">
                <w:rPr>
                  <w:rFonts w:eastAsia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Пояснение (причины </w:t>
            </w:r>
            <w:proofErr w:type="spellStart"/>
            <w:r w:rsidRPr="00655C42">
              <w:rPr>
                <w:rFonts w:eastAsia="Times New Roman"/>
                <w:sz w:val="16"/>
                <w:szCs w:val="16"/>
              </w:rPr>
              <w:t>неосвоения</w:t>
            </w:r>
            <w:proofErr w:type="spellEnd"/>
            <w:r w:rsidRPr="00655C42">
              <w:rPr>
                <w:rFonts w:eastAsia="Times New Roman"/>
                <w:sz w:val="16"/>
                <w:szCs w:val="16"/>
              </w:rPr>
              <w:t>, экономии)</w:t>
            </w:r>
          </w:p>
        </w:tc>
      </w:tr>
      <w:tr w:rsidR="00655C42" w:rsidRPr="00655C42" w:rsidTr="00655C4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center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7</w:t>
            </w:r>
          </w:p>
        </w:tc>
      </w:tr>
      <w:tr w:rsidR="00655C42" w:rsidRPr="00655C42" w:rsidTr="00655C4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«Основные направления реализации государственной молодёжной политики в Кичменгско-Городецком муниципальном районе на 2017-2020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221594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221594">
              <w:rPr>
                <w:rFonts w:eastAsia="Times New Roman"/>
                <w:sz w:val="16"/>
                <w:szCs w:val="16"/>
              </w:rPr>
              <w:t>1 220,6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221594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221594">
              <w:rPr>
                <w:rFonts w:eastAsia="Times New Roman"/>
                <w:sz w:val="16"/>
                <w:szCs w:val="16"/>
              </w:rPr>
              <w:t>1 220,6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221594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221594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165,1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165,1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365,3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365,3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690,2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690,2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sz w:val="16"/>
                <w:szCs w:val="16"/>
              </w:rPr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110,6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110,6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110,6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sz w:val="16"/>
                <w:szCs w:val="16"/>
              </w:rPr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sz w:val="16"/>
                <w:szCs w:val="16"/>
              </w:rPr>
              <w:t>«Обеспечение жильём молодых семей»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1 003,5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1 003,5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165,1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165,1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365,3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365,3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  <w:tr w:rsidR="00655C42" w:rsidRPr="00655C42" w:rsidTr="00655C42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473,1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473,1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  <w:r w:rsidRPr="00655C42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655C42" w:rsidRDefault="00655C42" w:rsidP="00A10648">
            <w:pPr>
              <w:pStyle w:val="ConsPlusNormal"/>
              <w:rPr>
                <w:rFonts w:eastAsia="Times New Roman"/>
                <w:sz w:val="16"/>
                <w:szCs w:val="16"/>
              </w:rPr>
            </w:pPr>
          </w:p>
        </w:tc>
      </w:tr>
    </w:tbl>
    <w:p w:rsidR="00655C42" w:rsidRPr="00655C42" w:rsidRDefault="00655C42" w:rsidP="00655C42">
      <w:pPr>
        <w:pStyle w:val="ConsPlusNormal"/>
        <w:ind w:firstLine="540"/>
        <w:jc w:val="both"/>
        <w:rPr>
          <w:sz w:val="16"/>
          <w:szCs w:val="16"/>
        </w:rPr>
      </w:pPr>
      <w:r w:rsidRPr="00655C42">
        <w:rPr>
          <w:sz w:val="16"/>
          <w:szCs w:val="16"/>
        </w:rPr>
        <w:t>--------------------------------&lt;*&gt;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sectPr w:rsidR="00655C42" w:rsidRPr="00655C4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9C" w:rsidRDefault="0032329C" w:rsidP="00DF2EA9">
      <w:pPr>
        <w:spacing w:after="0" w:line="240" w:lineRule="auto"/>
      </w:pPr>
      <w:r>
        <w:separator/>
      </w:r>
    </w:p>
  </w:endnote>
  <w:endnote w:type="continuationSeparator" w:id="0">
    <w:p w:rsidR="0032329C" w:rsidRDefault="0032329C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9C" w:rsidRDefault="0032329C" w:rsidP="00DF2EA9">
      <w:pPr>
        <w:spacing w:after="0" w:line="240" w:lineRule="auto"/>
      </w:pPr>
      <w:r>
        <w:separator/>
      </w:r>
    </w:p>
  </w:footnote>
  <w:footnote w:type="continuationSeparator" w:id="0">
    <w:p w:rsidR="0032329C" w:rsidRDefault="0032329C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46E7B"/>
    <w:rsid w:val="00061FF4"/>
    <w:rsid w:val="00064C29"/>
    <w:rsid w:val="00087A8A"/>
    <w:rsid w:val="00093930"/>
    <w:rsid w:val="000940FF"/>
    <w:rsid w:val="001026F8"/>
    <w:rsid w:val="0011754A"/>
    <w:rsid w:val="0013016B"/>
    <w:rsid w:val="001578C0"/>
    <w:rsid w:val="00157BEA"/>
    <w:rsid w:val="00185BB0"/>
    <w:rsid w:val="001A4403"/>
    <w:rsid w:val="001B6510"/>
    <w:rsid w:val="001C7944"/>
    <w:rsid w:val="001D74B9"/>
    <w:rsid w:val="001E43A9"/>
    <w:rsid w:val="001E4992"/>
    <w:rsid w:val="00207A8F"/>
    <w:rsid w:val="002122DC"/>
    <w:rsid w:val="00221594"/>
    <w:rsid w:val="00250151"/>
    <w:rsid w:val="0026276A"/>
    <w:rsid w:val="0029183E"/>
    <w:rsid w:val="00291850"/>
    <w:rsid w:val="002A41FE"/>
    <w:rsid w:val="002F2639"/>
    <w:rsid w:val="0032329C"/>
    <w:rsid w:val="0033108D"/>
    <w:rsid w:val="00331177"/>
    <w:rsid w:val="0034138D"/>
    <w:rsid w:val="003465A0"/>
    <w:rsid w:val="00365C2D"/>
    <w:rsid w:val="003B6E92"/>
    <w:rsid w:val="003D7EC9"/>
    <w:rsid w:val="0040573A"/>
    <w:rsid w:val="00422089"/>
    <w:rsid w:val="00431766"/>
    <w:rsid w:val="00437FA8"/>
    <w:rsid w:val="00450823"/>
    <w:rsid w:val="004C4DC8"/>
    <w:rsid w:val="00547257"/>
    <w:rsid w:val="00550907"/>
    <w:rsid w:val="00563D0B"/>
    <w:rsid w:val="00577717"/>
    <w:rsid w:val="005B73DF"/>
    <w:rsid w:val="005D44ED"/>
    <w:rsid w:val="006301CA"/>
    <w:rsid w:val="00630927"/>
    <w:rsid w:val="0065188D"/>
    <w:rsid w:val="00655C42"/>
    <w:rsid w:val="00665BAD"/>
    <w:rsid w:val="00693FFC"/>
    <w:rsid w:val="006C33EC"/>
    <w:rsid w:val="006D0FE2"/>
    <w:rsid w:val="006D31AA"/>
    <w:rsid w:val="006F0A48"/>
    <w:rsid w:val="006F7D1A"/>
    <w:rsid w:val="0070712E"/>
    <w:rsid w:val="007313A1"/>
    <w:rsid w:val="0075394F"/>
    <w:rsid w:val="00757924"/>
    <w:rsid w:val="00786A7B"/>
    <w:rsid w:val="007E4849"/>
    <w:rsid w:val="007E49BE"/>
    <w:rsid w:val="00810F99"/>
    <w:rsid w:val="0081360B"/>
    <w:rsid w:val="00841CEF"/>
    <w:rsid w:val="00842195"/>
    <w:rsid w:val="00851DCD"/>
    <w:rsid w:val="00852054"/>
    <w:rsid w:val="008D51C5"/>
    <w:rsid w:val="009077AC"/>
    <w:rsid w:val="00925204"/>
    <w:rsid w:val="009371A6"/>
    <w:rsid w:val="00956369"/>
    <w:rsid w:val="00971063"/>
    <w:rsid w:val="009755B6"/>
    <w:rsid w:val="009A288F"/>
    <w:rsid w:val="009A3311"/>
    <w:rsid w:val="009B7841"/>
    <w:rsid w:val="009D61E3"/>
    <w:rsid w:val="009F31A2"/>
    <w:rsid w:val="00A10648"/>
    <w:rsid w:val="00A1147B"/>
    <w:rsid w:val="00A36FE6"/>
    <w:rsid w:val="00A506C0"/>
    <w:rsid w:val="00A52D87"/>
    <w:rsid w:val="00A91640"/>
    <w:rsid w:val="00AE49E3"/>
    <w:rsid w:val="00B1386B"/>
    <w:rsid w:val="00B620AF"/>
    <w:rsid w:val="00B8050D"/>
    <w:rsid w:val="00BE3BC8"/>
    <w:rsid w:val="00C05DD3"/>
    <w:rsid w:val="00C32EE6"/>
    <w:rsid w:val="00C374D6"/>
    <w:rsid w:val="00C44BBD"/>
    <w:rsid w:val="00C728EE"/>
    <w:rsid w:val="00C72C53"/>
    <w:rsid w:val="00CC14C6"/>
    <w:rsid w:val="00CE0790"/>
    <w:rsid w:val="00D25C3F"/>
    <w:rsid w:val="00D339EF"/>
    <w:rsid w:val="00D53CD8"/>
    <w:rsid w:val="00D83D60"/>
    <w:rsid w:val="00D85F2B"/>
    <w:rsid w:val="00D866D4"/>
    <w:rsid w:val="00D93730"/>
    <w:rsid w:val="00DF2EA9"/>
    <w:rsid w:val="00E1597D"/>
    <w:rsid w:val="00E27369"/>
    <w:rsid w:val="00E3054A"/>
    <w:rsid w:val="00E511A6"/>
    <w:rsid w:val="00E646CD"/>
    <w:rsid w:val="00E65AE9"/>
    <w:rsid w:val="00E97E02"/>
    <w:rsid w:val="00EB0AA8"/>
    <w:rsid w:val="00EB44BB"/>
    <w:rsid w:val="00EC6CC9"/>
    <w:rsid w:val="00F032A2"/>
    <w:rsid w:val="00F077E0"/>
    <w:rsid w:val="00F262D2"/>
    <w:rsid w:val="00F26382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32</cp:revision>
  <cp:lastPrinted>2018-02-27T11:49:00Z</cp:lastPrinted>
  <dcterms:created xsi:type="dcterms:W3CDTF">2018-02-20T06:28:00Z</dcterms:created>
  <dcterms:modified xsi:type="dcterms:W3CDTF">2018-03-19T13:36:00Z</dcterms:modified>
</cp:coreProperties>
</file>