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FC" w:rsidRDefault="00BE3FFC" w:rsidP="00EE0870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E3FFC" w:rsidRDefault="00BE3FFC" w:rsidP="00BE3FFC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BE3FF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81755" w:rsidRDefault="00BE3FFC" w:rsidP="0098175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BE3FFC">
        <w:rPr>
          <w:rFonts w:ascii="Times New Roman" w:hAnsi="Times New Roman" w:cs="Times New Roman"/>
          <w:sz w:val="28"/>
          <w:szCs w:val="28"/>
        </w:rPr>
        <w:t xml:space="preserve">к </w:t>
      </w:r>
      <w:r w:rsidR="001D7D25">
        <w:rPr>
          <w:rFonts w:ascii="Times New Roman" w:hAnsi="Times New Roman" w:cs="Times New Roman"/>
          <w:sz w:val="28"/>
          <w:szCs w:val="28"/>
        </w:rPr>
        <w:t>распоряжению</w:t>
      </w:r>
      <w:r w:rsidRPr="00BE3FFC"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 района </w:t>
      </w:r>
    </w:p>
    <w:p w:rsidR="00BE3FFC" w:rsidRDefault="00981755" w:rsidP="0098175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18.09.2017г № 346-р</w:t>
      </w:r>
    </w:p>
    <w:p w:rsidR="00BE3FFC" w:rsidRDefault="00BE3FFC" w:rsidP="00BE3F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FFC" w:rsidRDefault="00BE3FFC" w:rsidP="00BE3F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FFC" w:rsidRDefault="00BE3FFC" w:rsidP="00BE3F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мероприятий, направленных на развитие правовой грамотности и правосознания граждан Кичменгско-Городецкого муниципального района</w:t>
      </w:r>
    </w:p>
    <w:p w:rsidR="00E10D99" w:rsidRDefault="00E10D99" w:rsidP="00BE3F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402"/>
        <w:gridCol w:w="1995"/>
        <w:gridCol w:w="3498"/>
      </w:tblGrid>
      <w:tr w:rsidR="00E10D99" w:rsidTr="00E10D99">
        <w:tc>
          <w:tcPr>
            <w:tcW w:w="675" w:type="dxa"/>
          </w:tcPr>
          <w:p w:rsidR="00E10D99" w:rsidRPr="00E10D99" w:rsidRDefault="00E10D99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Мероприятие, направленное на развитие правовой грамотности и правосознания граждан</w:t>
            </w:r>
          </w:p>
        </w:tc>
        <w:tc>
          <w:tcPr>
            <w:tcW w:w="1995" w:type="dxa"/>
          </w:tcPr>
          <w:p w:rsidR="00E10D99" w:rsidRPr="00E10D99" w:rsidRDefault="00E10D99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98" w:type="dxa"/>
          </w:tcPr>
          <w:p w:rsidR="00E10D99" w:rsidRPr="00E10D99" w:rsidRDefault="00E10D99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10D99" w:rsidTr="00E10D99">
        <w:tc>
          <w:tcPr>
            <w:tcW w:w="675" w:type="dxa"/>
          </w:tcPr>
          <w:p w:rsidR="00E10D99" w:rsidRPr="00E10D99" w:rsidRDefault="00E10D99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рганизация печатных рубрик по освещению деятельности в сфере профилактики правонарушений</w:t>
            </w:r>
          </w:p>
        </w:tc>
        <w:tc>
          <w:tcPr>
            <w:tcW w:w="1995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98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Отдел по профилактике правонарушений, гражданской обороне, чрезвычайным ситуациям и мобилизационной подготовке администрации района, организационный отдел администрации района</w:t>
            </w:r>
          </w:p>
        </w:tc>
      </w:tr>
      <w:tr w:rsidR="00E10D99" w:rsidTr="00E10D99">
        <w:tc>
          <w:tcPr>
            <w:tcW w:w="675" w:type="dxa"/>
          </w:tcPr>
          <w:p w:rsidR="00E10D99" w:rsidRPr="00E10D99" w:rsidRDefault="00E10D99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правовой грамотности</w:t>
            </w:r>
          </w:p>
        </w:tc>
        <w:tc>
          <w:tcPr>
            <w:tcW w:w="1995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98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E10D99" w:rsidTr="00E10D99">
        <w:tc>
          <w:tcPr>
            <w:tcW w:w="675" w:type="dxa"/>
          </w:tcPr>
          <w:p w:rsidR="00E10D99" w:rsidRPr="00E10D99" w:rsidRDefault="00E10D99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Проведение встреч по вопросам изучения основных прав потребителей, регулируемых законодательством РФ</w:t>
            </w:r>
          </w:p>
        </w:tc>
        <w:tc>
          <w:tcPr>
            <w:tcW w:w="1995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98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экономической политике и сельскому хозяйству администрации района</w:t>
            </w:r>
          </w:p>
        </w:tc>
      </w:tr>
      <w:tr w:rsidR="00E10D99" w:rsidTr="00E10D99">
        <w:tc>
          <w:tcPr>
            <w:tcW w:w="675" w:type="dxa"/>
          </w:tcPr>
          <w:p w:rsidR="00E10D99" w:rsidRPr="00E10D99" w:rsidRDefault="00E10D99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1995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98" w:type="dxa"/>
          </w:tcPr>
          <w:p w:rsidR="00E10D99" w:rsidRPr="00E10D99" w:rsidRDefault="00E10D99" w:rsidP="00E10D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в том числе органы администрации района</w:t>
            </w:r>
          </w:p>
        </w:tc>
      </w:tr>
      <w:tr w:rsidR="00783B73" w:rsidTr="00E10D99">
        <w:tc>
          <w:tcPr>
            <w:tcW w:w="675" w:type="dxa"/>
          </w:tcPr>
          <w:p w:rsidR="00783B73" w:rsidRPr="00E10D99" w:rsidRDefault="00783B73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83B73" w:rsidRPr="00783B73" w:rsidRDefault="00783B73" w:rsidP="00783B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правовой информации в библиотеках района</w:t>
            </w:r>
          </w:p>
        </w:tc>
        <w:tc>
          <w:tcPr>
            <w:tcW w:w="1995" w:type="dxa"/>
          </w:tcPr>
          <w:p w:rsidR="00783B73" w:rsidRPr="00783B73" w:rsidRDefault="00783B73" w:rsidP="00783B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  <w:tc>
          <w:tcPr>
            <w:tcW w:w="3498" w:type="dxa"/>
            <w:vMerge w:val="restart"/>
          </w:tcPr>
          <w:p w:rsidR="00783B73" w:rsidRPr="00783B73" w:rsidRDefault="00783B73" w:rsidP="00783B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политики, туризма и спорта администрации района</w:t>
            </w:r>
          </w:p>
        </w:tc>
      </w:tr>
      <w:tr w:rsidR="00783B73" w:rsidTr="00E10D99">
        <w:tc>
          <w:tcPr>
            <w:tcW w:w="675" w:type="dxa"/>
          </w:tcPr>
          <w:p w:rsidR="00783B73" w:rsidRPr="00E10D99" w:rsidRDefault="00783B73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83B73" w:rsidRPr="00783B73" w:rsidRDefault="00783B73" w:rsidP="00783B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>Проведение работниками библиотек мероприятий, направленных на повышение правовой грамотности</w:t>
            </w:r>
          </w:p>
        </w:tc>
        <w:tc>
          <w:tcPr>
            <w:tcW w:w="1995" w:type="dxa"/>
          </w:tcPr>
          <w:p w:rsidR="00783B73" w:rsidRPr="00783B73" w:rsidRDefault="00783B73" w:rsidP="00783B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98" w:type="dxa"/>
            <w:vMerge/>
          </w:tcPr>
          <w:p w:rsidR="00783B73" w:rsidRPr="00783B73" w:rsidRDefault="00783B73" w:rsidP="00783B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1B" w:rsidTr="00E10D99">
        <w:tc>
          <w:tcPr>
            <w:tcW w:w="675" w:type="dxa"/>
          </w:tcPr>
          <w:p w:rsidR="003E521B" w:rsidRPr="00E10D99" w:rsidRDefault="003E521B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3E521B" w:rsidRPr="003E521B" w:rsidRDefault="003E521B" w:rsidP="00783B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521B">
              <w:rPr>
                <w:rFonts w:ascii="Times New Roman" w:hAnsi="Times New Roman" w:cs="Times New Roman"/>
                <w:sz w:val="28"/>
                <w:szCs w:val="28"/>
              </w:rPr>
              <w:t>азработка мер, направленных на пополнение фондов общедоступных библиотек популярной юридической литературой</w:t>
            </w:r>
          </w:p>
        </w:tc>
        <w:tc>
          <w:tcPr>
            <w:tcW w:w="1995" w:type="dxa"/>
          </w:tcPr>
          <w:p w:rsidR="003E521B" w:rsidRPr="00783B73" w:rsidRDefault="003E521B" w:rsidP="00783B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2017 года</w:t>
            </w:r>
          </w:p>
        </w:tc>
        <w:tc>
          <w:tcPr>
            <w:tcW w:w="3498" w:type="dxa"/>
          </w:tcPr>
          <w:p w:rsidR="003E521B" w:rsidRPr="00783B73" w:rsidRDefault="003E521B" w:rsidP="00783B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73" w:rsidTr="00E10D99">
        <w:tc>
          <w:tcPr>
            <w:tcW w:w="675" w:type="dxa"/>
          </w:tcPr>
          <w:p w:rsidR="00783B73" w:rsidRPr="00E10D99" w:rsidRDefault="003E521B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83B73" w:rsidRPr="00783B73" w:rsidRDefault="00783B73" w:rsidP="00783B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публикование в СМИ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продукции в целях обеспечения распространения: правовой информации, способствующей развитию правовой грамотности и право</w:t>
            </w:r>
            <w:r w:rsidRPr="00783B73">
              <w:rPr>
                <w:rFonts w:ascii="Times New Roman" w:hAnsi="Times New Roman" w:cs="Times New Roman"/>
                <w:sz w:val="28"/>
                <w:szCs w:val="28"/>
              </w:rPr>
              <w:softHyphen/>
              <w:t>сознания граждан и пропагандирующей за</w:t>
            </w:r>
            <w:r w:rsidRPr="00783B73">
              <w:rPr>
                <w:rFonts w:ascii="Times New Roman" w:hAnsi="Times New Roman" w:cs="Times New Roman"/>
                <w:sz w:val="28"/>
                <w:szCs w:val="28"/>
              </w:rPr>
              <w:softHyphen/>
              <w:t>конопослушание, добросовестность в осу</w:t>
            </w:r>
            <w:r w:rsidRPr="00783B73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ществлении прав и выполнении обязанно</w:t>
            </w:r>
            <w:r w:rsidRPr="00783B73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стей, уважительное и бережное отношение к правам и охраняемым законом интересам, информации о правах, свободах и обязанно</w:t>
            </w:r>
            <w:r w:rsidRPr="00783B73">
              <w:rPr>
                <w:rFonts w:ascii="Times New Roman" w:hAnsi="Times New Roman" w:cs="Times New Roman"/>
                <w:sz w:val="28"/>
                <w:szCs w:val="28"/>
              </w:rPr>
              <w:softHyphen/>
              <w:t>стях, иных правовых вопросах</w:t>
            </w:r>
          </w:p>
        </w:tc>
        <w:tc>
          <w:tcPr>
            <w:tcW w:w="1995" w:type="dxa"/>
          </w:tcPr>
          <w:p w:rsidR="00783B73" w:rsidRPr="00783B73" w:rsidRDefault="00783B73" w:rsidP="00783B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98" w:type="dxa"/>
          </w:tcPr>
          <w:p w:rsidR="00783B73" w:rsidRPr="00783B73" w:rsidRDefault="00783B73" w:rsidP="0078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73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отдел, отдел по профилактике правонарушений, гражданской обороне, чрезвычайным ситуациям и мобилизационной подготовке администрации района, органы администрации района</w:t>
            </w:r>
          </w:p>
        </w:tc>
      </w:tr>
      <w:tr w:rsidR="003E521B" w:rsidTr="00E10D99">
        <w:tc>
          <w:tcPr>
            <w:tcW w:w="675" w:type="dxa"/>
          </w:tcPr>
          <w:p w:rsidR="003E521B" w:rsidRDefault="003E521B" w:rsidP="00BE3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E521B" w:rsidRDefault="003E521B" w:rsidP="003E52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план работы районной трехсторонней комиссии вопроса правовой грамотности в области трудового права </w:t>
            </w:r>
          </w:p>
        </w:tc>
        <w:tc>
          <w:tcPr>
            <w:tcW w:w="1995" w:type="dxa"/>
          </w:tcPr>
          <w:p w:rsidR="003E521B" w:rsidRPr="00783B73" w:rsidRDefault="003E521B" w:rsidP="00783B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ТСК в декабре 2017 года</w:t>
            </w:r>
          </w:p>
        </w:tc>
        <w:tc>
          <w:tcPr>
            <w:tcW w:w="3498" w:type="dxa"/>
          </w:tcPr>
          <w:p w:rsidR="003E521B" w:rsidRPr="00783B73" w:rsidRDefault="003E521B" w:rsidP="0078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</w:t>
            </w:r>
          </w:p>
        </w:tc>
      </w:tr>
    </w:tbl>
    <w:p w:rsidR="00E10D99" w:rsidRDefault="00E10D99" w:rsidP="00BE3FFC">
      <w:pPr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sectPr w:rsidR="00E10D99" w:rsidSect="00DC040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6FAE"/>
    <w:multiLevelType w:val="hybridMultilevel"/>
    <w:tmpl w:val="BDF63368"/>
    <w:lvl w:ilvl="0" w:tplc="ADD20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0870"/>
    <w:rsid w:val="000220F7"/>
    <w:rsid w:val="00042B19"/>
    <w:rsid w:val="001D7D25"/>
    <w:rsid w:val="0028778F"/>
    <w:rsid w:val="003E521B"/>
    <w:rsid w:val="004E7088"/>
    <w:rsid w:val="00783B73"/>
    <w:rsid w:val="00981755"/>
    <w:rsid w:val="00AB6DD7"/>
    <w:rsid w:val="00BE3FFC"/>
    <w:rsid w:val="00E10D99"/>
    <w:rsid w:val="00EE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870"/>
    <w:rPr>
      <w:b/>
      <w:bCs/>
    </w:rPr>
  </w:style>
  <w:style w:type="paragraph" w:styleId="a4">
    <w:name w:val="List Paragraph"/>
    <w:basedOn w:val="a"/>
    <w:uiPriority w:val="34"/>
    <w:qFormat/>
    <w:rsid w:val="00EE0870"/>
    <w:pPr>
      <w:ind w:left="720"/>
      <w:contextualSpacing/>
    </w:pPr>
  </w:style>
  <w:style w:type="table" w:styleId="a5">
    <w:name w:val="Table Grid"/>
    <w:basedOn w:val="a1"/>
    <w:uiPriority w:val="59"/>
    <w:rsid w:val="00E10D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priemnaya</cp:lastModifiedBy>
  <cp:revision>2</cp:revision>
  <cp:lastPrinted>2017-09-05T10:04:00Z</cp:lastPrinted>
  <dcterms:created xsi:type="dcterms:W3CDTF">2017-09-27T12:59:00Z</dcterms:created>
  <dcterms:modified xsi:type="dcterms:W3CDTF">2017-09-27T12:59:00Z</dcterms:modified>
</cp:coreProperties>
</file>