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Pr="009474EA" w:rsidRDefault="00E918E0">
      <w:pPr>
        <w:pStyle w:val="a3"/>
        <w:shd w:val="clear" w:color="auto" w:fill="FEFFFE"/>
        <w:spacing w:line="321" w:lineRule="exact"/>
        <w:ind w:left="4991" w:right="1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>Утвержден</w:t>
      </w:r>
      <w:proofErr w:type="gramEnd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Приказом </w:t>
      </w:r>
      <w:r w:rsidR="00572BE5" w:rsidRPr="009474EA">
        <w:rPr>
          <w:rFonts w:ascii="Times New Roman" w:hAnsi="Times New Roman" w:cs="Times New Roman"/>
          <w:color w:val="000000"/>
          <w:sz w:val="26"/>
          <w:szCs w:val="26"/>
        </w:rPr>
        <w:t>Управления финансов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9708C8" w:rsidRPr="009474EA">
        <w:rPr>
          <w:rFonts w:ascii="Times New Roman" w:hAnsi="Times New Roman" w:cs="Times New Roman"/>
          <w:color w:val="000000"/>
          <w:sz w:val="26"/>
          <w:szCs w:val="26"/>
        </w:rPr>
        <w:t>от 31.12.2019 № 27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E918E0" w:rsidRPr="009474EA" w:rsidRDefault="009708C8" w:rsidP="009708C8">
      <w:pPr>
        <w:pStyle w:val="a3"/>
        <w:shd w:val="clear" w:color="auto" w:fill="FEFFFE"/>
        <w:spacing w:line="326" w:lineRule="exact"/>
        <w:ind w:left="1914" w:right="950"/>
        <w:jc w:val="center"/>
        <w:rPr>
          <w:rFonts w:ascii="Times New Roman" w:hAnsi="Times New Roman" w:cs="Times New Roman"/>
          <w:color w:val="000000"/>
          <w:sz w:val="39"/>
          <w:szCs w:val="39"/>
        </w:rPr>
      </w:pPr>
      <w:r w:rsidRPr="009474E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составления и ведения кассового плана районного бюджета</w:t>
      </w:r>
    </w:p>
    <w:p w:rsidR="00E918E0" w:rsidRPr="009474EA" w:rsidRDefault="00E918E0" w:rsidP="00500372">
      <w:pPr>
        <w:pStyle w:val="a3"/>
        <w:shd w:val="clear" w:color="auto" w:fill="FEFFFE"/>
        <w:spacing w:before="369" w:line="273" w:lineRule="exact"/>
        <w:ind w:left="3828" w:right="15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I. Общие положения </w:t>
      </w:r>
    </w:p>
    <w:p w:rsidR="00E918E0" w:rsidRPr="009474EA" w:rsidRDefault="00E918E0">
      <w:pPr>
        <w:pStyle w:val="a3"/>
        <w:shd w:val="clear" w:color="auto" w:fill="FEFFFE"/>
        <w:spacing w:before="326" w:line="321" w:lineRule="exact"/>
        <w:ind w:left="374" w:right="43" w:firstLine="56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разработан в соответствии </w:t>
      </w:r>
      <w:r w:rsidRPr="009474EA">
        <w:rPr>
          <w:rFonts w:ascii="Times New Roman" w:hAnsi="Times New Roman" w:cs="Times New Roman"/>
          <w:color w:val="000000"/>
          <w:sz w:val="18"/>
          <w:szCs w:val="18"/>
        </w:rPr>
        <w:t xml:space="preserve">СО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статьей 217.1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Бюджетного кодекса Российской Федерации и определяет правила составления 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ведения кассового плана районного бюджета, а также состав и сроки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представления главными распорядителями средств районного бюджета,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главными администраторами доходов районного бюджета, главными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администраторами источников финансирования дефицита районного бюджета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сведений, необходимых для составления и ведения кассового плана. </w:t>
      </w:r>
      <w:proofErr w:type="gramEnd"/>
    </w:p>
    <w:p w:rsidR="00E918E0" w:rsidRPr="009474EA" w:rsidRDefault="00E918E0">
      <w:pPr>
        <w:pStyle w:val="a3"/>
        <w:shd w:val="clear" w:color="auto" w:fill="FEFFFE"/>
        <w:spacing w:before="331" w:line="321" w:lineRule="exact"/>
        <w:ind w:left="374" w:right="43" w:firstLine="56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При организации исполнения районного бюджета в текущем финансовом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году кассовый план районного бюджета (далее - кассовый план) определяет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прогнозное состояние единого счета бюджета, включая временный кассовый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разрыв и объем временно свободных средств, являющийся предельным объемом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д</w:t>
      </w:r>
      <w:r w:rsidR="009708C8" w:rsidRPr="009474EA">
        <w:rPr>
          <w:rFonts w:ascii="Times New Roman" w:hAnsi="Times New Roman" w:cs="Times New Roman"/>
          <w:color w:val="000000"/>
          <w:sz w:val="26"/>
          <w:szCs w:val="26"/>
        </w:rPr>
        <w:t>енежных средств, возможным к исп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ользованию на осуществление операций по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управлению остатками средств на едином счете бюджета. </w:t>
      </w:r>
    </w:p>
    <w:p w:rsidR="00E918E0" w:rsidRPr="009474EA" w:rsidRDefault="009708C8">
      <w:pPr>
        <w:pStyle w:val="a3"/>
        <w:shd w:val="clear" w:color="auto" w:fill="FEFFFE"/>
        <w:spacing w:before="287" w:line="321" w:lineRule="exact"/>
        <w:ind w:left="374" w:right="43" w:firstLine="566"/>
        <w:rPr>
          <w:rFonts w:ascii="Times New Roman" w:hAnsi="Times New Roman" w:cs="Times New Roman"/>
          <w:color w:val="2D2D2D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>. Составление и ведение кассового плана осущес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твляется Управлением финансов  администрации </w:t>
      </w:r>
      <w:proofErr w:type="spell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>Кичменгско-Городецкого</w:t>
      </w:r>
      <w:proofErr w:type="spellEnd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района (дале</w:t>
      </w:r>
      <w:proofErr w:type="gram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>-</w:t>
      </w:r>
      <w:proofErr w:type="gramEnd"/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>Управление финансов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) на основании Сведений, представляемых участниками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процесса прогнозирования, с учетом имеющейся </w:t>
      </w:r>
      <w:r w:rsidRPr="009474EA">
        <w:rPr>
          <w:rFonts w:ascii="Times New Roman" w:hAnsi="Times New Roman" w:cs="Times New Roman"/>
          <w:color w:val="000000"/>
          <w:w w:val="79"/>
          <w:sz w:val="26"/>
          <w:szCs w:val="26"/>
        </w:rPr>
        <w:t xml:space="preserve">в </w:t>
      </w:r>
      <w:r w:rsidR="00E918E0" w:rsidRPr="009474EA">
        <w:rPr>
          <w:rFonts w:ascii="Times New Roman" w:hAnsi="Times New Roman" w:cs="Times New Roman"/>
          <w:color w:val="000000"/>
          <w:w w:val="79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>Управлении финансов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br/>
        <w:t>информации об остатках средств на едином счете районного бюджета, о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кассовом исполнении районного бюджета и показателях сводной бюджетной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br/>
        <w:t>росписи районного бюджета</w:t>
      </w:r>
      <w:r w:rsidR="00E918E0" w:rsidRPr="009474EA">
        <w:rPr>
          <w:rFonts w:ascii="Times New Roman" w:hAnsi="Times New Roman" w:cs="Times New Roman"/>
          <w:color w:val="2D2D2D"/>
          <w:sz w:val="26"/>
          <w:szCs w:val="26"/>
        </w:rPr>
        <w:t xml:space="preserve">. </w:t>
      </w:r>
    </w:p>
    <w:p w:rsidR="00E918E0" w:rsidRPr="009474EA" w:rsidRDefault="00E918E0">
      <w:pPr>
        <w:pStyle w:val="a3"/>
        <w:shd w:val="clear" w:color="auto" w:fill="FEFFFE"/>
        <w:spacing w:before="166" w:line="321" w:lineRule="exact"/>
        <w:ind w:left="364" w:right="43" w:firstLine="57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w w:val="83"/>
          <w:sz w:val="41"/>
          <w:szCs w:val="41"/>
        </w:rPr>
        <w:t xml:space="preserve">в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ходе составления и ведения кассового </w:t>
      </w:r>
      <w:r w:rsidR="009708C8" w:rsidRPr="009474EA">
        <w:rPr>
          <w:rFonts w:ascii="Times New Roman" w:hAnsi="Times New Roman" w:cs="Times New Roman"/>
          <w:color w:val="000000"/>
          <w:sz w:val="26"/>
          <w:szCs w:val="26"/>
        </w:rPr>
        <w:t>плана Управление финансов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представляет участникам процесса прогнозирования необходимую для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формирования Сведений информацию о кассовом исполнении районного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бюджета и показателях сводной бюджетной росписи районного бюджета. </w:t>
      </w:r>
    </w:p>
    <w:p w:rsidR="00E918E0" w:rsidRPr="009474EA" w:rsidRDefault="00E918E0">
      <w:pPr>
        <w:pStyle w:val="a3"/>
        <w:shd w:val="clear" w:color="auto" w:fill="FEFFFE"/>
        <w:spacing w:before="201" w:line="331" w:lineRule="exact"/>
        <w:ind w:left="364" w:right="58" w:firstLine="55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Кассовый план районного бюджета формируется на очередной финансовый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год с поквартальной разбивкой в разрезе месяцев. </w:t>
      </w:r>
    </w:p>
    <w:p w:rsidR="00E918E0" w:rsidRPr="009474EA" w:rsidRDefault="00E918E0">
      <w:pPr>
        <w:pStyle w:val="a3"/>
        <w:shd w:val="clear" w:color="auto" w:fill="FEFFFE"/>
        <w:spacing w:before="191" w:line="321" w:lineRule="exact"/>
        <w:ind w:left="360" w:right="43" w:firstLine="56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3. Кассовый план включает в себя показатели по доходам, расходам,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источникам внутреннего финансирования дефицита районного бюджета 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остатков на едином счете бюджета. </w:t>
      </w:r>
    </w:p>
    <w:p w:rsidR="00E918E0" w:rsidRPr="009474EA" w:rsidRDefault="00E918E0">
      <w:pPr>
        <w:pStyle w:val="a3"/>
        <w:rPr>
          <w:rFonts w:ascii="Times New Roman" w:hAnsi="Times New Roman" w:cs="Times New Roman"/>
          <w:sz w:val="26"/>
          <w:szCs w:val="26"/>
        </w:rPr>
        <w:sectPr w:rsidR="00E918E0" w:rsidRPr="009474EA">
          <w:pgSz w:w="11900" w:h="16840"/>
          <w:pgMar w:top="905" w:right="783" w:bottom="360" w:left="883" w:header="720" w:footer="720" w:gutter="0"/>
          <w:cols w:space="720"/>
          <w:noEndnote/>
        </w:sectPr>
      </w:pPr>
    </w:p>
    <w:p w:rsidR="00E918E0" w:rsidRPr="009474EA" w:rsidRDefault="00E918E0">
      <w:pPr>
        <w:pStyle w:val="a3"/>
        <w:shd w:val="clear" w:color="auto" w:fill="FEFFFE"/>
        <w:spacing w:line="326" w:lineRule="exact"/>
        <w:ind w:left="364" w:right="15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lastRenderedPageBreak/>
        <w:t>4. Кассовый план утверждается нач</w:t>
      </w:r>
      <w:r w:rsidR="009708C8" w:rsidRPr="009474EA">
        <w:rPr>
          <w:rFonts w:ascii="Times New Roman" w:hAnsi="Times New Roman" w:cs="Times New Roman"/>
          <w:color w:val="000001"/>
          <w:sz w:val="26"/>
          <w:szCs w:val="26"/>
        </w:rPr>
        <w:t>альником Управления финансов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по форме согласно приложению</w:t>
      </w:r>
      <w:r w:rsidR="00543DF1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№ 1 к </w:t>
      </w:r>
      <w:r w:rsidRPr="009474EA">
        <w:rPr>
          <w:color w:val="000001"/>
          <w:w w:val="55"/>
          <w:sz w:val="22"/>
          <w:szCs w:val="22"/>
        </w:rPr>
        <w:t xml:space="preserve">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настоящему Порядку до начала очередного финансового года. </w:t>
      </w:r>
    </w:p>
    <w:p w:rsidR="00E918E0" w:rsidRPr="009474EA" w:rsidRDefault="00E918E0">
      <w:pPr>
        <w:pStyle w:val="a3"/>
        <w:shd w:val="clear" w:color="auto" w:fill="FEFFFE"/>
        <w:spacing w:before="182" w:line="326" w:lineRule="exact"/>
        <w:ind w:left="368" w:right="15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>5. Утвержденный кассовый план направляется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в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отдел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формирования и исполнения бюджета Управления финансов </w:t>
      </w:r>
      <w:proofErr w:type="spellStart"/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>Кичменгско-Городецкого</w:t>
      </w:r>
      <w:proofErr w:type="spellEnd"/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br/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муниципального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>района (далее – отдел формирования и исполнения бюджета)</w:t>
      </w:r>
      <w:proofErr w:type="gramStart"/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>,</w:t>
      </w:r>
      <w:proofErr w:type="gramEnd"/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для использования в работе. </w:t>
      </w:r>
    </w:p>
    <w:p w:rsidR="00E918E0" w:rsidRPr="009474EA" w:rsidRDefault="00500372">
      <w:pPr>
        <w:pStyle w:val="a3"/>
        <w:shd w:val="clear" w:color="auto" w:fill="FEFFFE"/>
        <w:spacing w:before="196" w:line="326" w:lineRule="exact"/>
        <w:ind w:left="373" w:right="15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>6. Отдел формирования и исполнения бюджета</w:t>
      </w:r>
      <w:proofErr w:type="gramStart"/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>,</w:t>
      </w:r>
      <w:proofErr w:type="gramEnd"/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в течение десяти дней после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br/>
        <w:t>ут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>верждения кассового плана доводи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т до главных администраторов доходов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районного бюджета согласованные показатели, учтенные при формировании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br/>
        <w:t>кассового плана по доходам, по форме согласно приложению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№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2 к настоящему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Порядку. </w:t>
      </w:r>
    </w:p>
    <w:p w:rsidR="00E918E0" w:rsidRPr="009474EA" w:rsidRDefault="00E918E0">
      <w:pPr>
        <w:pStyle w:val="a3"/>
        <w:shd w:val="clear" w:color="auto" w:fill="FEFFFE"/>
        <w:spacing w:before="201" w:line="326" w:lineRule="exact"/>
        <w:ind w:left="373" w:right="15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>7. Кассовый план в части кассовых выплат п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о расходам является основой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для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формирования предельных объемов финансирования расходов районного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бюджета на соответствующий месяц. </w:t>
      </w:r>
    </w:p>
    <w:p w:rsidR="00E918E0" w:rsidRPr="009474EA" w:rsidRDefault="00E918E0">
      <w:pPr>
        <w:pStyle w:val="a3"/>
        <w:shd w:val="clear" w:color="auto" w:fill="FEFFFE"/>
        <w:spacing w:before="254" w:line="326" w:lineRule="exact"/>
        <w:ind w:left="373" w:right="15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8. Уточненный кассовый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>план ежемесячно не позднее 30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числа, следующего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</w:r>
      <w:proofErr w:type="gramStart"/>
      <w:r w:rsidRPr="009474EA">
        <w:rPr>
          <w:rFonts w:ascii="Times New Roman" w:hAnsi="Times New Roman" w:cs="Times New Roman"/>
          <w:color w:val="000001"/>
          <w:sz w:val="26"/>
          <w:szCs w:val="26"/>
        </w:rPr>
        <w:t>за</w:t>
      </w:r>
      <w:proofErr w:type="gramEnd"/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  <w:proofErr w:type="gramStart"/>
      <w:r w:rsidRPr="009474EA">
        <w:rPr>
          <w:rFonts w:ascii="Times New Roman" w:hAnsi="Times New Roman" w:cs="Times New Roman"/>
          <w:color w:val="000001"/>
          <w:sz w:val="26"/>
          <w:szCs w:val="26"/>
        </w:rPr>
        <w:t>отчетным</w:t>
      </w:r>
      <w:proofErr w:type="gramEnd"/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, представляется на утверждение </w:t>
      </w:r>
      <w:r w:rsidR="00500372" w:rsidRPr="009474EA">
        <w:rPr>
          <w:rFonts w:ascii="Times New Roman" w:hAnsi="Times New Roman" w:cs="Times New Roman"/>
          <w:color w:val="000001"/>
          <w:sz w:val="26"/>
          <w:szCs w:val="26"/>
        </w:rPr>
        <w:t>начальнику Управления финансов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. </w:t>
      </w:r>
    </w:p>
    <w:p w:rsidR="00E918E0" w:rsidRPr="009474EA" w:rsidRDefault="00500372" w:rsidP="00500372">
      <w:pPr>
        <w:pStyle w:val="a3"/>
        <w:shd w:val="clear" w:color="auto" w:fill="FEFFFE"/>
        <w:spacing w:before="307" w:line="287" w:lineRule="exact"/>
        <w:ind w:right="15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                   II. Порядок с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оставления и ведения кассового плана </w:t>
      </w:r>
    </w:p>
    <w:p w:rsidR="001C6569" w:rsidRPr="009474EA" w:rsidRDefault="00500372" w:rsidP="00500372">
      <w:pPr>
        <w:pStyle w:val="a3"/>
        <w:shd w:val="clear" w:color="auto" w:fill="FEFFFE"/>
        <w:spacing w:before="297" w:line="292" w:lineRule="exact"/>
        <w:ind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color w:val="000001"/>
          <w:w w:val="62"/>
          <w:sz w:val="25"/>
          <w:szCs w:val="25"/>
        </w:rPr>
        <w:t xml:space="preserve">             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>1.С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оставление кассового плана осуществляется на основании: </w:t>
      </w:r>
    </w:p>
    <w:p w:rsidR="00E918E0" w:rsidRPr="009474EA" w:rsidRDefault="001C6569" w:rsidP="001C6569">
      <w:pPr>
        <w:pStyle w:val="a3"/>
        <w:shd w:val="clear" w:color="auto" w:fill="FEFFFE"/>
        <w:spacing w:before="297" w:line="292" w:lineRule="exact"/>
        <w:ind w:left="426"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   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прогноза поступлений доходов в районный бюджет по главным администраторам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      </w:t>
      </w:r>
      <w:r w:rsidR="00E918E0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доходов районного бюджета; </w:t>
      </w:r>
    </w:p>
    <w:p w:rsidR="00E918E0" w:rsidRPr="009474EA" w:rsidRDefault="00E918E0">
      <w:pPr>
        <w:pStyle w:val="a3"/>
        <w:shd w:val="clear" w:color="auto" w:fill="FEFFFE"/>
        <w:spacing w:line="292" w:lineRule="exact"/>
        <w:ind w:left="949"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показателей сводной бюджетной росписи районного бюджета; </w:t>
      </w:r>
    </w:p>
    <w:p w:rsidR="00E918E0" w:rsidRPr="009474EA" w:rsidRDefault="00E918E0">
      <w:pPr>
        <w:pStyle w:val="a3"/>
        <w:shd w:val="clear" w:color="auto" w:fill="FEFFFE"/>
        <w:spacing w:before="9" w:line="311" w:lineRule="exact"/>
        <w:ind w:left="388" w:right="11" w:firstLine="55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прогноза кассовых поступлений и кассовых выплат по источникам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внутреннего финансирования дефицита районного; </w:t>
      </w:r>
    </w:p>
    <w:p w:rsidR="001C6569" w:rsidRPr="009474EA" w:rsidRDefault="00E918E0">
      <w:pPr>
        <w:pStyle w:val="a3"/>
        <w:shd w:val="clear" w:color="auto" w:fill="FEFFFE"/>
        <w:spacing w:line="335" w:lineRule="exact"/>
        <w:ind w:left="944"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>сведений об остатках средств на счете районного бюджета.</w:t>
      </w:r>
    </w:p>
    <w:p w:rsidR="00E918E0" w:rsidRPr="009474EA" w:rsidRDefault="00E918E0">
      <w:pPr>
        <w:pStyle w:val="a3"/>
        <w:shd w:val="clear" w:color="auto" w:fill="FEFFFE"/>
        <w:spacing w:line="335" w:lineRule="exact"/>
        <w:ind w:left="944"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</w:t>
      </w:r>
    </w:p>
    <w:p w:rsidR="00E918E0" w:rsidRPr="009474EA" w:rsidRDefault="00E918E0">
      <w:pPr>
        <w:pStyle w:val="a3"/>
        <w:shd w:val="clear" w:color="auto" w:fill="FEFFFE"/>
        <w:spacing w:line="292" w:lineRule="exact"/>
        <w:ind w:left="949" w:right="1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>2. В целях формирования показателей для составлен</w:t>
      </w:r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ия кассового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плана: </w:t>
      </w:r>
    </w:p>
    <w:p w:rsidR="00E918E0" w:rsidRPr="009474EA" w:rsidRDefault="00E918E0">
      <w:pPr>
        <w:pStyle w:val="a3"/>
        <w:shd w:val="clear" w:color="auto" w:fill="FEFFFE"/>
        <w:spacing w:before="191" w:line="326" w:lineRule="exact"/>
        <w:ind w:left="373" w:right="1" w:firstLine="561"/>
        <w:rPr>
          <w:rFonts w:ascii="Times New Roman" w:hAnsi="Times New Roman" w:cs="Times New Roman"/>
          <w:color w:val="000001"/>
          <w:sz w:val="26"/>
          <w:szCs w:val="26"/>
        </w:rPr>
      </w:pP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2.1. </w:t>
      </w:r>
      <w:proofErr w:type="gramStart"/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Главные администраторы доходов и источников финансирования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дефицита районного бюджета (далее - главные администраторы) в течение 15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рабочих дней со дня принятия решения о бюджете на очередной финансовый год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>и плановый период формирую</w:t>
      </w:r>
      <w:r w:rsidR="008B2AA4" w:rsidRPr="009474EA">
        <w:rPr>
          <w:rFonts w:ascii="Times New Roman" w:hAnsi="Times New Roman" w:cs="Times New Roman"/>
          <w:color w:val="000001"/>
          <w:sz w:val="26"/>
          <w:szCs w:val="26"/>
        </w:rPr>
        <w:t>т и направляют в отдел формирования и исполнения бюджета</w:t>
      </w:r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прогн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оз поступлений (выплат) закрепленных за ними видов (подвидов)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доходов, в том числе по безвозмездным поступлениям, и источников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>финансирования дефицита районного бюджета</w:t>
      </w:r>
      <w:proofErr w:type="gramEnd"/>
      <w:r w:rsidRPr="009474EA">
        <w:rPr>
          <w:rFonts w:ascii="Times New Roman" w:hAnsi="Times New Roman" w:cs="Times New Roman"/>
          <w:color w:val="000001"/>
          <w:sz w:val="26"/>
          <w:szCs w:val="26"/>
        </w:rPr>
        <w:t>, с поквартальны</w:t>
      </w:r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м </w:t>
      </w:r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распределением </w:t>
      </w:r>
      <w:proofErr w:type="gramStart"/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( </w:t>
      </w:r>
      <w:proofErr w:type="gramEnd"/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с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помесячной разбивкой) на бумажном носителе по формам 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br/>
        <w:t xml:space="preserve">согласно приложениям </w:t>
      </w:r>
      <w:r w:rsidR="001C6569" w:rsidRPr="009474EA">
        <w:rPr>
          <w:i/>
          <w:iCs/>
          <w:color w:val="000001"/>
          <w:w w:val="107"/>
          <w:sz w:val="25"/>
          <w:szCs w:val="25"/>
        </w:rPr>
        <w:t xml:space="preserve"> </w:t>
      </w:r>
      <w:r w:rsidR="001C6569" w:rsidRPr="009474EA">
        <w:rPr>
          <w:rFonts w:ascii="Times New Roman" w:hAnsi="Times New Roman" w:cs="Times New Roman"/>
          <w:color w:val="000001"/>
          <w:sz w:val="26"/>
          <w:szCs w:val="26"/>
        </w:rPr>
        <w:t>№ 3</w:t>
      </w:r>
      <w:r w:rsidRPr="009474EA">
        <w:rPr>
          <w:rFonts w:ascii="Times New Roman" w:hAnsi="Times New Roman" w:cs="Times New Roman"/>
          <w:color w:val="000001"/>
          <w:sz w:val="26"/>
          <w:szCs w:val="26"/>
        </w:rPr>
        <w:t xml:space="preserve"> и 4 к настоящему Порядку. </w:t>
      </w:r>
    </w:p>
    <w:p w:rsidR="00E918E0" w:rsidRPr="009474EA" w:rsidRDefault="00E918E0">
      <w:pPr>
        <w:pStyle w:val="a3"/>
        <w:rPr>
          <w:rFonts w:ascii="Times New Roman" w:hAnsi="Times New Roman" w:cs="Times New Roman"/>
          <w:sz w:val="26"/>
          <w:szCs w:val="26"/>
        </w:rPr>
        <w:sectPr w:rsidR="00E918E0" w:rsidRPr="009474EA">
          <w:pgSz w:w="11900" w:h="16840"/>
          <w:pgMar w:top="662" w:right="1042" w:bottom="360" w:left="623" w:header="720" w:footer="720" w:gutter="0"/>
          <w:cols w:space="720"/>
          <w:noEndnote/>
        </w:sectPr>
      </w:pPr>
    </w:p>
    <w:p w:rsidR="00E918E0" w:rsidRPr="009474EA" w:rsidRDefault="00E918E0">
      <w:pPr>
        <w:pStyle w:val="a3"/>
        <w:shd w:val="clear" w:color="auto" w:fill="FEFFFE"/>
        <w:spacing w:line="321" w:lineRule="exact"/>
        <w:ind w:left="369" w:right="29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2.2. </w:t>
      </w:r>
      <w:proofErr w:type="gram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одного рабочего </w:t>
      </w:r>
      <w:r w:rsidR="008B2AA4" w:rsidRPr="009474EA">
        <w:rPr>
          <w:rFonts w:ascii="Times New Roman" w:hAnsi="Times New Roman" w:cs="Times New Roman"/>
          <w:color w:val="000000"/>
          <w:w w:val="116"/>
          <w:sz w:val="26"/>
          <w:szCs w:val="26"/>
        </w:rPr>
        <w:t>дня</w:t>
      </w:r>
      <w:r w:rsidRPr="009474EA">
        <w:rPr>
          <w:rFonts w:ascii="Times New Roman" w:hAnsi="Times New Roman" w:cs="Times New Roman"/>
          <w:color w:val="000000"/>
          <w:w w:val="116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="008B2AA4" w:rsidRPr="009474EA">
        <w:rPr>
          <w:rFonts w:ascii="Times New Roman" w:hAnsi="Times New Roman" w:cs="Times New Roman"/>
          <w:color w:val="000000"/>
          <w:w w:val="116"/>
          <w:sz w:val="26"/>
          <w:szCs w:val="26"/>
        </w:rPr>
        <w:t>дня</w:t>
      </w:r>
      <w:r w:rsidRPr="009474EA">
        <w:rPr>
          <w:rFonts w:ascii="Times New Roman" w:hAnsi="Times New Roman" w:cs="Times New Roman"/>
          <w:color w:val="000000"/>
          <w:w w:val="116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представления главными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администраторами прогнозов в соответствии с подпунктом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2.1 настоящего 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Порядка отдел формирования и исполнения бюджета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рассматривает 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согласовывает представленные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главными администраторами прогн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озы 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поступлении закрепленных за ними видов (подвидов) доходов и источниках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внутреннего финансирования дефицита районного бюджета, и в случае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несоответствия представлен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>ных сведений прогнозным показате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лям, учтенным в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решении о районном бюджете на</w:t>
      </w:r>
      <w:proofErr w:type="gramEnd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очередной финансовый год и плановый период</w:t>
      </w:r>
      <w:r w:rsidRPr="009474EA">
        <w:rPr>
          <w:rFonts w:ascii="Times New Roman" w:hAnsi="Times New Roman" w:cs="Times New Roman"/>
          <w:color w:val="323330"/>
          <w:sz w:val="26"/>
          <w:szCs w:val="26"/>
        </w:rPr>
        <w:t xml:space="preserve">, </w:t>
      </w:r>
      <w:r w:rsidRPr="009474EA">
        <w:rPr>
          <w:rFonts w:ascii="Times New Roman" w:hAnsi="Times New Roman" w:cs="Times New Roman"/>
          <w:color w:val="323330"/>
          <w:sz w:val="26"/>
          <w:szCs w:val="26"/>
        </w:rPr>
        <w:br/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возвращают сведения главным администраторам для доработки. </w:t>
      </w:r>
    </w:p>
    <w:p w:rsidR="00E918E0" w:rsidRPr="009474EA" w:rsidRDefault="00E918E0">
      <w:pPr>
        <w:pStyle w:val="a3"/>
        <w:shd w:val="clear" w:color="auto" w:fill="FEFFFE"/>
        <w:spacing w:line="321" w:lineRule="exact"/>
        <w:ind w:left="369" w:right="29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>Главные администраторы в течение одного рабочего дня корр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ектируют и 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направляют в отдел формирования и исполнения </w:t>
      </w:r>
      <w:proofErr w:type="gramStart"/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>бюджета</w:t>
      </w:r>
      <w:proofErr w:type="gramEnd"/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уточненные прогнозы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поступлений (выплат) закрепленных за ними видов (подвидов) доходов 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источников внутреннего финансирования дефицита районного бюджета на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бумажном носителе. </w:t>
      </w:r>
    </w:p>
    <w:p w:rsidR="00E918E0" w:rsidRPr="009474EA" w:rsidRDefault="00E918E0">
      <w:pPr>
        <w:pStyle w:val="a3"/>
        <w:shd w:val="clear" w:color="auto" w:fill="FEFFFE"/>
        <w:spacing w:line="321" w:lineRule="exact"/>
        <w:ind w:left="369" w:right="29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отсутствия информации о поквартальном распределении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безвозмездных поступлений при составлении кассового плана безвозмездные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поступления распределяются по месяцам пропорционально с учетом периода их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использования. </w:t>
      </w:r>
    </w:p>
    <w:p w:rsidR="00E918E0" w:rsidRPr="009474EA" w:rsidRDefault="00E918E0">
      <w:pPr>
        <w:pStyle w:val="a3"/>
        <w:shd w:val="clear" w:color="auto" w:fill="FEFFFE"/>
        <w:spacing w:line="321" w:lineRule="exact"/>
        <w:ind w:left="369" w:right="29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На следующий день после представления главными администраторами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уточненных прогнозов поступлений (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>выплат) закрепленных за ними вид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ов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>(подвидов) доходов</w:t>
      </w:r>
      <w:proofErr w:type="gramStart"/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474EA">
        <w:rPr>
          <w:color w:val="000000"/>
          <w:w w:val="126"/>
          <w:sz w:val="17"/>
          <w:szCs w:val="17"/>
        </w:rPr>
        <w:t>И</w:t>
      </w:r>
      <w:proofErr w:type="gramEnd"/>
      <w:r w:rsidRPr="009474EA">
        <w:rPr>
          <w:color w:val="000000"/>
          <w:w w:val="126"/>
          <w:sz w:val="17"/>
          <w:szCs w:val="17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источников финансирования дефицита районного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бюджета представляют согласованные 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сведения в отдел формирования и исполнения бюджета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по: </w:t>
      </w:r>
    </w:p>
    <w:p w:rsidR="00E918E0" w:rsidRPr="009474EA" w:rsidRDefault="00E918E0">
      <w:pPr>
        <w:pStyle w:val="a3"/>
        <w:shd w:val="clear" w:color="auto" w:fill="FEFFFE"/>
        <w:spacing w:before="4" w:line="316" w:lineRule="exact"/>
        <w:ind w:left="369" w:right="29" w:firstLine="57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налоговым и неналоговым доходам - поквартальное </w:t>
      </w:r>
      <w:proofErr w:type="gramStart"/>
      <w:r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>(</w:t>
      </w:r>
      <w:r w:rsidR="008B2AA4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proofErr w:type="gramEnd"/>
      <w:r w:rsidR="008B2AA4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>в р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азрезе месяцев)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распределение общего объема (без кодов бюджетной классификации); </w:t>
      </w:r>
    </w:p>
    <w:p w:rsidR="00E918E0" w:rsidRPr="009474EA" w:rsidRDefault="00E918E0">
      <w:pPr>
        <w:pStyle w:val="a3"/>
        <w:shd w:val="clear" w:color="auto" w:fill="FEFFFE"/>
        <w:tabs>
          <w:tab w:val="left" w:pos="920"/>
          <w:tab w:val="left" w:pos="5413"/>
        </w:tabs>
        <w:spacing w:line="316" w:lineRule="exact"/>
        <w:ind w:right="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sz w:val="26"/>
          <w:szCs w:val="26"/>
        </w:rPr>
        <w:tab/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безвозмездным поступлениям </w:t>
      </w:r>
      <w:r w:rsidR="008B2AA4" w:rsidRPr="009474EA">
        <w:rPr>
          <w:rFonts w:ascii="Times New Roman" w:hAnsi="Times New Roman" w:cs="Times New Roman"/>
          <w:color w:val="000000"/>
          <w:sz w:val="26"/>
          <w:szCs w:val="26"/>
        </w:rPr>
        <w:t>- поквартальн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proofErr w:type="gramStart"/>
      <w:r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>(</w:t>
      </w:r>
      <w:r w:rsidR="008B2AA4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proofErr w:type="gramEnd"/>
      <w:r w:rsidR="008B2AA4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>в р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азрезе месяцев) </w:t>
      </w:r>
    </w:p>
    <w:p w:rsidR="00E918E0" w:rsidRPr="009474EA" w:rsidRDefault="00E918E0">
      <w:pPr>
        <w:pStyle w:val="a3"/>
        <w:shd w:val="clear" w:color="auto" w:fill="FEFFFE"/>
        <w:spacing w:line="316" w:lineRule="exact"/>
        <w:ind w:left="373" w:right="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распределение объемов </w:t>
      </w:r>
      <w:r w:rsidR="00370589" w:rsidRPr="009474EA">
        <w:rPr>
          <w:rFonts w:ascii="Times New Roman" w:hAnsi="Times New Roman" w:cs="Times New Roman"/>
          <w:color w:val="000000"/>
          <w:w w:val="78"/>
          <w:sz w:val="26"/>
          <w:szCs w:val="26"/>
        </w:rPr>
        <w:t xml:space="preserve">в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разрезе кодов бюджетной классификации; </w:t>
      </w:r>
    </w:p>
    <w:p w:rsidR="00E918E0" w:rsidRPr="009474EA" w:rsidRDefault="00E918E0">
      <w:pPr>
        <w:pStyle w:val="a3"/>
        <w:shd w:val="clear" w:color="auto" w:fill="FEFFFE"/>
        <w:spacing w:line="321" w:lineRule="exact"/>
        <w:ind w:left="369" w:right="29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источникам внутреннего финансирования дефицита </w:t>
      </w:r>
      <w:r w:rsidR="00567FA2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районного бюджета - </w:t>
      </w:r>
      <w:r w:rsidR="00567FA2" w:rsidRPr="009474EA">
        <w:rPr>
          <w:rFonts w:ascii="Times New Roman" w:hAnsi="Times New Roman" w:cs="Times New Roman"/>
          <w:color w:val="000000"/>
          <w:sz w:val="26"/>
          <w:szCs w:val="26"/>
        </w:rPr>
        <w:br/>
        <w:t>поквартальн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ое </w:t>
      </w:r>
      <w:proofErr w:type="gramStart"/>
      <w:r w:rsidR="00567FA2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( </w:t>
      </w:r>
      <w:proofErr w:type="gramEnd"/>
      <w:r w:rsidR="00567FA2"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>в</w:t>
      </w:r>
      <w:r w:rsidRPr="009474EA">
        <w:rPr>
          <w:rFonts w:ascii="Times New Roman" w:hAnsi="Times New Roman" w:cs="Times New Roman"/>
          <w:color w:val="000000"/>
          <w:w w:val="81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разрезе месяцев) распределение объемов в разрезе кодов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бюджетной классификации. </w:t>
      </w:r>
    </w:p>
    <w:p w:rsidR="00E918E0" w:rsidRPr="009474EA" w:rsidRDefault="00E918E0">
      <w:pPr>
        <w:pStyle w:val="a3"/>
        <w:shd w:val="clear" w:color="auto" w:fill="FEFFFE"/>
        <w:spacing w:before="220" w:line="321" w:lineRule="exact"/>
        <w:ind w:left="373" w:right="39" w:firstLine="561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3. Показатели для кассового плана по расходам формируются на основании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сводной бюджетной росписи районного бюджета по расходам районного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бюджета на текущий финансовый год. </w:t>
      </w:r>
    </w:p>
    <w:p w:rsidR="00E918E0" w:rsidRPr="009474EA" w:rsidRDefault="00567FA2">
      <w:pPr>
        <w:pStyle w:val="a3"/>
        <w:shd w:val="clear" w:color="auto" w:fill="FEFFFE"/>
        <w:spacing w:before="191" w:line="321" w:lineRule="exact"/>
        <w:ind w:left="360" w:right="34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>4. В течение 3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поступления всех п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рогнозных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показателей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отдел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формирования и исполнения бюджета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составляет кассовый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>план районного бюджета н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а очередной финансовый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год по форме согласно приложению № 1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к настоящему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Порядку </w:t>
      </w:r>
      <w:r w:rsidR="00E918E0"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и направляет на утверждение начальнику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>Управления финансов.</w:t>
      </w:r>
    </w:p>
    <w:p w:rsidR="00E918E0" w:rsidRPr="009474EA" w:rsidRDefault="00E918E0">
      <w:pPr>
        <w:pStyle w:val="a3"/>
        <w:shd w:val="clear" w:color="auto" w:fill="FEFFFE"/>
        <w:spacing w:before="196" w:line="321" w:lineRule="exact"/>
        <w:ind w:left="364" w:right="34" w:firstLine="556"/>
        <w:rPr>
          <w:rFonts w:ascii="Times New Roman" w:hAnsi="Times New Roman" w:cs="Times New Roman"/>
          <w:color w:val="000000"/>
          <w:sz w:val="26"/>
          <w:szCs w:val="26"/>
        </w:rPr>
      </w:pP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Показатели </w:t>
      </w:r>
      <w:r w:rsidR="00567FA2" w:rsidRPr="009474EA">
        <w:rPr>
          <w:rFonts w:ascii="Times New Roman" w:hAnsi="Times New Roman" w:cs="Times New Roman"/>
          <w:color w:val="000000"/>
          <w:sz w:val="26"/>
          <w:szCs w:val="26"/>
        </w:rPr>
        <w:t>кассового плана по налоговым и неналог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овым доходам,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безвозмездным </w:t>
      </w:r>
      <w:r w:rsidR="00567FA2" w:rsidRPr="009474EA">
        <w:rPr>
          <w:rFonts w:ascii="Times New Roman" w:hAnsi="Times New Roman" w:cs="Times New Roman"/>
          <w:color w:val="000000"/>
          <w:sz w:val="26"/>
          <w:szCs w:val="26"/>
        </w:rPr>
        <w:t>поступлениям заносятся отделом  формирования и исполнения бюджета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 в программу АС "Бюджет" в течение одного рабочего </w:t>
      </w:r>
      <w:r w:rsidR="00567FA2" w:rsidRPr="009474EA">
        <w:rPr>
          <w:rFonts w:ascii="Times New Roman" w:hAnsi="Times New Roman" w:cs="Times New Roman"/>
          <w:color w:val="000000"/>
          <w:w w:val="112"/>
          <w:sz w:val="26"/>
          <w:szCs w:val="26"/>
        </w:rPr>
        <w:t>дня</w:t>
      </w:r>
      <w:r w:rsidRPr="009474EA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со </w:t>
      </w:r>
      <w:r w:rsidR="00567FA2" w:rsidRPr="009474EA">
        <w:rPr>
          <w:rFonts w:ascii="Times New Roman" w:hAnsi="Times New Roman" w:cs="Times New Roman"/>
          <w:color w:val="000000"/>
          <w:w w:val="112"/>
          <w:sz w:val="26"/>
          <w:szCs w:val="26"/>
        </w:rPr>
        <w:t>дня</w:t>
      </w:r>
      <w:r w:rsidRPr="009474EA">
        <w:rPr>
          <w:rFonts w:ascii="Times New Roman" w:hAnsi="Times New Roman" w:cs="Times New Roman"/>
          <w:color w:val="000000"/>
          <w:w w:val="112"/>
          <w:sz w:val="26"/>
          <w:szCs w:val="26"/>
        </w:rPr>
        <w:t xml:space="preserve"> </w:t>
      </w:r>
      <w:r w:rsidRPr="009474EA">
        <w:rPr>
          <w:rFonts w:ascii="Times New Roman" w:hAnsi="Times New Roman" w:cs="Times New Roman"/>
          <w:color w:val="000000"/>
          <w:w w:val="112"/>
          <w:sz w:val="26"/>
          <w:szCs w:val="26"/>
        </w:rPr>
        <w:br/>
      </w:r>
      <w:r w:rsidRPr="009474EA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утверждения кассового плана. </w:t>
      </w:r>
    </w:p>
    <w:p w:rsidR="00E918E0" w:rsidRPr="009474EA" w:rsidRDefault="00E918E0">
      <w:pPr>
        <w:pStyle w:val="a3"/>
        <w:rPr>
          <w:rFonts w:ascii="Times New Roman" w:hAnsi="Times New Roman" w:cs="Times New Roman"/>
          <w:sz w:val="26"/>
          <w:szCs w:val="26"/>
        </w:rPr>
        <w:sectPr w:rsidR="00E918E0" w:rsidRPr="009474EA">
          <w:pgSz w:w="11900" w:h="16840"/>
          <w:pgMar w:top="1218" w:right="965" w:bottom="360" w:left="710" w:header="720" w:footer="720" w:gutter="0"/>
          <w:cols w:space="720"/>
          <w:noEndnote/>
        </w:sectPr>
      </w:pPr>
    </w:p>
    <w:p w:rsidR="00E918E0" w:rsidRPr="009474EA" w:rsidRDefault="00E918E0" w:rsidP="00370589">
      <w:pPr>
        <w:pStyle w:val="a3"/>
        <w:shd w:val="clear" w:color="auto" w:fill="FEFFFE"/>
        <w:spacing w:line="321" w:lineRule="exact"/>
        <w:ind w:left="-1418" w:right="-2501" w:firstLine="561"/>
        <w:rPr>
          <w:rFonts w:ascii="Times New Roman" w:hAnsi="Times New Roman" w:cs="Times New Roman"/>
          <w:color w:val="000002"/>
          <w:sz w:val="27"/>
          <w:szCs w:val="27"/>
        </w:rPr>
      </w:pPr>
      <w:r w:rsidRPr="009474EA">
        <w:rPr>
          <w:rFonts w:ascii="Times New Roman" w:hAnsi="Times New Roman" w:cs="Times New Roman"/>
          <w:color w:val="000002"/>
          <w:sz w:val="27"/>
          <w:szCs w:val="27"/>
        </w:rPr>
        <w:lastRenderedPageBreak/>
        <w:t xml:space="preserve">5. Уточнение кассового плана осуществляется ежемесячно до 25 числа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 xml:space="preserve">текущего месяца с целью </w:t>
      </w:r>
      <w:proofErr w:type="gramStart"/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определения предельных объемов финансирования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>расходов районного бюджета</w:t>
      </w:r>
      <w:proofErr w:type="gramEnd"/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 на очередной месяц. </w:t>
      </w:r>
    </w:p>
    <w:p w:rsidR="00E918E0" w:rsidRPr="009474EA" w:rsidRDefault="00E918E0" w:rsidP="00370589">
      <w:pPr>
        <w:pStyle w:val="a3"/>
        <w:shd w:val="clear" w:color="auto" w:fill="FEFFFE"/>
        <w:spacing w:before="187" w:line="321" w:lineRule="exact"/>
        <w:ind w:left="-1418" w:right="-2501" w:firstLine="561"/>
        <w:rPr>
          <w:rFonts w:ascii="Times New Roman" w:hAnsi="Times New Roman" w:cs="Times New Roman"/>
          <w:color w:val="000002"/>
          <w:sz w:val="27"/>
          <w:szCs w:val="27"/>
        </w:rPr>
      </w:pPr>
      <w:r w:rsidRPr="009474EA">
        <w:rPr>
          <w:rFonts w:ascii="Times New Roman" w:hAnsi="Times New Roman" w:cs="Times New Roman"/>
          <w:color w:val="000002"/>
          <w:sz w:val="27"/>
          <w:szCs w:val="27"/>
        </w:rPr>
        <w:t>При внесении изменений в кассовый план учитывается фак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т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ическое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 xml:space="preserve">исполнение по налоговым и неналоговым доходам, безвозмездным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 xml:space="preserve">поступлениям, расходам, источникам внутреннего финансирования дефицита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 xml:space="preserve">районного бюджета предыдущих периодов. По доходам учитывается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>фактическое поступление доходов в районный бюджет за предыдущий перио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д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,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>за исключением сумм безвозмездных поступлений из федерального бю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д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>жета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 xml:space="preserve">, 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br/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>зачисленных на невыясненные пла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т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ежи. </w:t>
      </w:r>
    </w:p>
    <w:p w:rsidR="00E918E0" w:rsidRPr="009474EA" w:rsidRDefault="00E918E0" w:rsidP="00370589">
      <w:pPr>
        <w:pStyle w:val="a3"/>
        <w:shd w:val="clear" w:color="auto" w:fill="FEFFFE"/>
        <w:spacing w:before="244" w:line="326" w:lineRule="exact"/>
        <w:ind w:left="-1418" w:right="-2501" w:firstLine="556"/>
        <w:rPr>
          <w:rFonts w:ascii="Times New Roman" w:hAnsi="Times New Roman" w:cs="Times New Roman"/>
          <w:color w:val="000002"/>
          <w:sz w:val="27"/>
          <w:szCs w:val="27"/>
        </w:rPr>
      </w:pPr>
      <w:r w:rsidRPr="009474EA">
        <w:rPr>
          <w:rFonts w:ascii="Times New Roman" w:hAnsi="Times New Roman" w:cs="Times New Roman"/>
          <w:color w:val="000002"/>
          <w:sz w:val="27"/>
          <w:szCs w:val="27"/>
        </w:rPr>
        <w:t>6. Уточнение кассового плана на текущий финансовый год осуществля</w:t>
      </w:r>
      <w:r w:rsidR="00567FA2" w:rsidRPr="009474EA">
        <w:rPr>
          <w:rFonts w:ascii="Times New Roman" w:hAnsi="Times New Roman" w:cs="Times New Roman"/>
          <w:color w:val="000002"/>
          <w:sz w:val="27"/>
          <w:szCs w:val="27"/>
        </w:rPr>
        <w:t>е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т</w:t>
      </w:r>
      <w:r w:rsidR="00567FA2"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ся </w:t>
      </w:r>
      <w:r w:rsidR="00567FA2" w:rsidRPr="009474EA">
        <w:rPr>
          <w:rFonts w:ascii="Times New Roman" w:hAnsi="Times New Roman" w:cs="Times New Roman"/>
          <w:color w:val="000002"/>
          <w:sz w:val="27"/>
          <w:szCs w:val="27"/>
        </w:rPr>
        <w:br/>
        <w:t>Управлением финансов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: </w:t>
      </w:r>
    </w:p>
    <w:p w:rsidR="00E918E0" w:rsidRPr="009474EA" w:rsidRDefault="00E918E0" w:rsidP="00370589">
      <w:pPr>
        <w:pStyle w:val="a3"/>
        <w:shd w:val="clear" w:color="auto" w:fill="FEFFFE"/>
        <w:spacing w:line="316" w:lineRule="exact"/>
        <w:ind w:left="-1418" w:right="-2501" w:firstLine="628"/>
        <w:rPr>
          <w:rFonts w:ascii="Times New Roman" w:hAnsi="Times New Roman" w:cs="Times New Roman"/>
          <w:color w:val="000002"/>
          <w:sz w:val="27"/>
          <w:szCs w:val="27"/>
        </w:rPr>
      </w:pP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на основании уточнения участниками процесса прогнозирования Сведений,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>представляемых в соответствии с настоящим Порядком в ходе испо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л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>н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>е</w:t>
      </w:r>
      <w:r w:rsidR="00567FA2" w:rsidRPr="009474EA">
        <w:rPr>
          <w:rFonts w:ascii="Times New Roman" w:hAnsi="Times New Roman" w:cs="Times New Roman"/>
          <w:color w:val="000002"/>
          <w:sz w:val="27"/>
          <w:szCs w:val="27"/>
        </w:rPr>
        <w:t>н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ия 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br/>
        <w:t>районного бюджета на текущий финансовый год, в том числе с учето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t xml:space="preserve">м </w:t>
      </w:r>
      <w:r w:rsidRPr="009474EA">
        <w:rPr>
          <w:rFonts w:ascii="Times New Roman" w:hAnsi="Times New Roman" w:cs="Times New Roman"/>
          <w:color w:val="131314"/>
          <w:sz w:val="27"/>
          <w:szCs w:val="27"/>
        </w:rPr>
        <w:br/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>показате</w:t>
      </w:r>
      <w:r w:rsidR="003861C5" w:rsidRPr="009474EA">
        <w:rPr>
          <w:rFonts w:ascii="Times New Roman" w:hAnsi="Times New Roman" w:cs="Times New Roman"/>
          <w:color w:val="000002"/>
          <w:sz w:val="27"/>
          <w:szCs w:val="27"/>
        </w:rPr>
        <w:t>лей решения Муниципального собрания о внесении изменений в</w:t>
      </w:r>
      <w:r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 решение о районном бюджете; </w:t>
      </w:r>
    </w:p>
    <w:p w:rsidR="00942384" w:rsidRDefault="003861C5" w:rsidP="00370589">
      <w:pPr>
        <w:pStyle w:val="a3"/>
        <w:shd w:val="clear" w:color="auto" w:fill="FEFFFE"/>
        <w:tabs>
          <w:tab w:val="left" w:pos="9072"/>
        </w:tabs>
        <w:spacing w:before="206" w:line="326" w:lineRule="exact"/>
        <w:ind w:left="-1418" w:right="-2501" w:firstLine="556"/>
        <w:rPr>
          <w:rFonts w:ascii="Times New Roman" w:hAnsi="Times New Roman" w:cs="Times New Roman"/>
          <w:color w:val="000002"/>
          <w:sz w:val="27"/>
          <w:szCs w:val="27"/>
        </w:rPr>
      </w:pPr>
      <w:r w:rsidRPr="009474EA">
        <w:rPr>
          <w:rFonts w:ascii="Times New Roman" w:hAnsi="Times New Roman" w:cs="Times New Roman"/>
          <w:color w:val="000002"/>
          <w:sz w:val="27"/>
          <w:szCs w:val="27"/>
        </w:rPr>
        <w:t>на основании уточнения имеюще</w:t>
      </w:r>
      <w:r w:rsidR="00E918E0" w:rsidRPr="009474EA">
        <w:rPr>
          <w:rFonts w:ascii="Times New Roman" w:hAnsi="Times New Roman" w:cs="Times New Roman"/>
          <w:color w:val="000002"/>
          <w:sz w:val="27"/>
          <w:szCs w:val="27"/>
        </w:rPr>
        <w:t xml:space="preserve">йся в финансовом управлении информации </w:t>
      </w:r>
      <w:r w:rsidR="00E918E0" w:rsidRPr="009474EA">
        <w:rPr>
          <w:rFonts w:ascii="Times New Roman" w:hAnsi="Times New Roman" w:cs="Times New Roman"/>
          <w:color w:val="000002"/>
          <w:sz w:val="27"/>
          <w:szCs w:val="27"/>
        </w:rPr>
        <w:br/>
        <w:t>о кассово</w:t>
      </w:r>
      <w:r w:rsidR="00942384" w:rsidRPr="009474EA">
        <w:rPr>
          <w:rFonts w:ascii="Times New Roman" w:hAnsi="Times New Roman" w:cs="Times New Roman"/>
          <w:color w:val="000002"/>
          <w:sz w:val="27"/>
          <w:szCs w:val="27"/>
        </w:rPr>
        <w:t>м исполнении районного бюджета.</w:t>
      </w:r>
    </w:p>
    <w:sectPr w:rsidR="00942384" w:rsidSect="00370589">
      <w:pgSz w:w="11907" w:h="16839" w:code="9"/>
      <w:pgMar w:top="357" w:right="3918" w:bottom="357" w:left="2552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384" w:rsidRDefault="00942384" w:rsidP="00942384">
      <w:pPr>
        <w:spacing w:after="0" w:line="240" w:lineRule="auto"/>
      </w:pPr>
      <w:r>
        <w:separator/>
      </w:r>
    </w:p>
  </w:endnote>
  <w:endnote w:type="continuationSeparator" w:id="0">
    <w:p w:rsidR="00942384" w:rsidRDefault="00942384" w:rsidP="0094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384" w:rsidRDefault="00942384" w:rsidP="00942384">
      <w:pPr>
        <w:spacing w:after="0" w:line="240" w:lineRule="auto"/>
      </w:pPr>
      <w:r>
        <w:separator/>
      </w:r>
    </w:p>
  </w:footnote>
  <w:footnote w:type="continuationSeparator" w:id="0">
    <w:p w:rsidR="00942384" w:rsidRDefault="00942384" w:rsidP="009423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06890"/>
    <w:rsid w:val="001C6569"/>
    <w:rsid w:val="00364C76"/>
    <w:rsid w:val="00370589"/>
    <w:rsid w:val="003861C5"/>
    <w:rsid w:val="004F30CF"/>
    <w:rsid w:val="00500372"/>
    <w:rsid w:val="00543DF1"/>
    <w:rsid w:val="00567FA2"/>
    <w:rsid w:val="00572BE5"/>
    <w:rsid w:val="006049A4"/>
    <w:rsid w:val="00650E67"/>
    <w:rsid w:val="00703E3B"/>
    <w:rsid w:val="00752A8C"/>
    <w:rsid w:val="008026D2"/>
    <w:rsid w:val="008A0590"/>
    <w:rsid w:val="008B2AA4"/>
    <w:rsid w:val="00942384"/>
    <w:rsid w:val="009474EA"/>
    <w:rsid w:val="009708C8"/>
    <w:rsid w:val="00CE7D38"/>
    <w:rsid w:val="00E918E0"/>
    <w:rsid w:val="00F4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A059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4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3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4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384"/>
  </w:style>
  <w:style w:type="paragraph" w:styleId="a8">
    <w:name w:val="footer"/>
    <w:basedOn w:val="a"/>
    <w:link w:val="a9"/>
    <w:uiPriority w:val="99"/>
    <w:semiHidden/>
    <w:unhideWhenUsed/>
    <w:rsid w:val="00942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959</Words>
  <Characters>7007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>CreatedByIRIS_DPE_12.03</cp:keywords>
  <cp:lastModifiedBy>Шевницына</cp:lastModifiedBy>
  <cp:revision>7</cp:revision>
  <cp:lastPrinted>2020-09-29T06:05:00Z</cp:lastPrinted>
  <dcterms:created xsi:type="dcterms:W3CDTF">2020-09-28T07:53:00Z</dcterms:created>
  <dcterms:modified xsi:type="dcterms:W3CDTF">2020-09-29T06:22:00Z</dcterms:modified>
</cp:coreProperties>
</file>