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C6" w:rsidRPr="00D12DE0" w:rsidRDefault="00BA62C6" w:rsidP="00BA62C6">
      <w:pPr>
        <w:rPr>
          <w:rFonts w:ascii="Times New Roman" w:hAnsi="Times New Roman" w:cs="Times New Roman"/>
          <w:b/>
          <w:sz w:val="28"/>
          <w:szCs w:val="28"/>
        </w:rPr>
      </w:pPr>
      <w:r w:rsidRPr="00D12DE0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проведенных контрольных мероприятиях в 2015 году </w:t>
      </w:r>
    </w:p>
    <w:p w:rsidR="00BA62C6" w:rsidRPr="00D12DE0" w:rsidRDefault="00BA62C6" w:rsidP="00BA62C6">
      <w:pPr>
        <w:rPr>
          <w:rFonts w:ascii="Times New Roman" w:hAnsi="Times New Roman" w:cs="Times New Roman"/>
          <w:b/>
          <w:sz w:val="28"/>
          <w:szCs w:val="28"/>
        </w:rPr>
      </w:pPr>
      <w:r w:rsidRPr="00D12DE0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контрольно-ревизионной комиссией Муниципального Собрания </w:t>
      </w:r>
    </w:p>
    <w:p w:rsidR="00BA62C6" w:rsidRPr="00D12DE0" w:rsidRDefault="00BA62C6" w:rsidP="00BA62C6">
      <w:pPr>
        <w:rPr>
          <w:rFonts w:ascii="Times New Roman" w:hAnsi="Times New Roman" w:cs="Times New Roman"/>
          <w:b/>
          <w:sz w:val="28"/>
          <w:szCs w:val="28"/>
        </w:rPr>
      </w:pPr>
      <w:r w:rsidRPr="00D12DE0">
        <w:rPr>
          <w:rFonts w:ascii="Times New Roman" w:hAnsi="Times New Roman" w:cs="Times New Roman"/>
          <w:b/>
          <w:sz w:val="28"/>
          <w:szCs w:val="28"/>
        </w:rPr>
        <w:t xml:space="preserve">Кичменгско-Городецкого муниципального района </w:t>
      </w:r>
    </w:p>
    <w:p w:rsidR="00BA62C6" w:rsidRDefault="00BA62C6" w:rsidP="00BA62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(ПРОДОЛЖЕНИЕ)</w:t>
      </w:r>
    </w:p>
    <w:p w:rsidR="00BA62C6" w:rsidRDefault="00BA62C6" w:rsidP="00BA62C6">
      <w:pPr>
        <w:rPr>
          <w:rFonts w:ascii="Times New Roman" w:hAnsi="Times New Roman" w:cs="Times New Roman"/>
          <w:b/>
          <w:sz w:val="28"/>
          <w:szCs w:val="28"/>
        </w:rPr>
      </w:pPr>
    </w:p>
    <w:p w:rsidR="00BA62C6" w:rsidRPr="00D12DE0" w:rsidRDefault="004722FE" w:rsidP="00BA62C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2DE0">
        <w:rPr>
          <w:rFonts w:ascii="Times New Roman" w:hAnsi="Times New Roman" w:cs="Times New Roman"/>
          <w:b/>
          <w:bCs/>
          <w:sz w:val="28"/>
          <w:szCs w:val="28"/>
          <w:u w:val="single"/>
        </w:rPr>
        <w:t>12.11.2015 - 11.12</w:t>
      </w:r>
      <w:r w:rsidR="00BA62C6" w:rsidRPr="00D12DE0">
        <w:rPr>
          <w:rFonts w:ascii="Times New Roman" w:hAnsi="Times New Roman" w:cs="Times New Roman"/>
          <w:b/>
          <w:bCs/>
          <w:sz w:val="28"/>
          <w:szCs w:val="28"/>
          <w:u w:val="single"/>
        </w:rPr>
        <w:t>.2015</w:t>
      </w:r>
    </w:p>
    <w:p w:rsidR="004722FE" w:rsidRPr="004722FE" w:rsidRDefault="00BA62C6" w:rsidP="00BA62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2FE">
        <w:rPr>
          <w:rFonts w:ascii="Times New Roman" w:hAnsi="Times New Roman" w:cs="Times New Roman"/>
          <w:sz w:val="28"/>
          <w:szCs w:val="28"/>
        </w:rPr>
        <w:t>В соответствии с планом работы контрольно-ревизионной комиссии Муниципального Собрания Кичменгско-Городецкого муниципального района проведена проверка формирования и исполнения бюджета, использо</w:t>
      </w:r>
      <w:r w:rsidR="004722FE" w:rsidRPr="004722FE">
        <w:rPr>
          <w:rFonts w:ascii="Times New Roman" w:hAnsi="Times New Roman" w:cs="Times New Roman"/>
          <w:sz w:val="28"/>
          <w:szCs w:val="28"/>
        </w:rPr>
        <w:t>вания межбюджетных трансфертов</w:t>
      </w:r>
      <w:r w:rsidRPr="004722FE">
        <w:rPr>
          <w:rFonts w:ascii="Times New Roman" w:hAnsi="Times New Roman" w:cs="Times New Roman"/>
          <w:sz w:val="28"/>
          <w:szCs w:val="28"/>
        </w:rPr>
        <w:t xml:space="preserve"> </w:t>
      </w:r>
      <w:r w:rsidR="004722FE" w:rsidRPr="004722FE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proofErr w:type="gramStart"/>
      <w:r w:rsidR="004722FE" w:rsidRPr="004722FE"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  <w:r w:rsidR="004722FE" w:rsidRPr="004722FE"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Pr="004722FE">
        <w:rPr>
          <w:rFonts w:ascii="Times New Roman" w:hAnsi="Times New Roman" w:cs="Times New Roman"/>
          <w:sz w:val="28"/>
          <w:szCs w:val="28"/>
        </w:rPr>
        <w:t xml:space="preserve">. Общий объем проверенных бюджетных средств </w:t>
      </w:r>
      <w:r w:rsidR="004722FE" w:rsidRPr="004722FE">
        <w:rPr>
          <w:rFonts w:ascii="Times New Roman" w:hAnsi="Times New Roman" w:cs="Times New Roman"/>
          <w:sz w:val="28"/>
          <w:szCs w:val="28"/>
        </w:rPr>
        <w:t>52 748,9</w:t>
      </w:r>
      <w:r w:rsidRPr="004722F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722FE" w:rsidRDefault="00BA62C6" w:rsidP="00BA62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2FE">
        <w:rPr>
          <w:rFonts w:ascii="Times New Roman" w:hAnsi="Times New Roman" w:cs="Times New Roman"/>
          <w:sz w:val="28"/>
          <w:szCs w:val="28"/>
        </w:rPr>
        <w:t>При проверке установлены различные нарушения федерального и областного законод</w:t>
      </w:r>
      <w:r w:rsidR="00D12DE0">
        <w:rPr>
          <w:rFonts w:ascii="Times New Roman" w:hAnsi="Times New Roman" w:cs="Times New Roman"/>
          <w:sz w:val="28"/>
          <w:szCs w:val="28"/>
        </w:rPr>
        <w:t>ательства</w:t>
      </w:r>
      <w:r w:rsidRPr="004722FE">
        <w:rPr>
          <w:rFonts w:ascii="Times New Roman" w:hAnsi="Times New Roman" w:cs="Times New Roman"/>
          <w:sz w:val="28"/>
          <w:szCs w:val="28"/>
        </w:rPr>
        <w:t>. Основные виды нарушений выявлены при организации бюджетного процесса, формирования доходных и расходных частей местного бюджета.</w:t>
      </w:r>
    </w:p>
    <w:p w:rsidR="00D12DE0" w:rsidRPr="004722FE" w:rsidRDefault="00D12DE0" w:rsidP="00D12D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2FE">
        <w:rPr>
          <w:rFonts w:ascii="Times New Roman" w:hAnsi="Times New Roman" w:cs="Times New Roman"/>
          <w:sz w:val="28"/>
          <w:szCs w:val="28"/>
        </w:rPr>
        <w:t xml:space="preserve">Суммовая оценка установленных нарушений и недостатков составила 3 556,4 тыс. рублей. </w:t>
      </w:r>
    </w:p>
    <w:p w:rsidR="004722FE" w:rsidRPr="004722FE" w:rsidRDefault="004722FE" w:rsidP="004722F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2FE">
        <w:rPr>
          <w:rFonts w:ascii="Times New Roman" w:hAnsi="Times New Roman" w:cs="Times New Roman"/>
          <w:sz w:val="28"/>
          <w:szCs w:val="28"/>
        </w:rPr>
        <w:t xml:space="preserve">При формировании проектов бюджета администрация муниципального образования </w:t>
      </w:r>
      <w:proofErr w:type="gramStart"/>
      <w:r w:rsidRPr="004722FE"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  <w:r w:rsidRPr="004722FE">
        <w:rPr>
          <w:rFonts w:ascii="Times New Roman" w:hAnsi="Times New Roman" w:cs="Times New Roman"/>
          <w:sz w:val="28"/>
          <w:szCs w:val="28"/>
        </w:rPr>
        <w:t xml:space="preserve"> не в полном объеме руководствовалась положениями Бюджетного кодекса и приемами юридической техники. Выявленные нарушения носили системный характер, связаны со слабой организацией бюджетного процесса и отсутствием внутреннего финансового контроля.</w:t>
      </w:r>
    </w:p>
    <w:p w:rsidR="004722FE" w:rsidRPr="004722FE" w:rsidRDefault="004722FE" w:rsidP="004722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2FE">
        <w:rPr>
          <w:rFonts w:ascii="Times New Roman" w:hAnsi="Times New Roman" w:cs="Times New Roman"/>
          <w:sz w:val="28"/>
          <w:szCs w:val="28"/>
        </w:rPr>
        <w:t xml:space="preserve">Установленный постановлением Правительства области от 28.07.2008 №  1416 норматив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служащих, в 2014 году муниципальным образованием не соблюден и превышен на 481,3 тыс. рублей. </w:t>
      </w:r>
    </w:p>
    <w:p w:rsidR="00BA62C6" w:rsidRPr="00D12DE0" w:rsidRDefault="00BA62C6" w:rsidP="00BA62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DE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Главе </w:t>
      </w:r>
      <w:r w:rsidR="004722FE" w:rsidRPr="00D12D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12DE0">
        <w:rPr>
          <w:rFonts w:ascii="Times New Roman" w:hAnsi="Times New Roman" w:cs="Times New Roman"/>
          <w:sz w:val="28"/>
          <w:szCs w:val="28"/>
        </w:rPr>
        <w:t xml:space="preserve"> направлено представление.</w:t>
      </w:r>
    </w:p>
    <w:p w:rsidR="00BA62C6" w:rsidRPr="00D12DE0" w:rsidRDefault="00BA62C6" w:rsidP="00BA62C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DE0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</w:t>
      </w:r>
      <w:r w:rsidRPr="00D12DE0">
        <w:rPr>
          <w:rFonts w:ascii="Times New Roman" w:hAnsi="Times New Roman" w:cs="Times New Roman"/>
          <w:bCs/>
          <w:sz w:val="28"/>
          <w:szCs w:val="28"/>
        </w:rPr>
        <w:t>Главе района и в Муниципальное Собрание района.</w:t>
      </w:r>
    </w:p>
    <w:p w:rsidR="00BA62C6" w:rsidRPr="00D12DE0" w:rsidRDefault="00BA62C6" w:rsidP="00BA62C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DE0">
        <w:rPr>
          <w:rFonts w:ascii="Times New Roman" w:hAnsi="Times New Roman" w:cs="Times New Roman"/>
          <w:bCs/>
          <w:sz w:val="28"/>
          <w:szCs w:val="28"/>
        </w:rPr>
        <w:t>Для правовой оценки установленных нарушений материалы проверки направлены в прокуратуру Кичменгско-Городецкого района.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62C6"/>
    <w:rsid w:val="00014885"/>
    <w:rsid w:val="002D7A8F"/>
    <w:rsid w:val="00426D6C"/>
    <w:rsid w:val="004722FE"/>
    <w:rsid w:val="005F75B5"/>
    <w:rsid w:val="00684E31"/>
    <w:rsid w:val="00700319"/>
    <w:rsid w:val="007D07B6"/>
    <w:rsid w:val="00872298"/>
    <w:rsid w:val="00910F7F"/>
    <w:rsid w:val="00B61B74"/>
    <w:rsid w:val="00BA62C6"/>
    <w:rsid w:val="00C563D4"/>
    <w:rsid w:val="00D12DE0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2015-12-23T09:51:00Z</dcterms:created>
  <dcterms:modified xsi:type="dcterms:W3CDTF">2015-12-23T10:22:00Z</dcterms:modified>
</cp:coreProperties>
</file>