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E67581">
              <w:rPr>
                <w:color w:val="000000" w:themeColor="text1"/>
                <w:sz w:val="28"/>
                <w:szCs w:val="28"/>
              </w:rPr>
              <w:t>8</w:t>
            </w:r>
            <w:r w:rsidR="00235ED1">
              <w:rPr>
                <w:color w:val="000000" w:themeColor="text1"/>
                <w:sz w:val="28"/>
                <w:szCs w:val="28"/>
              </w:rPr>
              <w:t>4</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235ED1" w:rsidRDefault="00235ED1" w:rsidP="00F83686">
      <w:pPr>
        <w:widowControl w:val="0"/>
        <w:autoSpaceDE w:val="0"/>
        <w:autoSpaceDN w:val="0"/>
        <w:adjustRightInd w:val="0"/>
        <w:ind w:left="851"/>
        <w:jc w:val="both"/>
        <w:rPr>
          <w:sz w:val="28"/>
          <w:szCs w:val="28"/>
        </w:rPr>
      </w:pPr>
    </w:p>
    <w:p w:rsidR="00235ED1" w:rsidRDefault="00235ED1" w:rsidP="00235ED1">
      <w:pPr>
        <w:ind w:right="4252"/>
        <w:rPr>
          <w:sz w:val="28"/>
          <w:szCs w:val="28"/>
        </w:rPr>
      </w:pPr>
      <w:r w:rsidRPr="00B540FB">
        <w:rPr>
          <w:sz w:val="28"/>
          <w:szCs w:val="28"/>
        </w:rPr>
        <w:t xml:space="preserve">О </w:t>
      </w:r>
      <w:r>
        <w:rPr>
          <w:sz w:val="28"/>
          <w:szCs w:val="28"/>
        </w:rPr>
        <w:t>внесении изменений в решение Муниципального Собрания от 30.11.2018г.№ 103</w:t>
      </w:r>
    </w:p>
    <w:p w:rsidR="00235ED1" w:rsidRDefault="00235ED1" w:rsidP="00235ED1">
      <w:pPr>
        <w:ind w:firstLine="851"/>
        <w:rPr>
          <w:sz w:val="28"/>
          <w:szCs w:val="28"/>
        </w:rPr>
      </w:pPr>
    </w:p>
    <w:p w:rsidR="005759FA" w:rsidRDefault="005759FA" w:rsidP="00235ED1">
      <w:pPr>
        <w:ind w:firstLine="851"/>
        <w:rPr>
          <w:sz w:val="28"/>
          <w:szCs w:val="28"/>
        </w:rPr>
      </w:pPr>
    </w:p>
    <w:p w:rsidR="00235ED1" w:rsidRDefault="00235ED1" w:rsidP="00235ED1">
      <w:pPr>
        <w:ind w:firstLine="851"/>
        <w:rPr>
          <w:sz w:val="28"/>
          <w:szCs w:val="28"/>
        </w:rPr>
      </w:pPr>
      <w:r>
        <w:rPr>
          <w:sz w:val="28"/>
          <w:szCs w:val="28"/>
        </w:rPr>
        <w:t xml:space="preserve">Муниципальное Собрание </w:t>
      </w:r>
      <w:r w:rsidRPr="00B540FB">
        <w:rPr>
          <w:b/>
          <w:sz w:val="28"/>
          <w:szCs w:val="28"/>
        </w:rPr>
        <w:t>РЕШИЛО</w:t>
      </w:r>
      <w:r>
        <w:rPr>
          <w:sz w:val="28"/>
          <w:szCs w:val="28"/>
        </w:rPr>
        <w:t>:</w:t>
      </w:r>
    </w:p>
    <w:p w:rsidR="00235ED1" w:rsidRDefault="00235ED1" w:rsidP="00235ED1">
      <w:pPr>
        <w:pStyle w:val="a5"/>
        <w:numPr>
          <w:ilvl w:val="0"/>
          <w:numId w:val="29"/>
        </w:numPr>
        <w:tabs>
          <w:tab w:val="left" w:pos="142"/>
          <w:tab w:val="left" w:pos="1134"/>
        </w:tabs>
        <w:spacing w:after="200" w:line="276" w:lineRule="auto"/>
        <w:ind w:left="0" w:firstLine="851"/>
        <w:jc w:val="both"/>
        <w:rPr>
          <w:sz w:val="28"/>
          <w:szCs w:val="28"/>
        </w:rPr>
      </w:pPr>
      <w:r w:rsidRPr="00357F9D">
        <w:rPr>
          <w:sz w:val="28"/>
          <w:szCs w:val="28"/>
        </w:rPr>
        <w:t>Внести в Решение Муниципального Собрания от</w:t>
      </w:r>
      <w:r>
        <w:rPr>
          <w:sz w:val="28"/>
          <w:szCs w:val="28"/>
        </w:rPr>
        <w:t> </w:t>
      </w:r>
      <w:r w:rsidRPr="00357F9D">
        <w:rPr>
          <w:sz w:val="28"/>
          <w:szCs w:val="28"/>
        </w:rPr>
        <w:t>30.11.2018 №</w:t>
      </w:r>
      <w:r>
        <w:rPr>
          <w:sz w:val="28"/>
          <w:szCs w:val="28"/>
        </w:rPr>
        <w:t> </w:t>
      </w:r>
      <w:r w:rsidRPr="00357F9D">
        <w:rPr>
          <w:sz w:val="28"/>
          <w:szCs w:val="28"/>
        </w:rPr>
        <w:t>103 «О передаче полномочий» изменения, в п.</w:t>
      </w:r>
      <w:r>
        <w:rPr>
          <w:sz w:val="28"/>
          <w:szCs w:val="28"/>
        </w:rPr>
        <w:t> </w:t>
      </w:r>
      <w:r w:rsidRPr="00357F9D">
        <w:rPr>
          <w:sz w:val="28"/>
          <w:szCs w:val="28"/>
        </w:rPr>
        <w:t xml:space="preserve">2 </w:t>
      </w:r>
      <w:r w:rsidRPr="00972A92">
        <w:rPr>
          <w:sz w:val="28"/>
          <w:szCs w:val="28"/>
        </w:rPr>
        <w:t>в абзаце</w:t>
      </w:r>
      <w:r>
        <w:rPr>
          <w:sz w:val="28"/>
          <w:szCs w:val="28"/>
        </w:rPr>
        <w:t> </w:t>
      </w:r>
      <w:r w:rsidRPr="00972A92">
        <w:rPr>
          <w:sz w:val="28"/>
          <w:szCs w:val="28"/>
        </w:rPr>
        <w:t>1</w:t>
      </w:r>
      <w:r>
        <w:rPr>
          <w:sz w:val="28"/>
          <w:szCs w:val="28"/>
        </w:rPr>
        <w:t xml:space="preserve"> цифры «2 543,82» заменить на «2 652,82», в абзаце 3 цифры «2 333,82» заменить на «2 442,82».</w:t>
      </w:r>
      <w:r w:rsidRPr="00357F9D">
        <w:rPr>
          <w:sz w:val="28"/>
          <w:szCs w:val="28"/>
        </w:rPr>
        <w:t xml:space="preserve"> </w:t>
      </w:r>
    </w:p>
    <w:p w:rsidR="00235ED1" w:rsidRDefault="00235ED1" w:rsidP="00235ED1">
      <w:pPr>
        <w:pStyle w:val="a5"/>
        <w:numPr>
          <w:ilvl w:val="0"/>
          <w:numId w:val="29"/>
        </w:numPr>
        <w:tabs>
          <w:tab w:val="left" w:pos="142"/>
          <w:tab w:val="left" w:pos="1134"/>
        </w:tabs>
        <w:spacing w:after="200" w:line="276" w:lineRule="auto"/>
        <w:ind w:left="0" w:firstLine="851"/>
        <w:jc w:val="both"/>
        <w:rPr>
          <w:sz w:val="28"/>
          <w:szCs w:val="28"/>
        </w:rPr>
      </w:pPr>
      <w:r>
        <w:rPr>
          <w:sz w:val="28"/>
          <w:szCs w:val="28"/>
        </w:rPr>
        <w:t>Администрации Кичменгско-Городецкого муниципального района заключить соответствующее дополнительное соглашение с администрацией МО Городецкое.</w:t>
      </w:r>
    </w:p>
    <w:p w:rsidR="00235ED1" w:rsidRDefault="00235ED1" w:rsidP="00235ED1">
      <w:pPr>
        <w:pStyle w:val="a5"/>
        <w:numPr>
          <w:ilvl w:val="0"/>
          <w:numId w:val="29"/>
        </w:numPr>
        <w:tabs>
          <w:tab w:val="left" w:pos="142"/>
          <w:tab w:val="left" w:pos="1134"/>
        </w:tabs>
        <w:ind w:left="0" w:firstLine="851"/>
        <w:jc w:val="both"/>
        <w:rPr>
          <w:sz w:val="28"/>
          <w:szCs w:val="28"/>
        </w:rPr>
      </w:pPr>
      <w:r>
        <w:rPr>
          <w:sz w:val="28"/>
          <w:szCs w:val="28"/>
        </w:rPr>
        <w:t>Настоящее решение вступает в силу со дня его официального опубликования в районной газете «Заря Севера» и подлежит размещению на официальном сайте района в информационно-телекоммуникационной сети «Интернет».</w:t>
      </w:r>
    </w:p>
    <w:p w:rsidR="00E67581" w:rsidRPr="00E67581" w:rsidRDefault="00E67581" w:rsidP="00E67581">
      <w:pPr>
        <w:pStyle w:val="ConsTitle"/>
        <w:widowControl/>
        <w:rPr>
          <w:rFonts w:ascii="Times New Roman" w:hAnsi="Times New Roman" w:cs="Times New Roman"/>
          <w:b w:val="0"/>
          <w:sz w:val="28"/>
          <w:szCs w:val="28"/>
        </w:rPr>
      </w:pPr>
    </w:p>
    <w:p w:rsidR="00E67581" w:rsidRDefault="00E67581" w:rsidP="00E67581">
      <w:pPr>
        <w:pStyle w:val="ConsTitle"/>
        <w:widowControl/>
        <w:rPr>
          <w:rFonts w:ascii="Times New Roman" w:hAnsi="Times New Roman" w:cs="Times New Roman"/>
          <w:b w:val="0"/>
          <w:sz w:val="28"/>
          <w:szCs w:val="28"/>
        </w:rPr>
      </w:pPr>
    </w:p>
    <w:p w:rsidR="00896B47" w:rsidRPr="00E67581" w:rsidRDefault="00896B47" w:rsidP="00E67581">
      <w:pPr>
        <w:pStyle w:val="ConsTitle"/>
        <w:widowControl/>
        <w:rPr>
          <w:rFonts w:ascii="Times New Roman" w:hAnsi="Times New Roman" w:cs="Times New Roman"/>
          <w:b w:val="0"/>
          <w:sz w:val="28"/>
          <w:szCs w:val="28"/>
        </w:rPr>
      </w:pPr>
    </w:p>
    <w:p w:rsidR="000E7A08" w:rsidRDefault="00262DD0" w:rsidP="000E7A08">
      <w:pPr>
        <w:rPr>
          <w:sz w:val="28"/>
          <w:szCs w:val="28"/>
        </w:rPr>
      </w:pPr>
      <w:r w:rsidRPr="00262DD0">
        <w:rPr>
          <w:sz w:val="28"/>
          <w:szCs w:val="28"/>
        </w:rPr>
        <w:t xml:space="preserve">Глава района    </w:t>
      </w:r>
      <w:r>
        <w:rPr>
          <w:sz w:val="28"/>
          <w:szCs w:val="28"/>
        </w:rPr>
        <w:t xml:space="preserve">                                                     </w:t>
      </w:r>
      <w:r w:rsidRPr="00262DD0">
        <w:rPr>
          <w:sz w:val="28"/>
          <w:szCs w:val="28"/>
        </w:rPr>
        <w:t xml:space="preserve">       </w:t>
      </w:r>
      <w:r w:rsidR="000E7A08">
        <w:rPr>
          <w:sz w:val="28"/>
          <w:szCs w:val="28"/>
        </w:rPr>
        <w:t xml:space="preserve">           </w:t>
      </w:r>
      <w:r w:rsidRPr="00262DD0">
        <w:rPr>
          <w:sz w:val="28"/>
          <w:szCs w:val="28"/>
        </w:rPr>
        <w:t xml:space="preserve">             Л.Н. Дьякова</w:t>
      </w:r>
    </w:p>
    <w:sectPr w:rsidR="000E7A08"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C46E2D">
        <w:pPr>
          <w:pStyle w:val="a8"/>
          <w:jc w:val="center"/>
        </w:pPr>
        <w:fldSimple w:instr=" PAGE   \* MERGEFORMAT ">
          <w:r w:rsidR="00235ED1">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6"/>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24"/>
  </w:num>
  <w:num w:numId="11">
    <w:abstractNumId w:val="12"/>
  </w:num>
  <w:num w:numId="12">
    <w:abstractNumId w:val="23"/>
  </w:num>
  <w:num w:numId="13">
    <w:abstractNumId w:val="20"/>
  </w:num>
  <w:num w:numId="14">
    <w:abstractNumId w:val="7"/>
  </w:num>
  <w:num w:numId="15">
    <w:abstractNumId w:val="22"/>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28"/>
  </w:num>
  <w:num w:numId="21">
    <w:abstractNumId w:val="15"/>
  </w:num>
  <w:num w:numId="22">
    <w:abstractNumId w:val="29"/>
  </w:num>
  <w:num w:numId="23">
    <w:abstractNumId w:val="6"/>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9FA"/>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6E2D"/>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8EEF-6C82-46B5-8EC1-4AEE1C51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2019-12-25T07:39:00Z</cp:lastPrinted>
  <dcterms:created xsi:type="dcterms:W3CDTF">2019-12-13T13:46:00Z</dcterms:created>
  <dcterms:modified xsi:type="dcterms:W3CDTF">2019-12-25T07:39:00Z</dcterms:modified>
</cp:coreProperties>
</file>