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36649D" w:rsidP="00840DA3">
            <w:pPr>
              <w:jc w:val="center"/>
              <w:rPr>
                <w:color w:val="000000" w:themeColor="text1"/>
                <w:szCs w:val="28"/>
              </w:rPr>
            </w:pPr>
            <w:r>
              <w:rPr>
                <w:color w:val="000000" w:themeColor="text1"/>
                <w:sz w:val="28"/>
                <w:szCs w:val="28"/>
              </w:rPr>
              <w:t>30</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9</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72</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8D3BF1" w:rsidRDefault="008D3BF1" w:rsidP="008D3BF1">
      <w:pPr>
        <w:pStyle w:val="af1"/>
        <w:ind w:left="567" w:right="4250" w:firstLine="0"/>
        <w:jc w:val="left"/>
        <w:rPr>
          <w:rFonts w:ascii="Times New Roman" w:hAnsi="Times New Roman"/>
        </w:rPr>
      </w:pPr>
      <w:r>
        <w:rPr>
          <w:rFonts w:ascii="Times New Roman" w:hAnsi="Times New Roman"/>
        </w:rPr>
        <w:t>О внесении изменений в решение</w:t>
      </w:r>
    </w:p>
    <w:p w:rsidR="008D3BF1" w:rsidRDefault="008D3BF1" w:rsidP="008D3BF1">
      <w:pPr>
        <w:pStyle w:val="af1"/>
        <w:ind w:left="567" w:right="4250" w:firstLine="0"/>
        <w:jc w:val="left"/>
        <w:rPr>
          <w:rFonts w:ascii="Times New Roman" w:hAnsi="Times New Roman"/>
        </w:rPr>
      </w:pPr>
      <w:r>
        <w:rPr>
          <w:rFonts w:ascii="Times New Roman" w:hAnsi="Times New Roman"/>
        </w:rPr>
        <w:t>Муниципального Собрания</w:t>
      </w:r>
    </w:p>
    <w:p w:rsidR="008D3BF1" w:rsidRDefault="008D3BF1" w:rsidP="008D3BF1">
      <w:pPr>
        <w:pStyle w:val="af1"/>
        <w:ind w:left="567" w:right="4250" w:firstLine="0"/>
        <w:jc w:val="left"/>
        <w:rPr>
          <w:rFonts w:ascii="Times New Roman" w:hAnsi="Times New Roman"/>
        </w:rPr>
      </w:pPr>
      <w:r>
        <w:rPr>
          <w:rFonts w:ascii="Times New Roman" w:hAnsi="Times New Roman"/>
        </w:rPr>
        <w:t>от 19.12.2014 года № 101</w:t>
      </w:r>
    </w:p>
    <w:p w:rsidR="008D3BF1" w:rsidRPr="005F2327" w:rsidRDefault="008D3BF1" w:rsidP="008D3BF1">
      <w:pPr>
        <w:pStyle w:val="af1"/>
        <w:ind w:firstLine="0"/>
        <w:rPr>
          <w:rFonts w:ascii="Times New Roman" w:hAnsi="Times New Roman"/>
          <w:sz w:val="24"/>
          <w:szCs w:val="24"/>
        </w:rPr>
      </w:pPr>
    </w:p>
    <w:p w:rsidR="008D3BF1" w:rsidRPr="00DB28D6" w:rsidRDefault="008D3BF1" w:rsidP="008D3BF1">
      <w:pPr>
        <w:ind w:firstLine="567"/>
        <w:jc w:val="both"/>
        <w:rPr>
          <w:sz w:val="28"/>
          <w:szCs w:val="28"/>
        </w:rPr>
      </w:pPr>
      <w:r w:rsidRPr="00DB28D6">
        <w:rPr>
          <w:sz w:val="28"/>
          <w:szCs w:val="28"/>
        </w:rPr>
        <w:t xml:space="preserve">В соответствии с Земельным кодексом Российской Федерации, Федеральным законом </w:t>
      </w:r>
      <w:r>
        <w:rPr>
          <w:sz w:val="28"/>
          <w:szCs w:val="28"/>
        </w:rPr>
        <w:t>от 26.12.2008 года № </w:t>
      </w:r>
      <w:r w:rsidRPr="00DB28D6">
        <w:rPr>
          <w:sz w:val="28"/>
          <w:szCs w:val="28"/>
        </w:rPr>
        <w:t>294-ФЗ</w:t>
      </w:r>
      <w:r>
        <w:rPr>
          <w:sz w:val="28"/>
          <w:szCs w:val="28"/>
        </w:rPr>
        <w:t xml:space="preserve"> «</w:t>
      </w:r>
      <w:r w:rsidRPr="00DB28D6">
        <w:rPr>
          <w:sz w:val="28"/>
          <w:szCs w:val="28"/>
        </w:rPr>
        <w:t>О</w:t>
      </w:r>
      <w:r>
        <w:rPr>
          <w:sz w:val="28"/>
          <w:szCs w:val="28"/>
        </w:rPr>
        <w:t> </w:t>
      </w:r>
      <w:r w:rsidRPr="00DB28D6">
        <w:rPr>
          <w:sz w:val="28"/>
          <w:szCs w:val="28"/>
        </w:rPr>
        <w:t>защите прав юридических лиц и индивидуальных предпринимателей при осуществлении государственного контроля (надз</w:t>
      </w:r>
      <w:r>
        <w:rPr>
          <w:sz w:val="28"/>
          <w:szCs w:val="28"/>
        </w:rPr>
        <w:t xml:space="preserve">ора) и муниципального контроля», </w:t>
      </w:r>
      <w:r w:rsidRPr="00DB28D6">
        <w:rPr>
          <w:sz w:val="28"/>
          <w:szCs w:val="28"/>
        </w:rPr>
        <w:t>законом Вологодской области от</w:t>
      </w:r>
      <w:r>
        <w:rPr>
          <w:sz w:val="28"/>
          <w:szCs w:val="28"/>
        </w:rPr>
        <w:t> </w:t>
      </w:r>
      <w:r w:rsidRPr="00DB28D6">
        <w:rPr>
          <w:sz w:val="28"/>
          <w:szCs w:val="28"/>
        </w:rPr>
        <w:t>12.02.2015</w:t>
      </w:r>
      <w:r>
        <w:rPr>
          <w:sz w:val="28"/>
          <w:szCs w:val="28"/>
        </w:rPr>
        <w:t> </w:t>
      </w:r>
      <w:r w:rsidRPr="00DB28D6">
        <w:rPr>
          <w:sz w:val="28"/>
          <w:szCs w:val="28"/>
        </w:rPr>
        <w:t>года №</w:t>
      </w:r>
      <w:r>
        <w:rPr>
          <w:sz w:val="28"/>
          <w:szCs w:val="28"/>
        </w:rPr>
        <w:t> </w:t>
      </w:r>
      <w:r w:rsidRPr="00DB28D6">
        <w:rPr>
          <w:sz w:val="28"/>
          <w:szCs w:val="28"/>
        </w:rPr>
        <w:t>3580-ОЗ «О</w:t>
      </w:r>
      <w:r>
        <w:rPr>
          <w:sz w:val="28"/>
          <w:szCs w:val="28"/>
        </w:rPr>
        <w:t> </w:t>
      </w:r>
      <w:r w:rsidRPr="00DB28D6">
        <w:rPr>
          <w:sz w:val="28"/>
          <w:szCs w:val="28"/>
        </w:rPr>
        <w:t>порядке осуществления муниципального земельного контроля на территории Вологодской области» Муниципальное Собрание</w:t>
      </w:r>
      <w:r w:rsidRPr="001E0BDD">
        <w:t xml:space="preserve"> </w:t>
      </w:r>
      <w:r w:rsidRPr="001E0BDD">
        <w:rPr>
          <w:b/>
        </w:rPr>
        <w:t>РЕШИЛО</w:t>
      </w:r>
      <w:r w:rsidRPr="001E0BDD">
        <w:t>:</w:t>
      </w:r>
    </w:p>
    <w:p w:rsidR="008D3BF1" w:rsidRPr="00936901" w:rsidRDefault="008D3BF1" w:rsidP="008D3BF1">
      <w:pPr>
        <w:pStyle w:val="af1"/>
        <w:ind w:firstLine="567"/>
        <w:rPr>
          <w:rFonts w:ascii="Times New Roman" w:hAnsi="Times New Roman"/>
        </w:rPr>
      </w:pPr>
      <w:r w:rsidRPr="001E0BDD">
        <w:rPr>
          <w:rFonts w:ascii="Times New Roman" w:hAnsi="Times New Roman"/>
        </w:rPr>
        <w:t xml:space="preserve">1. </w:t>
      </w:r>
      <w:proofErr w:type="gramStart"/>
      <w:r w:rsidRPr="001E0BDD">
        <w:rPr>
          <w:rFonts w:ascii="Times New Roman" w:hAnsi="Times New Roman"/>
        </w:rPr>
        <w:t>Внести в Положение о муниципальном земельном контроле на территории Кичменгско-Городецкого муниципального района, утвержденное решением Муниципального Собрания Кичменгско-Городецкого района от</w:t>
      </w:r>
      <w:r>
        <w:rPr>
          <w:rFonts w:ascii="Times New Roman" w:hAnsi="Times New Roman"/>
        </w:rPr>
        <w:t> </w:t>
      </w:r>
      <w:r w:rsidRPr="001E0BDD">
        <w:rPr>
          <w:rFonts w:ascii="Times New Roman" w:hAnsi="Times New Roman"/>
        </w:rPr>
        <w:t>19.12.2014 года №</w:t>
      </w:r>
      <w:r>
        <w:rPr>
          <w:rFonts w:ascii="Times New Roman" w:hAnsi="Times New Roman"/>
        </w:rPr>
        <w:t> </w:t>
      </w:r>
      <w:r w:rsidRPr="001E0BDD">
        <w:rPr>
          <w:rFonts w:ascii="Times New Roman" w:hAnsi="Times New Roman"/>
        </w:rPr>
        <w:t>101 «Об утверждении Положения о муниципальном земельном контроле на территории Кичменгско-Гор</w:t>
      </w:r>
      <w:r>
        <w:rPr>
          <w:rFonts w:ascii="Times New Roman" w:hAnsi="Times New Roman"/>
        </w:rPr>
        <w:t xml:space="preserve">одецкого муниципального района», </w:t>
      </w:r>
      <w:r w:rsidRPr="001E0BDD">
        <w:rPr>
          <w:rFonts w:ascii="Times New Roman" w:hAnsi="Times New Roman"/>
        </w:rPr>
        <w:t>изменения</w:t>
      </w:r>
      <w:r>
        <w:rPr>
          <w:rFonts w:ascii="Times New Roman" w:hAnsi="Times New Roman"/>
        </w:rPr>
        <w:t xml:space="preserve">, изложив </w:t>
      </w:r>
      <w:r w:rsidRPr="00936901">
        <w:rPr>
          <w:rFonts w:ascii="Times New Roman" w:hAnsi="Times New Roman"/>
        </w:rPr>
        <w:t>пункт 2.2.3</w:t>
      </w:r>
      <w:r>
        <w:rPr>
          <w:rFonts w:ascii="Times New Roman" w:hAnsi="Times New Roman"/>
        </w:rPr>
        <w:t xml:space="preserve">) </w:t>
      </w:r>
      <w:r w:rsidRPr="00936901">
        <w:rPr>
          <w:rFonts w:ascii="Times New Roman" w:hAnsi="Times New Roman"/>
        </w:rPr>
        <w:t xml:space="preserve">в следующей редакции: «2.2.3) направлять в специально уполномоченные на осуществление государственного земельного контроля органы копию </w:t>
      </w:r>
      <w:r>
        <w:rPr>
          <w:rFonts w:ascii="Times New Roman" w:hAnsi="Times New Roman"/>
          <w:color w:val="333333"/>
          <w:shd w:val="clear" w:color="auto" w:fill="FFFFFF"/>
        </w:rPr>
        <w:t>акта проверки, содержащего информацию</w:t>
      </w:r>
      <w:r w:rsidRPr="00936901">
        <w:rPr>
          <w:rFonts w:ascii="Times New Roman" w:hAnsi="Times New Roman"/>
          <w:color w:val="333333"/>
          <w:shd w:val="clear" w:color="auto" w:fill="FFFFFF"/>
        </w:rPr>
        <w:t xml:space="preserve"> о наличии признаков</w:t>
      </w:r>
      <w:proofErr w:type="gramEnd"/>
      <w:r w:rsidRPr="00936901">
        <w:rPr>
          <w:rFonts w:ascii="Times New Roman" w:hAnsi="Times New Roman"/>
          <w:color w:val="333333"/>
          <w:shd w:val="clear" w:color="auto" w:fill="FFFFFF"/>
        </w:rPr>
        <w:t xml:space="preserve"> выявленного нарушения</w:t>
      </w:r>
      <w:r>
        <w:rPr>
          <w:rFonts w:ascii="Times New Roman" w:hAnsi="Times New Roman"/>
          <w:color w:val="333333"/>
          <w:shd w:val="clear" w:color="auto" w:fill="FFFFFF"/>
        </w:rPr>
        <w:t xml:space="preserve">, </w:t>
      </w:r>
      <w:r w:rsidRPr="00936901">
        <w:rPr>
          <w:rFonts w:ascii="Times New Roman" w:hAnsi="Times New Roman"/>
        </w:rPr>
        <w:t>в целях привлечения нарушителя к ответственности в соответствии с законодательством».</w:t>
      </w:r>
    </w:p>
    <w:p w:rsidR="008D3BF1" w:rsidRPr="001E0BDD" w:rsidRDefault="008D3BF1" w:rsidP="008D3BF1">
      <w:pPr>
        <w:pStyle w:val="af1"/>
        <w:ind w:firstLine="567"/>
        <w:rPr>
          <w:rFonts w:ascii="Times New Roman" w:hAnsi="Times New Roman"/>
        </w:rPr>
      </w:pPr>
      <w:r w:rsidRPr="001E0BDD">
        <w:rPr>
          <w:rFonts w:ascii="Times New Roman" w:hAnsi="Times New Roman"/>
        </w:rPr>
        <w:t xml:space="preserve">2. Настоящее решение подлежит </w:t>
      </w:r>
      <w:r>
        <w:rPr>
          <w:rFonts w:ascii="Times New Roman" w:hAnsi="Times New Roman"/>
        </w:rPr>
        <w:t xml:space="preserve">размещению на официальном сайте </w:t>
      </w:r>
      <w:r w:rsidRPr="001E0BDD">
        <w:rPr>
          <w:rFonts w:ascii="Times New Roman" w:hAnsi="Times New Roman"/>
        </w:rPr>
        <w:t>Кичменгско-Городецкого муниципального района в информационно-телекоммуникационной сети «Интернет», опубликованию в районной газете «Заря Севера» и вступает в силу со дня его официального опубликования.</w:t>
      </w:r>
    </w:p>
    <w:p w:rsidR="0036649D" w:rsidRDefault="0036649D" w:rsidP="0036649D">
      <w:pPr>
        <w:jc w:val="both"/>
        <w:rPr>
          <w:sz w:val="26"/>
          <w:szCs w:val="26"/>
        </w:rPr>
      </w:pPr>
    </w:p>
    <w:p w:rsidR="008D3BF1" w:rsidRDefault="008D3BF1" w:rsidP="0036649D">
      <w:pPr>
        <w:jc w:val="both"/>
        <w:rPr>
          <w:sz w:val="26"/>
          <w:szCs w:val="26"/>
        </w:rPr>
      </w:pPr>
    </w:p>
    <w:p w:rsidR="00A7699B"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A7699B"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C34C1">
        <w:pPr>
          <w:pStyle w:val="a8"/>
          <w:jc w:val="center"/>
        </w:pPr>
        <w:fldSimple w:instr=" PAGE   \* MERGEFORMAT ">
          <w:r w:rsidR="008D3BF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23"/>
  </w:num>
  <w:num w:numId="2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A9D0-C526-4B28-AA70-2D150E28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2019-10-02T06:34:00Z</cp:lastPrinted>
  <dcterms:created xsi:type="dcterms:W3CDTF">2019-10-02T06:29:00Z</dcterms:created>
  <dcterms:modified xsi:type="dcterms:W3CDTF">2019-10-02T06:36:00Z</dcterms:modified>
</cp:coreProperties>
</file>