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29AE">
        <w:rPr>
          <w:rFonts w:ascii="Times New Roman" w:hAnsi="Times New Roman" w:cs="Times New Roman"/>
          <w:bCs/>
          <w:sz w:val="28"/>
          <w:szCs w:val="28"/>
        </w:rPr>
        <w:t>АДМИНИСТРАЦИЯ КИЧМЕНГСКО-ГОРОДЕЦКОГО МУНИЦИПАЛЬНОГО РАЙОНА</w:t>
      </w: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9A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9AE">
        <w:rPr>
          <w:rFonts w:ascii="Times New Roman" w:hAnsi="Times New Roman" w:cs="Times New Roman"/>
          <w:bCs/>
          <w:sz w:val="28"/>
          <w:szCs w:val="28"/>
        </w:rPr>
        <w:t xml:space="preserve">от                              N  </w:t>
      </w: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18F8" w:rsidRPr="00B529AE" w:rsidRDefault="00B529AE" w:rsidP="00B5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29AE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</w:p>
    <w:p w:rsidR="000418F8" w:rsidRPr="00B529AE" w:rsidRDefault="00B529AE" w:rsidP="00B5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</w:t>
      </w:r>
      <w:r w:rsidRPr="00B529AE">
        <w:rPr>
          <w:rFonts w:ascii="Times New Roman" w:hAnsi="Times New Roman" w:cs="Times New Roman"/>
          <w:bCs/>
          <w:sz w:val="24"/>
          <w:szCs w:val="24"/>
        </w:rPr>
        <w:t>азвитие муниципальной службы</w:t>
      </w:r>
    </w:p>
    <w:p w:rsidR="000418F8" w:rsidRPr="00B529AE" w:rsidRDefault="00B529AE" w:rsidP="00B5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Кичменгско-Г</w:t>
      </w:r>
      <w:r w:rsidRPr="00B529AE">
        <w:rPr>
          <w:rFonts w:ascii="Times New Roman" w:hAnsi="Times New Roman" w:cs="Times New Roman"/>
          <w:bCs/>
          <w:sz w:val="24"/>
          <w:szCs w:val="24"/>
        </w:rPr>
        <w:t>ородецком муниципальном районе</w:t>
      </w:r>
    </w:p>
    <w:p w:rsidR="000418F8" w:rsidRPr="00B529AE" w:rsidRDefault="00B529AE" w:rsidP="00B5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529AE">
        <w:rPr>
          <w:rFonts w:ascii="Times New Roman" w:hAnsi="Times New Roman" w:cs="Times New Roman"/>
          <w:bCs/>
          <w:sz w:val="24"/>
          <w:szCs w:val="24"/>
        </w:rPr>
        <w:t>а 20</w:t>
      </w:r>
      <w:r w:rsidR="000418F8" w:rsidRPr="00B529AE">
        <w:rPr>
          <w:rFonts w:ascii="Times New Roman" w:hAnsi="Times New Roman" w:cs="Times New Roman"/>
          <w:bCs/>
          <w:sz w:val="24"/>
          <w:szCs w:val="24"/>
        </w:rPr>
        <w:t>2</w:t>
      </w:r>
      <w:r w:rsidR="00073427" w:rsidRPr="00B529AE">
        <w:rPr>
          <w:rFonts w:ascii="Times New Roman" w:hAnsi="Times New Roman" w:cs="Times New Roman"/>
          <w:bCs/>
          <w:sz w:val="24"/>
          <w:szCs w:val="24"/>
        </w:rPr>
        <w:t>1</w:t>
      </w:r>
      <w:r w:rsidR="000418F8" w:rsidRPr="00B529AE">
        <w:rPr>
          <w:rFonts w:ascii="Times New Roman" w:hAnsi="Times New Roman" w:cs="Times New Roman"/>
          <w:bCs/>
          <w:sz w:val="24"/>
          <w:szCs w:val="24"/>
        </w:rPr>
        <w:t xml:space="preserve"> - 2025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9AE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муниципального управления, результатов профессиональной служебной деятельности муниципальных служащих, в соответствии со статьей 35 Федерального закона от 2 марта 2007 года N 25-ФЗ "О муниципальной службе в Российской Федерации" (с изменениями и дополнениями), Уставом района администрация района постановляет:</w:t>
      </w: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9AE">
        <w:rPr>
          <w:rFonts w:ascii="Times New Roman" w:hAnsi="Times New Roman" w:cs="Times New Roman"/>
          <w:bCs/>
          <w:sz w:val="28"/>
          <w:szCs w:val="28"/>
        </w:rPr>
        <w:t>1. Утвердить муниципальную программу</w:t>
      </w:r>
      <w:r w:rsidR="00B529AE" w:rsidRPr="00B529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529AE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 в Кичменгско-Городецком муниципальном районе на 202</w:t>
      </w:r>
      <w:r w:rsidR="00944A40" w:rsidRPr="00B529AE">
        <w:rPr>
          <w:rFonts w:ascii="Times New Roman" w:hAnsi="Times New Roman" w:cs="Times New Roman"/>
          <w:bCs/>
          <w:sz w:val="28"/>
          <w:szCs w:val="28"/>
        </w:rPr>
        <w:t>1</w:t>
      </w:r>
      <w:r w:rsidRPr="00B529AE">
        <w:rPr>
          <w:rFonts w:ascii="Times New Roman" w:hAnsi="Times New Roman" w:cs="Times New Roman"/>
          <w:bCs/>
          <w:sz w:val="28"/>
          <w:szCs w:val="28"/>
        </w:rPr>
        <w:t xml:space="preserve"> - 2025 годы</w:t>
      </w:r>
      <w:r w:rsidR="00843CF8" w:rsidRPr="00B529AE">
        <w:rPr>
          <w:rFonts w:ascii="Times New Roman" w:hAnsi="Times New Roman" w:cs="Times New Roman"/>
          <w:bCs/>
          <w:sz w:val="28"/>
          <w:szCs w:val="28"/>
        </w:rPr>
        <w:t>»</w:t>
      </w:r>
      <w:r w:rsidRPr="00B529AE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9AE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постановления возложить на управляющего делами администрации района Ю.Н.Ботвину.</w:t>
      </w:r>
    </w:p>
    <w:p w:rsidR="000418F8" w:rsidRPr="00B529AE" w:rsidRDefault="000418F8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9AE">
        <w:rPr>
          <w:rFonts w:ascii="Times New Roman" w:hAnsi="Times New Roman" w:cs="Times New Roman"/>
          <w:bCs/>
          <w:sz w:val="28"/>
          <w:szCs w:val="28"/>
        </w:rPr>
        <w:t>3. Настоящее постановление подлежит размещению на официальном сайте района в информационно-телекоммуникационной сети "Интернет" и вступает в силу со дня принятия.</w:t>
      </w:r>
    </w:p>
    <w:p w:rsidR="000418F8" w:rsidRPr="00B529AE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73427" w:rsidP="00B529A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Руководитель администрации района                                                С.А.Ордин</w:t>
      </w: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Утверждена</w:t>
      </w:r>
    </w:p>
    <w:p w:rsidR="000418F8" w:rsidRPr="00B529AE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418F8" w:rsidRPr="00B529AE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Администрации   района</w:t>
      </w:r>
    </w:p>
    <w:p w:rsidR="000418F8" w:rsidRPr="00B529AE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 xml:space="preserve">от   N  </w:t>
      </w:r>
    </w:p>
    <w:p w:rsidR="000418F8" w:rsidRPr="00B529AE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418F8" w:rsidRPr="00B529AE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0418F8" w:rsidRPr="00B529AE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18F8" w:rsidRPr="00B529AE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"РАЗВИТИЕ МУНИЦИПАЛЬНОЙ СЛУЖБЫ</w:t>
      </w:r>
    </w:p>
    <w:p w:rsidR="000418F8" w:rsidRPr="00B529AE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В КИЧМЕНГСКО-ГОРОДЕЦКОМ МУНИЦИПАЛЬНОМ РАЙОНЕ</w:t>
      </w:r>
    </w:p>
    <w:p w:rsidR="000418F8" w:rsidRPr="00B529AE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НА 20</w:t>
      </w:r>
      <w:r w:rsidR="009E146A" w:rsidRPr="00B529AE">
        <w:rPr>
          <w:rFonts w:ascii="Times New Roman" w:hAnsi="Times New Roman" w:cs="Times New Roman"/>
          <w:sz w:val="28"/>
          <w:szCs w:val="28"/>
        </w:rPr>
        <w:t>21</w:t>
      </w:r>
      <w:r w:rsidRPr="00B529AE">
        <w:rPr>
          <w:rFonts w:ascii="Times New Roman" w:hAnsi="Times New Roman" w:cs="Times New Roman"/>
          <w:sz w:val="28"/>
          <w:szCs w:val="28"/>
        </w:rPr>
        <w:t xml:space="preserve"> - 202</w:t>
      </w:r>
      <w:r w:rsidR="009E146A" w:rsidRPr="00B529AE">
        <w:rPr>
          <w:rFonts w:ascii="Times New Roman" w:hAnsi="Times New Roman" w:cs="Times New Roman"/>
          <w:sz w:val="28"/>
          <w:szCs w:val="28"/>
        </w:rPr>
        <w:t>5</w:t>
      </w:r>
      <w:r w:rsidRPr="00B529AE">
        <w:rPr>
          <w:rFonts w:ascii="Times New Roman" w:hAnsi="Times New Roman" w:cs="Times New Roman"/>
          <w:sz w:val="28"/>
          <w:szCs w:val="28"/>
        </w:rPr>
        <w:t xml:space="preserve"> ГОДЫ" (ДАЛЕЕ - ПРОГРАММА)</w:t>
      </w:r>
    </w:p>
    <w:p w:rsidR="000418F8" w:rsidRPr="00B529AE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B529AE" w:rsidRDefault="000418F8" w:rsidP="00B529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9AE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418F8" w:rsidRPr="00B529AE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</w:tcPr>
          <w:p w:rsidR="000418F8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18F8" w:rsidRPr="007F6FD4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Кичменгско-Городецком муниципальном районе на 202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- 2025 годы»</w:t>
            </w:r>
          </w:p>
        </w:tc>
      </w:tr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17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муниципальной службы в органах местного самоуправления района</w:t>
            </w:r>
          </w:p>
        </w:tc>
      </w:tr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7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по вопросам развития муниципальной службы;</w:t>
            </w:r>
          </w:p>
          <w:p w:rsidR="00B529AE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8F8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18F8" w:rsidRPr="007F6FD4">
              <w:rPr>
                <w:rFonts w:ascii="Times New Roman" w:hAnsi="Times New Roman" w:cs="Times New Roman"/>
                <w:sz w:val="28"/>
                <w:szCs w:val="28"/>
              </w:rPr>
              <w:t>азвитие системы подготовки кадров для муниципальной службы и дополнительного профессионального образования муниципальных служащих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18F8" w:rsidRPr="007F6FD4">
              <w:rPr>
                <w:rFonts w:ascii="Times New Roman" w:hAnsi="Times New Roman" w:cs="Times New Roman"/>
                <w:sz w:val="28"/>
                <w:szCs w:val="28"/>
              </w:rPr>
              <w:t>формирование квалифицированного кадрового состава муниципальной службы;</w:t>
            </w:r>
          </w:p>
          <w:p w:rsidR="00B529AE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8F8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18F8" w:rsidRPr="007F6FD4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работы, направленной на предупреждение коррупции на муниципальной службе;</w:t>
            </w:r>
          </w:p>
          <w:p w:rsidR="00B529AE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8F8" w:rsidRPr="007F6FD4" w:rsidRDefault="005234F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 муниципальных служащих</w:t>
            </w:r>
          </w:p>
        </w:tc>
      </w:tr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7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7" w:type="dxa"/>
          </w:tcPr>
          <w:p w:rsidR="000418F8" w:rsidRPr="007F6FD4" w:rsidRDefault="001172A5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муниципального 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17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20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42681" w:rsidRPr="007F6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бюджета 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Кичменгско-Городецкого муниципального района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80682" w:rsidRPr="007F6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2681"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0682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2681"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4A40" w:rsidRPr="007F6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2681"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944A40" w:rsidRPr="007F6FD4" w:rsidRDefault="00944A4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80682" w:rsidRPr="007F6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2681"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480682" w:rsidRPr="007F6FD4" w:rsidRDefault="0048068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42681" w:rsidRPr="007F6FD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E0693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239" w:rsidRPr="007F6FD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17" w:type="dxa"/>
          </w:tcPr>
          <w:p w:rsidR="00AC640F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234F0" w:rsidRPr="007F6FD4">
              <w:rPr>
                <w:rFonts w:ascii="Times New Roman" w:hAnsi="Times New Roman" w:cs="Times New Roman"/>
                <w:sz w:val="28"/>
                <w:szCs w:val="28"/>
              </w:rPr>
              <w:t>Доля нормативных правовых актов, регулирующ</w:t>
            </w:r>
            <w:r w:rsidR="00580529" w:rsidRPr="007F6FD4">
              <w:rPr>
                <w:rFonts w:ascii="Times New Roman" w:hAnsi="Times New Roman" w:cs="Times New Roman"/>
                <w:sz w:val="28"/>
                <w:szCs w:val="28"/>
              </w:rPr>
              <w:t>их вопросы муниципальной службы,</w:t>
            </w:r>
            <w:r w:rsidR="005234F0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приведенных в  соответствие с федеральным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 и областным законодательством;</w:t>
            </w:r>
          </w:p>
          <w:p w:rsidR="005234F0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5234F0" w:rsidRPr="007F6FD4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повысивших квалификацию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4F0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5234F0" w:rsidRPr="007F6FD4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успешно аттестованных, от числа муниципальных служащих, прошедших аттестацию в соответствующем году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E6C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="003F6E6C" w:rsidRPr="007F6FD4">
              <w:rPr>
                <w:rFonts w:ascii="Times New Roman" w:hAnsi="Times New Roman" w:cs="Times New Roman"/>
                <w:sz w:val="28"/>
                <w:szCs w:val="28"/>
              </w:rPr>
              <w:t>оля должносте</w:t>
            </w:r>
            <w:r w:rsidR="009B6B62" w:rsidRPr="007F6FD4">
              <w:rPr>
                <w:rFonts w:ascii="Times New Roman" w:hAnsi="Times New Roman" w:cs="Times New Roman"/>
                <w:sz w:val="28"/>
                <w:szCs w:val="28"/>
              </w:rPr>
              <w:t>й муниципальной службы</w:t>
            </w:r>
            <w:r w:rsidR="003F6E6C" w:rsidRPr="007F6FD4">
              <w:rPr>
                <w:rFonts w:ascii="Times New Roman" w:hAnsi="Times New Roman" w:cs="Times New Roman"/>
                <w:sz w:val="28"/>
                <w:szCs w:val="28"/>
              </w:rPr>
              <w:t>, на которые сформирован кадровый резерв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E6C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5. Д</w:t>
            </w:r>
            <w:r w:rsidR="003F6E6C" w:rsidRPr="007F6FD4">
              <w:rPr>
                <w:rFonts w:ascii="Times New Roman" w:hAnsi="Times New Roman" w:cs="Times New Roman"/>
                <w:sz w:val="28"/>
                <w:szCs w:val="28"/>
              </w:rPr>
              <w:t>оля вакантных должностей муниципальной службы, замещенных по результатам конкурсов и (или) из кадрового резерва, сформированного на конкурсной основе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2C2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A822C2" w:rsidRPr="007F6FD4">
              <w:rPr>
                <w:rFonts w:ascii="Times New Roman" w:hAnsi="Times New Roman" w:cs="Times New Roman"/>
                <w:sz w:val="28"/>
                <w:szCs w:val="28"/>
              </w:rPr>
              <w:t>оля проектов муниципальных нормативных правовых актов, по которым антикоррупционная экспертиза проведена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2C2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="00A822C2" w:rsidRPr="007F6FD4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22C2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822C2" w:rsidRPr="007F6FD4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диспансеризацию</w:t>
            </w:r>
          </w:p>
        </w:tc>
      </w:tr>
      <w:tr w:rsidR="000418F8" w:rsidRPr="007F6FD4">
        <w:tc>
          <w:tcPr>
            <w:tcW w:w="2154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7" w:type="dxa"/>
          </w:tcPr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нормативного, правового, организационного и финансового обеспечения развития муниципальной службы в органах местного самоуправления района;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политики в системе муниципальной службы в целях улучшения кадрового состава муниципальной службы;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профессионального развития муниципальных служащих (формирование системы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непрерывного обучения муниципальных служащих);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реализация антикоррупционных механизмов в системе муниципальной службы района;</w:t>
            </w:r>
          </w:p>
          <w:p w:rsidR="000418F8" w:rsidRPr="007F6FD4" w:rsidRDefault="000418F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открытость муниципальной службы и ее доступность</w:t>
            </w:r>
          </w:p>
        </w:tc>
      </w:tr>
    </w:tbl>
    <w:p w:rsidR="000418F8" w:rsidRPr="00B529AE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направлена Программа, и прогноз развития</w:t>
      </w: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ситуации с учетом реализации Программы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В настоящее время перед органами местного самоуправления </w:t>
      </w:r>
      <w:r w:rsidR="002B3239" w:rsidRPr="007F6FD4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7F6FD4">
        <w:rPr>
          <w:rFonts w:ascii="Times New Roman" w:hAnsi="Times New Roman" w:cs="Times New Roman"/>
          <w:sz w:val="28"/>
          <w:szCs w:val="28"/>
        </w:rPr>
        <w:t xml:space="preserve"> муниципального района стоят задачи по совершенствованию муниципальной службы, ее правового регулирования, развитию кадрового потенциала муниципального управления. Эти задачи невозможно решить без развития существующей системы муниципального управления.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Важнейшими условиями повышения эффективности и результативности муниципального управления являются развитие муниципальной службы, формирование ее кадрового потенциала. Органы местного самоуправления должны обладать квалифицированными кадрами, способными качественно решать сложные задачи социально-экономического развития района на современном этапе.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На протяжении последних десяти лет в районе осуществлялся комплекс мероприятий, направленных на создание и совершенствование правовых, организационных, финансовых основ муниципальной службы, формирование высокопрофессионального кадрового состава муниципальных служащих. В целях реализации законодательства Российской Федерации о муниципальной службе приняты необходимые муниципальные нормативные правовые акты.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(профессиональная переподготовка, повышение квалификации, семинары, самоподготовка).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Вместе с тем нерешенными остаются следующие проблемы: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система отбора кадров для муниципальной службы и методология управления кадровыми процессами в системе муниципального управления недостаточно эффективны, недостаточно активно ведется работа по привлечению молодых перспективных кадров.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Реализация Программы должна способствовать: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- внедрению современных кадровых, информационных, образовательных </w:t>
      </w:r>
      <w:r w:rsidRPr="007F6FD4">
        <w:rPr>
          <w:rFonts w:ascii="Times New Roman" w:hAnsi="Times New Roman" w:cs="Times New Roman"/>
          <w:sz w:val="28"/>
          <w:szCs w:val="28"/>
        </w:rPr>
        <w:lastRenderedPageBreak/>
        <w:t>и управленческих технологий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При реализации Программы необходимо: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проводить единую кадровую политику при решении задач в области развития муниципальной службы в целях совершенствования деятельности органов местного самоуправления </w:t>
      </w:r>
      <w:r w:rsidR="002B3239" w:rsidRPr="007F6FD4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7F6FD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сформировать единую систему профессионального обучения, повышения квалификации и подготовки кадров для администрации </w:t>
      </w:r>
      <w:r w:rsidR="002B3239" w:rsidRPr="007F6FD4"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7F6FD4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повысить информационную открытость деятельности органов местного самоуправления</w:t>
      </w:r>
      <w:r w:rsidR="002B3239" w:rsidRPr="007F6FD4">
        <w:rPr>
          <w:rFonts w:ascii="Times New Roman" w:hAnsi="Times New Roman" w:cs="Times New Roman"/>
          <w:sz w:val="28"/>
          <w:szCs w:val="28"/>
        </w:rPr>
        <w:t xml:space="preserve"> в районной газете «Заря Севера»</w:t>
      </w:r>
      <w:r w:rsidRPr="007F6FD4">
        <w:rPr>
          <w:rFonts w:ascii="Times New Roman" w:hAnsi="Times New Roman" w:cs="Times New Roman"/>
          <w:sz w:val="28"/>
          <w:szCs w:val="28"/>
        </w:rPr>
        <w:t>, обеспечить доступ в информационно-телекоммуникационной сети "Интернет" к открытым данным, содержащимся в информационных системах органов местного самоуправления.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II. Основные цели и задачи Программы, сроки ее реализации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2.1. Основная цель Программы: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 в органах местного самоуправления района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2.2. Основные задачи Программы: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по вопросам развития муниципальной службы;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развитие системы подготовки кадров для муниципальной службы и дополнительного профессионального образования муниципальных служащих;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формирование квалифицированного кадрового состава муниципальной службы;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совершенствование работы, направленной на предупреждение коррупции на муниципальной службе.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7F6FD4">
        <w:rPr>
          <w:rFonts w:ascii="Times New Roman" w:hAnsi="Times New Roman" w:cs="Times New Roman"/>
          <w:sz w:val="28"/>
          <w:szCs w:val="28"/>
        </w:rPr>
        <w:t>III. Основные мероприятия Программы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осуществляется путем скоординированного выполнения взаимосвязанных по срокам, ресурсам и результатам организационных практических мероприятий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IV. Ресурсное обеспечение Программы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района в объемах, утвержденных бюджетом </w:t>
      </w:r>
      <w:r w:rsidR="002B3239" w:rsidRPr="007F6FD4"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7F6FD4">
        <w:rPr>
          <w:rFonts w:ascii="Times New Roman" w:hAnsi="Times New Roman" w:cs="Times New Roman"/>
          <w:sz w:val="28"/>
          <w:szCs w:val="28"/>
        </w:rPr>
        <w:t>муниципального района на соответствующий финансовый год.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Объемы финансирования из бюджета района подлежат ежегодному </w:t>
      </w:r>
      <w:r w:rsidRPr="007F6FD4">
        <w:rPr>
          <w:rFonts w:ascii="Times New Roman" w:hAnsi="Times New Roman" w:cs="Times New Roman"/>
          <w:sz w:val="28"/>
          <w:szCs w:val="28"/>
        </w:rPr>
        <w:lastRenderedPageBreak/>
        <w:t>уточнению исходя из утвержденного бюджета района на 20</w:t>
      </w:r>
      <w:r w:rsidR="002B3239" w:rsidRPr="007F6FD4">
        <w:rPr>
          <w:rFonts w:ascii="Times New Roman" w:hAnsi="Times New Roman" w:cs="Times New Roman"/>
          <w:sz w:val="28"/>
          <w:szCs w:val="28"/>
        </w:rPr>
        <w:t>21</w:t>
      </w:r>
      <w:r w:rsidRPr="007F6FD4">
        <w:rPr>
          <w:rFonts w:ascii="Times New Roman" w:hAnsi="Times New Roman" w:cs="Times New Roman"/>
          <w:sz w:val="28"/>
          <w:szCs w:val="28"/>
        </w:rPr>
        <w:t xml:space="preserve"> - 202</w:t>
      </w:r>
      <w:r w:rsidR="00BE0693" w:rsidRPr="007F6FD4">
        <w:rPr>
          <w:rFonts w:ascii="Times New Roman" w:hAnsi="Times New Roman" w:cs="Times New Roman"/>
          <w:sz w:val="28"/>
          <w:szCs w:val="28"/>
        </w:rPr>
        <w:t>5</w:t>
      </w:r>
      <w:r w:rsidRPr="007F6FD4">
        <w:rPr>
          <w:rFonts w:ascii="Times New Roman" w:hAnsi="Times New Roman" w:cs="Times New Roman"/>
          <w:sz w:val="28"/>
          <w:szCs w:val="28"/>
        </w:rPr>
        <w:t xml:space="preserve"> годы и указаны в приложении 2 к Программе.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V. Механизм реализации Программы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осуществляется администрацией Кичменгско-Городецкого муниципального района, а по соответствующим мероприятиям Программы - ответственными органами </w:t>
      </w:r>
      <w:r w:rsidR="00517929" w:rsidRPr="007F6FD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F6FD4">
        <w:rPr>
          <w:rFonts w:ascii="Times New Roman" w:hAnsi="Times New Roman" w:cs="Times New Roman"/>
          <w:sz w:val="28"/>
          <w:szCs w:val="28"/>
        </w:rPr>
        <w:t>, структурными подразделениями администрации района.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Администрация района обеспечивает взаимодействие органов </w:t>
      </w:r>
      <w:r w:rsidR="00517929" w:rsidRPr="007F6FD4">
        <w:rPr>
          <w:rFonts w:ascii="Times New Roman" w:hAnsi="Times New Roman" w:cs="Times New Roman"/>
          <w:sz w:val="28"/>
          <w:szCs w:val="28"/>
        </w:rPr>
        <w:t>администрации района, структурных подразделений</w:t>
      </w:r>
      <w:r w:rsidRPr="007F6FD4">
        <w:rPr>
          <w:rFonts w:ascii="Times New Roman" w:hAnsi="Times New Roman" w:cs="Times New Roman"/>
          <w:sz w:val="28"/>
          <w:szCs w:val="28"/>
        </w:rPr>
        <w:t xml:space="preserve"> в части реализации мероприятий, предусмотренных Программой, по мере необходимости готовит предложения по корректировке Перечня основных мероприятий Программы на очередной финансовый год, осуществляет функции по планированию и мониторингу реализации мероприятий Программы.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</w:t>
      </w:r>
      <w:r w:rsidR="00517929" w:rsidRPr="007F6FD4">
        <w:rPr>
          <w:rFonts w:ascii="Times New Roman" w:hAnsi="Times New Roman" w:cs="Times New Roman"/>
          <w:sz w:val="28"/>
          <w:szCs w:val="28"/>
        </w:rPr>
        <w:t>р</w:t>
      </w:r>
      <w:r w:rsidRPr="007F6FD4">
        <w:rPr>
          <w:rFonts w:ascii="Times New Roman" w:hAnsi="Times New Roman" w:cs="Times New Roman"/>
          <w:sz w:val="28"/>
          <w:szCs w:val="28"/>
        </w:rPr>
        <w:t>уководитель администрации Кичменгско-Городецкого муниципального района. Руководитель Программы несет ответственность за реализацию и конечные результаты Программы, рациональное использование выделяемых на ее выполнение средств.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Программой, осуществляется в пределах средств, предусмотренных районным бюджетом на соответствующий год.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VI. Контроль за ходом реализации Программы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осуществляют управляющий делами</w:t>
      </w:r>
      <w:r w:rsidR="00517929" w:rsidRPr="007F6FD4">
        <w:rPr>
          <w:rFonts w:ascii="Times New Roman" w:hAnsi="Times New Roman" w:cs="Times New Roman"/>
          <w:sz w:val="28"/>
          <w:szCs w:val="28"/>
        </w:rPr>
        <w:t xml:space="preserve"> администрации райна</w:t>
      </w:r>
      <w:r w:rsidRPr="007F6FD4">
        <w:rPr>
          <w:rFonts w:ascii="Times New Roman" w:hAnsi="Times New Roman" w:cs="Times New Roman"/>
          <w:sz w:val="28"/>
          <w:szCs w:val="28"/>
        </w:rPr>
        <w:t>, организационный отдел администрации Кичменгско-Городецкого муниципального района.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 контрольно-ревизионная комиссия Кичменгско-Городецкого Муниципального Собрания.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контроля за ходом реализации </w:t>
      </w:r>
      <w:r w:rsidR="00517929" w:rsidRPr="007F6FD4">
        <w:rPr>
          <w:rFonts w:ascii="Times New Roman" w:hAnsi="Times New Roman" w:cs="Times New Roman"/>
          <w:sz w:val="28"/>
          <w:szCs w:val="28"/>
        </w:rPr>
        <w:t xml:space="preserve">отвественные исполнители </w:t>
      </w:r>
      <w:r w:rsidRPr="007F6FD4">
        <w:rPr>
          <w:rFonts w:ascii="Times New Roman" w:hAnsi="Times New Roman" w:cs="Times New Roman"/>
          <w:sz w:val="28"/>
          <w:szCs w:val="28"/>
        </w:rPr>
        <w:t xml:space="preserve">ежеквартально до 25 числа месяца, следующего за отчетным кварталом, представляют </w:t>
      </w:r>
      <w:r w:rsidR="00517929" w:rsidRPr="007F6FD4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</w:t>
      </w:r>
      <w:r w:rsidRPr="007F6FD4">
        <w:rPr>
          <w:rFonts w:ascii="Times New Roman" w:hAnsi="Times New Roman" w:cs="Times New Roman"/>
          <w:sz w:val="28"/>
          <w:szCs w:val="28"/>
        </w:rPr>
        <w:t>района, а копии - в экономический отдел администрации района информацию о выполнении мероприятий Программы, содержащую анализ положительных результатов, причины недостатков и нерешенных задач, а также анализ причин неисполнения отдельных пунктов Программы.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Контроль предусматривает сопровождение реализации мероприятий Программы администрацией района, внутриведомственный контроль и проведение комплексных проверок с участием представителей органов местного самоуправления Кичменгско-Городецкого муниципального района.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lastRenderedPageBreak/>
        <w:t>VII. Ожидаемые результаты реализации Программы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Результатом реализации Программы должно стать повышение показателей эффективности муниципальной службы.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Последовательная реализация Программы позволит: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усовершенствовать муниципальные правовые акты, регламентирующие вопросы муниципальной службы на территории Кичменгско-Городецкого муниципального района;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обеспечить качественное профессиональное развитие муниципальных служащих района;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повысить престиж муниципальной службы за счет роста профессионализма и компетентности муниципальных служащих;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обеспечить открытость муниципальной службы и ее доступность;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внедрить наиболее эффективные методы подбора квалифицированных кадров в муниципальную службу;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сформировать свободный кадровый резерв на замещение муниципальных должностей Кичменгско-Городецкого муниципального района, должностей муниципальной службы органов местного самоуправления;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совершенствовать методическую базу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достигнуть качественного уровня исполнения муниципальными служащими должностных обязанностей;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создать материально-технические условия для эффективного исполнения муниципальными служащими должностных обязанностей;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повысить ответственность муниципальных служащих за результаты своей деятельности, достичь более высокого уровня исполнения муниципальными служащими должностных обязанностей;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внедрить способы управления муниципальной службой на основе новейших информационных технологий;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разработать и применить современные механизмы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реализовать предусмотренные законодательством Российской Федерации и Вологодской области дополнительные гарантии и права муниципальных служащих.</w:t>
      </w:r>
    </w:p>
    <w:p w:rsidR="00BE0693" w:rsidRPr="007F6FD4" w:rsidRDefault="00BE0693" w:rsidP="00B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BE0693" w:rsidP="00B529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 </w:t>
      </w:r>
      <w:r w:rsidR="000418F8" w:rsidRPr="007F6FD4">
        <w:rPr>
          <w:rFonts w:ascii="Times New Roman" w:hAnsi="Times New Roman" w:cs="Times New Roman"/>
          <w:sz w:val="28"/>
          <w:szCs w:val="28"/>
        </w:rPr>
        <w:t>VII. Оценка эффективности реализации муниципальной программы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7.1. Оценка эффективности реализации Программы проводится ежегодно для контроля достижения запланированных результатов реализации Программы и оценки эффективности расходования бюджетных ассигнований по итогам отчетного периода.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Сведения о планируемых результатах реализации Программы указаны в </w:t>
      </w:r>
      <w:r w:rsidRPr="007F6FD4">
        <w:rPr>
          <w:rFonts w:ascii="Times New Roman" w:hAnsi="Times New Roman" w:cs="Times New Roman"/>
          <w:sz w:val="28"/>
          <w:szCs w:val="28"/>
        </w:rPr>
        <w:lastRenderedPageBreak/>
        <w:t>приложении 3 к Программе.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отделом муниципальной службы и организационной работы администрации района в соответствии с Порядком разработки, реализации и оценки эффективности муниципальных программ </w:t>
      </w:r>
      <w:r w:rsidR="00BE0693" w:rsidRPr="007F6FD4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7F6F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15BA" w:rsidRPr="007F6FD4">
        <w:rPr>
          <w:rFonts w:ascii="Times New Roman" w:hAnsi="Times New Roman" w:cs="Times New Roman"/>
          <w:sz w:val="28"/>
          <w:szCs w:val="28"/>
        </w:rPr>
        <w:t>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7.2. </w:t>
      </w:r>
      <w:r w:rsidR="00F415BA" w:rsidRPr="007F6FD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7F6FD4">
        <w:rPr>
          <w:rFonts w:ascii="Times New Roman" w:hAnsi="Times New Roman" w:cs="Times New Roman"/>
          <w:sz w:val="28"/>
          <w:szCs w:val="28"/>
        </w:rPr>
        <w:t xml:space="preserve"> администрации района обязан обеспечить разработку и внесение на рассмотрение </w:t>
      </w:r>
      <w:r w:rsidR="00F415BA" w:rsidRPr="007F6FD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7F6FD4">
        <w:rPr>
          <w:rFonts w:ascii="Times New Roman" w:hAnsi="Times New Roman" w:cs="Times New Roman"/>
          <w:sz w:val="28"/>
          <w:szCs w:val="28"/>
        </w:rPr>
        <w:t xml:space="preserve"> администрации района проектов постановлений администрации района о внесении изменений в Программу до внесения администрацией района проекта решения о бюджете района на очередной финансовый год в </w:t>
      </w:r>
      <w:r w:rsidR="00F415BA" w:rsidRPr="007F6FD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F74CF" w:rsidRPr="007F6FD4">
        <w:rPr>
          <w:rFonts w:ascii="Times New Roman" w:hAnsi="Times New Roman" w:cs="Times New Roman"/>
          <w:sz w:val="28"/>
          <w:szCs w:val="28"/>
        </w:rPr>
        <w:t xml:space="preserve"> </w:t>
      </w:r>
      <w:r w:rsidRPr="007F6FD4">
        <w:rPr>
          <w:rFonts w:ascii="Times New Roman" w:hAnsi="Times New Roman" w:cs="Times New Roman"/>
          <w:sz w:val="28"/>
          <w:szCs w:val="28"/>
        </w:rPr>
        <w:t xml:space="preserve"> Собрание района.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7.3. Условием оценки планируемой эффективности муниципальной программы является успешное (полное) выполнение запланированных мероприятий на период ее реализации и достижение целевых индикаторов и показателей, что позволит: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сформировать нормативно-правовую базу по вопросам муниципальной службы, соответствующую действующему законодательству (100%);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обеспечить формирование кадрового резерва на 70% должностей муниципальной службы;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- обеспечить замещение вакантных должностей муниципальной службы </w:t>
      </w:r>
      <w:r w:rsidR="00BE0693" w:rsidRPr="007F6FD4">
        <w:rPr>
          <w:rFonts w:ascii="Times New Roman" w:hAnsi="Times New Roman" w:cs="Times New Roman"/>
          <w:sz w:val="28"/>
          <w:szCs w:val="28"/>
        </w:rPr>
        <w:t>Кичменгско-Городецкого муниц</w:t>
      </w:r>
      <w:r w:rsidR="00F415BA" w:rsidRPr="007F6FD4">
        <w:rPr>
          <w:rFonts w:ascii="Times New Roman" w:hAnsi="Times New Roman" w:cs="Times New Roman"/>
          <w:sz w:val="28"/>
          <w:szCs w:val="28"/>
        </w:rPr>
        <w:t>и</w:t>
      </w:r>
      <w:r w:rsidR="00BE0693" w:rsidRPr="007F6FD4">
        <w:rPr>
          <w:rFonts w:ascii="Times New Roman" w:hAnsi="Times New Roman" w:cs="Times New Roman"/>
          <w:sz w:val="28"/>
          <w:szCs w:val="28"/>
        </w:rPr>
        <w:t>пального</w:t>
      </w:r>
      <w:r w:rsidRPr="007F6FD4">
        <w:rPr>
          <w:rFonts w:ascii="Times New Roman" w:hAnsi="Times New Roman" w:cs="Times New Roman"/>
          <w:sz w:val="28"/>
          <w:szCs w:val="28"/>
        </w:rPr>
        <w:t xml:space="preserve"> района по результатам конкурсов и (или) из кадрового резерва, сформированного на конкурсной основе (не менее 100%);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обеспечить прохождение аттестации муниципальными служащими в соответствии с действующим законодательством о муниципальной службе на 100%;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- обеспечить повышение квалификации муниципальных служащих в соответствии с необходимой потребностью (не менее 10%);</w:t>
      </w:r>
    </w:p>
    <w:p w:rsidR="001219BB" w:rsidRPr="007F6FD4" w:rsidRDefault="001219BB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Обеспечить прохождение диспансеризации муниципальных служащих на  100%</w:t>
      </w:r>
    </w:p>
    <w:p w:rsidR="000418F8" w:rsidRPr="007F6FD4" w:rsidRDefault="000418F8" w:rsidP="00B52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- реализовать антикоррупционные механизмы в системе муниципальной службы </w:t>
      </w:r>
      <w:r w:rsidR="00BE0693" w:rsidRPr="007F6FD4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7F6F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6B62" w:rsidRPr="007F6FD4" w:rsidRDefault="009B6B62" w:rsidP="00B529A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B6B62" w:rsidRPr="007F6FD4" w:rsidSect="00041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8F8" w:rsidRPr="007F6FD4" w:rsidRDefault="000418F8" w:rsidP="00B529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18F8" w:rsidRPr="007F6FD4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к Программе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7F6FD4">
        <w:rPr>
          <w:rFonts w:ascii="Times New Roman" w:hAnsi="Times New Roman" w:cs="Times New Roman"/>
          <w:sz w:val="28"/>
          <w:szCs w:val="28"/>
        </w:rPr>
        <w:t>ПЕРЕЧЕНЬ</w:t>
      </w: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МЕРОПРИЯТИЙ МУНИЦИПАЛЬНОЙ</w:t>
      </w: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ПРОГРАММЫ "РАЗВИТИЕ МУНИЦИПАЛЬНОЙ СЛУЖБЫ</w:t>
      </w: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 xml:space="preserve">В </w:t>
      </w:r>
      <w:r w:rsidR="001219BB" w:rsidRPr="007F6FD4">
        <w:rPr>
          <w:rFonts w:ascii="Times New Roman" w:hAnsi="Times New Roman" w:cs="Times New Roman"/>
          <w:sz w:val="28"/>
          <w:szCs w:val="28"/>
        </w:rPr>
        <w:t>КИЧМЕНГСКО-ГОРОДЕЦКОМ</w:t>
      </w:r>
      <w:r w:rsidRPr="007F6FD4">
        <w:rPr>
          <w:rFonts w:ascii="Times New Roman" w:hAnsi="Times New Roman" w:cs="Times New Roman"/>
          <w:sz w:val="28"/>
          <w:szCs w:val="28"/>
        </w:rPr>
        <w:t xml:space="preserve"> МУНИЦИПАЛЬНОМ РАЙОНЕ НА 20</w:t>
      </w:r>
      <w:r w:rsidR="001219BB" w:rsidRPr="007F6FD4">
        <w:rPr>
          <w:rFonts w:ascii="Times New Roman" w:hAnsi="Times New Roman" w:cs="Times New Roman"/>
          <w:sz w:val="28"/>
          <w:szCs w:val="28"/>
        </w:rPr>
        <w:t>21</w:t>
      </w:r>
      <w:r w:rsidRPr="007F6FD4">
        <w:rPr>
          <w:rFonts w:ascii="Times New Roman" w:hAnsi="Times New Roman" w:cs="Times New Roman"/>
          <w:sz w:val="28"/>
          <w:szCs w:val="28"/>
        </w:rPr>
        <w:t xml:space="preserve"> - 202</w:t>
      </w:r>
      <w:r w:rsidR="001219BB" w:rsidRPr="007F6FD4">
        <w:rPr>
          <w:rFonts w:ascii="Times New Roman" w:hAnsi="Times New Roman" w:cs="Times New Roman"/>
          <w:sz w:val="28"/>
          <w:szCs w:val="28"/>
        </w:rPr>
        <w:t>5</w:t>
      </w:r>
      <w:r w:rsidRPr="007F6FD4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4152"/>
        <w:gridCol w:w="1773"/>
        <w:gridCol w:w="3151"/>
        <w:gridCol w:w="885"/>
        <w:gridCol w:w="850"/>
        <w:gridCol w:w="851"/>
        <w:gridCol w:w="850"/>
        <w:gridCol w:w="993"/>
      </w:tblGrid>
      <w:tr w:rsidR="009E146A" w:rsidRPr="007F6FD4" w:rsidTr="00B529AE">
        <w:trPr>
          <w:trHeight w:val="206"/>
        </w:trPr>
        <w:tc>
          <w:tcPr>
            <w:tcW w:w="591" w:type="dxa"/>
            <w:vMerge w:val="restart"/>
          </w:tcPr>
          <w:p w:rsidR="009E146A" w:rsidRPr="007F6FD4" w:rsidRDefault="009E146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E146A" w:rsidRPr="007F6FD4" w:rsidRDefault="009E146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2" w:type="dxa"/>
            <w:vMerge w:val="restart"/>
          </w:tcPr>
          <w:p w:rsidR="009E146A" w:rsidRPr="007F6FD4" w:rsidRDefault="009E146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73" w:type="dxa"/>
            <w:vMerge w:val="restart"/>
          </w:tcPr>
          <w:p w:rsidR="009E146A" w:rsidRPr="007F6FD4" w:rsidRDefault="009E146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151" w:type="dxa"/>
            <w:vMerge w:val="restart"/>
          </w:tcPr>
          <w:p w:rsidR="009E146A" w:rsidRPr="007F6FD4" w:rsidRDefault="009E146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429" w:type="dxa"/>
            <w:gridSpan w:val="5"/>
          </w:tcPr>
          <w:p w:rsidR="009E146A" w:rsidRPr="007F6FD4" w:rsidRDefault="009E146A" w:rsidP="00B52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руб.)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  <w:vMerge/>
          </w:tcPr>
          <w:p w:rsidR="009B3F2B" w:rsidRPr="007F6FD4" w:rsidRDefault="009B3F2B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vMerge/>
          </w:tcPr>
          <w:p w:rsidR="009B3F2B" w:rsidRPr="007F6FD4" w:rsidRDefault="009B3F2B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9B3F2B" w:rsidRPr="007F6FD4" w:rsidRDefault="009B3F2B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:rsidR="009B3F2B" w:rsidRPr="007F6FD4" w:rsidRDefault="009B3F2B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:rsidR="009B3F2B" w:rsidRPr="007F6FD4" w:rsidRDefault="009B3F2B" w:rsidP="00B529AE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ab/>
              <w:t>2025</w:t>
            </w:r>
          </w:p>
        </w:tc>
      </w:tr>
      <w:tr w:rsidR="009B3F2B" w:rsidRPr="007F6FD4" w:rsidTr="00B529AE">
        <w:tblPrEx>
          <w:tblBorders>
            <w:insideH w:val="nil"/>
          </w:tblBorders>
        </w:tblPrEx>
        <w:trPr>
          <w:trHeight w:val="206"/>
        </w:trPr>
        <w:tc>
          <w:tcPr>
            <w:tcW w:w="591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9B3F2B" w:rsidRPr="007F6FD4" w:rsidRDefault="009B3F2B" w:rsidP="00B529AE">
            <w:pPr>
              <w:pStyle w:val="ConsPlusNormal"/>
              <w:tabs>
                <w:tab w:val="left" w:pos="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ab/>
              <w:t>9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правовых и организационных основ муниципальной службы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действующего законодательства с целью выявления изменений и своевременного их учета в муниципальных правовых актах.</w:t>
            </w:r>
          </w:p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DA7477" w:rsidRPr="007F6FD4">
              <w:rPr>
                <w:rFonts w:ascii="Times New Roman" w:hAnsi="Times New Roman" w:cs="Times New Roman"/>
                <w:sz w:val="28"/>
                <w:szCs w:val="28"/>
              </w:rPr>
              <w:t>юридический отдел, у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правляющий делами,</w:t>
            </w:r>
            <w:r w:rsidR="00DA7477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нормативно-правовой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по вопросам развития муниципальной службы Проведение анализа муниципальных нормативных правовых актов Кичменгско-Городецкого муниципального района в сфере муниципальной службы и приведение их в соответствие с федеральным и областным законодательством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</w:t>
            </w:r>
            <w:r w:rsidR="00DA7477" w:rsidRPr="007F6FD4">
              <w:rPr>
                <w:rFonts w:ascii="Times New Roman" w:hAnsi="Times New Roman" w:cs="Times New Roman"/>
                <w:sz w:val="28"/>
                <w:szCs w:val="28"/>
              </w:rPr>
              <w:t>ридический отдел, у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правляющий делами,</w:t>
            </w:r>
          </w:p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юридичес</w:t>
            </w:r>
            <w:r w:rsidR="00290ECC">
              <w:rPr>
                <w:rFonts w:ascii="Times New Roman" w:hAnsi="Times New Roman" w:cs="Times New Roman"/>
                <w:sz w:val="28"/>
                <w:szCs w:val="28"/>
              </w:rPr>
              <w:t>кий отдел)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9B3F2B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мероприятию 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5243EC" w:rsidRPr="007F6FD4" w:rsidRDefault="009B3F2B" w:rsidP="00B529AE">
            <w:pPr>
              <w:pStyle w:val="ConsPlusNormal"/>
              <w:tabs>
                <w:tab w:val="left" w:pos="12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243EC" w:rsidRPr="007F6FD4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кадров для муниципальной службы и дополнительного профессионального образования муниципальных служащих, формирование квалифицированного кадрового состава муниципальной службы</w:t>
            </w:r>
          </w:p>
          <w:p w:rsidR="009B3F2B" w:rsidRPr="007F6FD4" w:rsidRDefault="009B3F2B" w:rsidP="00B529AE">
            <w:pPr>
              <w:pStyle w:val="ConsPlusNormal"/>
              <w:tabs>
                <w:tab w:val="left" w:pos="12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на замещение должностей муниципальной службы в администрации Кичменгско-Городецкого муниципального района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3151" w:type="dxa"/>
          </w:tcPr>
          <w:p w:rsidR="00290ECC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2B" w:rsidRPr="007F6FD4" w:rsidRDefault="00290ECC" w:rsidP="00290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(г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Формирование резерва управленческих кадров Кичменгско-Городецкого муниципального района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(г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 по кадрам</w:t>
            </w:r>
            <w:r w:rsidR="009273FC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3F2B" w:rsidRPr="007F6FD4" w:rsidRDefault="009B3F2B" w:rsidP="00290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</w:t>
            </w:r>
            <w:r w:rsidR="00290E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количественных и качественных характеристик кадрового состава, результатов аттестации муниципальных служащих, количественной и качественной характеристик кадрового резерва муниципальных служащих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ежегодно по итогам года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(г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муниципальных служащих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один раз в три года (применительно к каждому муниципальному служащему)</w:t>
            </w:r>
          </w:p>
        </w:tc>
        <w:tc>
          <w:tcPr>
            <w:tcW w:w="3151" w:type="dxa"/>
          </w:tcPr>
          <w:p w:rsidR="009B3F2B" w:rsidRPr="007F6FD4" w:rsidRDefault="00290ECC" w:rsidP="00290E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Управляющий делами, начальники управлений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3F2B" w:rsidRPr="007F6FD4" w:rsidTr="00B529AE">
        <w:trPr>
          <w:trHeight w:val="116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потребностей подготовки кадров для муниципальной службы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(г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Участие в программах курсов повышения квалификации муниципальных служащих с получением свидетельства государственного образца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(г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FEF"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50" w:type="dxa"/>
          </w:tcPr>
          <w:p w:rsidR="009B3F2B" w:rsidRPr="007F6FD4" w:rsidRDefault="00801FEF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51" w:type="dxa"/>
          </w:tcPr>
          <w:p w:rsidR="009B3F2B" w:rsidRPr="007F6FD4" w:rsidRDefault="00801FEF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850" w:type="dxa"/>
          </w:tcPr>
          <w:p w:rsidR="009B3F2B" w:rsidRPr="007F6FD4" w:rsidRDefault="00801FEF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993" w:type="dxa"/>
          </w:tcPr>
          <w:p w:rsidR="009B3F2B" w:rsidRPr="007F6FD4" w:rsidRDefault="00801FEF" w:rsidP="00B529AE">
            <w:pPr>
              <w:pStyle w:val="ConsPlusNormal"/>
              <w:tabs>
                <w:tab w:val="left" w:pos="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ab/>
              <w:t>100,0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Обучение по профильным направлениям деятельности по краткосрочным программам без получения свидетельства государственного образца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3151" w:type="dxa"/>
          </w:tcPr>
          <w:p w:rsidR="009B3F2B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(г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801FEF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3F2B" w:rsidRPr="007F6FD4" w:rsidRDefault="00801FEF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B3F2B" w:rsidRPr="007F6FD4" w:rsidRDefault="00801FEF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3F2B" w:rsidRPr="007F6FD4" w:rsidRDefault="00801FEF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CA" w:rsidRPr="007F6FD4" w:rsidTr="00B529AE">
        <w:trPr>
          <w:trHeight w:val="206"/>
        </w:trPr>
        <w:tc>
          <w:tcPr>
            <w:tcW w:w="591" w:type="dxa"/>
          </w:tcPr>
          <w:p w:rsidR="00970DCA" w:rsidRPr="007F6FD4" w:rsidRDefault="00970DC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52" w:type="dxa"/>
          </w:tcPr>
          <w:p w:rsidR="00970DCA" w:rsidRPr="007F6FD4" w:rsidRDefault="00970DC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Организация учебы муниципальных служащих на базе администрации района</w:t>
            </w:r>
          </w:p>
        </w:tc>
        <w:tc>
          <w:tcPr>
            <w:tcW w:w="1773" w:type="dxa"/>
          </w:tcPr>
          <w:p w:rsidR="00970DCA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970DCA" w:rsidRPr="007F6FD4" w:rsidRDefault="00290EC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(г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70DCA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70DCA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70DCA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70DCA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70DCA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в форме встреч с обучающимися образовательных организаций района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801FEF" w:rsidRPr="007F6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  <w:tc>
          <w:tcPr>
            <w:tcW w:w="3151" w:type="dxa"/>
          </w:tcPr>
          <w:p w:rsidR="009B3F2B" w:rsidRPr="007F6FD4" w:rsidRDefault="00290ECC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3B504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, структурные подразделения</w:t>
            </w:r>
            <w:r w:rsidR="003B5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DCA" w:rsidRPr="007F6FD4" w:rsidTr="00B529AE">
        <w:trPr>
          <w:trHeight w:val="206"/>
        </w:trPr>
        <w:tc>
          <w:tcPr>
            <w:tcW w:w="591" w:type="dxa"/>
          </w:tcPr>
          <w:p w:rsidR="00970DCA" w:rsidRPr="007F6FD4" w:rsidRDefault="00970DC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970DCA" w:rsidRPr="007F6FD4" w:rsidRDefault="00970DC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B529AE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мероприятию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73" w:type="dxa"/>
          </w:tcPr>
          <w:p w:rsidR="00970DCA" w:rsidRPr="007F6FD4" w:rsidRDefault="00970DC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970DCA" w:rsidRPr="007F6FD4" w:rsidRDefault="00970DC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970DCA" w:rsidRPr="007F6FD4" w:rsidRDefault="00970DC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850" w:type="dxa"/>
          </w:tcPr>
          <w:p w:rsidR="00970DCA" w:rsidRPr="007F6FD4" w:rsidRDefault="00970DCA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851" w:type="dxa"/>
          </w:tcPr>
          <w:p w:rsidR="00970DCA" w:rsidRPr="007F6FD4" w:rsidRDefault="00970DCA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850" w:type="dxa"/>
          </w:tcPr>
          <w:p w:rsidR="00970DCA" w:rsidRPr="007F6FD4" w:rsidRDefault="00970DCA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993" w:type="dxa"/>
          </w:tcPr>
          <w:p w:rsidR="00970DCA" w:rsidRPr="007F6FD4" w:rsidRDefault="00970DCA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9B3F2B" w:rsidRPr="007F6FD4" w:rsidTr="003B5044">
        <w:trPr>
          <w:trHeight w:val="597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243EC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работы, направленной на </w:t>
            </w:r>
            <w:r w:rsidR="005243EC"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коррупции на муниципальной службе;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9B3F2B" w:rsidRPr="007F6FD4" w:rsidRDefault="009B3F2B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04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отдел ППГОЧСМП и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</w:t>
            </w:r>
            <w:r w:rsidR="00DA7477" w:rsidRPr="007F6FD4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по кадрам</w:t>
            </w:r>
            <w:r w:rsidR="003B5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2B" w:rsidRPr="007F6FD4" w:rsidTr="00B529AE">
        <w:trPr>
          <w:trHeight w:val="206"/>
        </w:trPr>
        <w:tc>
          <w:tcPr>
            <w:tcW w:w="591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152" w:type="dxa"/>
          </w:tcPr>
          <w:p w:rsidR="009B3F2B" w:rsidRPr="007F6FD4" w:rsidRDefault="009B3F2B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конфликтов интересов в администрации района </w:t>
            </w:r>
          </w:p>
        </w:tc>
        <w:tc>
          <w:tcPr>
            <w:tcW w:w="1773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801FEF" w:rsidRPr="007F6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  <w:tc>
          <w:tcPr>
            <w:tcW w:w="3151" w:type="dxa"/>
          </w:tcPr>
          <w:p w:rsidR="009B3F2B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9B3F2B" w:rsidRPr="007F6FD4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руководителя,  управляющий делами, отдел ППГОЧСМП и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3F2B" w:rsidRPr="007F6FD4" w:rsidRDefault="009B3F2B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B3F2B" w:rsidRPr="007F6FD4" w:rsidRDefault="00CB0487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D4D9A" w:rsidRPr="007F6FD4" w:rsidTr="00B529AE">
        <w:trPr>
          <w:trHeight w:val="1181"/>
        </w:trPr>
        <w:tc>
          <w:tcPr>
            <w:tcW w:w="591" w:type="dxa"/>
          </w:tcPr>
          <w:p w:rsidR="000D4D9A" w:rsidRPr="007F6FD4" w:rsidRDefault="000D4D9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52" w:type="dxa"/>
          </w:tcPr>
          <w:p w:rsidR="000D4D9A" w:rsidRPr="007F6FD4" w:rsidRDefault="000D4D9A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вопросов о деятельности органов местного самоуправления района.</w:t>
            </w:r>
          </w:p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района в информационно-телекоммуникационной сети «Интернет» муниципальных правовых актов</w:t>
            </w:r>
          </w:p>
        </w:tc>
        <w:tc>
          <w:tcPr>
            <w:tcW w:w="1773" w:type="dxa"/>
          </w:tcPr>
          <w:p w:rsidR="000D4D9A" w:rsidRPr="007F6FD4" w:rsidRDefault="000D4D9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0D4D9A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(управления</w:t>
            </w:r>
            <w:r w:rsidR="000D4D9A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структурные подразделения, программисты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0D4D9A" w:rsidRPr="007F6FD4" w:rsidRDefault="000D4D9A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850" w:type="dxa"/>
          </w:tcPr>
          <w:p w:rsidR="000D4D9A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2C2" w:rsidRPr="007F6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1" w:type="dxa"/>
          </w:tcPr>
          <w:p w:rsidR="000D4D9A" w:rsidRPr="007F6FD4" w:rsidRDefault="00A822C2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0D4D9A" w:rsidRPr="007F6FD4" w:rsidRDefault="00A822C2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3" w:type="dxa"/>
          </w:tcPr>
          <w:p w:rsidR="000D4D9A" w:rsidRPr="007F6FD4" w:rsidRDefault="00A822C2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AC08C8" w:rsidRPr="007F6FD4" w:rsidTr="003B5044">
        <w:trPr>
          <w:trHeight w:val="1735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Развитие и информационно-техническое сопровождение официального сайта района в информационно-телекоммуникационной сети «Интернет»: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(управления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структурные подразделения, программисты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AC08C8" w:rsidRPr="007F6FD4" w:rsidTr="00B529AE">
        <w:trPr>
          <w:trHeight w:val="206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по антикоррупционному законодательству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Отдел  ПП, ГО и ЧС, мобподготовки и защиты информации, главный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C08C8" w:rsidRPr="007F6FD4" w:rsidTr="00B529AE">
        <w:trPr>
          <w:trHeight w:val="206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Организации проверки соблюдения муниципальными служащими запретов и ограничений, предусмотренных законодательством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Отдел  ПП, ГО и ЧС, мобподготовки и защиты информации, главный специалист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кадрам, начальники управлений)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C08C8" w:rsidRPr="007F6FD4" w:rsidTr="00B529AE">
        <w:trPr>
          <w:trHeight w:val="206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Организации проверки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 по кадрам, начальники управлений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C08C8" w:rsidRPr="007F6FD4" w:rsidTr="00B529AE">
        <w:trPr>
          <w:trHeight w:val="206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наиболее коррупционных сфер деятельности органов местного самоуправления района и полномочий муниципальных служащих, закрепленных в должностных регламентах, и мер предотвращения возникновения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факторов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Отдел  ПП, ГО и ЧС, мобподготовки и защиты информации, главный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C08C8" w:rsidRPr="007F6FD4" w:rsidTr="00B529AE">
        <w:trPr>
          <w:trHeight w:val="206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Отдел  ПП, ГО и ЧС,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защиты информации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C08C8" w:rsidRPr="007F6FD4" w:rsidTr="003B5044">
        <w:trPr>
          <w:trHeight w:val="1872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  Плана мероприятий по противодействию коррупции в администрации района на 2021-2025 год»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Отдел  ПП, ГО и ЧС,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защиты информации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C08C8" w:rsidRPr="007F6FD4" w:rsidTr="00B529AE">
        <w:trPr>
          <w:trHeight w:val="758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координации деятельности органов местного самоуправления района по предупреждению коррупции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3151" w:type="dxa"/>
          </w:tcPr>
          <w:p w:rsidR="00AC08C8" w:rsidRPr="007F6FD4" w:rsidRDefault="003B5044" w:rsidP="003B5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Отдел  ПП, ГО и ЧС, мобподготовки и защиты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C08C8" w:rsidRPr="007F6FD4" w:rsidTr="00B529AE">
        <w:trPr>
          <w:trHeight w:val="369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B529AE" w:rsidRPr="007F6FD4">
              <w:rPr>
                <w:rFonts w:ascii="Times New Roman" w:hAnsi="Times New Roman" w:cs="Times New Roman"/>
                <w:sz w:val="28"/>
                <w:szCs w:val="28"/>
              </w:rPr>
              <w:t>мероприятию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</w:tr>
      <w:tr w:rsidR="00AC08C8" w:rsidRPr="007F6FD4" w:rsidTr="00B529AE">
        <w:trPr>
          <w:trHeight w:val="369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2" w:type="dxa"/>
          </w:tcPr>
          <w:p w:rsidR="005234F0" w:rsidRPr="007F6FD4" w:rsidRDefault="005234F0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охранение и укрепление здоровья  муниципальных служащих</w:t>
            </w:r>
          </w:p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C8" w:rsidRPr="007F6FD4" w:rsidTr="00B529AE">
        <w:trPr>
          <w:trHeight w:val="369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диспансеризации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3151" w:type="dxa"/>
          </w:tcPr>
          <w:p w:rsidR="00AC08C8" w:rsidRPr="007F6FD4" w:rsidRDefault="00A720D0" w:rsidP="00A72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130,0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</w:tr>
      <w:tr w:rsidR="00AC08C8" w:rsidRPr="007F6FD4" w:rsidTr="00B529AE">
        <w:trPr>
          <w:trHeight w:val="369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B529AE" w:rsidRPr="007F6FD4">
              <w:rPr>
                <w:rFonts w:ascii="Times New Roman" w:hAnsi="Times New Roman" w:cs="Times New Roman"/>
                <w:sz w:val="28"/>
                <w:szCs w:val="28"/>
              </w:rPr>
              <w:t>мероприятию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150, 0</w:t>
            </w:r>
          </w:p>
        </w:tc>
      </w:tr>
      <w:tr w:rsidR="00AC08C8" w:rsidRPr="007F6FD4" w:rsidTr="00B529AE">
        <w:trPr>
          <w:trHeight w:val="369"/>
        </w:trPr>
        <w:tc>
          <w:tcPr>
            <w:tcW w:w="59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AC08C8" w:rsidRPr="007F6FD4" w:rsidRDefault="00B529AE" w:rsidP="00B529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3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151" w:type="dxa"/>
          </w:tcPr>
          <w:p w:rsidR="00AC08C8" w:rsidRPr="007F6FD4" w:rsidRDefault="00AC08C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AC08C8" w:rsidRPr="007F6FD4" w:rsidRDefault="00AC08C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850" w:type="dxa"/>
          </w:tcPr>
          <w:p w:rsidR="00AC08C8" w:rsidRPr="007F6FD4" w:rsidRDefault="00A822C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C08C8" w:rsidRPr="007F6F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850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3" w:type="dxa"/>
          </w:tcPr>
          <w:p w:rsidR="00AC08C8" w:rsidRPr="007F6FD4" w:rsidRDefault="00AC08C8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</w:tbl>
    <w:p w:rsidR="000418F8" w:rsidRPr="007F6FD4" w:rsidRDefault="000418F8" w:rsidP="00B5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18F8" w:rsidRPr="007F6F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18F8" w:rsidRPr="007F6FD4" w:rsidRDefault="000418F8" w:rsidP="00B529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18F8" w:rsidRPr="007F6FD4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к Программе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40"/>
      <w:bookmarkEnd w:id="3"/>
      <w:r w:rsidRPr="007F6FD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ПРОГРАММЫ ЗА СЧЕТ СРЕДСТВ БЮДЖЕТА РАЙОНА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(тыс. рублей)</w:t>
      </w:r>
    </w:p>
    <w:p w:rsidR="000418F8" w:rsidRPr="007F6FD4" w:rsidRDefault="000418F8" w:rsidP="00B5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907"/>
        <w:gridCol w:w="1191"/>
        <w:gridCol w:w="1191"/>
        <w:gridCol w:w="1191"/>
        <w:gridCol w:w="1191"/>
        <w:gridCol w:w="884"/>
        <w:gridCol w:w="13"/>
      </w:tblGrid>
      <w:tr w:rsidR="009B6B62" w:rsidRPr="007F6FD4" w:rsidTr="00290ECC">
        <w:tc>
          <w:tcPr>
            <w:tcW w:w="3572" w:type="dxa"/>
            <w:vMerge w:val="restart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1" w:type="dxa"/>
            <w:gridSpan w:val="6"/>
          </w:tcPr>
          <w:p w:rsidR="009B6B62" w:rsidRPr="007F6FD4" w:rsidRDefault="009B6B62" w:rsidP="00B52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B6B62" w:rsidRPr="007F6FD4" w:rsidTr="009B6B62">
        <w:trPr>
          <w:gridAfter w:val="1"/>
          <w:wAfter w:w="13" w:type="dxa"/>
        </w:trPr>
        <w:tc>
          <w:tcPr>
            <w:tcW w:w="3572" w:type="dxa"/>
            <w:vMerge/>
          </w:tcPr>
          <w:p w:rsidR="009B6B62" w:rsidRPr="007F6FD4" w:rsidRDefault="009B6B62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B6B62" w:rsidRPr="007F6FD4" w:rsidRDefault="009B6B62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84" w:type="dxa"/>
          </w:tcPr>
          <w:p w:rsidR="009B6B62" w:rsidRPr="007F6FD4" w:rsidRDefault="009B6B62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9B6B62" w:rsidRPr="007F6FD4" w:rsidTr="009B6B62">
        <w:trPr>
          <w:gridAfter w:val="1"/>
          <w:wAfter w:w="13" w:type="dxa"/>
        </w:trPr>
        <w:tc>
          <w:tcPr>
            <w:tcW w:w="3572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907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4850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910 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 960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960 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84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9B6B62" w:rsidRPr="007F6FD4" w:rsidTr="009B6B62">
        <w:trPr>
          <w:gridAfter w:val="1"/>
          <w:wAfter w:w="13" w:type="dxa"/>
        </w:trPr>
        <w:tc>
          <w:tcPr>
            <w:tcW w:w="3572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07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62" w:rsidRPr="007F6FD4" w:rsidTr="009B6B62">
        <w:trPr>
          <w:gridAfter w:val="1"/>
          <w:wAfter w:w="13" w:type="dxa"/>
        </w:trPr>
        <w:tc>
          <w:tcPr>
            <w:tcW w:w="3572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907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62" w:rsidRPr="007F6FD4" w:rsidTr="009B6B62">
        <w:trPr>
          <w:gridAfter w:val="1"/>
          <w:wAfter w:w="13" w:type="dxa"/>
        </w:trPr>
        <w:tc>
          <w:tcPr>
            <w:tcW w:w="3572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907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910 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 960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960 </w:t>
            </w:r>
          </w:p>
        </w:tc>
        <w:tc>
          <w:tcPr>
            <w:tcW w:w="1191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84" w:type="dxa"/>
          </w:tcPr>
          <w:p w:rsidR="009B6B62" w:rsidRPr="007F6FD4" w:rsidRDefault="009B6B62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</w:tbl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2C2" w:rsidRPr="007F6FD4" w:rsidRDefault="00A822C2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6B62" w:rsidRPr="007F6FD4" w:rsidRDefault="009B6B62" w:rsidP="00B529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B6B62" w:rsidRPr="007F6FD4">
          <w:pgSz w:w="11905" w:h="16838"/>
          <w:pgMar w:top="1134" w:right="850" w:bottom="1134" w:left="1701" w:header="0" w:footer="0" w:gutter="0"/>
          <w:cols w:space="720"/>
        </w:sectPr>
      </w:pPr>
    </w:p>
    <w:p w:rsidR="000418F8" w:rsidRPr="007F6FD4" w:rsidRDefault="000418F8" w:rsidP="00B529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418F8" w:rsidRPr="007F6FD4" w:rsidRDefault="000418F8" w:rsidP="00B5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к Программе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78"/>
      <w:bookmarkEnd w:id="4"/>
      <w:r w:rsidRPr="007F6FD4">
        <w:rPr>
          <w:rFonts w:ascii="Times New Roman" w:hAnsi="Times New Roman" w:cs="Times New Roman"/>
          <w:sz w:val="28"/>
          <w:szCs w:val="28"/>
        </w:rPr>
        <w:t>СВЕДЕНИЯ</w:t>
      </w:r>
    </w:p>
    <w:p w:rsidR="000418F8" w:rsidRPr="007F6FD4" w:rsidRDefault="000418F8" w:rsidP="00B529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FD4">
        <w:rPr>
          <w:rFonts w:ascii="Times New Roman" w:hAnsi="Times New Roman" w:cs="Times New Roman"/>
          <w:sz w:val="28"/>
          <w:szCs w:val="28"/>
        </w:rPr>
        <w:t>О ПЛАНИРУЕМЫХ РЕЗУЛЬТАТАХ РЕАЛИЗАЦИИ ПРОГРАММЫ</w:t>
      </w:r>
    </w:p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3685"/>
        <w:gridCol w:w="1361"/>
        <w:gridCol w:w="1134"/>
        <w:gridCol w:w="1134"/>
        <w:gridCol w:w="1134"/>
        <w:gridCol w:w="1134"/>
        <w:gridCol w:w="1134"/>
      </w:tblGrid>
      <w:tr w:rsidR="00F84DB8" w:rsidRPr="007F6FD4" w:rsidTr="00733445">
        <w:trPr>
          <w:gridAfter w:val="2"/>
          <w:wAfter w:w="2268" w:type="dxa"/>
        </w:trPr>
        <w:tc>
          <w:tcPr>
            <w:tcW w:w="567" w:type="dxa"/>
            <w:vMerge w:val="restart"/>
          </w:tcPr>
          <w:p w:rsidR="00F84DB8" w:rsidRPr="007F6FD4" w:rsidRDefault="00F84DB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84DB8" w:rsidRPr="007F6FD4" w:rsidRDefault="00F84DB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5" w:type="dxa"/>
            <w:vMerge w:val="restart"/>
          </w:tcPr>
          <w:p w:rsidR="00F84DB8" w:rsidRPr="007F6FD4" w:rsidRDefault="00F84DB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685" w:type="dxa"/>
            <w:vMerge w:val="restart"/>
          </w:tcPr>
          <w:p w:rsidR="00F84DB8" w:rsidRPr="007F6FD4" w:rsidRDefault="00F84DB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361" w:type="dxa"/>
            <w:vMerge w:val="restart"/>
          </w:tcPr>
          <w:p w:rsidR="00F84DB8" w:rsidRPr="007F6FD4" w:rsidRDefault="00F84DB8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F84DB8" w:rsidRPr="007F6FD4" w:rsidRDefault="00F84DB8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33445" w:rsidRPr="007F6FD4" w:rsidTr="00733445">
        <w:tc>
          <w:tcPr>
            <w:tcW w:w="567" w:type="dxa"/>
            <w:vMerge/>
          </w:tcPr>
          <w:p w:rsidR="00733445" w:rsidRPr="007F6FD4" w:rsidRDefault="00733445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733445" w:rsidRPr="007F6FD4" w:rsidRDefault="00733445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33445" w:rsidRPr="007F6FD4" w:rsidRDefault="00733445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733445" w:rsidRPr="007F6FD4" w:rsidRDefault="00733445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33445" w:rsidRPr="007F6FD4" w:rsidTr="00733445">
        <w:tc>
          <w:tcPr>
            <w:tcW w:w="567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33445" w:rsidRPr="007F6FD4" w:rsidRDefault="00733445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3EC" w:rsidRPr="007F6FD4" w:rsidTr="00733445">
        <w:tc>
          <w:tcPr>
            <w:tcW w:w="567" w:type="dxa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по вопросам развития муниципальной службы</w:t>
            </w:r>
          </w:p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Доля нормативных правовых актов, регулирующих вопросы муниципаль</w:t>
            </w:r>
            <w:r w:rsidR="009B6B62"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ной службы,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приведенных в  соответствие с федеральным  и областным законодательством  </w:t>
            </w:r>
          </w:p>
        </w:tc>
        <w:tc>
          <w:tcPr>
            <w:tcW w:w="1361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34F0" w:rsidRPr="007F6FD4" w:rsidTr="00733445">
        <w:tc>
          <w:tcPr>
            <w:tcW w:w="567" w:type="dxa"/>
            <w:vMerge w:val="restart"/>
          </w:tcPr>
          <w:p w:rsidR="005234F0" w:rsidRPr="007F6FD4" w:rsidRDefault="005234F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vMerge w:val="restart"/>
          </w:tcPr>
          <w:p w:rsidR="005234F0" w:rsidRPr="007F6FD4" w:rsidRDefault="005234F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подготовки кадров для муниципальной службы и дополнительного профессионального образования муниципальных служащих,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квалифицированного кадрового состава муниципальной службы</w:t>
            </w:r>
          </w:p>
        </w:tc>
        <w:tc>
          <w:tcPr>
            <w:tcW w:w="3685" w:type="dxa"/>
          </w:tcPr>
          <w:p w:rsidR="005234F0" w:rsidRPr="007F6FD4" w:rsidRDefault="005234F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муниципальных служащих, повысивших квалификацию</w:t>
            </w:r>
          </w:p>
        </w:tc>
        <w:tc>
          <w:tcPr>
            <w:tcW w:w="1361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34F0" w:rsidRPr="007F6FD4" w:rsidTr="00733445">
        <w:tc>
          <w:tcPr>
            <w:tcW w:w="567" w:type="dxa"/>
            <w:vMerge/>
          </w:tcPr>
          <w:p w:rsidR="005234F0" w:rsidRPr="007F6FD4" w:rsidRDefault="005234F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5234F0" w:rsidRPr="007F6FD4" w:rsidRDefault="005234F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34F0" w:rsidRPr="007F6FD4" w:rsidRDefault="005234F0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успешно аттестованных, от числа муниципальных служащих, прошедших аттестацию в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 году</w:t>
            </w:r>
          </w:p>
        </w:tc>
        <w:tc>
          <w:tcPr>
            <w:tcW w:w="1361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34F0" w:rsidRPr="007F6FD4" w:rsidTr="00733445">
        <w:tc>
          <w:tcPr>
            <w:tcW w:w="567" w:type="dxa"/>
            <w:vMerge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34F0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</w:t>
            </w:r>
            <w:r w:rsidR="005234F0" w:rsidRPr="007F6FD4">
              <w:rPr>
                <w:rFonts w:ascii="Times New Roman" w:hAnsi="Times New Roman" w:cs="Times New Roman"/>
                <w:sz w:val="28"/>
                <w:szCs w:val="28"/>
              </w:rPr>
              <w:t>, на которые сформирован кадровый резерв</w:t>
            </w:r>
          </w:p>
        </w:tc>
        <w:tc>
          <w:tcPr>
            <w:tcW w:w="1361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234F0" w:rsidRPr="007F6FD4" w:rsidTr="00733445">
        <w:tc>
          <w:tcPr>
            <w:tcW w:w="567" w:type="dxa"/>
            <w:vMerge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доля вакантных должностей муниципальной службы, замещенных по результатам конкурсов и (или) из кадрового резерва, сформированного на конкурсной основе</w:t>
            </w:r>
          </w:p>
          <w:p w:rsidR="009B6B62" w:rsidRPr="007F6FD4" w:rsidRDefault="009B6B62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34F0" w:rsidRPr="007F6FD4" w:rsidRDefault="005234F0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43EC" w:rsidRPr="007F6FD4" w:rsidTr="00733445">
        <w:tc>
          <w:tcPr>
            <w:tcW w:w="567" w:type="dxa"/>
            <w:vMerge w:val="restart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  <w:vMerge w:val="restart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работы, направленной на предупреждение коррупции на муниципальной службе</w:t>
            </w:r>
          </w:p>
        </w:tc>
        <w:tc>
          <w:tcPr>
            <w:tcW w:w="3685" w:type="dxa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1361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43EC" w:rsidRPr="007F6FD4" w:rsidTr="00733445">
        <w:tc>
          <w:tcPr>
            <w:tcW w:w="567" w:type="dxa"/>
            <w:vMerge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допустивших нарушения законодательства о противодействии коррупции, соблюдении ограничений и запретов, </w:t>
            </w: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1361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3EC" w:rsidRPr="007F6FD4" w:rsidTr="00733445">
        <w:tc>
          <w:tcPr>
            <w:tcW w:w="567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75" w:type="dxa"/>
          </w:tcPr>
          <w:p w:rsidR="005243EC" w:rsidRPr="007F6FD4" w:rsidRDefault="005243EC" w:rsidP="00B5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4F0" w:rsidRPr="007F6F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34F0" w:rsidRPr="007F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охранение и укрепление здоровья  муниципальных служащих</w:t>
            </w:r>
          </w:p>
        </w:tc>
        <w:tc>
          <w:tcPr>
            <w:tcW w:w="3685" w:type="dxa"/>
          </w:tcPr>
          <w:p w:rsidR="005243EC" w:rsidRPr="007F6FD4" w:rsidRDefault="005243EC" w:rsidP="00B52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диспансеризацию</w:t>
            </w:r>
          </w:p>
        </w:tc>
        <w:tc>
          <w:tcPr>
            <w:tcW w:w="1361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243EC" w:rsidRPr="007F6FD4" w:rsidRDefault="005243EC" w:rsidP="00B52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F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418F8" w:rsidRPr="007F6FD4" w:rsidRDefault="000418F8" w:rsidP="00B529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418F8" w:rsidRPr="007F6FD4" w:rsidSect="000418F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A2" w:rsidRPr="009B6B62" w:rsidRDefault="002001A2" w:rsidP="009B6B6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2001A2" w:rsidRPr="009B6B62" w:rsidRDefault="002001A2" w:rsidP="009B6B6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A2" w:rsidRPr="009B6B62" w:rsidRDefault="002001A2" w:rsidP="009B6B6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2001A2" w:rsidRPr="009B6B62" w:rsidRDefault="002001A2" w:rsidP="009B6B6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F8"/>
    <w:rsid w:val="000418F8"/>
    <w:rsid w:val="00073427"/>
    <w:rsid w:val="000D4D9A"/>
    <w:rsid w:val="001172A5"/>
    <w:rsid w:val="001219BB"/>
    <w:rsid w:val="001E1FB4"/>
    <w:rsid w:val="002001A2"/>
    <w:rsid w:val="002246C9"/>
    <w:rsid w:val="00255AEB"/>
    <w:rsid w:val="00290ECC"/>
    <w:rsid w:val="002B3239"/>
    <w:rsid w:val="00326A1D"/>
    <w:rsid w:val="003410C8"/>
    <w:rsid w:val="003432FF"/>
    <w:rsid w:val="003B5044"/>
    <w:rsid w:val="003D55FB"/>
    <w:rsid w:val="003E1FB1"/>
    <w:rsid w:val="003F6E6C"/>
    <w:rsid w:val="00451856"/>
    <w:rsid w:val="00480682"/>
    <w:rsid w:val="004B08D4"/>
    <w:rsid w:val="004C0713"/>
    <w:rsid w:val="004D7A8D"/>
    <w:rsid w:val="004E6FEB"/>
    <w:rsid w:val="00517929"/>
    <w:rsid w:val="005234F0"/>
    <w:rsid w:val="005243EC"/>
    <w:rsid w:val="00580529"/>
    <w:rsid w:val="005B2CC5"/>
    <w:rsid w:val="00601D63"/>
    <w:rsid w:val="00691B7F"/>
    <w:rsid w:val="00726152"/>
    <w:rsid w:val="00733445"/>
    <w:rsid w:val="00756BC7"/>
    <w:rsid w:val="00760B20"/>
    <w:rsid w:val="0078268B"/>
    <w:rsid w:val="007E48D3"/>
    <w:rsid w:val="007F6FD4"/>
    <w:rsid w:val="00801FEF"/>
    <w:rsid w:val="00843CF8"/>
    <w:rsid w:val="0085514A"/>
    <w:rsid w:val="00884FB3"/>
    <w:rsid w:val="008D31D2"/>
    <w:rsid w:val="009273FC"/>
    <w:rsid w:val="00933896"/>
    <w:rsid w:val="00944A40"/>
    <w:rsid w:val="00970DCA"/>
    <w:rsid w:val="00973767"/>
    <w:rsid w:val="0098140E"/>
    <w:rsid w:val="009B3F2B"/>
    <w:rsid w:val="009B6B62"/>
    <w:rsid w:val="009E146A"/>
    <w:rsid w:val="00A720D0"/>
    <w:rsid w:val="00A822C2"/>
    <w:rsid w:val="00AC08C8"/>
    <w:rsid w:val="00AC640F"/>
    <w:rsid w:val="00AF7CE2"/>
    <w:rsid w:val="00B529AE"/>
    <w:rsid w:val="00BE0693"/>
    <w:rsid w:val="00C12523"/>
    <w:rsid w:val="00C23B69"/>
    <w:rsid w:val="00C42681"/>
    <w:rsid w:val="00C7649F"/>
    <w:rsid w:val="00CB0487"/>
    <w:rsid w:val="00CC4490"/>
    <w:rsid w:val="00CE50D0"/>
    <w:rsid w:val="00DA7477"/>
    <w:rsid w:val="00E32B8E"/>
    <w:rsid w:val="00F164FB"/>
    <w:rsid w:val="00F23CBD"/>
    <w:rsid w:val="00F415BA"/>
    <w:rsid w:val="00F60059"/>
    <w:rsid w:val="00F84DB8"/>
    <w:rsid w:val="00F87E7E"/>
    <w:rsid w:val="00F959F1"/>
    <w:rsid w:val="00FA4687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B62"/>
  </w:style>
  <w:style w:type="paragraph" w:styleId="a5">
    <w:name w:val="footer"/>
    <w:basedOn w:val="a"/>
    <w:link w:val="a6"/>
    <w:uiPriority w:val="99"/>
    <w:semiHidden/>
    <w:unhideWhenUsed/>
    <w:rsid w:val="009B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BB6C1-AD6A-4252-B30A-CB64C8F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Statist</cp:lastModifiedBy>
  <cp:revision>5</cp:revision>
  <cp:lastPrinted>2020-10-30T07:19:00Z</cp:lastPrinted>
  <dcterms:created xsi:type="dcterms:W3CDTF">2020-11-05T13:27:00Z</dcterms:created>
  <dcterms:modified xsi:type="dcterms:W3CDTF">2020-11-06T13:31:00Z</dcterms:modified>
</cp:coreProperties>
</file>