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1" w:type="dxa"/>
        <w:tblLayout w:type="fixed"/>
        <w:tblCellMar>
          <w:left w:w="107" w:type="dxa"/>
          <w:right w:w="107" w:type="dxa"/>
        </w:tblCellMar>
        <w:tblLook w:val="0000"/>
      </w:tblPr>
      <w:tblGrid>
        <w:gridCol w:w="3827"/>
        <w:gridCol w:w="1328"/>
        <w:gridCol w:w="4166"/>
      </w:tblGrid>
      <w:tr w:rsidR="00D12C3C" w:rsidRPr="00D869BC" w:rsidTr="00585761">
        <w:trPr>
          <w:trHeight w:val="993"/>
        </w:trPr>
        <w:tc>
          <w:tcPr>
            <w:tcW w:w="3827" w:type="dxa"/>
          </w:tcPr>
          <w:p w:rsidR="00D12C3C" w:rsidRPr="00D869BC" w:rsidRDefault="00D12C3C" w:rsidP="00346FE9">
            <w:pPr>
              <w:ind w:left="567" w:firstLine="567"/>
              <w:rPr>
                <w:color w:val="000000" w:themeColor="text1"/>
                <w:sz w:val="22"/>
              </w:rPr>
            </w:pPr>
          </w:p>
        </w:tc>
        <w:tc>
          <w:tcPr>
            <w:tcW w:w="1328" w:type="dxa"/>
          </w:tcPr>
          <w:p w:rsidR="00D12C3C" w:rsidRPr="00D869BC" w:rsidRDefault="00AF1C9A" w:rsidP="00177CBE">
            <w:pPr>
              <w:jc w:val="center"/>
              <w:rPr>
                <w:color w:val="000000" w:themeColor="text1"/>
                <w:sz w:val="22"/>
              </w:rPr>
            </w:pPr>
            <w:r w:rsidRPr="00D869BC">
              <w:rPr>
                <w:noProof/>
                <w:color w:val="000000" w:themeColor="text1"/>
                <w:sz w:val="22"/>
                <w:szCs w:val="22"/>
              </w:rPr>
              <w:drawing>
                <wp:inline distT="0" distB="0" distL="0" distR="0">
                  <wp:extent cx="551778" cy="633046"/>
                  <wp:effectExtent l="19050" t="0" r="672"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24000" contrast="36000"/>
                            <a:grayscl/>
                          </a:blip>
                          <a:srcRect/>
                          <a:stretch>
                            <a:fillRect/>
                          </a:stretch>
                        </pic:blipFill>
                        <pic:spPr bwMode="auto">
                          <a:xfrm>
                            <a:off x="0" y="0"/>
                            <a:ext cx="551815" cy="633089"/>
                          </a:xfrm>
                          <a:prstGeom prst="rect">
                            <a:avLst/>
                          </a:prstGeom>
                          <a:noFill/>
                          <a:ln w="9525">
                            <a:noFill/>
                            <a:miter lim="800000"/>
                            <a:headEnd/>
                            <a:tailEnd/>
                          </a:ln>
                        </pic:spPr>
                      </pic:pic>
                    </a:graphicData>
                  </a:graphic>
                </wp:inline>
              </w:drawing>
            </w:r>
          </w:p>
        </w:tc>
        <w:tc>
          <w:tcPr>
            <w:tcW w:w="4166" w:type="dxa"/>
          </w:tcPr>
          <w:p w:rsidR="00D12C3C" w:rsidRPr="00D869BC" w:rsidRDefault="00D12C3C" w:rsidP="00177CBE">
            <w:pPr>
              <w:rPr>
                <w:color w:val="000000" w:themeColor="text1"/>
                <w:sz w:val="22"/>
              </w:rPr>
            </w:pPr>
          </w:p>
          <w:p w:rsidR="004A5B7C" w:rsidRPr="00D869BC" w:rsidRDefault="004A5B7C" w:rsidP="00177CBE">
            <w:pPr>
              <w:rPr>
                <w:color w:val="000000" w:themeColor="text1"/>
                <w:sz w:val="22"/>
              </w:rPr>
            </w:pPr>
          </w:p>
          <w:p w:rsidR="004A5B7C" w:rsidRPr="00D869BC" w:rsidRDefault="004A5B7C" w:rsidP="00177CBE">
            <w:pPr>
              <w:rPr>
                <w:color w:val="000000" w:themeColor="text1"/>
                <w:sz w:val="22"/>
              </w:rPr>
            </w:pPr>
          </w:p>
        </w:tc>
      </w:tr>
      <w:tr w:rsidR="00D12C3C" w:rsidRPr="00D869BC" w:rsidTr="00177CBE">
        <w:tc>
          <w:tcPr>
            <w:tcW w:w="9321" w:type="dxa"/>
            <w:gridSpan w:val="3"/>
          </w:tcPr>
          <w:p w:rsidR="004A5B7C" w:rsidRPr="00D869BC" w:rsidRDefault="004A5B7C" w:rsidP="00177CBE">
            <w:pPr>
              <w:jc w:val="center"/>
              <w:rPr>
                <w:color w:val="000000" w:themeColor="text1"/>
                <w:sz w:val="22"/>
              </w:rPr>
            </w:pPr>
          </w:p>
        </w:tc>
      </w:tr>
      <w:tr w:rsidR="00D12C3C" w:rsidRPr="00D869BC" w:rsidTr="00AF1C9A">
        <w:trPr>
          <w:trHeight w:val="1035"/>
        </w:trPr>
        <w:tc>
          <w:tcPr>
            <w:tcW w:w="9321" w:type="dxa"/>
            <w:gridSpan w:val="3"/>
            <w:vAlign w:val="center"/>
          </w:tcPr>
          <w:p w:rsidR="00D12C3C" w:rsidRPr="00D869BC" w:rsidRDefault="00D12C3C" w:rsidP="00AF1C9A">
            <w:pPr>
              <w:pStyle w:val="a3"/>
              <w:rPr>
                <w:b w:val="0"/>
                <w:bCs w:val="0"/>
                <w:color w:val="000000" w:themeColor="text1"/>
              </w:rPr>
            </w:pPr>
            <w:r w:rsidRPr="00D869BC">
              <w:rPr>
                <w:b w:val="0"/>
                <w:bCs w:val="0"/>
                <w:color w:val="000000" w:themeColor="text1"/>
              </w:rPr>
              <w:t>МУНИЦИПАЛЬНОЕ СОБРАНИЕ</w:t>
            </w:r>
          </w:p>
          <w:p w:rsidR="00D12C3C" w:rsidRPr="00D869BC" w:rsidRDefault="00D12C3C" w:rsidP="00AF1C9A">
            <w:pPr>
              <w:pStyle w:val="a3"/>
              <w:rPr>
                <w:b w:val="0"/>
                <w:bCs w:val="0"/>
                <w:color w:val="000000" w:themeColor="text1"/>
              </w:rPr>
            </w:pPr>
            <w:r w:rsidRPr="00D869BC">
              <w:rPr>
                <w:b w:val="0"/>
                <w:bCs w:val="0"/>
                <w:color w:val="000000" w:themeColor="text1"/>
              </w:rPr>
              <w:t>КИЧМЕНГСКО-ГОРОДЕЦКОГО МУНИЦИПАЛЬНОГО РАЙОНА</w:t>
            </w:r>
          </w:p>
          <w:p w:rsidR="00D12C3C" w:rsidRPr="00D869BC" w:rsidRDefault="00D12C3C" w:rsidP="00AF1C9A">
            <w:pPr>
              <w:pStyle w:val="a3"/>
              <w:rPr>
                <w:b w:val="0"/>
                <w:color w:val="000000" w:themeColor="text1"/>
                <w:sz w:val="22"/>
                <w:szCs w:val="22"/>
              </w:rPr>
            </w:pPr>
            <w:r w:rsidRPr="00D869BC">
              <w:rPr>
                <w:b w:val="0"/>
                <w:bCs w:val="0"/>
                <w:color w:val="000000" w:themeColor="text1"/>
              </w:rPr>
              <w:t>ВОЛОГОДСКОЙ ОБЛАСТИ</w:t>
            </w:r>
          </w:p>
        </w:tc>
      </w:tr>
      <w:tr w:rsidR="00D12C3C" w:rsidRPr="00D869BC" w:rsidTr="00177CBE">
        <w:tc>
          <w:tcPr>
            <w:tcW w:w="9321" w:type="dxa"/>
            <w:gridSpan w:val="3"/>
          </w:tcPr>
          <w:p w:rsidR="00D12C3C" w:rsidRPr="00D869BC" w:rsidRDefault="00D12C3C" w:rsidP="00177CBE">
            <w:pPr>
              <w:jc w:val="center"/>
              <w:rPr>
                <w:color w:val="000000" w:themeColor="text1"/>
                <w:sz w:val="22"/>
              </w:rPr>
            </w:pPr>
          </w:p>
        </w:tc>
      </w:tr>
      <w:tr w:rsidR="00D12C3C" w:rsidRPr="00D869BC" w:rsidTr="00177CBE">
        <w:tc>
          <w:tcPr>
            <w:tcW w:w="9321" w:type="dxa"/>
            <w:gridSpan w:val="3"/>
          </w:tcPr>
          <w:p w:rsidR="00D12C3C" w:rsidRPr="00D869BC" w:rsidRDefault="00D12C3C" w:rsidP="00177CBE">
            <w:pPr>
              <w:jc w:val="center"/>
              <w:rPr>
                <w:color w:val="000000" w:themeColor="text1"/>
                <w:sz w:val="36"/>
                <w:szCs w:val="36"/>
              </w:rPr>
            </w:pPr>
            <w:r w:rsidRPr="00D869BC">
              <w:rPr>
                <w:color w:val="000000" w:themeColor="text1"/>
                <w:sz w:val="36"/>
                <w:szCs w:val="36"/>
              </w:rPr>
              <w:t>РЕШЕНИЕ</w:t>
            </w:r>
          </w:p>
        </w:tc>
      </w:tr>
      <w:tr w:rsidR="00D12C3C" w:rsidRPr="00D869BC" w:rsidTr="00177CBE">
        <w:tc>
          <w:tcPr>
            <w:tcW w:w="9321" w:type="dxa"/>
            <w:gridSpan w:val="3"/>
          </w:tcPr>
          <w:p w:rsidR="00D12C3C" w:rsidRPr="00D869BC" w:rsidRDefault="00D12C3C" w:rsidP="00177CBE">
            <w:pPr>
              <w:jc w:val="center"/>
              <w:rPr>
                <w:color w:val="000000" w:themeColor="text1"/>
                <w:sz w:val="22"/>
              </w:rPr>
            </w:pPr>
          </w:p>
        </w:tc>
      </w:tr>
    </w:tbl>
    <w:p w:rsidR="00D12C3C" w:rsidRPr="005F2428" w:rsidRDefault="00D12C3C" w:rsidP="00D12C3C">
      <w:pPr>
        <w:ind w:firstLine="567"/>
        <w:jc w:val="center"/>
        <w:rPr>
          <w:color w:val="000000" w:themeColor="text1"/>
          <w:sz w:val="28"/>
          <w:szCs w:val="28"/>
        </w:rPr>
      </w:pPr>
    </w:p>
    <w:p w:rsidR="00D12C3C" w:rsidRPr="005F2428" w:rsidRDefault="00D12C3C" w:rsidP="00D12C3C">
      <w:pPr>
        <w:ind w:firstLine="567"/>
        <w:jc w:val="center"/>
        <w:rPr>
          <w:color w:val="000000" w:themeColor="text1"/>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1618"/>
        <w:gridCol w:w="236"/>
        <w:gridCol w:w="484"/>
        <w:gridCol w:w="639"/>
      </w:tblGrid>
      <w:tr w:rsidR="00346FE9" w:rsidRPr="00D869BC" w:rsidTr="00BC2521">
        <w:trPr>
          <w:trHeight w:val="108"/>
        </w:trPr>
        <w:tc>
          <w:tcPr>
            <w:tcW w:w="567" w:type="dxa"/>
            <w:tcBorders>
              <w:top w:val="nil"/>
              <w:left w:val="nil"/>
              <w:bottom w:val="nil"/>
              <w:right w:val="nil"/>
            </w:tcBorders>
            <w:vAlign w:val="bottom"/>
          </w:tcPr>
          <w:p w:rsidR="00346FE9" w:rsidRPr="00D869BC" w:rsidRDefault="00346FE9" w:rsidP="00177CBE">
            <w:pPr>
              <w:rPr>
                <w:color w:val="000000" w:themeColor="text1"/>
                <w:szCs w:val="28"/>
              </w:rPr>
            </w:pPr>
            <w:r w:rsidRPr="00D869BC">
              <w:rPr>
                <w:color w:val="000000" w:themeColor="text1"/>
                <w:sz w:val="28"/>
                <w:szCs w:val="28"/>
              </w:rPr>
              <w:t>от</w:t>
            </w:r>
          </w:p>
        </w:tc>
        <w:tc>
          <w:tcPr>
            <w:tcW w:w="1618" w:type="dxa"/>
            <w:tcBorders>
              <w:top w:val="nil"/>
              <w:left w:val="nil"/>
              <w:bottom w:val="single" w:sz="4" w:space="0" w:color="auto"/>
              <w:right w:val="nil"/>
            </w:tcBorders>
            <w:vAlign w:val="bottom"/>
          </w:tcPr>
          <w:p w:rsidR="00346FE9" w:rsidRPr="00D869BC" w:rsidRDefault="004D7E36" w:rsidP="004D7E36">
            <w:pPr>
              <w:jc w:val="center"/>
              <w:rPr>
                <w:color w:val="000000" w:themeColor="text1"/>
                <w:szCs w:val="28"/>
              </w:rPr>
            </w:pPr>
            <w:r>
              <w:rPr>
                <w:color w:val="000000" w:themeColor="text1"/>
                <w:sz w:val="28"/>
                <w:szCs w:val="28"/>
              </w:rPr>
              <w:t>11</w:t>
            </w:r>
            <w:r w:rsidR="00346FE9" w:rsidRPr="00D869BC">
              <w:rPr>
                <w:color w:val="000000" w:themeColor="text1"/>
                <w:sz w:val="28"/>
                <w:szCs w:val="28"/>
              </w:rPr>
              <w:t>.</w:t>
            </w:r>
            <w:r w:rsidR="00346FE9">
              <w:rPr>
                <w:color w:val="000000" w:themeColor="text1"/>
                <w:sz w:val="28"/>
                <w:szCs w:val="28"/>
              </w:rPr>
              <w:t>1</w:t>
            </w:r>
            <w:r>
              <w:rPr>
                <w:color w:val="000000" w:themeColor="text1"/>
                <w:sz w:val="28"/>
                <w:szCs w:val="28"/>
              </w:rPr>
              <w:t>2</w:t>
            </w:r>
            <w:r w:rsidR="00346FE9" w:rsidRPr="00D869BC">
              <w:rPr>
                <w:color w:val="000000" w:themeColor="text1"/>
                <w:sz w:val="28"/>
                <w:szCs w:val="28"/>
              </w:rPr>
              <w:t>.2018</w:t>
            </w:r>
          </w:p>
        </w:tc>
        <w:tc>
          <w:tcPr>
            <w:tcW w:w="236" w:type="dxa"/>
            <w:tcBorders>
              <w:top w:val="nil"/>
              <w:left w:val="nil"/>
              <w:bottom w:val="nil"/>
              <w:right w:val="nil"/>
            </w:tcBorders>
            <w:vAlign w:val="bottom"/>
          </w:tcPr>
          <w:p w:rsidR="00346FE9" w:rsidRPr="00D869BC" w:rsidRDefault="00346FE9" w:rsidP="00177CBE">
            <w:pPr>
              <w:jc w:val="center"/>
              <w:rPr>
                <w:color w:val="000000" w:themeColor="text1"/>
                <w:szCs w:val="28"/>
              </w:rPr>
            </w:pPr>
          </w:p>
        </w:tc>
        <w:tc>
          <w:tcPr>
            <w:tcW w:w="484" w:type="dxa"/>
            <w:tcBorders>
              <w:top w:val="nil"/>
              <w:left w:val="nil"/>
              <w:bottom w:val="nil"/>
              <w:right w:val="nil"/>
            </w:tcBorders>
            <w:vAlign w:val="bottom"/>
          </w:tcPr>
          <w:p w:rsidR="00346FE9" w:rsidRPr="00D869BC" w:rsidRDefault="00346FE9" w:rsidP="00177CBE">
            <w:pPr>
              <w:jc w:val="center"/>
              <w:rPr>
                <w:color w:val="000000" w:themeColor="text1"/>
                <w:szCs w:val="28"/>
              </w:rPr>
            </w:pPr>
            <w:r w:rsidRPr="00D869BC">
              <w:rPr>
                <w:color w:val="000000" w:themeColor="text1"/>
                <w:sz w:val="28"/>
                <w:szCs w:val="28"/>
              </w:rPr>
              <w:t>№</w:t>
            </w:r>
          </w:p>
        </w:tc>
        <w:tc>
          <w:tcPr>
            <w:tcW w:w="639" w:type="dxa"/>
            <w:tcBorders>
              <w:top w:val="nil"/>
              <w:left w:val="nil"/>
              <w:bottom w:val="single" w:sz="4" w:space="0" w:color="auto"/>
              <w:right w:val="nil"/>
            </w:tcBorders>
            <w:vAlign w:val="bottom"/>
          </w:tcPr>
          <w:p w:rsidR="00346FE9" w:rsidRPr="00D869BC" w:rsidRDefault="00BC2521" w:rsidP="00893C75">
            <w:pPr>
              <w:jc w:val="center"/>
              <w:rPr>
                <w:color w:val="000000" w:themeColor="text1"/>
                <w:szCs w:val="28"/>
              </w:rPr>
            </w:pPr>
            <w:r>
              <w:rPr>
                <w:color w:val="000000" w:themeColor="text1"/>
                <w:sz w:val="28"/>
                <w:szCs w:val="28"/>
              </w:rPr>
              <w:t>1</w:t>
            </w:r>
            <w:r w:rsidR="00893C75">
              <w:rPr>
                <w:color w:val="000000" w:themeColor="text1"/>
                <w:sz w:val="28"/>
                <w:szCs w:val="28"/>
              </w:rPr>
              <w:t>1</w:t>
            </w:r>
            <w:r w:rsidR="00336635">
              <w:rPr>
                <w:color w:val="000000" w:themeColor="text1"/>
                <w:sz w:val="28"/>
                <w:szCs w:val="28"/>
              </w:rPr>
              <w:t>3</w:t>
            </w:r>
          </w:p>
        </w:tc>
      </w:tr>
    </w:tbl>
    <w:p w:rsidR="00D12C3C" w:rsidRPr="00D869BC" w:rsidRDefault="00D12C3C" w:rsidP="00D12C3C">
      <w:pPr>
        <w:ind w:firstLine="1276"/>
        <w:rPr>
          <w:color w:val="000000" w:themeColor="text1"/>
        </w:rPr>
      </w:pPr>
      <w:r w:rsidRPr="00D869BC">
        <w:rPr>
          <w:color w:val="000000" w:themeColor="text1"/>
        </w:rPr>
        <w:t>с.</w:t>
      </w:r>
      <w:r w:rsidR="00523A0E" w:rsidRPr="00D869BC">
        <w:rPr>
          <w:color w:val="000000" w:themeColor="text1"/>
        </w:rPr>
        <w:t> </w:t>
      </w:r>
      <w:r w:rsidRPr="00D869BC">
        <w:rPr>
          <w:color w:val="000000" w:themeColor="text1"/>
        </w:rPr>
        <w:t>Кичменгский Городок</w:t>
      </w:r>
    </w:p>
    <w:p w:rsidR="0096276F" w:rsidRDefault="0096276F" w:rsidP="00D12C3C">
      <w:pPr>
        <w:ind w:firstLine="1276"/>
        <w:rPr>
          <w:color w:val="000000" w:themeColor="text1"/>
          <w:sz w:val="28"/>
          <w:szCs w:val="28"/>
        </w:rPr>
      </w:pPr>
    </w:p>
    <w:p w:rsidR="004D7E36" w:rsidRPr="005F2428" w:rsidRDefault="004D7E36" w:rsidP="00D12C3C">
      <w:pPr>
        <w:ind w:firstLine="1276"/>
        <w:rPr>
          <w:color w:val="000000" w:themeColor="text1"/>
          <w:sz w:val="28"/>
          <w:szCs w:val="28"/>
        </w:rPr>
      </w:pPr>
    </w:p>
    <w:p w:rsidR="00336635" w:rsidRPr="00336635" w:rsidRDefault="00336635" w:rsidP="00336635">
      <w:pPr>
        <w:ind w:left="709" w:right="3968"/>
        <w:rPr>
          <w:sz w:val="28"/>
          <w:szCs w:val="28"/>
        </w:rPr>
      </w:pPr>
      <w:r w:rsidRPr="00336635">
        <w:rPr>
          <w:sz w:val="28"/>
          <w:szCs w:val="28"/>
        </w:rPr>
        <w:t>О прогнозе социально-экономического развития района на 2019 год и на период до 2021 года</w:t>
      </w:r>
    </w:p>
    <w:p w:rsidR="00336635" w:rsidRPr="00336635" w:rsidRDefault="00336635" w:rsidP="00336635">
      <w:pPr>
        <w:rPr>
          <w:sz w:val="28"/>
          <w:szCs w:val="28"/>
        </w:rPr>
      </w:pPr>
    </w:p>
    <w:p w:rsidR="00336635" w:rsidRPr="00336635" w:rsidRDefault="00336635" w:rsidP="00336635">
      <w:pPr>
        <w:rPr>
          <w:color w:val="0D0D0D" w:themeColor="text1" w:themeTint="F2"/>
          <w:sz w:val="28"/>
          <w:szCs w:val="28"/>
        </w:rPr>
      </w:pPr>
    </w:p>
    <w:p w:rsidR="00336635" w:rsidRPr="00336635" w:rsidRDefault="00336635" w:rsidP="00336635">
      <w:pPr>
        <w:pStyle w:val="formattext"/>
        <w:shd w:val="clear" w:color="auto" w:fill="FFFFFF"/>
        <w:spacing w:before="0" w:beforeAutospacing="0" w:after="0" w:afterAutospacing="0"/>
        <w:ind w:firstLine="709"/>
        <w:jc w:val="both"/>
        <w:textAlignment w:val="baseline"/>
        <w:rPr>
          <w:color w:val="0D0D0D" w:themeColor="text1" w:themeTint="F2"/>
          <w:sz w:val="28"/>
          <w:szCs w:val="28"/>
        </w:rPr>
      </w:pPr>
      <w:r w:rsidRPr="00336635">
        <w:rPr>
          <w:color w:val="0D0D0D" w:themeColor="text1" w:themeTint="F2"/>
          <w:spacing w:val="2"/>
          <w:sz w:val="28"/>
          <w:szCs w:val="28"/>
        </w:rPr>
        <w:t xml:space="preserve">Рассмотрев </w:t>
      </w:r>
      <w:r w:rsidRPr="00336635">
        <w:rPr>
          <w:color w:val="0D0D0D" w:themeColor="text1" w:themeTint="F2"/>
          <w:sz w:val="28"/>
          <w:szCs w:val="28"/>
        </w:rPr>
        <w:t>прогноз социально-экономического развития района на 2019 год и на период до 2021 года,</w:t>
      </w:r>
      <w:r w:rsidRPr="00336635">
        <w:rPr>
          <w:color w:val="0D0D0D" w:themeColor="text1" w:themeTint="F2"/>
          <w:spacing w:val="2"/>
          <w:sz w:val="28"/>
          <w:szCs w:val="28"/>
        </w:rPr>
        <w:t xml:space="preserve"> представленный </w:t>
      </w:r>
      <w:r>
        <w:rPr>
          <w:color w:val="0D0D0D" w:themeColor="text1" w:themeTint="F2"/>
          <w:spacing w:val="2"/>
          <w:sz w:val="28"/>
          <w:szCs w:val="28"/>
        </w:rPr>
        <w:t>заместителем</w:t>
      </w:r>
      <w:r w:rsidRPr="00336635">
        <w:rPr>
          <w:color w:val="0D0D0D" w:themeColor="text1" w:themeTint="F2"/>
          <w:spacing w:val="2"/>
          <w:sz w:val="28"/>
          <w:szCs w:val="28"/>
        </w:rPr>
        <w:t xml:space="preserve"> </w:t>
      </w:r>
      <w:r>
        <w:rPr>
          <w:color w:val="0D0D0D" w:themeColor="text1" w:themeTint="F2"/>
          <w:spacing w:val="2"/>
          <w:sz w:val="28"/>
          <w:szCs w:val="28"/>
        </w:rPr>
        <w:t xml:space="preserve">руководителя </w:t>
      </w:r>
      <w:r w:rsidRPr="00336635">
        <w:rPr>
          <w:color w:val="0D0D0D" w:themeColor="text1" w:themeTint="F2"/>
          <w:spacing w:val="2"/>
          <w:sz w:val="28"/>
          <w:szCs w:val="28"/>
        </w:rPr>
        <w:t xml:space="preserve">администрации района </w:t>
      </w:r>
      <w:r>
        <w:rPr>
          <w:color w:val="0D0D0D" w:themeColor="text1" w:themeTint="F2"/>
          <w:spacing w:val="2"/>
          <w:sz w:val="28"/>
          <w:szCs w:val="28"/>
        </w:rPr>
        <w:t xml:space="preserve">по экономике и финансам </w:t>
      </w:r>
      <w:proofErr w:type="spellStart"/>
      <w:r w:rsidRPr="00336635">
        <w:rPr>
          <w:color w:val="0D0D0D" w:themeColor="text1" w:themeTint="F2"/>
          <w:spacing w:val="2"/>
          <w:sz w:val="28"/>
          <w:szCs w:val="28"/>
        </w:rPr>
        <w:t>Рябевой</w:t>
      </w:r>
      <w:proofErr w:type="spellEnd"/>
      <w:r>
        <w:rPr>
          <w:color w:val="0D0D0D" w:themeColor="text1" w:themeTint="F2"/>
          <w:spacing w:val="2"/>
          <w:sz w:val="28"/>
          <w:szCs w:val="28"/>
        </w:rPr>
        <w:t> </w:t>
      </w:r>
      <w:r w:rsidRPr="00336635">
        <w:rPr>
          <w:color w:val="0D0D0D" w:themeColor="text1" w:themeTint="F2"/>
          <w:spacing w:val="2"/>
          <w:sz w:val="28"/>
          <w:szCs w:val="28"/>
        </w:rPr>
        <w:t>Е.М.</w:t>
      </w:r>
      <w:r w:rsidRPr="00336635">
        <w:rPr>
          <w:color w:val="0D0D0D" w:themeColor="text1" w:themeTint="F2"/>
          <w:sz w:val="28"/>
          <w:szCs w:val="28"/>
        </w:rPr>
        <w:t xml:space="preserve">, Муниципальное Собрание </w:t>
      </w:r>
      <w:r w:rsidRPr="00336635">
        <w:rPr>
          <w:b/>
          <w:color w:val="0D0D0D" w:themeColor="text1" w:themeTint="F2"/>
          <w:sz w:val="28"/>
          <w:szCs w:val="28"/>
        </w:rPr>
        <w:t>РЕШИЛО</w:t>
      </w:r>
      <w:r w:rsidRPr="00336635">
        <w:rPr>
          <w:color w:val="0D0D0D" w:themeColor="text1" w:themeTint="F2"/>
          <w:sz w:val="28"/>
          <w:szCs w:val="28"/>
        </w:rPr>
        <w:t>:</w:t>
      </w:r>
    </w:p>
    <w:p w:rsidR="00336635" w:rsidRPr="00336635" w:rsidRDefault="00336635" w:rsidP="00336635">
      <w:pPr>
        <w:pStyle w:val="formattext"/>
        <w:shd w:val="clear" w:color="auto" w:fill="FFFFFF"/>
        <w:spacing w:before="0" w:beforeAutospacing="0" w:after="0" w:afterAutospacing="0"/>
        <w:ind w:firstLine="709"/>
        <w:jc w:val="both"/>
        <w:textAlignment w:val="baseline"/>
        <w:rPr>
          <w:color w:val="0D0D0D" w:themeColor="text1" w:themeTint="F2"/>
          <w:spacing w:val="2"/>
          <w:sz w:val="28"/>
          <w:szCs w:val="28"/>
        </w:rPr>
      </w:pPr>
      <w:r w:rsidRPr="00336635">
        <w:rPr>
          <w:color w:val="0D0D0D" w:themeColor="text1" w:themeTint="F2"/>
          <w:sz w:val="28"/>
          <w:szCs w:val="28"/>
        </w:rPr>
        <w:t xml:space="preserve">Согласиться с основными параметрами </w:t>
      </w:r>
      <w:r w:rsidRPr="00336635">
        <w:rPr>
          <w:color w:val="0D0D0D" w:themeColor="text1" w:themeTint="F2"/>
          <w:spacing w:val="2"/>
          <w:sz w:val="28"/>
          <w:szCs w:val="28"/>
        </w:rPr>
        <w:t xml:space="preserve">прогноза социально-экономического развития Кичменгско-Городецкого муниципального района </w:t>
      </w:r>
      <w:r w:rsidRPr="00336635">
        <w:rPr>
          <w:color w:val="0D0D0D" w:themeColor="text1" w:themeTint="F2"/>
          <w:sz w:val="28"/>
          <w:szCs w:val="28"/>
        </w:rPr>
        <w:t>на 2019 год и на период до 2021 года.</w:t>
      </w:r>
      <w:r w:rsidRPr="00336635">
        <w:rPr>
          <w:color w:val="0D0D0D" w:themeColor="text1" w:themeTint="F2"/>
          <w:spacing w:val="2"/>
          <w:sz w:val="28"/>
          <w:szCs w:val="28"/>
        </w:rPr>
        <w:t xml:space="preserve"> </w:t>
      </w:r>
    </w:p>
    <w:p w:rsidR="00336635" w:rsidRPr="00336635" w:rsidRDefault="00336635" w:rsidP="00336635">
      <w:pPr>
        <w:tabs>
          <w:tab w:val="left" w:pos="2745"/>
        </w:tabs>
        <w:ind w:left="225"/>
        <w:rPr>
          <w:sz w:val="28"/>
          <w:szCs w:val="28"/>
        </w:rPr>
      </w:pPr>
    </w:p>
    <w:p w:rsidR="00336635" w:rsidRPr="00336635" w:rsidRDefault="00336635" w:rsidP="00336635">
      <w:pPr>
        <w:tabs>
          <w:tab w:val="left" w:pos="2745"/>
        </w:tabs>
        <w:ind w:left="225"/>
        <w:rPr>
          <w:sz w:val="28"/>
          <w:szCs w:val="28"/>
        </w:rPr>
      </w:pPr>
    </w:p>
    <w:p w:rsidR="00336635" w:rsidRPr="00336635" w:rsidRDefault="00336635" w:rsidP="00336635">
      <w:pPr>
        <w:tabs>
          <w:tab w:val="left" w:pos="2745"/>
        </w:tabs>
        <w:rPr>
          <w:sz w:val="28"/>
          <w:szCs w:val="28"/>
        </w:rPr>
      </w:pPr>
    </w:p>
    <w:p w:rsidR="00336635" w:rsidRPr="00336635" w:rsidRDefault="00336635" w:rsidP="00336635">
      <w:pPr>
        <w:tabs>
          <w:tab w:val="left" w:pos="2745"/>
        </w:tabs>
        <w:rPr>
          <w:sz w:val="28"/>
          <w:szCs w:val="28"/>
        </w:rPr>
      </w:pPr>
      <w:r w:rsidRPr="00336635">
        <w:rPr>
          <w:sz w:val="28"/>
          <w:szCs w:val="28"/>
        </w:rPr>
        <w:t>Глава района                                                                                     Л.Н.Дьякова</w:t>
      </w:r>
    </w:p>
    <w:p w:rsidR="00336635" w:rsidRDefault="00336635">
      <w:pPr>
        <w:jc w:val="both"/>
        <w:rPr>
          <w:sz w:val="22"/>
          <w:szCs w:val="22"/>
        </w:rPr>
      </w:pPr>
      <w:r>
        <w:rPr>
          <w:sz w:val="22"/>
          <w:szCs w:val="22"/>
        </w:rPr>
        <w:br w:type="page"/>
      </w:r>
    </w:p>
    <w:p w:rsidR="00336635" w:rsidRPr="00336635" w:rsidRDefault="00336635" w:rsidP="00336635">
      <w:pPr>
        <w:tabs>
          <w:tab w:val="left" w:pos="2150"/>
        </w:tabs>
        <w:jc w:val="center"/>
        <w:rPr>
          <w:b/>
          <w:sz w:val="28"/>
          <w:szCs w:val="28"/>
        </w:rPr>
      </w:pPr>
      <w:r w:rsidRPr="00336635">
        <w:rPr>
          <w:b/>
          <w:sz w:val="28"/>
          <w:szCs w:val="28"/>
        </w:rPr>
        <w:lastRenderedPageBreak/>
        <w:t>Информация</w:t>
      </w:r>
    </w:p>
    <w:p w:rsidR="00336635" w:rsidRPr="00336635" w:rsidRDefault="00336635" w:rsidP="00336635">
      <w:pPr>
        <w:jc w:val="center"/>
        <w:rPr>
          <w:b/>
          <w:sz w:val="28"/>
          <w:szCs w:val="28"/>
        </w:rPr>
      </w:pPr>
      <w:r w:rsidRPr="00336635">
        <w:rPr>
          <w:b/>
          <w:sz w:val="28"/>
          <w:szCs w:val="28"/>
        </w:rPr>
        <w:t>по прогнозу социально-экономического развития</w:t>
      </w:r>
    </w:p>
    <w:p w:rsidR="00336635" w:rsidRPr="00336635" w:rsidRDefault="00336635" w:rsidP="00336635">
      <w:pPr>
        <w:jc w:val="center"/>
        <w:rPr>
          <w:b/>
          <w:sz w:val="28"/>
          <w:szCs w:val="28"/>
        </w:rPr>
      </w:pPr>
      <w:r w:rsidRPr="00336635">
        <w:rPr>
          <w:b/>
          <w:sz w:val="28"/>
          <w:szCs w:val="28"/>
        </w:rPr>
        <w:t>Кичменгско-Городецкого муниципального района на 2019-2021 годы</w:t>
      </w:r>
    </w:p>
    <w:p w:rsidR="00336635" w:rsidRPr="00336635" w:rsidRDefault="00336635" w:rsidP="00336635">
      <w:pPr>
        <w:ind w:firstLine="709"/>
        <w:jc w:val="both"/>
        <w:rPr>
          <w:sz w:val="28"/>
          <w:szCs w:val="28"/>
        </w:rPr>
      </w:pPr>
    </w:p>
    <w:p w:rsidR="00336635" w:rsidRPr="00336635" w:rsidRDefault="00336635" w:rsidP="00336635">
      <w:pPr>
        <w:ind w:firstLine="709"/>
        <w:jc w:val="both"/>
        <w:rPr>
          <w:sz w:val="28"/>
          <w:szCs w:val="28"/>
        </w:rPr>
      </w:pPr>
      <w:r w:rsidRPr="00336635">
        <w:rPr>
          <w:sz w:val="28"/>
          <w:szCs w:val="28"/>
        </w:rPr>
        <w:t xml:space="preserve">Основные показатели прогноза социально-экономического развития района на 2019 год и период до 2021 года разработаны на основании уточненных отчетных данных </w:t>
      </w:r>
      <w:proofErr w:type="spellStart"/>
      <w:r w:rsidRPr="00336635">
        <w:rPr>
          <w:sz w:val="28"/>
          <w:szCs w:val="28"/>
        </w:rPr>
        <w:t>Вологдастат</w:t>
      </w:r>
      <w:proofErr w:type="spellEnd"/>
      <w:r w:rsidRPr="00336635">
        <w:rPr>
          <w:sz w:val="28"/>
          <w:szCs w:val="28"/>
        </w:rPr>
        <w:t xml:space="preserve"> за 2017 год, итогов развития района за 9 месяцев 2018 года, информации, полученной от предприятий и организаций района. Основные показатели прогноза утверждены постановлением администрации Кичменгско-Городецкого муниципального района от</w:t>
      </w:r>
      <w:r w:rsidR="00DA0750">
        <w:rPr>
          <w:sz w:val="28"/>
          <w:szCs w:val="28"/>
        </w:rPr>
        <w:t> </w:t>
      </w:r>
      <w:r w:rsidRPr="00336635">
        <w:rPr>
          <w:sz w:val="28"/>
          <w:szCs w:val="28"/>
        </w:rPr>
        <w:t>14.11.2018 г</w:t>
      </w:r>
      <w:r w:rsidR="00DA0750">
        <w:rPr>
          <w:sz w:val="28"/>
          <w:szCs w:val="28"/>
        </w:rPr>
        <w:t>ода</w:t>
      </w:r>
      <w:r w:rsidRPr="00336635">
        <w:rPr>
          <w:sz w:val="28"/>
          <w:szCs w:val="28"/>
        </w:rPr>
        <w:t xml:space="preserve"> №</w:t>
      </w:r>
      <w:r w:rsidR="00DA0750">
        <w:rPr>
          <w:sz w:val="28"/>
          <w:szCs w:val="28"/>
        </w:rPr>
        <w:t> </w:t>
      </w:r>
      <w:r w:rsidRPr="00336635">
        <w:rPr>
          <w:sz w:val="28"/>
          <w:szCs w:val="28"/>
        </w:rPr>
        <w:t>804 «О</w:t>
      </w:r>
      <w:r w:rsidR="00DA0750">
        <w:rPr>
          <w:sz w:val="28"/>
          <w:szCs w:val="28"/>
        </w:rPr>
        <w:t> </w:t>
      </w:r>
      <w:r w:rsidRPr="00336635">
        <w:rPr>
          <w:sz w:val="28"/>
          <w:szCs w:val="28"/>
        </w:rPr>
        <w:t>прогнозе социально-экономического развития»</w:t>
      </w:r>
    </w:p>
    <w:p w:rsidR="00336635" w:rsidRPr="00336635" w:rsidRDefault="00336635" w:rsidP="00336635">
      <w:pPr>
        <w:ind w:firstLine="709"/>
        <w:jc w:val="both"/>
        <w:rPr>
          <w:sz w:val="28"/>
          <w:szCs w:val="28"/>
        </w:rPr>
      </w:pPr>
      <w:r w:rsidRPr="00336635">
        <w:rPr>
          <w:sz w:val="28"/>
          <w:szCs w:val="28"/>
        </w:rPr>
        <w:t>Численность населения района на начало 2018 года составила 15 784 человек. Ежегодно этот показатель по району несколько снижается (в среднем на 2</w:t>
      </w:r>
      <w:r w:rsidR="00DA0750">
        <w:rPr>
          <w:sz w:val="28"/>
          <w:szCs w:val="28"/>
        </w:rPr>
        <w:t> </w:t>
      </w:r>
      <w:r w:rsidRPr="00336635">
        <w:rPr>
          <w:sz w:val="28"/>
          <w:szCs w:val="28"/>
        </w:rPr>
        <w:t>%). Причины: естественная и миграционная убыль населения района. Возрастная структура населения изменилась по сравнению с прошлым годом незначительно. По сравнению с предыдущим годом произошло снижение на 3,6</w:t>
      </w:r>
      <w:r w:rsidR="00DA0750">
        <w:rPr>
          <w:sz w:val="28"/>
          <w:szCs w:val="28"/>
        </w:rPr>
        <w:t> </w:t>
      </w:r>
      <w:r w:rsidRPr="00336635">
        <w:rPr>
          <w:sz w:val="28"/>
          <w:szCs w:val="28"/>
        </w:rPr>
        <w:t>% численности населения трудоспособного возраста и увеличение на 0,7</w:t>
      </w:r>
      <w:r w:rsidR="00DA0750">
        <w:rPr>
          <w:sz w:val="28"/>
          <w:szCs w:val="28"/>
        </w:rPr>
        <w:t> </w:t>
      </w:r>
      <w:r w:rsidRPr="00336635">
        <w:rPr>
          <w:sz w:val="28"/>
          <w:szCs w:val="28"/>
        </w:rPr>
        <w:t>% числа населения старше трудоспособного возраста.</w:t>
      </w:r>
    </w:p>
    <w:p w:rsidR="00336635" w:rsidRPr="00336635" w:rsidRDefault="00336635" w:rsidP="00336635">
      <w:pPr>
        <w:ind w:firstLine="709"/>
        <w:jc w:val="both"/>
        <w:rPr>
          <w:sz w:val="28"/>
          <w:szCs w:val="28"/>
        </w:rPr>
      </w:pPr>
      <w:r w:rsidRPr="00336635">
        <w:rPr>
          <w:sz w:val="28"/>
          <w:szCs w:val="28"/>
        </w:rPr>
        <w:t xml:space="preserve">Исходя из снижения общей численности населения, снизилась численность населения в разрезе сельских поселений. По МО Городецкое она составила 9756 человек, по сельскому поселению </w:t>
      </w:r>
      <w:proofErr w:type="spellStart"/>
      <w:r w:rsidRPr="00336635">
        <w:rPr>
          <w:sz w:val="28"/>
          <w:szCs w:val="28"/>
        </w:rPr>
        <w:t>Кичменгскому</w:t>
      </w:r>
      <w:proofErr w:type="spellEnd"/>
      <w:r w:rsidRPr="00336635">
        <w:rPr>
          <w:sz w:val="28"/>
          <w:szCs w:val="28"/>
        </w:rPr>
        <w:t xml:space="preserve"> 4378 человек, по сельскому поселению </w:t>
      </w:r>
      <w:proofErr w:type="spellStart"/>
      <w:r w:rsidRPr="00336635">
        <w:rPr>
          <w:sz w:val="28"/>
          <w:szCs w:val="28"/>
        </w:rPr>
        <w:t>Енангскому</w:t>
      </w:r>
      <w:proofErr w:type="spellEnd"/>
      <w:r w:rsidRPr="00336635">
        <w:rPr>
          <w:sz w:val="28"/>
          <w:szCs w:val="28"/>
        </w:rPr>
        <w:t xml:space="preserve"> 1650 человека.</w:t>
      </w:r>
    </w:p>
    <w:p w:rsidR="00336635" w:rsidRPr="00336635" w:rsidRDefault="00336635" w:rsidP="00336635">
      <w:pPr>
        <w:ind w:firstLine="709"/>
        <w:jc w:val="both"/>
        <w:rPr>
          <w:sz w:val="28"/>
          <w:szCs w:val="28"/>
        </w:rPr>
      </w:pPr>
      <w:r w:rsidRPr="00336635">
        <w:rPr>
          <w:sz w:val="28"/>
          <w:szCs w:val="28"/>
        </w:rPr>
        <w:t>Показатель фонда заработной платы в 2017 году по сравнению с 2016 годом увеличился на 5,1</w:t>
      </w:r>
      <w:r w:rsidR="00DA0750">
        <w:rPr>
          <w:sz w:val="28"/>
          <w:szCs w:val="28"/>
        </w:rPr>
        <w:t> </w:t>
      </w:r>
      <w:r w:rsidRPr="00336635">
        <w:rPr>
          <w:sz w:val="28"/>
          <w:szCs w:val="28"/>
        </w:rPr>
        <w:t>% и составил 773,6</w:t>
      </w:r>
      <w:r w:rsidR="00DA0750">
        <w:rPr>
          <w:sz w:val="28"/>
          <w:szCs w:val="28"/>
        </w:rPr>
        <w:t> </w:t>
      </w:r>
      <w:r w:rsidRPr="00336635">
        <w:rPr>
          <w:sz w:val="28"/>
          <w:szCs w:val="28"/>
        </w:rPr>
        <w:t>млн.</w:t>
      </w:r>
      <w:r w:rsidR="00DA0750">
        <w:rPr>
          <w:sz w:val="28"/>
          <w:szCs w:val="28"/>
        </w:rPr>
        <w:t> </w:t>
      </w:r>
      <w:r w:rsidRPr="00336635">
        <w:rPr>
          <w:sz w:val="28"/>
          <w:szCs w:val="28"/>
        </w:rPr>
        <w:t>руб. Основные факторы, влияющие на рост – исполнение «майских» Указов Президента РФ.</w:t>
      </w:r>
    </w:p>
    <w:p w:rsidR="00336635" w:rsidRPr="00336635" w:rsidRDefault="00336635" w:rsidP="00336635">
      <w:pPr>
        <w:ind w:firstLine="709"/>
        <w:jc w:val="both"/>
        <w:rPr>
          <w:sz w:val="28"/>
          <w:szCs w:val="28"/>
        </w:rPr>
      </w:pPr>
      <w:r w:rsidRPr="00336635">
        <w:rPr>
          <w:sz w:val="28"/>
          <w:szCs w:val="28"/>
        </w:rPr>
        <w:t>В прогнозиру</w:t>
      </w:r>
      <w:r w:rsidR="00DA0750">
        <w:rPr>
          <w:sz w:val="28"/>
          <w:szCs w:val="28"/>
        </w:rPr>
        <w:t>е</w:t>
      </w:r>
      <w:r w:rsidRPr="00336635">
        <w:rPr>
          <w:sz w:val="28"/>
          <w:szCs w:val="28"/>
        </w:rPr>
        <w:t>мом периоде планируется:</w:t>
      </w:r>
    </w:p>
    <w:p w:rsidR="00336635" w:rsidRPr="00336635" w:rsidRDefault="00336635" w:rsidP="00336635">
      <w:pPr>
        <w:ind w:firstLine="709"/>
        <w:jc w:val="both"/>
        <w:rPr>
          <w:sz w:val="28"/>
          <w:szCs w:val="28"/>
        </w:rPr>
      </w:pPr>
      <w:r w:rsidRPr="00336635">
        <w:rPr>
          <w:sz w:val="28"/>
          <w:szCs w:val="28"/>
        </w:rPr>
        <w:t>- увеличение отношения средней заработной платы работников учреждений культуры к среднемесячному доходу от трудовой деятельности в регионе с 90,4</w:t>
      </w:r>
      <w:r w:rsidR="00DA0750">
        <w:rPr>
          <w:sz w:val="28"/>
          <w:szCs w:val="28"/>
        </w:rPr>
        <w:t> </w:t>
      </w:r>
      <w:r w:rsidRPr="00336635">
        <w:rPr>
          <w:sz w:val="28"/>
          <w:szCs w:val="28"/>
        </w:rPr>
        <w:t>% в 2017 году до 100</w:t>
      </w:r>
      <w:r w:rsidR="00DA0750">
        <w:rPr>
          <w:sz w:val="28"/>
          <w:szCs w:val="28"/>
        </w:rPr>
        <w:t> </w:t>
      </w:r>
      <w:r w:rsidRPr="00336635">
        <w:rPr>
          <w:sz w:val="28"/>
          <w:szCs w:val="28"/>
        </w:rPr>
        <w:t xml:space="preserve">%, начиная с 2018 года. </w:t>
      </w:r>
    </w:p>
    <w:p w:rsidR="00336635" w:rsidRPr="00336635" w:rsidRDefault="00336635" w:rsidP="00336635">
      <w:pPr>
        <w:ind w:firstLine="709"/>
        <w:jc w:val="both"/>
        <w:rPr>
          <w:sz w:val="28"/>
          <w:szCs w:val="28"/>
        </w:rPr>
      </w:pPr>
      <w:r w:rsidRPr="00336635">
        <w:rPr>
          <w:sz w:val="28"/>
          <w:szCs w:val="28"/>
        </w:rPr>
        <w:t>- увеличение отношения средней заработной платы социальных работников к среднемесячному доходу от трудовой деятельности в регионе с 80</w:t>
      </w:r>
      <w:r w:rsidR="00DA0750">
        <w:rPr>
          <w:sz w:val="28"/>
          <w:szCs w:val="28"/>
        </w:rPr>
        <w:t> </w:t>
      </w:r>
      <w:r w:rsidRPr="00336635">
        <w:rPr>
          <w:sz w:val="28"/>
          <w:szCs w:val="28"/>
        </w:rPr>
        <w:t>% в 2017 году до 100</w:t>
      </w:r>
      <w:r w:rsidR="00DA0750">
        <w:rPr>
          <w:sz w:val="28"/>
          <w:szCs w:val="28"/>
        </w:rPr>
        <w:t> </w:t>
      </w:r>
      <w:r w:rsidRPr="00336635">
        <w:rPr>
          <w:sz w:val="28"/>
          <w:szCs w:val="28"/>
        </w:rPr>
        <w:t>%, начиная с 2018 года.</w:t>
      </w:r>
    </w:p>
    <w:p w:rsidR="00336635" w:rsidRPr="00336635" w:rsidRDefault="00336635" w:rsidP="00336635">
      <w:pPr>
        <w:ind w:firstLine="709"/>
        <w:jc w:val="both"/>
        <w:rPr>
          <w:sz w:val="28"/>
          <w:szCs w:val="28"/>
        </w:rPr>
      </w:pPr>
      <w:r w:rsidRPr="00336635">
        <w:rPr>
          <w:sz w:val="28"/>
          <w:szCs w:val="28"/>
        </w:rPr>
        <w:t>- увеличение отношения средней заработной платы младшего медицинского персонала (персонала, обеспечивающего условия для предоставления медицинских услуг) к среднемесячному доходу от трудовой деятельности в регионе с 51</w:t>
      </w:r>
      <w:r w:rsidR="00DA0750">
        <w:rPr>
          <w:sz w:val="28"/>
          <w:szCs w:val="28"/>
        </w:rPr>
        <w:t> </w:t>
      </w:r>
      <w:r w:rsidRPr="00336635">
        <w:rPr>
          <w:sz w:val="28"/>
          <w:szCs w:val="28"/>
        </w:rPr>
        <w:t>% в 2017 году до 100</w:t>
      </w:r>
      <w:r w:rsidR="00DA0750">
        <w:rPr>
          <w:sz w:val="28"/>
          <w:szCs w:val="28"/>
        </w:rPr>
        <w:t> </w:t>
      </w:r>
      <w:r w:rsidRPr="00336635">
        <w:rPr>
          <w:sz w:val="28"/>
          <w:szCs w:val="28"/>
        </w:rPr>
        <w:t>%, начиная с 2018</w:t>
      </w:r>
      <w:r w:rsidR="00DA0750">
        <w:rPr>
          <w:sz w:val="28"/>
          <w:szCs w:val="28"/>
        </w:rPr>
        <w:t> </w:t>
      </w:r>
      <w:r w:rsidRPr="00336635">
        <w:rPr>
          <w:sz w:val="28"/>
          <w:szCs w:val="28"/>
        </w:rPr>
        <w:t>года.</w:t>
      </w:r>
    </w:p>
    <w:p w:rsidR="00336635" w:rsidRPr="00336635" w:rsidRDefault="00336635" w:rsidP="00336635">
      <w:pPr>
        <w:ind w:firstLine="709"/>
        <w:jc w:val="both"/>
        <w:rPr>
          <w:sz w:val="28"/>
          <w:szCs w:val="28"/>
        </w:rPr>
      </w:pPr>
      <w:r w:rsidRPr="00336635">
        <w:rPr>
          <w:sz w:val="28"/>
          <w:szCs w:val="28"/>
        </w:rPr>
        <w:t>- увеличение отношения средней заработной платы среднего медицинского (фармацевтического) персонала (персонала обеспечивающего условия для предоставления медицинских услуг) к среднемесячному доходу от трудовой деятельности в регионе с 64,4</w:t>
      </w:r>
      <w:r w:rsidR="00DA0750">
        <w:rPr>
          <w:sz w:val="28"/>
          <w:szCs w:val="28"/>
        </w:rPr>
        <w:t> </w:t>
      </w:r>
      <w:r w:rsidRPr="00336635">
        <w:rPr>
          <w:sz w:val="28"/>
          <w:szCs w:val="28"/>
        </w:rPr>
        <w:t>% в 2017 году до 100</w:t>
      </w:r>
      <w:r w:rsidR="00DA0750">
        <w:rPr>
          <w:sz w:val="28"/>
          <w:szCs w:val="28"/>
        </w:rPr>
        <w:t> </w:t>
      </w:r>
      <w:r w:rsidRPr="00336635">
        <w:rPr>
          <w:sz w:val="28"/>
          <w:szCs w:val="28"/>
        </w:rPr>
        <w:t>%, начиная с</w:t>
      </w:r>
      <w:r w:rsidR="00DA0750">
        <w:rPr>
          <w:sz w:val="28"/>
          <w:szCs w:val="28"/>
        </w:rPr>
        <w:t> </w:t>
      </w:r>
      <w:r w:rsidRPr="00336635">
        <w:rPr>
          <w:sz w:val="28"/>
          <w:szCs w:val="28"/>
        </w:rPr>
        <w:t>2018 года.</w:t>
      </w:r>
    </w:p>
    <w:p w:rsidR="00336635" w:rsidRPr="00336635" w:rsidRDefault="00336635" w:rsidP="00336635">
      <w:pPr>
        <w:ind w:firstLine="709"/>
        <w:jc w:val="both"/>
        <w:rPr>
          <w:sz w:val="28"/>
          <w:szCs w:val="28"/>
        </w:rPr>
      </w:pPr>
      <w:r w:rsidRPr="00336635">
        <w:rPr>
          <w:sz w:val="28"/>
          <w:szCs w:val="28"/>
        </w:rPr>
        <w:t xml:space="preserve">- увеличение отношения средней заработной платы врачей и работников медицинских организаций, имеющих высшее медицинское </w:t>
      </w:r>
      <w:r w:rsidRPr="00336635">
        <w:rPr>
          <w:sz w:val="28"/>
          <w:szCs w:val="28"/>
        </w:rPr>
        <w:lastRenderedPageBreak/>
        <w:t>(фармацевтическое) или иное высшее образование, предоставляющих медицинские услуги (обеспечивающих предоставление медицинских услуг), к среднемесячному доходу от трудовой деятельности в регионе до 200 %, начиная с 2018 года.</w:t>
      </w:r>
    </w:p>
    <w:p w:rsidR="00336635" w:rsidRPr="00336635" w:rsidRDefault="00336635" w:rsidP="00336635">
      <w:pPr>
        <w:ind w:firstLine="709"/>
        <w:jc w:val="both"/>
        <w:rPr>
          <w:sz w:val="28"/>
          <w:szCs w:val="28"/>
        </w:rPr>
      </w:pPr>
      <w:r w:rsidRPr="00336635">
        <w:rPr>
          <w:sz w:val="28"/>
          <w:szCs w:val="28"/>
        </w:rPr>
        <w:t>- увеличение отношения средней заработной платы педагогических работников учреждений дополнительного образования к средней заработной плате учителей в регионе с 99,8</w:t>
      </w:r>
      <w:r w:rsidR="00DA0750">
        <w:rPr>
          <w:sz w:val="28"/>
          <w:szCs w:val="28"/>
        </w:rPr>
        <w:t> </w:t>
      </w:r>
      <w:r w:rsidRPr="00336635">
        <w:rPr>
          <w:sz w:val="28"/>
          <w:szCs w:val="28"/>
        </w:rPr>
        <w:t>% в 2017 году до 100</w:t>
      </w:r>
      <w:r w:rsidR="00DA0750">
        <w:rPr>
          <w:sz w:val="28"/>
          <w:szCs w:val="28"/>
        </w:rPr>
        <w:t> </w:t>
      </w:r>
      <w:r w:rsidRPr="00336635">
        <w:rPr>
          <w:sz w:val="28"/>
          <w:szCs w:val="28"/>
        </w:rPr>
        <w:t>%, начиная с 2018 года.</w:t>
      </w:r>
    </w:p>
    <w:p w:rsidR="00336635" w:rsidRPr="00336635" w:rsidRDefault="00336635" w:rsidP="00336635">
      <w:pPr>
        <w:ind w:firstLine="709"/>
        <w:jc w:val="both"/>
        <w:rPr>
          <w:sz w:val="28"/>
          <w:szCs w:val="28"/>
        </w:rPr>
      </w:pPr>
      <w:r w:rsidRPr="00336635">
        <w:rPr>
          <w:sz w:val="28"/>
          <w:szCs w:val="28"/>
        </w:rPr>
        <w:t>- сохранение отношения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 к 2030 году на уровне 100</w:t>
      </w:r>
      <w:r w:rsidR="00DA0750">
        <w:rPr>
          <w:sz w:val="28"/>
          <w:szCs w:val="28"/>
        </w:rPr>
        <w:t> </w:t>
      </w:r>
      <w:r w:rsidRPr="00336635">
        <w:rPr>
          <w:sz w:val="28"/>
          <w:szCs w:val="28"/>
        </w:rPr>
        <w:t xml:space="preserve">% и более. </w:t>
      </w:r>
    </w:p>
    <w:p w:rsidR="00336635" w:rsidRPr="00336635" w:rsidRDefault="00336635" w:rsidP="00336635">
      <w:pPr>
        <w:pStyle w:val="ae"/>
        <w:ind w:firstLine="709"/>
        <w:jc w:val="both"/>
        <w:rPr>
          <w:rFonts w:ascii="Times New Roman" w:hAnsi="Times New Roman"/>
          <w:sz w:val="28"/>
          <w:szCs w:val="28"/>
        </w:rPr>
      </w:pPr>
      <w:r w:rsidRPr="00336635">
        <w:rPr>
          <w:rFonts w:ascii="Times New Roman" w:hAnsi="Times New Roman"/>
          <w:sz w:val="28"/>
          <w:szCs w:val="28"/>
        </w:rPr>
        <w:t>С 2018 года и далее по прогнозу до 2021 года планируется дальнейшее увеличение фонда оплаты труда и уровня среднемесячной заработной платы по району: 2018 год – 113,8</w:t>
      </w:r>
      <w:r w:rsidR="00DA0750">
        <w:rPr>
          <w:rFonts w:ascii="Times New Roman" w:hAnsi="Times New Roman"/>
          <w:sz w:val="28"/>
          <w:szCs w:val="28"/>
        </w:rPr>
        <w:t> </w:t>
      </w:r>
      <w:r w:rsidRPr="00336635">
        <w:rPr>
          <w:rFonts w:ascii="Times New Roman" w:hAnsi="Times New Roman"/>
          <w:sz w:val="28"/>
          <w:szCs w:val="28"/>
        </w:rPr>
        <w:t>% к уровню предыдущего года, 2019 год – 106,3 %, 2020 год – 104,7 %, 2021 год  - 106,8% .</w:t>
      </w:r>
    </w:p>
    <w:p w:rsidR="00336635" w:rsidRPr="00336635" w:rsidRDefault="00336635" w:rsidP="00336635">
      <w:pPr>
        <w:pStyle w:val="ae"/>
        <w:ind w:firstLine="709"/>
        <w:jc w:val="both"/>
        <w:rPr>
          <w:sz w:val="28"/>
          <w:szCs w:val="28"/>
        </w:rPr>
      </w:pPr>
      <w:r w:rsidRPr="00336635">
        <w:rPr>
          <w:rFonts w:ascii="Times New Roman" w:hAnsi="Times New Roman"/>
          <w:sz w:val="28"/>
          <w:szCs w:val="28"/>
        </w:rPr>
        <w:t xml:space="preserve">Рост ФОТ обусловлен повышением заработных плат работников бюджетной сферы района в рамках исполнения «майских» указов Президента РФ. </w:t>
      </w:r>
    </w:p>
    <w:p w:rsidR="00336635" w:rsidRPr="00336635" w:rsidRDefault="00336635" w:rsidP="00336635">
      <w:pPr>
        <w:ind w:firstLine="709"/>
        <w:jc w:val="both"/>
        <w:rPr>
          <w:sz w:val="28"/>
          <w:szCs w:val="28"/>
        </w:rPr>
      </w:pPr>
      <w:r w:rsidRPr="00336635">
        <w:rPr>
          <w:sz w:val="28"/>
          <w:szCs w:val="28"/>
        </w:rPr>
        <w:t xml:space="preserve">Среднесписочная численность работников в 2017 году составила 3325 </w:t>
      </w:r>
      <w:proofErr w:type="gramStart"/>
      <w:r w:rsidRPr="00336635">
        <w:rPr>
          <w:sz w:val="28"/>
          <w:szCs w:val="28"/>
        </w:rPr>
        <w:t>человек</w:t>
      </w:r>
      <w:proofErr w:type="gramEnd"/>
      <w:r w:rsidRPr="00336635">
        <w:rPr>
          <w:sz w:val="28"/>
          <w:szCs w:val="28"/>
        </w:rPr>
        <w:t xml:space="preserve"> что ниже уровня 2016 года на 2,7</w:t>
      </w:r>
      <w:r w:rsidR="009D33BA">
        <w:rPr>
          <w:sz w:val="28"/>
          <w:szCs w:val="28"/>
        </w:rPr>
        <w:t> </w:t>
      </w:r>
      <w:r w:rsidRPr="00336635">
        <w:rPr>
          <w:sz w:val="28"/>
          <w:szCs w:val="28"/>
        </w:rPr>
        <w:t>%. Далее по прогнозу также наблюдаются незначительные колебания численности работающих. Снижение численности работников произошло в отрасли сельского хозяйства (на 9</w:t>
      </w:r>
      <w:r w:rsidR="009D33BA">
        <w:rPr>
          <w:sz w:val="28"/>
          <w:szCs w:val="28"/>
        </w:rPr>
        <w:t> </w:t>
      </w:r>
      <w:r w:rsidRPr="00336635">
        <w:rPr>
          <w:sz w:val="28"/>
          <w:szCs w:val="28"/>
        </w:rPr>
        <w:t>%), торговли (на 2</w:t>
      </w:r>
      <w:r w:rsidR="009D33BA">
        <w:rPr>
          <w:sz w:val="28"/>
          <w:szCs w:val="28"/>
        </w:rPr>
        <w:t> </w:t>
      </w:r>
      <w:r w:rsidRPr="00336635">
        <w:rPr>
          <w:sz w:val="28"/>
          <w:szCs w:val="28"/>
        </w:rPr>
        <w:t>%), в социальной сфере (на 1,5</w:t>
      </w:r>
      <w:r w:rsidR="009D33BA">
        <w:rPr>
          <w:sz w:val="28"/>
          <w:szCs w:val="28"/>
        </w:rPr>
        <w:t> </w:t>
      </w:r>
      <w:r w:rsidRPr="00336635">
        <w:rPr>
          <w:sz w:val="28"/>
          <w:szCs w:val="28"/>
        </w:rPr>
        <w:t xml:space="preserve">%). Основные причины - неустойчивое состояние организаций, </w:t>
      </w:r>
      <w:proofErr w:type="spellStart"/>
      <w:r w:rsidRPr="00336635">
        <w:rPr>
          <w:sz w:val="28"/>
          <w:szCs w:val="28"/>
        </w:rPr>
        <w:t>кризисность</w:t>
      </w:r>
      <w:proofErr w:type="spellEnd"/>
      <w:r w:rsidRPr="00336635">
        <w:rPr>
          <w:sz w:val="28"/>
          <w:szCs w:val="28"/>
        </w:rPr>
        <w:t>, ликвидация.</w:t>
      </w:r>
    </w:p>
    <w:p w:rsidR="00336635" w:rsidRPr="00336635" w:rsidRDefault="00336635" w:rsidP="00336635">
      <w:pPr>
        <w:ind w:firstLine="709"/>
        <w:jc w:val="both"/>
        <w:rPr>
          <w:sz w:val="28"/>
          <w:szCs w:val="28"/>
        </w:rPr>
      </w:pPr>
      <w:r w:rsidRPr="00336635">
        <w:rPr>
          <w:sz w:val="28"/>
          <w:szCs w:val="28"/>
        </w:rPr>
        <w:t>Уровень среднемесячной заработной платы по крупным и средним предприятиям района возрос за 9 месяцев 2018 года на 21,8</w:t>
      </w:r>
      <w:r w:rsidR="009D33BA">
        <w:rPr>
          <w:sz w:val="28"/>
          <w:szCs w:val="28"/>
        </w:rPr>
        <w:t> </w:t>
      </w:r>
      <w:r w:rsidRPr="00336635">
        <w:rPr>
          <w:sz w:val="28"/>
          <w:szCs w:val="28"/>
        </w:rPr>
        <w:t xml:space="preserve">% по сравнению с аналогичным периодом прошлого года и составил 25 239 руб., но ниже </w:t>
      </w:r>
      <w:proofErr w:type="spellStart"/>
      <w:r w:rsidRPr="00336635">
        <w:rPr>
          <w:sz w:val="28"/>
          <w:szCs w:val="28"/>
        </w:rPr>
        <w:t>среднеобластного</w:t>
      </w:r>
      <w:proofErr w:type="spellEnd"/>
      <w:r w:rsidRPr="00336635">
        <w:rPr>
          <w:sz w:val="28"/>
          <w:szCs w:val="28"/>
        </w:rPr>
        <w:t xml:space="preserve"> (39</w:t>
      </w:r>
      <w:r w:rsidR="00920E70">
        <w:rPr>
          <w:sz w:val="28"/>
          <w:szCs w:val="28"/>
        </w:rPr>
        <w:t> </w:t>
      </w:r>
      <w:r w:rsidRPr="00336635">
        <w:rPr>
          <w:sz w:val="28"/>
          <w:szCs w:val="28"/>
        </w:rPr>
        <w:t>793</w:t>
      </w:r>
      <w:r w:rsidR="00920E70">
        <w:rPr>
          <w:sz w:val="28"/>
          <w:szCs w:val="28"/>
        </w:rPr>
        <w:t> </w:t>
      </w:r>
      <w:r w:rsidRPr="00336635">
        <w:rPr>
          <w:sz w:val="28"/>
          <w:szCs w:val="28"/>
        </w:rPr>
        <w:t xml:space="preserve">руб.). По данным статистики по данному показателю наш район занимает 25 позицию среди районов Вологодской области. </w:t>
      </w:r>
    </w:p>
    <w:p w:rsidR="00336635" w:rsidRPr="00920E70" w:rsidRDefault="00336635" w:rsidP="00336635">
      <w:pPr>
        <w:pStyle w:val="af6"/>
        <w:ind w:firstLine="709"/>
        <w:jc w:val="both"/>
        <w:rPr>
          <w:b w:val="0"/>
          <w:sz w:val="28"/>
          <w:szCs w:val="28"/>
        </w:rPr>
      </w:pPr>
      <w:r w:rsidRPr="00920E70">
        <w:rPr>
          <w:b w:val="0"/>
          <w:sz w:val="28"/>
          <w:szCs w:val="28"/>
        </w:rPr>
        <w:t xml:space="preserve">Численность безработных граждан по </w:t>
      </w:r>
      <w:proofErr w:type="spellStart"/>
      <w:r w:rsidRPr="00920E70">
        <w:rPr>
          <w:b w:val="0"/>
          <w:sz w:val="28"/>
          <w:szCs w:val="28"/>
        </w:rPr>
        <w:t>Кичменгско-Городецкому</w:t>
      </w:r>
      <w:proofErr w:type="spellEnd"/>
      <w:r w:rsidRPr="00920E70">
        <w:rPr>
          <w:b w:val="0"/>
          <w:sz w:val="28"/>
          <w:szCs w:val="28"/>
        </w:rPr>
        <w:t xml:space="preserve"> району на 01.10.2018 года, составила 120 человек, что на 19 человек больше показателя на 01.10.2017 года.</w:t>
      </w:r>
    </w:p>
    <w:p w:rsidR="00336635" w:rsidRPr="00920E70" w:rsidRDefault="00336635" w:rsidP="00336635">
      <w:pPr>
        <w:pStyle w:val="af6"/>
        <w:ind w:firstLine="709"/>
        <w:jc w:val="both"/>
        <w:rPr>
          <w:b w:val="0"/>
          <w:sz w:val="28"/>
          <w:szCs w:val="28"/>
        </w:rPr>
      </w:pPr>
      <w:r w:rsidRPr="00920E70">
        <w:rPr>
          <w:b w:val="0"/>
          <w:sz w:val="28"/>
          <w:szCs w:val="28"/>
        </w:rPr>
        <w:t xml:space="preserve">Уровень регистрируемой безработицы по </w:t>
      </w:r>
      <w:proofErr w:type="spellStart"/>
      <w:r w:rsidRPr="00920E70">
        <w:rPr>
          <w:b w:val="0"/>
          <w:sz w:val="28"/>
          <w:szCs w:val="28"/>
        </w:rPr>
        <w:t>Кичменгско-Городецкому</w:t>
      </w:r>
      <w:proofErr w:type="spellEnd"/>
      <w:r w:rsidRPr="00920E70">
        <w:rPr>
          <w:b w:val="0"/>
          <w:sz w:val="28"/>
          <w:szCs w:val="28"/>
        </w:rPr>
        <w:t xml:space="preserve"> району – 1,4% (на 01.10.2017 года – 1,2%), </w:t>
      </w:r>
      <w:proofErr w:type="spellStart"/>
      <w:r w:rsidRPr="00920E70">
        <w:rPr>
          <w:b w:val="0"/>
          <w:sz w:val="28"/>
          <w:szCs w:val="28"/>
        </w:rPr>
        <w:t>среднеобластной</w:t>
      </w:r>
      <w:proofErr w:type="spellEnd"/>
      <w:r w:rsidRPr="00920E70">
        <w:rPr>
          <w:b w:val="0"/>
          <w:sz w:val="28"/>
          <w:szCs w:val="28"/>
        </w:rPr>
        <w:t xml:space="preserve"> показатель – 1,0. На увеличение показателя повлияла реорганизация учреждений района, а также миграционный отток экономически активного населения. К концу текущего года планируется незначительный рост уровня безработицы до 1,5.</w:t>
      </w:r>
    </w:p>
    <w:p w:rsidR="00336635" w:rsidRPr="00336635" w:rsidRDefault="00336635" w:rsidP="00336635">
      <w:pPr>
        <w:pStyle w:val="ae"/>
        <w:ind w:firstLine="709"/>
        <w:jc w:val="both"/>
        <w:rPr>
          <w:rFonts w:ascii="Times New Roman" w:hAnsi="Times New Roman"/>
          <w:color w:val="000000"/>
          <w:sz w:val="28"/>
          <w:szCs w:val="28"/>
        </w:rPr>
      </w:pPr>
      <w:r w:rsidRPr="00336635">
        <w:rPr>
          <w:rFonts w:ascii="Times New Roman" w:hAnsi="Times New Roman"/>
          <w:sz w:val="28"/>
          <w:szCs w:val="28"/>
        </w:rPr>
        <w:t xml:space="preserve">Основную структуру экономики района формируют предприятия лесной отрасли, торговли, </w:t>
      </w:r>
      <w:r w:rsidRPr="00336635">
        <w:rPr>
          <w:rFonts w:ascii="Times New Roman" w:hAnsi="Times New Roman"/>
          <w:color w:val="000000"/>
          <w:sz w:val="28"/>
          <w:szCs w:val="28"/>
        </w:rPr>
        <w:t>пищевой промышленности, общественного питания, а также сельскохозяйственные предприятия.</w:t>
      </w:r>
    </w:p>
    <w:p w:rsidR="00336635" w:rsidRPr="00336635" w:rsidRDefault="00336635" w:rsidP="00336635">
      <w:pPr>
        <w:pStyle w:val="ae"/>
        <w:ind w:firstLine="709"/>
        <w:jc w:val="both"/>
        <w:rPr>
          <w:sz w:val="28"/>
          <w:szCs w:val="28"/>
        </w:rPr>
      </w:pPr>
      <w:r w:rsidRPr="00336635">
        <w:rPr>
          <w:rFonts w:ascii="Times New Roman" w:hAnsi="Times New Roman"/>
          <w:sz w:val="28"/>
          <w:szCs w:val="28"/>
        </w:rPr>
        <w:t>На малых предприятиях трудятся более 2 тысяч человек, это порядка 50</w:t>
      </w:r>
      <w:r w:rsidR="00920E70">
        <w:rPr>
          <w:rFonts w:ascii="Times New Roman" w:hAnsi="Times New Roman"/>
          <w:sz w:val="28"/>
          <w:szCs w:val="28"/>
        </w:rPr>
        <w:t> </w:t>
      </w:r>
      <w:r w:rsidRPr="00336635">
        <w:rPr>
          <w:rFonts w:ascii="Times New Roman" w:hAnsi="Times New Roman"/>
          <w:sz w:val="28"/>
          <w:szCs w:val="28"/>
        </w:rPr>
        <w:t xml:space="preserve">% от общей </w:t>
      </w:r>
      <w:proofErr w:type="gramStart"/>
      <w:r w:rsidRPr="00336635">
        <w:rPr>
          <w:rFonts w:ascii="Times New Roman" w:hAnsi="Times New Roman"/>
          <w:sz w:val="28"/>
          <w:szCs w:val="28"/>
        </w:rPr>
        <w:t>численности</w:t>
      </w:r>
      <w:proofErr w:type="gramEnd"/>
      <w:r w:rsidRPr="00336635">
        <w:rPr>
          <w:rFonts w:ascii="Times New Roman" w:hAnsi="Times New Roman"/>
          <w:sz w:val="28"/>
          <w:szCs w:val="28"/>
        </w:rPr>
        <w:t xml:space="preserve"> работающих в районе.</w:t>
      </w:r>
    </w:p>
    <w:p w:rsidR="00336635" w:rsidRPr="00336635" w:rsidRDefault="00336635" w:rsidP="00336635">
      <w:pPr>
        <w:pStyle w:val="af6"/>
        <w:ind w:firstLine="709"/>
        <w:jc w:val="both"/>
        <w:rPr>
          <w:sz w:val="28"/>
          <w:szCs w:val="28"/>
        </w:rPr>
      </w:pPr>
    </w:p>
    <w:p w:rsidR="00336635" w:rsidRPr="00920E70" w:rsidRDefault="00336635" w:rsidP="00336635">
      <w:pPr>
        <w:ind w:firstLine="709"/>
        <w:jc w:val="both"/>
        <w:rPr>
          <w:color w:val="000000"/>
          <w:sz w:val="28"/>
          <w:szCs w:val="28"/>
        </w:rPr>
      </w:pPr>
      <w:r w:rsidRPr="00336635">
        <w:rPr>
          <w:color w:val="000000"/>
          <w:sz w:val="28"/>
          <w:szCs w:val="28"/>
        </w:rPr>
        <w:lastRenderedPageBreak/>
        <w:t xml:space="preserve">В 3 квартале 2018 года в районе осуществляли деятельность 15 </w:t>
      </w:r>
      <w:r w:rsidRPr="00920E70">
        <w:rPr>
          <w:color w:val="000000"/>
          <w:sz w:val="28"/>
          <w:szCs w:val="28"/>
        </w:rPr>
        <w:t>сельскохозяйственных предприятий.</w:t>
      </w:r>
    </w:p>
    <w:p w:rsidR="00336635" w:rsidRPr="00336635" w:rsidRDefault="00336635" w:rsidP="00336635">
      <w:pPr>
        <w:ind w:firstLine="709"/>
        <w:jc w:val="both"/>
        <w:rPr>
          <w:sz w:val="28"/>
          <w:szCs w:val="28"/>
        </w:rPr>
      </w:pPr>
      <w:r w:rsidRPr="00336635">
        <w:rPr>
          <w:sz w:val="28"/>
          <w:szCs w:val="28"/>
        </w:rPr>
        <w:t>Животноводством в районе занимается 11 сельскохозяйственных предприятий, из них производством и реализацией молока занимается 8 хозяйств, в том числе реализуют молоко на перерабатывающие предприятия 8</w:t>
      </w:r>
      <w:r w:rsidR="00920E70">
        <w:rPr>
          <w:sz w:val="28"/>
          <w:szCs w:val="28"/>
        </w:rPr>
        <w:t> </w:t>
      </w:r>
      <w:r w:rsidRPr="00336635">
        <w:rPr>
          <w:sz w:val="28"/>
          <w:szCs w:val="28"/>
        </w:rPr>
        <w:t>предприятий, 4</w:t>
      </w:r>
      <w:r w:rsidR="00920E70">
        <w:rPr>
          <w:sz w:val="28"/>
          <w:szCs w:val="28"/>
        </w:rPr>
        <w:t> </w:t>
      </w:r>
      <w:r w:rsidRPr="00336635">
        <w:rPr>
          <w:sz w:val="28"/>
          <w:szCs w:val="28"/>
        </w:rPr>
        <w:t xml:space="preserve">хозяйства специализируются на откорме молодняка крупнорогатого скота. </w:t>
      </w:r>
    </w:p>
    <w:p w:rsidR="00336635" w:rsidRPr="00336635" w:rsidRDefault="00336635" w:rsidP="00336635">
      <w:pPr>
        <w:ind w:firstLine="709"/>
        <w:jc w:val="both"/>
        <w:rPr>
          <w:sz w:val="28"/>
          <w:szCs w:val="28"/>
        </w:rPr>
      </w:pPr>
      <w:r w:rsidRPr="00336635">
        <w:rPr>
          <w:sz w:val="28"/>
          <w:szCs w:val="28"/>
        </w:rPr>
        <w:t>На 1 октября 2018 года поголовье крупнорогатого скота в сельхозпредприятиях района составило 3212 голов, в том числе коров 1487</w:t>
      </w:r>
      <w:r w:rsidR="00920E70">
        <w:rPr>
          <w:sz w:val="28"/>
          <w:szCs w:val="28"/>
        </w:rPr>
        <w:t> </w:t>
      </w:r>
      <w:r w:rsidRPr="00336635">
        <w:rPr>
          <w:sz w:val="28"/>
          <w:szCs w:val="28"/>
        </w:rPr>
        <w:t>голов, что меньше результата аналогичного периода прошлого года на 126</w:t>
      </w:r>
      <w:r w:rsidR="00920E70">
        <w:rPr>
          <w:sz w:val="28"/>
          <w:szCs w:val="28"/>
        </w:rPr>
        <w:t> </w:t>
      </w:r>
      <w:r w:rsidRPr="00336635">
        <w:rPr>
          <w:sz w:val="28"/>
          <w:szCs w:val="28"/>
        </w:rPr>
        <w:t>голов. Уменьшение поголовья коров произошло из-за ликвидации животноводства в ООО «</w:t>
      </w:r>
      <w:proofErr w:type="spellStart"/>
      <w:r w:rsidRPr="00336635">
        <w:rPr>
          <w:sz w:val="28"/>
          <w:szCs w:val="28"/>
        </w:rPr>
        <w:t>СоюзАгро</w:t>
      </w:r>
      <w:proofErr w:type="spellEnd"/>
      <w:r w:rsidRPr="00336635">
        <w:rPr>
          <w:sz w:val="28"/>
          <w:szCs w:val="28"/>
        </w:rPr>
        <w:t>».</w:t>
      </w:r>
    </w:p>
    <w:p w:rsidR="00336635" w:rsidRPr="00336635" w:rsidRDefault="00336635" w:rsidP="00336635">
      <w:pPr>
        <w:ind w:firstLine="709"/>
        <w:jc w:val="both"/>
        <w:rPr>
          <w:sz w:val="28"/>
          <w:szCs w:val="28"/>
        </w:rPr>
      </w:pPr>
      <w:proofErr w:type="spellStart"/>
      <w:r w:rsidRPr="00336635">
        <w:rPr>
          <w:sz w:val="28"/>
          <w:szCs w:val="28"/>
        </w:rPr>
        <w:t>Валовый</w:t>
      </w:r>
      <w:proofErr w:type="spellEnd"/>
      <w:r w:rsidRPr="00336635">
        <w:rPr>
          <w:sz w:val="28"/>
          <w:szCs w:val="28"/>
        </w:rPr>
        <w:t xml:space="preserve"> надой молока за 9 месяцев текущего года составил 4941 тонну, что составляет 95</w:t>
      </w:r>
      <w:r w:rsidR="00920E70">
        <w:rPr>
          <w:sz w:val="28"/>
          <w:szCs w:val="28"/>
        </w:rPr>
        <w:t> </w:t>
      </w:r>
      <w:r w:rsidRPr="00336635">
        <w:rPr>
          <w:sz w:val="28"/>
          <w:szCs w:val="28"/>
        </w:rPr>
        <w:t>% к уровню аналогичного периода прошлого года. Надой молока на одну фуражную корову составил 3296</w:t>
      </w:r>
      <w:r w:rsidR="00920E70">
        <w:rPr>
          <w:sz w:val="28"/>
          <w:szCs w:val="28"/>
        </w:rPr>
        <w:t> </w:t>
      </w:r>
      <w:r w:rsidRPr="00336635">
        <w:rPr>
          <w:sz w:val="28"/>
          <w:szCs w:val="28"/>
        </w:rPr>
        <w:t>кг, или 102</w:t>
      </w:r>
      <w:r w:rsidR="00920E70">
        <w:rPr>
          <w:sz w:val="28"/>
          <w:szCs w:val="28"/>
        </w:rPr>
        <w:t> </w:t>
      </w:r>
      <w:r w:rsidRPr="00336635">
        <w:rPr>
          <w:sz w:val="28"/>
          <w:szCs w:val="28"/>
        </w:rPr>
        <w:t xml:space="preserve">% к уровню 3 квартала 2017 года. </w:t>
      </w:r>
    </w:p>
    <w:p w:rsidR="00336635" w:rsidRPr="00336635" w:rsidRDefault="00336635" w:rsidP="00336635">
      <w:pPr>
        <w:ind w:firstLine="709"/>
        <w:jc w:val="both"/>
        <w:rPr>
          <w:sz w:val="28"/>
          <w:szCs w:val="28"/>
        </w:rPr>
      </w:pPr>
      <w:r w:rsidRPr="00336635">
        <w:rPr>
          <w:sz w:val="28"/>
          <w:szCs w:val="28"/>
        </w:rPr>
        <w:t>В 2018 году снизились объемы реализации молока. На 01.10.2018 года продано 4462 тонны, или 96</w:t>
      </w:r>
      <w:r w:rsidR="00920E70">
        <w:rPr>
          <w:sz w:val="28"/>
          <w:szCs w:val="28"/>
        </w:rPr>
        <w:t> </w:t>
      </w:r>
      <w:r w:rsidRPr="00336635">
        <w:rPr>
          <w:sz w:val="28"/>
          <w:szCs w:val="28"/>
        </w:rPr>
        <w:t>% к уровню прошлого года. Высшим и первым сортом реализовано 99</w:t>
      </w:r>
      <w:r w:rsidR="00920E70">
        <w:rPr>
          <w:sz w:val="28"/>
          <w:szCs w:val="28"/>
        </w:rPr>
        <w:t> </w:t>
      </w:r>
      <w:r w:rsidRPr="00336635">
        <w:rPr>
          <w:sz w:val="28"/>
          <w:szCs w:val="28"/>
        </w:rPr>
        <w:t>% молока.</w:t>
      </w:r>
    </w:p>
    <w:p w:rsidR="00336635" w:rsidRPr="00920E70" w:rsidRDefault="00336635" w:rsidP="00336635">
      <w:pPr>
        <w:pStyle w:val="af6"/>
        <w:ind w:firstLine="709"/>
        <w:jc w:val="both"/>
        <w:rPr>
          <w:b w:val="0"/>
          <w:sz w:val="28"/>
          <w:szCs w:val="28"/>
        </w:rPr>
      </w:pPr>
      <w:r w:rsidRPr="00920E70">
        <w:rPr>
          <w:b w:val="0"/>
          <w:sz w:val="28"/>
          <w:szCs w:val="28"/>
        </w:rPr>
        <w:t>Ожидаемый показатель производства молока по итогам 2018 года планируется со снижением на 4,4</w:t>
      </w:r>
      <w:r w:rsidR="00920E70">
        <w:rPr>
          <w:b w:val="0"/>
          <w:sz w:val="28"/>
          <w:szCs w:val="28"/>
        </w:rPr>
        <w:t> </w:t>
      </w:r>
      <w:r w:rsidRPr="00920E70">
        <w:rPr>
          <w:b w:val="0"/>
          <w:sz w:val="28"/>
          <w:szCs w:val="28"/>
        </w:rPr>
        <w:t>% по сравнению с 2017 годом и составит 6389 тонн. Снижение данного показателя является следствием недостатка минеральных элементов (комбикорма, премиксы) которые применятся для балансирования основных кормов. Уменьшения поголовья КРС снизится на 9</w:t>
      </w:r>
      <w:r w:rsidR="00920E70">
        <w:rPr>
          <w:b w:val="0"/>
          <w:sz w:val="28"/>
          <w:szCs w:val="28"/>
        </w:rPr>
        <w:t> </w:t>
      </w:r>
      <w:r w:rsidRPr="00920E70">
        <w:rPr>
          <w:b w:val="0"/>
          <w:sz w:val="28"/>
          <w:szCs w:val="28"/>
        </w:rPr>
        <w:t>% и составит 3133 головы. Причина снижения поголовья - ликвидации КРС в ООО «Союз», а также сокращения животных на откорме из-за высокой себестоимости и низкой цены реализации продукции.</w:t>
      </w:r>
    </w:p>
    <w:p w:rsidR="00336635" w:rsidRPr="00336635" w:rsidRDefault="00336635" w:rsidP="00336635">
      <w:pPr>
        <w:ind w:firstLine="709"/>
        <w:jc w:val="both"/>
        <w:rPr>
          <w:sz w:val="28"/>
          <w:szCs w:val="28"/>
        </w:rPr>
      </w:pPr>
    </w:p>
    <w:p w:rsidR="00336635" w:rsidRPr="00336635" w:rsidRDefault="00336635" w:rsidP="00336635">
      <w:pPr>
        <w:ind w:firstLine="709"/>
        <w:jc w:val="both"/>
        <w:rPr>
          <w:color w:val="000000"/>
          <w:sz w:val="28"/>
          <w:szCs w:val="28"/>
        </w:rPr>
      </w:pPr>
      <w:r w:rsidRPr="00336635">
        <w:rPr>
          <w:sz w:val="28"/>
          <w:szCs w:val="28"/>
        </w:rPr>
        <w:t xml:space="preserve">Растениеводством в районе занимается 15 </w:t>
      </w:r>
      <w:r w:rsidRPr="00336635">
        <w:rPr>
          <w:color w:val="000000"/>
          <w:sz w:val="28"/>
          <w:szCs w:val="28"/>
        </w:rPr>
        <w:t>сельскохозяйственных предприятий</w:t>
      </w:r>
      <w:r w:rsidRPr="00336635">
        <w:rPr>
          <w:sz w:val="28"/>
          <w:szCs w:val="28"/>
        </w:rPr>
        <w:t xml:space="preserve"> и 5 крестьянско-фермерских хозяйств. </w:t>
      </w:r>
      <w:r w:rsidRPr="00336635">
        <w:rPr>
          <w:color w:val="000000"/>
          <w:sz w:val="28"/>
          <w:szCs w:val="28"/>
        </w:rPr>
        <w:t>Посевные площади за 2018 год составили 13950</w:t>
      </w:r>
      <w:r w:rsidR="00920E70">
        <w:rPr>
          <w:color w:val="000000"/>
          <w:sz w:val="28"/>
          <w:szCs w:val="28"/>
        </w:rPr>
        <w:t> </w:t>
      </w:r>
      <w:r w:rsidRPr="00336635">
        <w:rPr>
          <w:color w:val="000000"/>
          <w:sz w:val="28"/>
          <w:szCs w:val="28"/>
        </w:rPr>
        <w:t>га, в том числе:</w:t>
      </w:r>
    </w:p>
    <w:p w:rsidR="00336635" w:rsidRPr="00336635" w:rsidRDefault="00336635" w:rsidP="00336635">
      <w:pPr>
        <w:ind w:firstLine="709"/>
        <w:jc w:val="both"/>
        <w:rPr>
          <w:color w:val="000000"/>
          <w:sz w:val="28"/>
          <w:szCs w:val="28"/>
        </w:rPr>
      </w:pPr>
      <w:r w:rsidRPr="00336635">
        <w:rPr>
          <w:color w:val="000000"/>
          <w:sz w:val="28"/>
          <w:szCs w:val="28"/>
        </w:rPr>
        <w:t>- зерновые 4916</w:t>
      </w:r>
      <w:r w:rsidR="00920E70">
        <w:rPr>
          <w:color w:val="000000"/>
          <w:sz w:val="28"/>
          <w:szCs w:val="28"/>
        </w:rPr>
        <w:t> </w:t>
      </w:r>
      <w:r w:rsidRPr="00336635">
        <w:rPr>
          <w:color w:val="000000"/>
          <w:sz w:val="28"/>
          <w:szCs w:val="28"/>
        </w:rPr>
        <w:t>га;</w:t>
      </w:r>
    </w:p>
    <w:p w:rsidR="00336635" w:rsidRPr="00336635" w:rsidRDefault="00336635" w:rsidP="00336635">
      <w:pPr>
        <w:ind w:firstLine="709"/>
        <w:jc w:val="both"/>
        <w:rPr>
          <w:color w:val="000000"/>
          <w:sz w:val="28"/>
          <w:szCs w:val="28"/>
        </w:rPr>
      </w:pPr>
      <w:r w:rsidRPr="00336635">
        <w:rPr>
          <w:color w:val="000000"/>
          <w:sz w:val="28"/>
          <w:szCs w:val="28"/>
        </w:rPr>
        <w:t>- многолетние травы 8494</w:t>
      </w:r>
      <w:r w:rsidR="00920E70">
        <w:rPr>
          <w:color w:val="000000"/>
          <w:sz w:val="28"/>
          <w:szCs w:val="28"/>
        </w:rPr>
        <w:t> </w:t>
      </w:r>
      <w:r w:rsidRPr="00336635">
        <w:rPr>
          <w:color w:val="000000"/>
          <w:sz w:val="28"/>
          <w:szCs w:val="28"/>
        </w:rPr>
        <w:t>га.</w:t>
      </w:r>
    </w:p>
    <w:p w:rsidR="00336635" w:rsidRPr="00336635" w:rsidRDefault="00336635" w:rsidP="00336635">
      <w:pPr>
        <w:ind w:firstLine="709"/>
        <w:jc w:val="both"/>
        <w:rPr>
          <w:color w:val="000000"/>
          <w:sz w:val="28"/>
          <w:szCs w:val="28"/>
        </w:rPr>
      </w:pPr>
      <w:proofErr w:type="spellStart"/>
      <w:r w:rsidRPr="00336635">
        <w:rPr>
          <w:color w:val="000000"/>
          <w:sz w:val="28"/>
          <w:szCs w:val="28"/>
        </w:rPr>
        <w:t>Валовый</w:t>
      </w:r>
      <w:proofErr w:type="spellEnd"/>
      <w:r w:rsidRPr="00336635">
        <w:rPr>
          <w:color w:val="000000"/>
          <w:sz w:val="28"/>
          <w:szCs w:val="28"/>
        </w:rPr>
        <w:t xml:space="preserve"> сбор зерна составил 4707</w:t>
      </w:r>
      <w:r w:rsidR="00920E70">
        <w:rPr>
          <w:color w:val="000000"/>
          <w:sz w:val="28"/>
          <w:szCs w:val="28"/>
        </w:rPr>
        <w:t> </w:t>
      </w:r>
      <w:r w:rsidRPr="00336635">
        <w:rPr>
          <w:color w:val="000000"/>
          <w:sz w:val="28"/>
          <w:szCs w:val="28"/>
        </w:rPr>
        <w:t>тонн (123,4</w:t>
      </w:r>
      <w:r w:rsidR="00920E70">
        <w:rPr>
          <w:color w:val="000000"/>
          <w:sz w:val="28"/>
          <w:szCs w:val="28"/>
        </w:rPr>
        <w:t> </w:t>
      </w:r>
      <w:r w:rsidRPr="00336635">
        <w:rPr>
          <w:color w:val="000000"/>
          <w:sz w:val="28"/>
          <w:szCs w:val="28"/>
        </w:rPr>
        <w:t>% к 2017</w:t>
      </w:r>
      <w:r w:rsidR="00920E70">
        <w:rPr>
          <w:color w:val="000000"/>
          <w:sz w:val="28"/>
          <w:szCs w:val="28"/>
        </w:rPr>
        <w:t> </w:t>
      </w:r>
      <w:r w:rsidRPr="00336635">
        <w:rPr>
          <w:color w:val="000000"/>
          <w:sz w:val="28"/>
          <w:szCs w:val="28"/>
        </w:rPr>
        <w:t>году). Урожайность зерновых культур 9,9</w:t>
      </w:r>
      <w:r w:rsidR="00920E70">
        <w:rPr>
          <w:color w:val="000000"/>
          <w:sz w:val="28"/>
          <w:szCs w:val="28"/>
        </w:rPr>
        <w:t> </w:t>
      </w:r>
      <w:proofErr w:type="spellStart"/>
      <w:r w:rsidRPr="00336635">
        <w:rPr>
          <w:color w:val="000000"/>
          <w:sz w:val="28"/>
          <w:szCs w:val="28"/>
        </w:rPr>
        <w:t>ц</w:t>
      </w:r>
      <w:proofErr w:type="spellEnd"/>
      <w:r w:rsidRPr="00336635">
        <w:rPr>
          <w:color w:val="000000"/>
          <w:sz w:val="28"/>
          <w:szCs w:val="28"/>
        </w:rPr>
        <w:t>/га (114</w:t>
      </w:r>
      <w:r w:rsidR="00920E70">
        <w:rPr>
          <w:color w:val="000000"/>
          <w:sz w:val="28"/>
          <w:szCs w:val="28"/>
        </w:rPr>
        <w:t> </w:t>
      </w:r>
      <w:r w:rsidRPr="00336635">
        <w:rPr>
          <w:color w:val="000000"/>
          <w:sz w:val="28"/>
          <w:szCs w:val="28"/>
        </w:rPr>
        <w:t>% к 2017 году). Производство кормов в кормовых единицах осталось на уровне прошлого года. Для улучшения сельскохозяйственной отрасли района в 2018 году хозяйствами приобретено 6 новых единиц техники (тракторов).</w:t>
      </w:r>
    </w:p>
    <w:p w:rsidR="00336635" w:rsidRPr="00336635" w:rsidRDefault="00336635" w:rsidP="00336635">
      <w:pPr>
        <w:ind w:firstLine="709"/>
        <w:jc w:val="both"/>
        <w:rPr>
          <w:color w:val="000000"/>
          <w:sz w:val="28"/>
          <w:szCs w:val="28"/>
        </w:rPr>
      </w:pPr>
      <w:r w:rsidRPr="00336635">
        <w:rPr>
          <w:color w:val="000000"/>
          <w:sz w:val="28"/>
          <w:szCs w:val="28"/>
        </w:rPr>
        <w:t>Запрессовано льнотресты в 2018</w:t>
      </w:r>
      <w:r w:rsidR="00920E70">
        <w:rPr>
          <w:color w:val="000000"/>
          <w:sz w:val="28"/>
          <w:szCs w:val="28"/>
        </w:rPr>
        <w:t> </w:t>
      </w:r>
      <w:r w:rsidRPr="00336635">
        <w:rPr>
          <w:color w:val="000000"/>
          <w:sz w:val="28"/>
          <w:szCs w:val="28"/>
        </w:rPr>
        <w:t>году 620</w:t>
      </w:r>
      <w:r w:rsidR="00920E70">
        <w:rPr>
          <w:color w:val="000000"/>
          <w:sz w:val="28"/>
          <w:szCs w:val="28"/>
        </w:rPr>
        <w:t> </w:t>
      </w:r>
      <w:r w:rsidRPr="00336635">
        <w:rPr>
          <w:color w:val="000000"/>
          <w:sz w:val="28"/>
          <w:szCs w:val="28"/>
        </w:rPr>
        <w:t>тонн или 120</w:t>
      </w:r>
      <w:r w:rsidR="00920E70">
        <w:rPr>
          <w:color w:val="000000"/>
          <w:sz w:val="28"/>
          <w:szCs w:val="28"/>
        </w:rPr>
        <w:t> </w:t>
      </w:r>
      <w:r w:rsidRPr="00336635">
        <w:rPr>
          <w:color w:val="000000"/>
          <w:sz w:val="28"/>
          <w:szCs w:val="28"/>
        </w:rPr>
        <w:t xml:space="preserve">% по отношению к 2017 году. </w:t>
      </w:r>
    </w:p>
    <w:p w:rsidR="00336635" w:rsidRPr="00336635" w:rsidRDefault="00336635" w:rsidP="00336635">
      <w:pPr>
        <w:pStyle w:val="afc"/>
        <w:shd w:val="clear" w:color="auto" w:fill="FFFFFF"/>
        <w:spacing w:before="0" w:beforeAutospacing="0" w:after="0" w:afterAutospacing="0"/>
        <w:ind w:left="62" w:firstLine="709"/>
        <w:jc w:val="both"/>
        <w:rPr>
          <w:sz w:val="28"/>
          <w:szCs w:val="28"/>
        </w:rPr>
      </w:pPr>
      <w:r w:rsidRPr="00336635">
        <w:rPr>
          <w:sz w:val="28"/>
          <w:szCs w:val="28"/>
        </w:rPr>
        <w:t>Показатель производства продукции сельского хозяйства во всех категориях хозяйств в сопоставимых ценах за 2017 год снизился на 13,3</w:t>
      </w:r>
      <w:r w:rsidR="00920E70">
        <w:rPr>
          <w:sz w:val="28"/>
          <w:szCs w:val="28"/>
        </w:rPr>
        <w:t> </w:t>
      </w:r>
      <w:r w:rsidRPr="00336635">
        <w:rPr>
          <w:sz w:val="28"/>
          <w:szCs w:val="28"/>
        </w:rPr>
        <w:t>% и составил 511,3</w:t>
      </w:r>
      <w:r w:rsidR="00920E70">
        <w:rPr>
          <w:sz w:val="28"/>
          <w:szCs w:val="28"/>
        </w:rPr>
        <w:t> </w:t>
      </w:r>
      <w:r w:rsidRPr="00336635">
        <w:rPr>
          <w:sz w:val="28"/>
          <w:szCs w:val="28"/>
        </w:rPr>
        <w:t>млн.</w:t>
      </w:r>
      <w:r w:rsidR="00920E70">
        <w:rPr>
          <w:sz w:val="28"/>
          <w:szCs w:val="28"/>
        </w:rPr>
        <w:t> </w:t>
      </w:r>
      <w:r w:rsidRPr="00336635">
        <w:rPr>
          <w:sz w:val="28"/>
          <w:szCs w:val="28"/>
        </w:rPr>
        <w:t xml:space="preserve">руб. На снижение показателей сельскохозяйственного производства в 2017 году существенно повлияли неблагоприятно сложившиеся погодные условия. Отрицательно сказывается на деятельности </w:t>
      </w:r>
      <w:r w:rsidRPr="00336635">
        <w:rPr>
          <w:sz w:val="28"/>
          <w:szCs w:val="28"/>
        </w:rPr>
        <w:lastRenderedPageBreak/>
        <w:t xml:space="preserve">сельхозпредприятий также недостаток финансовых средств, в том числе кредитных ресурсов.  </w:t>
      </w:r>
    </w:p>
    <w:p w:rsidR="00336635" w:rsidRPr="00336635" w:rsidRDefault="00336635" w:rsidP="00336635">
      <w:pPr>
        <w:ind w:firstLine="709"/>
        <w:jc w:val="both"/>
        <w:rPr>
          <w:sz w:val="28"/>
          <w:szCs w:val="28"/>
        </w:rPr>
      </w:pPr>
      <w:r w:rsidRPr="00336635">
        <w:rPr>
          <w:sz w:val="28"/>
          <w:szCs w:val="28"/>
        </w:rPr>
        <w:t>В дальнейшем показатель прогнозируется с ростом на 3-5</w:t>
      </w:r>
      <w:r w:rsidR="00920E70">
        <w:rPr>
          <w:sz w:val="28"/>
          <w:szCs w:val="28"/>
        </w:rPr>
        <w:t> </w:t>
      </w:r>
      <w:r w:rsidRPr="00336635">
        <w:rPr>
          <w:sz w:val="28"/>
          <w:szCs w:val="28"/>
        </w:rPr>
        <w:t>%.</w:t>
      </w:r>
    </w:p>
    <w:p w:rsidR="00336635" w:rsidRPr="00920E70" w:rsidRDefault="00336635" w:rsidP="00336635">
      <w:pPr>
        <w:pStyle w:val="23"/>
        <w:ind w:left="0" w:firstLine="709"/>
        <w:jc w:val="both"/>
        <w:rPr>
          <w:szCs w:val="28"/>
        </w:rPr>
      </w:pPr>
      <w:r w:rsidRPr="00336635">
        <w:rPr>
          <w:szCs w:val="28"/>
        </w:rPr>
        <w:t xml:space="preserve">В </w:t>
      </w:r>
      <w:r w:rsidRPr="00920E70">
        <w:rPr>
          <w:szCs w:val="28"/>
        </w:rPr>
        <w:t>структуре промышленного производства ведущее место занимают производство пищевых продуктов (85</w:t>
      </w:r>
      <w:r w:rsidR="00920E70" w:rsidRPr="00920E70">
        <w:rPr>
          <w:szCs w:val="28"/>
        </w:rPr>
        <w:t> </w:t>
      </w:r>
      <w:r w:rsidRPr="00920E70">
        <w:rPr>
          <w:szCs w:val="28"/>
        </w:rPr>
        <w:t>%), обработка и производство изделий из дерева (15</w:t>
      </w:r>
      <w:r w:rsidR="00920E70" w:rsidRPr="00920E70">
        <w:rPr>
          <w:szCs w:val="28"/>
        </w:rPr>
        <w:t> </w:t>
      </w:r>
      <w:r w:rsidRPr="00920E70">
        <w:rPr>
          <w:szCs w:val="28"/>
        </w:rPr>
        <w:t>%).</w:t>
      </w:r>
    </w:p>
    <w:p w:rsidR="00336635" w:rsidRPr="00336635" w:rsidRDefault="00336635" w:rsidP="00336635">
      <w:pPr>
        <w:pStyle w:val="23"/>
        <w:ind w:left="0" w:firstLine="709"/>
        <w:jc w:val="both"/>
        <w:rPr>
          <w:szCs w:val="28"/>
        </w:rPr>
      </w:pPr>
      <w:r w:rsidRPr="00920E70">
        <w:rPr>
          <w:szCs w:val="28"/>
        </w:rPr>
        <w:t>Перечень предприятий пищевой промышленности района в 2018 году не изменился. Предприятия выпускают высококачественную</w:t>
      </w:r>
      <w:r w:rsidRPr="00336635">
        <w:rPr>
          <w:szCs w:val="28"/>
        </w:rPr>
        <w:t xml:space="preserve"> мясную продукцию, хлебобулочные, кондитерские и макаронные изделия, расширяют рынки сбыта продукции. На предприятиях продолжена модернизация производств, значительно расширились ассортимент и качество выпускаемой продукции.</w:t>
      </w:r>
    </w:p>
    <w:p w:rsidR="00336635" w:rsidRPr="00336635" w:rsidRDefault="00336635" w:rsidP="00336635">
      <w:pPr>
        <w:pStyle w:val="23"/>
        <w:ind w:left="0" w:firstLine="709"/>
        <w:jc w:val="both"/>
        <w:rPr>
          <w:szCs w:val="28"/>
        </w:rPr>
      </w:pPr>
      <w:r w:rsidRPr="00336635">
        <w:rPr>
          <w:szCs w:val="28"/>
        </w:rPr>
        <w:t xml:space="preserve">Динамика показателей производства промышленной продукции следующая. В натуральном выражении в районе снизилось производство мяса и субпродуктов, кондитерских, хлебобулочных и макаронных изделий, увеличилось производство полуфабрикатов, колбасных изделий. </w:t>
      </w:r>
    </w:p>
    <w:p w:rsidR="00336635" w:rsidRPr="00336635" w:rsidRDefault="00336635" w:rsidP="00336635">
      <w:pPr>
        <w:pStyle w:val="23"/>
        <w:ind w:left="0" w:firstLine="709"/>
        <w:jc w:val="both"/>
        <w:rPr>
          <w:szCs w:val="28"/>
        </w:rPr>
      </w:pPr>
      <w:r w:rsidRPr="00336635">
        <w:rPr>
          <w:szCs w:val="28"/>
        </w:rPr>
        <w:t>В пищевой промышленности за 9 месяцев 2018 года произошло изменение объемов производства по следующим видам продукции:</w:t>
      </w:r>
    </w:p>
    <w:p w:rsidR="00336635" w:rsidRPr="00336635" w:rsidRDefault="00336635" w:rsidP="00336635">
      <w:pPr>
        <w:pStyle w:val="23"/>
        <w:ind w:left="0" w:firstLine="709"/>
        <w:jc w:val="both"/>
        <w:rPr>
          <w:szCs w:val="28"/>
        </w:rPr>
      </w:pPr>
      <w:r w:rsidRPr="00336635">
        <w:rPr>
          <w:szCs w:val="28"/>
        </w:rPr>
        <w:t xml:space="preserve">- мясо </w:t>
      </w:r>
      <w:r w:rsidRPr="00336635">
        <w:rPr>
          <w:bCs/>
          <w:szCs w:val="28"/>
        </w:rPr>
        <w:t>крупного рогатого – снижение на 29,5</w:t>
      </w:r>
      <w:r w:rsidR="00920E70">
        <w:rPr>
          <w:bCs/>
          <w:szCs w:val="28"/>
        </w:rPr>
        <w:t> </w:t>
      </w:r>
      <w:r w:rsidRPr="00336635">
        <w:rPr>
          <w:bCs/>
          <w:szCs w:val="28"/>
        </w:rPr>
        <w:t xml:space="preserve">% </w:t>
      </w:r>
      <w:r w:rsidRPr="00336635">
        <w:rPr>
          <w:szCs w:val="28"/>
        </w:rPr>
        <w:t>к уровню января-сентября 2017 года;</w:t>
      </w:r>
    </w:p>
    <w:p w:rsidR="00336635" w:rsidRPr="00336635" w:rsidRDefault="00336635" w:rsidP="00336635">
      <w:pPr>
        <w:pStyle w:val="23"/>
        <w:ind w:left="0" w:firstLine="709"/>
        <w:jc w:val="both"/>
        <w:rPr>
          <w:szCs w:val="28"/>
        </w:rPr>
      </w:pPr>
      <w:r w:rsidRPr="00336635">
        <w:rPr>
          <w:szCs w:val="28"/>
        </w:rPr>
        <w:t xml:space="preserve">- </w:t>
      </w:r>
      <w:r w:rsidRPr="00336635">
        <w:rPr>
          <w:bCs/>
          <w:szCs w:val="28"/>
        </w:rPr>
        <w:t>изделия колбасные – рост на 12,3</w:t>
      </w:r>
      <w:r w:rsidR="00920E70">
        <w:rPr>
          <w:bCs/>
          <w:szCs w:val="28"/>
        </w:rPr>
        <w:t> </w:t>
      </w:r>
      <w:r w:rsidRPr="00336635">
        <w:rPr>
          <w:bCs/>
          <w:szCs w:val="28"/>
        </w:rPr>
        <w:t xml:space="preserve">% </w:t>
      </w:r>
      <w:r w:rsidRPr="00336635">
        <w:rPr>
          <w:szCs w:val="28"/>
        </w:rPr>
        <w:t>к уровню января-сентября 2017 года;</w:t>
      </w:r>
    </w:p>
    <w:p w:rsidR="00336635" w:rsidRPr="00336635" w:rsidRDefault="00336635" w:rsidP="00336635">
      <w:pPr>
        <w:pStyle w:val="23"/>
        <w:ind w:left="0" w:firstLine="709"/>
        <w:jc w:val="both"/>
        <w:rPr>
          <w:szCs w:val="28"/>
        </w:rPr>
      </w:pPr>
      <w:r w:rsidRPr="00336635">
        <w:rPr>
          <w:szCs w:val="28"/>
        </w:rPr>
        <w:t xml:space="preserve">- </w:t>
      </w:r>
      <w:r w:rsidRPr="00336635">
        <w:rPr>
          <w:bCs/>
          <w:szCs w:val="28"/>
        </w:rPr>
        <w:t>полуфабрикаты мясные -  рост на 17,1</w:t>
      </w:r>
      <w:r w:rsidR="00920E70">
        <w:rPr>
          <w:bCs/>
          <w:szCs w:val="28"/>
        </w:rPr>
        <w:t> </w:t>
      </w:r>
      <w:r w:rsidRPr="00336635">
        <w:rPr>
          <w:bCs/>
          <w:szCs w:val="28"/>
        </w:rPr>
        <w:t xml:space="preserve">% </w:t>
      </w:r>
      <w:r w:rsidRPr="00336635">
        <w:rPr>
          <w:szCs w:val="28"/>
        </w:rPr>
        <w:t>к уровню января-сентября 2017 года;</w:t>
      </w:r>
    </w:p>
    <w:p w:rsidR="00336635" w:rsidRPr="00336635" w:rsidRDefault="00336635" w:rsidP="00336635">
      <w:pPr>
        <w:pStyle w:val="23"/>
        <w:ind w:left="0" w:firstLine="709"/>
        <w:jc w:val="both"/>
        <w:rPr>
          <w:szCs w:val="28"/>
        </w:rPr>
      </w:pPr>
      <w:r w:rsidRPr="00336635">
        <w:rPr>
          <w:szCs w:val="28"/>
        </w:rPr>
        <w:t>- кондитерские изделия – снижение на 4,1</w:t>
      </w:r>
      <w:r w:rsidR="00920E70">
        <w:rPr>
          <w:szCs w:val="28"/>
        </w:rPr>
        <w:t> </w:t>
      </w:r>
      <w:r w:rsidRPr="00336635">
        <w:rPr>
          <w:szCs w:val="28"/>
        </w:rPr>
        <w:t>% к уровню января-сентября 2017 года,</w:t>
      </w:r>
    </w:p>
    <w:p w:rsidR="00336635" w:rsidRPr="00336635" w:rsidRDefault="00336635" w:rsidP="00336635">
      <w:pPr>
        <w:pStyle w:val="23"/>
        <w:ind w:left="0" w:firstLine="709"/>
        <w:jc w:val="both"/>
        <w:rPr>
          <w:szCs w:val="28"/>
        </w:rPr>
      </w:pPr>
      <w:r w:rsidRPr="00336635">
        <w:rPr>
          <w:szCs w:val="28"/>
        </w:rPr>
        <w:t>- изделия хлебобулочные – снижение на 26,7</w:t>
      </w:r>
      <w:r w:rsidR="00920E70">
        <w:rPr>
          <w:szCs w:val="28"/>
        </w:rPr>
        <w:t> </w:t>
      </w:r>
      <w:r w:rsidRPr="00336635">
        <w:rPr>
          <w:szCs w:val="28"/>
        </w:rPr>
        <w:t>% к уровню января-сентября 2017 года.</w:t>
      </w:r>
    </w:p>
    <w:p w:rsidR="00336635" w:rsidRPr="00336635" w:rsidRDefault="00336635" w:rsidP="00336635">
      <w:pPr>
        <w:pStyle w:val="23"/>
        <w:ind w:left="0" w:firstLine="709"/>
        <w:jc w:val="both"/>
        <w:rPr>
          <w:szCs w:val="28"/>
        </w:rPr>
      </w:pPr>
      <w:r w:rsidRPr="00336635">
        <w:rPr>
          <w:szCs w:val="28"/>
        </w:rPr>
        <w:t>Спад производства пищевой промышленности объясняется нехваткой оборотных сре</w:t>
      </w:r>
      <w:proofErr w:type="gramStart"/>
      <w:r w:rsidRPr="00336635">
        <w:rPr>
          <w:szCs w:val="28"/>
        </w:rPr>
        <w:t>дств пр</w:t>
      </w:r>
      <w:proofErr w:type="gramEnd"/>
      <w:r w:rsidRPr="00336635">
        <w:rPr>
          <w:szCs w:val="28"/>
        </w:rPr>
        <w:t>едприятий, усилением конкуренции на потребительском рынке, появлением новых поставщиков товаров, аналогичных производимым в районе.</w:t>
      </w:r>
    </w:p>
    <w:p w:rsidR="00336635" w:rsidRPr="00336635" w:rsidRDefault="00336635" w:rsidP="00336635">
      <w:pPr>
        <w:pStyle w:val="23"/>
        <w:ind w:left="0" w:firstLine="709"/>
        <w:jc w:val="both"/>
        <w:rPr>
          <w:szCs w:val="28"/>
        </w:rPr>
      </w:pPr>
      <w:r w:rsidRPr="00336635">
        <w:rPr>
          <w:szCs w:val="28"/>
        </w:rPr>
        <w:t>В сфере лесопромышленного производства показатели объема отгруженной продукции в денежном выражении возросли по сравнению с 2016 годом на 1,4</w:t>
      </w:r>
      <w:r w:rsidR="00920E70">
        <w:rPr>
          <w:szCs w:val="28"/>
        </w:rPr>
        <w:t> </w:t>
      </w:r>
      <w:r w:rsidRPr="00336635">
        <w:rPr>
          <w:szCs w:val="28"/>
        </w:rPr>
        <w:t>%. Прогнозные показатели производства промышленной продукции на 2019 год и на период до 2021 года планируются с незначительным ростом (порядка 2</w:t>
      </w:r>
      <w:r w:rsidR="00920E70">
        <w:rPr>
          <w:szCs w:val="28"/>
        </w:rPr>
        <w:t> </w:t>
      </w:r>
      <w:r w:rsidRPr="00336635">
        <w:rPr>
          <w:szCs w:val="28"/>
        </w:rPr>
        <w:t>%).</w:t>
      </w:r>
    </w:p>
    <w:p w:rsidR="00336635" w:rsidRPr="00336635" w:rsidRDefault="00336635" w:rsidP="00336635">
      <w:pPr>
        <w:pStyle w:val="23"/>
        <w:ind w:left="0" w:firstLine="709"/>
        <w:jc w:val="both"/>
        <w:rPr>
          <w:szCs w:val="28"/>
        </w:rPr>
      </w:pPr>
      <w:r w:rsidRPr="00336635">
        <w:rPr>
          <w:szCs w:val="28"/>
        </w:rPr>
        <w:t xml:space="preserve">Основными факторами являются: рост качества выпускаемой продукции путем внедрения новых технологий по переработке древесины, производство изделий из дерева с высокой добавленной стоимостью, рост цен на лесные ресурсы, рост тарифов на электроэнергию, ГСМ, транспортные услуги. Благодаря инвестированию в развитие производственных мощностей предприятиями ЛПК, индекс промышленного </w:t>
      </w:r>
      <w:r w:rsidRPr="00336635">
        <w:rPr>
          <w:bCs/>
          <w:szCs w:val="28"/>
        </w:rPr>
        <w:t>производства</w:t>
      </w:r>
      <w:r w:rsidRPr="00336635">
        <w:rPr>
          <w:szCs w:val="28"/>
        </w:rPr>
        <w:t xml:space="preserve"> в сфере обработки древесины и </w:t>
      </w:r>
      <w:r w:rsidRPr="00336635">
        <w:rPr>
          <w:bCs/>
          <w:szCs w:val="28"/>
        </w:rPr>
        <w:t>производства</w:t>
      </w:r>
      <w:r w:rsidRPr="00336635">
        <w:rPr>
          <w:szCs w:val="28"/>
        </w:rPr>
        <w:t xml:space="preserve"> </w:t>
      </w:r>
      <w:r w:rsidRPr="00336635">
        <w:rPr>
          <w:bCs/>
          <w:szCs w:val="28"/>
        </w:rPr>
        <w:t>изделий</w:t>
      </w:r>
      <w:r w:rsidRPr="00336635">
        <w:rPr>
          <w:szCs w:val="28"/>
        </w:rPr>
        <w:t xml:space="preserve"> </w:t>
      </w:r>
      <w:r w:rsidRPr="00336635">
        <w:rPr>
          <w:bCs/>
          <w:szCs w:val="28"/>
        </w:rPr>
        <w:t>из</w:t>
      </w:r>
      <w:r w:rsidRPr="00336635">
        <w:rPr>
          <w:szCs w:val="28"/>
        </w:rPr>
        <w:t xml:space="preserve"> </w:t>
      </w:r>
      <w:r w:rsidRPr="00336635">
        <w:rPr>
          <w:bCs/>
          <w:szCs w:val="28"/>
        </w:rPr>
        <w:t xml:space="preserve">дерева по отношению к 2016 году вырос на </w:t>
      </w:r>
      <w:r w:rsidRPr="00336635">
        <w:rPr>
          <w:szCs w:val="28"/>
        </w:rPr>
        <w:t>16,6</w:t>
      </w:r>
      <w:r w:rsidR="00920E70">
        <w:rPr>
          <w:szCs w:val="28"/>
        </w:rPr>
        <w:t> </w:t>
      </w:r>
      <w:r w:rsidRPr="00336635">
        <w:rPr>
          <w:szCs w:val="28"/>
        </w:rPr>
        <w:t>%.</w:t>
      </w:r>
    </w:p>
    <w:p w:rsidR="00336635" w:rsidRPr="00336635" w:rsidRDefault="00336635" w:rsidP="00336635">
      <w:pPr>
        <w:pStyle w:val="23"/>
        <w:ind w:left="0" w:firstLine="709"/>
        <w:jc w:val="both"/>
        <w:rPr>
          <w:szCs w:val="28"/>
        </w:rPr>
      </w:pPr>
      <w:r w:rsidRPr="00336635">
        <w:rPr>
          <w:szCs w:val="28"/>
        </w:rPr>
        <w:lastRenderedPageBreak/>
        <w:t>В сфере лесозаготовок показатели объема продукции возросли по 2017</w:t>
      </w:r>
      <w:r w:rsidR="00920E70">
        <w:rPr>
          <w:szCs w:val="28"/>
        </w:rPr>
        <w:t> </w:t>
      </w:r>
      <w:r w:rsidRPr="00336635">
        <w:rPr>
          <w:szCs w:val="28"/>
        </w:rPr>
        <w:t>г</w:t>
      </w:r>
      <w:r w:rsidR="00920E70">
        <w:rPr>
          <w:szCs w:val="28"/>
        </w:rPr>
        <w:t>ода</w:t>
      </w:r>
      <w:r w:rsidRPr="00336635">
        <w:rPr>
          <w:szCs w:val="28"/>
        </w:rPr>
        <w:t xml:space="preserve"> на 36,0</w:t>
      </w:r>
      <w:r w:rsidR="00920E70">
        <w:rPr>
          <w:szCs w:val="28"/>
        </w:rPr>
        <w:t> </w:t>
      </w:r>
      <w:r w:rsidRPr="00336635">
        <w:rPr>
          <w:szCs w:val="28"/>
        </w:rPr>
        <w:t>% и далее прогнозируются с ростом. По прогнозным годам планируется также рост данного показателя.</w:t>
      </w:r>
    </w:p>
    <w:p w:rsidR="00336635" w:rsidRPr="00336635" w:rsidRDefault="00336635" w:rsidP="00336635">
      <w:pPr>
        <w:ind w:firstLine="709"/>
        <w:jc w:val="both"/>
        <w:rPr>
          <w:sz w:val="28"/>
          <w:szCs w:val="28"/>
        </w:rPr>
      </w:pPr>
      <w:r w:rsidRPr="00336635">
        <w:rPr>
          <w:sz w:val="28"/>
          <w:szCs w:val="28"/>
        </w:rPr>
        <w:t>Инвестиции в основной капитал за счет всех источников финансирования в 2017</w:t>
      </w:r>
      <w:r w:rsidR="009D33BA">
        <w:rPr>
          <w:sz w:val="28"/>
          <w:szCs w:val="28"/>
        </w:rPr>
        <w:t> </w:t>
      </w:r>
      <w:r w:rsidRPr="00336635">
        <w:rPr>
          <w:sz w:val="28"/>
          <w:szCs w:val="28"/>
        </w:rPr>
        <w:t>году составили 108,3</w:t>
      </w:r>
      <w:r w:rsidR="009D33BA">
        <w:rPr>
          <w:sz w:val="28"/>
          <w:szCs w:val="28"/>
        </w:rPr>
        <w:t> </w:t>
      </w:r>
      <w:r w:rsidRPr="00336635">
        <w:rPr>
          <w:sz w:val="28"/>
          <w:szCs w:val="28"/>
        </w:rPr>
        <w:t>млн.</w:t>
      </w:r>
      <w:r w:rsidR="009D33BA">
        <w:rPr>
          <w:sz w:val="28"/>
          <w:szCs w:val="28"/>
        </w:rPr>
        <w:t> </w:t>
      </w:r>
      <w:r w:rsidRPr="00336635">
        <w:rPr>
          <w:sz w:val="28"/>
          <w:szCs w:val="28"/>
        </w:rPr>
        <w:t>руб., 138,7</w:t>
      </w:r>
      <w:r w:rsidR="009D33BA">
        <w:rPr>
          <w:sz w:val="28"/>
          <w:szCs w:val="28"/>
        </w:rPr>
        <w:t> </w:t>
      </w:r>
      <w:r w:rsidRPr="00336635">
        <w:rPr>
          <w:sz w:val="28"/>
          <w:szCs w:val="28"/>
        </w:rPr>
        <w:t>% к уровню предыдущего года. Ожидаемая оценка объема инвестиций 2018</w:t>
      </w:r>
      <w:r w:rsidR="009D33BA">
        <w:rPr>
          <w:sz w:val="28"/>
          <w:szCs w:val="28"/>
        </w:rPr>
        <w:t> </w:t>
      </w:r>
      <w:r w:rsidRPr="00336635">
        <w:rPr>
          <w:sz w:val="28"/>
          <w:szCs w:val="28"/>
        </w:rPr>
        <w:t>года составляет 93,6</w:t>
      </w:r>
      <w:r w:rsidR="009D33BA">
        <w:rPr>
          <w:sz w:val="28"/>
          <w:szCs w:val="28"/>
        </w:rPr>
        <w:t> </w:t>
      </w:r>
      <w:r w:rsidRPr="00336635">
        <w:rPr>
          <w:sz w:val="28"/>
          <w:szCs w:val="28"/>
        </w:rPr>
        <w:t>млн</w:t>
      </w:r>
      <w:proofErr w:type="gramStart"/>
      <w:r w:rsidRPr="00336635">
        <w:rPr>
          <w:sz w:val="28"/>
          <w:szCs w:val="28"/>
        </w:rPr>
        <w:t>.р</w:t>
      </w:r>
      <w:proofErr w:type="gramEnd"/>
      <w:r w:rsidRPr="00336635">
        <w:rPr>
          <w:sz w:val="28"/>
          <w:szCs w:val="28"/>
        </w:rPr>
        <w:t>уб. или 86,4</w:t>
      </w:r>
      <w:r w:rsidR="009D33BA">
        <w:rPr>
          <w:sz w:val="28"/>
          <w:szCs w:val="28"/>
        </w:rPr>
        <w:t> </w:t>
      </w:r>
      <w:r w:rsidRPr="00336635">
        <w:rPr>
          <w:sz w:val="28"/>
          <w:szCs w:val="28"/>
        </w:rPr>
        <w:t>% к уровню 2017 года. Основной удельный вес в общем объеме инвестиций составляют бюджетные инвестиции. Оценка показателя уровня инвестиций, а также прогноз по инвестициям на 2019 – 2021 гг. формировались с учетом имеющейся информации, полученной от организаций района, а также поручений Губернатора области по ит</w:t>
      </w:r>
      <w:r w:rsidR="009D33BA">
        <w:rPr>
          <w:sz w:val="28"/>
          <w:szCs w:val="28"/>
        </w:rPr>
        <w:t xml:space="preserve">огам Градостроительного Совета </w:t>
      </w:r>
      <w:r w:rsidRPr="00336635">
        <w:rPr>
          <w:sz w:val="28"/>
          <w:szCs w:val="28"/>
        </w:rPr>
        <w:t>4 августа 2018 г</w:t>
      </w:r>
      <w:r w:rsidR="009D33BA">
        <w:rPr>
          <w:sz w:val="28"/>
          <w:szCs w:val="28"/>
        </w:rPr>
        <w:t>ода</w:t>
      </w:r>
      <w:r w:rsidRPr="00336635">
        <w:rPr>
          <w:sz w:val="28"/>
          <w:szCs w:val="28"/>
        </w:rPr>
        <w:t xml:space="preserve">. </w:t>
      </w:r>
      <w:proofErr w:type="gramStart"/>
      <w:r w:rsidRPr="00336635">
        <w:rPr>
          <w:sz w:val="28"/>
          <w:szCs w:val="28"/>
        </w:rPr>
        <w:t>При расчете ожидаемых и прогнозных показателей по инвестициям учитывались: завершение строительства БОУ «</w:t>
      </w:r>
      <w:proofErr w:type="spellStart"/>
      <w:r w:rsidRPr="00336635">
        <w:rPr>
          <w:sz w:val="28"/>
          <w:szCs w:val="28"/>
        </w:rPr>
        <w:t>Косковская</w:t>
      </w:r>
      <w:proofErr w:type="spellEnd"/>
      <w:r w:rsidRPr="00336635">
        <w:rPr>
          <w:sz w:val="28"/>
          <w:szCs w:val="28"/>
        </w:rPr>
        <w:t xml:space="preserve"> средняя общеобразовательная школа», строительство спортивного центра с универсальным игровым залом МОУ ДОД ДЮСШ с Кичменгский  Городок, ремонт моста через реку Юг, проведение ремонтов в дошкольных общеобразовательных организациях, строительство в районе антенно-мачтовых сооружений для улучшения мобильной связи, строительство сетей водоснабжения в п.</w:t>
      </w:r>
      <w:r w:rsidR="009D33BA">
        <w:rPr>
          <w:sz w:val="28"/>
          <w:szCs w:val="28"/>
        </w:rPr>
        <w:t> </w:t>
      </w:r>
      <w:r w:rsidRPr="00336635">
        <w:rPr>
          <w:sz w:val="28"/>
          <w:szCs w:val="28"/>
        </w:rPr>
        <w:t>Югский Кич-Городецкого района.</w:t>
      </w:r>
      <w:proofErr w:type="gramEnd"/>
    </w:p>
    <w:p w:rsidR="00336635" w:rsidRPr="00336635" w:rsidRDefault="00336635" w:rsidP="00336635">
      <w:pPr>
        <w:ind w:firstLine="709"/>
        <w:jc w:val="both"/>
        <w:rPr>
          <w:sz w:val="28"/>
          <w:szCs w:val="28"/>
        </w:rPr>
      </w:pPr>
      <w:r w:rsidRPr="00336635">
        <w:rPr>
          <w:sz w:val="28"/>
          <w:szCs w:val="28"/>
        </w:rPr>
        <w:t>Прибыль прибыльных предприятий до налогообложения (без учета сельского хозяйства)  по данным статистики за 2017 год составила 0,859</w:t>
      </w:r>
      <w:r w:rsidR="009D33BA">
        <w:rPr>
          <w:sz w:val="28"/>
          <w:szCs w:val="28"/>
        </w:rPr>
        <w:t> </w:t>
      </w:r>
      <w:r w:rsidRPr="00336635">
        <w:rPr>
          <w:sz w:val="28"/>
          <w:szCs w:val="28"/>
        </w:rPr>
        <w:t>млн. руб. по средним предприятиям. В связи со снижением рентабельности предприятий в прогнозируемый период 2019-2021</w:t>
      </w:r>
      <w:r w:rsidR="009D33BA">
        <w:rPr>
          <w:sz w:val="28"/>
          <w:szCs w:val="28"/>
        </w:rPr>
        <w:t> </w:t>
      </w:r>
      <w:r w:rsidRPr="00336635">
        <w:rPr>
          <w:sz w:val="28"/>
          <w:szCs w:val="28"/>
        </w:rPr>
        <w:t>гг. планируется снижение показателя прибыли до налогообложения.</w:t>
      </w:r>
    </w:p>
    <w:p w:rsidR="00336635" w:rsidRPr="00336635" w:rsidRDefault="00336635" w:rsidP="00336635">
      <w:pPr>
        <w:pStyle w:val="afc"/>
        <w:shd w:val="clear" w:color="auto" w:fill="FFFFFF"/>
        <w:spacing w:before="0" w:beforeAutospacing="0" w:after="0" w:afterAutospacing="0"/>
        <w:ind w:left="62" w:firstLine="709"/>
        <w:jc w:val="both"/>
        <w:rPr>
          <w:sz w:val="28"/>
          <w:szCs w:val="28"/>
        </w:rPr>
      </w:pPr>
      <w:r w:rsidRPr="00336635">
        <w:rPr>
          <w:sz w:val="28"/>
          <w:szCs w:val="28"/>
        </w:rPr>
        <w:t xml:space="preserve">Остаточная балансовая стоимость основных фондов на конец года по крупным и средним коммерческим организациям, включая сельское хозяйство, </w:t>
      </w:r>
      <w:proofErr w:type="gramStart"/>
      <w:r w:rsidRPr="00336635">
        <w:rPr>
          <w:sz w:val="28"/>
          <w:szCs w:val="28"/>
        </w:rPr>
        <w:t>на конец</w:t>
      </w:r>
      <w:proofErr w:type="gramEnd"/>
      <w:r w:rsidRPr="00336635">
        <w:rPr>
          <w:sz w:val="28"/>
          <w:szCs w:val="28"/>
        </w:rPr>
        <w:t xml:space="preserve"> 2017 года составила 148,5</w:t>
      </w:r>
      <w:r w:rsidR="009D33BA">
        <w:rPr>
          <w:sz w:val="28"/>
          <w:szCs w:val="28"/>
        </w:rPr>
        <w:t> </w:t>
      </w:r>
      <w:r w:rsidRPr="00336635">
        <w:rPr>
          <w:sz w:val="28"/>
          <w:szCs w:val="28"/>
        </w:rPr>
        <w:t>млн.</w:t>
      </w:r>
      <w:r w:rsidR="009D33BA">
        <w:rPr>
          <w:sz w:val="28"/>
          <w:szCs w:val="28"/>
        </w:rPr>
        <w:t> </w:t>
      </w:r>
      <w:r w:rsidRPr="00336635">
        <w:rPr>
          <w:sz w:val="28"/>
          <w:szCs w:val="28"/>
        </w:rPr>
        <w:t>руб., ввиду роста износа ОФ. В прогнозе 2019-2021</w:t>
      </w:r>
      <w:r w:rsidR="009D33BA">
        <w:rPr>
          <w:sz w:val="28"/>
          <w:szCs w:val="28"/>
        </w:rPr>
        <w:t> </w:t>
      </w:r>
      <w:r w:rsidRPr="00336635">
        <w:rPr>
          <w:sz w:val="28"/>
          <w:szCs w:val="28"/>
        </w:rPr>
        <w:t>годы планируется дальнейшее снижение остаточной стоимости. Основные причины снижения - недостаток финансовых средств,</w:t>
      </w:r>
      <w:r w:rsidR="009D33BA">
        <w:rPr>
          <w:sz w:val="28"/>
          <w:szCs w:val="28"/>
        </w:rPr>
        <w:t xml:space="preserve"> в том числе кредитных ресурсов,</w:t>
      </w:r>
      <w:r w:rsidRPr="00336635">
        <w:rPr>
          <w:sz w:val="28"/>
          <w:szCs w:val="28"/>
        </w:rPr>
        <w:t xml:space="preserve"> что затрудняет модернизацию, обновление основных производственных фондов, финансовая неустойчивость предприятий, вызванная систематическим увеличением тарифов на электроэнергию, ростом цен на ГСМ, запчасти.</w:t>
      </w:r>
    </w:p>
    <w:p w:rsidR="00336635" w:rsidRPr="00336635" w:rsidRDefault="00336635" w:rsidP="00336635">
      <w:pPr>
        <w:ind w:firstLine="709"/>
        <w:jc w:val="both"/>
        <w:rPr>
          <w:sz w:val="28"/>
          <w:szCs w:val="28"/>
        </w:rPr>
      </w:pPr>
      <w:r w:rsidRPr="00336635">
        <w:rPr>
          <w:color w:val="000000"/>
          <w:sz w:val="28"/>
          <w:szCs w:val="28"/>
          <w:shd w:val="clear" w:color="auto" w:fill="FFFFFF"/>
        </w:rPr>
        <w:t>Ф</w:t>
      </w:r>
      <w:r w:rsidRPr="00336635">
        <w:rPr>
          <w:sz w:val="28"/>
          <w:szCs w:val="28"/>
        </w:rPr>
        <w:t>актический оборот розничной торговли в сопоставимых ценах в 2017</w:t>
      </w:r>
      <w:r w:rsidR="009D33BA">
        <w:rPr>
          <w:sz w:val="28"/>
          <w:szCs w:val="28"/>
        </w:rPr>
        <w:t> </w:t>
      </w:r>
      <w:r w:rsidRPr="00336635">
        <w:rPr>
          <w:sz w:val="28"/>
          <w:szCs w:val="28"/>
        </w:rPr>
        <w:t>году составил 1795,6</w:t>
      </w:r>
      <w:r w:rsidR="009D33BA">
        <w:rPr>
          <w:sz w:val="28"/>
          <w:szCs w:val="28"/>
        </w:rPr>
        <w:t> </w:t>
      </w:r>
      <w:r w:rsidRPr="00336635">
        <w:rPr>
          <w:sz w:val="28"/>
          <w:szCs w:val="28"/>
        </w:rPr>
        <w:t>млн. руб., что на 6,1</w:t>
      </w:r>
      <w:r w:rsidR="009D33BA">
        <w:rPr>
          <w:sz w:val="28"/>
          <w:szCs w:val="28"/>
        </w:rPr>
        <w:t> </w:t>
      </w:r>
      <w:r w:rsidRPr="00336635">
        <w:rPr>
          <w:sz w:val="28"/>
          <w:szCs w:val="28"/>
        </w:rPr>
        <w:t>% выше уровня прошлого года. Оборот розничной торговли в сопоставимых ценах за 9 месяцев 2018 года к аналогичному периоду прошлого года увеличился  на 100,1</w:t>
      </w:r>
      <w:r w:rsidR="009D33BA">
        <w:rPr>
          <w:sz w:val="28"/>
          <w:szCs w:val="28"/>
        </w:rPr>
        <w:t> </w:t>
      </w:r>
      <w:r w:rsidRPr="00336635">
        <w:rPr>
          <w:sz w:val="28"/>
          <w:szCs w:val="28"/>
        </w:rPr>
        <w:t>%. Ожидаемая оценка 2018 года по обороту розничной торговли планируется со снижением к уровню прошлого года на 4</w:t>
      </w:r>
      <w:r w:rsidR="009D33BA">
        <w:rPr>
          <w:sz w:val="28"/>
          <w:szCs w:val="28"/>
        </w:rPr>
        <w:t> </w:t>
      </w:r>
      <w:r w:rsidRPr="00336635">
        <w:rPr>
          <w:sz w:val="28"/>
          <w:szCs w:val="28"/>
        </w:rPr>
        <w:t xml:space="preserve">%. Снижение показателя прогнозируется по потребкооперации района (РПС и Городецкое сельпо) </w:t>
      </w:r>
      <w:proofErr w:type="gramStart"/>
      <w:r w:rsidRPr="00336635">
        <w:rPr>
          <w:sz w:val="28"/>
          <w:szCs w:val="28"/>
        </w:rPr>
        <w:t>ввиду</w:t>
      </w:r>
      <w:proofErr w:type="gramEnd"/>
      <w:r w:rsidRPr="00336635">
        <w:rPr>
          <w:sz w:val="28"/>
          <w:szCs w:val="28"/>
        </w:rPr>
        <w:t xml:space="preserve"> </w:t>
      </w:r>
      <w:proofErr w:type="gramStart"/>
      <w:r w:rsidRPr="00336635">
        <w:rPr>
          <w:sz w:val="28"/>
          <w:szCs w:val="28"/>
        </w:rPr>
        <w:t>закрытие</w:t>
      </w:r>
      <w:proofErr w:type="gramEnd"/>
      <w:r w:rsidRPr="00336635">
        <w:rPr>
          <w:sz w:val="28"/>
          <w:szCs w:val="28"/>
        </w:rPr>
        <w:t xml:space="preserve"> ряда магазинов.</w:t>
      </w:r>
    </w:p>
    <w:p w:rsidR="00336635" w:rsidRPr="00336635" w:rsidRDefault="00336635" w:rsidP="00336635">
      <w:pPr>
        <w:ind w:firstLine="709"/>
        <w:jc w:val="both"/>
        <w:rPr>
          <w:sz w:val="28"/>
          <w:szCs w:val="28"/>
        </w:rPr>
      </w:pPr>
      <w:r w:rsidRPr="00336635">
        <w:rPr>
          <w:sz w:val="28"/>
          <w:szCs w:val="28"/>
        </w:rPr>
        <w:t>Объем платных услуг населению в действующих ценах за 2017 год составил 106,9 млн. руб., что выше 2016 г на 1,9 %</w:t>
      </w:r>
      <w:r w:rsidR="009D33BA">
        <w:rPr>
          <w:sz w:val="28"/>
          <w:szCs w:val="28"/>
        </w:rPr>
        <w:t>.</w:t>
      </w:r>
      <w:r w:rsidRPr="00336635">
        <w:rPr>
          <w:sz w:val="28"/>
          <w:szCs w:val="28"/>
        </w:rPr>
        <w:t xml:space="preserve"> В прогнозируемый период 2019-2021 гг. показатель планируется с ростом.</w:t>
      </w:r>
    </w:p>
    <w:p w:rsidR="00336635" w:rsidRPr="00336635" w:rsidRDefault="00336635" w:rsidP="00336635">
      <w:pPr>
        <w:ind w:firstLine="709"/>
        <w:jc w:val="both"/>
        <w:rPr>
          <w:sz w:val="28"/>
          <w:szCs w:val="28"/>
        </w:rPr>
      </w:pPr>
      <w:r w:rsidRPr="00336635">
        <w:rPr>
          <w:sz w:val="28"/>
          <w:szCs w:val="28"/>
        </w:rPr>
        <w:lastRenderedPageBreak/>
        <w:t>Показатель по вводу жилья за 9 мес.2018 года составил 2843</w:t>
      </w:r>
      <w:r w:rsidR="009D33BA">
        <w:rPr>
          <w:sz w:val="28"/>
          <w:szCs w:val="28"/>
        </w:rPr>
        <w:t> </w:t>
      </w:r>
      <w:r w:rsidRPr="00336635">
        <w:rPr>
          <w:sz w:val="28"/>
          <w:szCs w:val="28"/>
        </w:rPr>
        <w:t>тыс.</w:t>
      </w:r>
      <w:r w:rsidR="009D33BA">
        <w:rPr>
          <w:sz w:val="28"/>
          <w:szCs w:val="28"/>
        </w:rPr>
        <w:t> </w:t>
      </w:r>
      <w:r w:rsidRPr="00336635">
        <w:rPr>
          <w:sz w:val="28"/>
          <w:szCs w:val="28"/>
        </w:rPr>
        <w:t>кв.</w:t>
      </w:r>
      <w:r w:rsidR="009D33BA">
        <w:rPr>
          <w:sz w:val="28"/>
          <w:szCs w:val="28"/>
        </w:rPr>
        <w:t> </w:t>
      </w:r>
      <w:r w:rsidRPr="00336635">
        <w:rPr>
          <w:sz w:val="28"/>
          <w:szCs w:val="28"/>
        </w:rPr>
        <w:t>м или 136,4</w:t>
      </w:r>
      <w:r w:rsidR="009D33BA">
        <w:rPr>
          <w:sz w:val="28"/>
          <w:szCs w:val="28"/>
        </w:rPr>
        <w:t> </w:t>
      </w:r>
      <w:r w:rsidRPr="00336635">
        <w:rPr>
          <w:sz w:val="28"/>
          <w:szCs w:val="28"/>
        </w:rPr>
        <w:t>% к уровню прошлого года</w:t>
      </w:r>
    </w:p>
    <w:p w:rsidR="00336635" w:rsidRPr="00336635" w:rsidRDefault="00336635" w:rsidP="00336635">
      <w:pPr>
        <w:tabs>
          <w:tab w:val="left" w:pos="1440"/>
        </w:tabs>
        <w:rPr>
          <w:sz w:val="28"/>
          <w:szCs w:val="28"/>
        </w:rPr>
      </w:pPr>
    </w:p>
    <w:p w:rsidR="00336635" w:rsidRPr="00336635" w:rsidRDefault="00336635" w:rsidP="00336635">
      <w:pPr>
        <w:tabs>
          <w:tab w:val="left" w:pos="1440"/>
        </w:tabs>
        <w:rPr>
          <w:sz w:val="28"/>
          <w:szCs w:val="28"/>
        </w:rPr>
      </w:pPr>
    </w:p>
    <w:p w:rsidR="00336635" w:rsidRPr="00336635" w:rsidRDefault="00336635" w:rsidP="00336635">
      <w:pPr>
        <w:tabs>
          <w:tab w:val="left" w:pos="1440"/>
        </w:tabs>
        <w:rPr>
          <w:sz w:val="28"/>
          <w:szCs w:val="28"/>
        </w:rPr>
      </w:pPr>
    </w:p>
    <w:p w:rsidR="00336635" w:rsidRDefault="00336635" w:rsidP="00336635">
      <w:pPr>
        <w:tabs>
          <w:tab w:val="left" w:pos="1440"/>
        </w:tabs>
        <w:rPr>
          <w:sz w:val="28"/>
          <w:szCs w:val="28"/>
        </w:rPr>
      </w:pPr>
      <w:r w:rsidRPr="00336635">
        <w:rPr>
          <w:sz w:val="28"/>
          <w:szCs w:val="28"/>
        </w:rPr>
        <w:t xml:space="preserve">Заместитель руководителя  </w:t>
      </w:r>
    </w:p>
    <w:p w:rsidR="00336635" w:rsidRPr="00336635" w:rsidRDefault="00336635" w:rsidP="00336635">
      <w:pPr>
        <w:tabs>
          <w:tab w:val="left" w:pos="1440"/>
        </w:tabs>
        <w:rPr>
          <w:sz w:val="28"/>
          <w:szCs w:val="28"/>
        </w:rPr>
      </w:pPr>
      <w:r w:rsidRPr="00336635">
        <w:rPr>
          <w:sz w:val="28"/>
          <w:szCs w:val="28"/>
        </w:rPr>
        <w:t xml:space="preserve">администрации </w:t>
      </w:r>
      <w:r>
        <w:rPr>
          <w:sz w:val="28"/>
          <w:szCs w:val="28"/>
        </w:rPr>
        <w:t>р</w:t>
      </w:r>
      <w:r w:rsidRPr="00336635">
        <w:rPr>
          <w:sz w:val="28"/>
          <w:szCs w:val="28"/>
        </w:rPr>
        <w:t>айона по экономике и финансам</w:t>
      </w:r>
      <w:r w:rsidRPr="00336635">
        <w:rPr>
          <w:sz w:val="28"/>
          <w:szCs w:val="28"/>
        </w:rPr>
        <w:tab/>
        <w:t xml:space="preserve">                 </w:t>
      </w:r>
      <w:proofErr w:type="spellStart"/>
      <w:r>
        <w:rPr>
          <w:sz w:val="28"/>
          <w:szCs w:val="28"/>
        </w:rPr>
        <w:t>Е.М.Рябева</w:t>
      </w:r>
      <w:proofErr w:type="spellEnd"/>
    </w:p>
    <w:sectPr w:rsidR="00336635" w:rsidRPr="00336635" w:rsidSect="00191513">
      <w:headerReference w:type="default" r:id="rId9"/>
      <w:pgSz w:w="11906" w:h="16838" w:code="9"/>
      <w:pgMar w:top="1134" w:right="851"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D2A" w:rsidRDefault="00290D2A" w:rsidP="006B1A05">
      <w:r>
        <w:separator/>
      </w:r>
    </w:p>
  </w:endnote>
  <w:endnote w:type="continuationSeparator" w:id="0">
    <w:p w:rsidR="00290D2A" w:rsidRDefault="00290D2A" w:rsidP="006B1A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D2A" w:rsidRDefault="00290D2A" w:rsidP="006B1A05">
      <w:r>
        <w:separator/>
      </w:r>
    </w:p>
  </w:footnote>
  <w:footnote w:type="continuationSeparator" w:id="0">
    <w:p w:rsidR="00290D2A" w:rsidRDefault="00290D2A" w:rsidP="006B1A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90615"/>
      <w:docPartObj>
        <w:docPartGallery w:val="Page Numbers (Top of Page)"/>
        <w:docPartUnique/>
      </w:docPartObj>
    </w:sdtPr>
    <w:sdtContent>
      <w:p w:rsidR="00290D2A" w:rsidRDefault="00A03137">
        <w:pPr>
          <w:pStyle w:val="a8"/>
          <w:jc w:val="center"/>
        </w:pPr>
        <w:fldSimple w:instr=" PAGE   \* MERGEFORMAT ">
          <w:r w:rsidR="009D33BA">
            <w:rPr>
              <w:noProof/>
            </w:rPr>
            <w:t>2</w:t>
          </w:r>
        </w:fldSimple>
      </w:p>
    </w:sdtContent>
  </w:sdt>
  <w:p w:rsidR="00290D2A" w:rsidRDefault="00290D2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b w:val="0"/>
        <w:bCs w:val="0"/>
        <w:color w:val="000000"/>
        <w:sz w:val="28"/>
        <w:szCs w:val="28"/>
      </w:rPr>
    </w:lvl>
    <w:lvl w:ilvl="1">
      <w:start w:val="1"/>
      <w:numFmt w:val="bullet"/>
      <w:lvlText w:val=""/>
      <w:lvlJc w:val="left"/>
      <w:pPr>
        <w:tabs>
          <w:tab w:val="num" w:pos="1080"/>
        </w:tabs>
        <w:ind w:left="1080" w:hanging="360"/>
      </w:pPr>
      <w:rPr>
        <w:rFonts w:ascii="Symbol" w:hAnsi="Symbol"/>
        <w:b w:val="0"/>
        <w:bCs w:val="0"/>
        <w:color w:val="000000"/>
        <w:sz w:val="28"/>
        <w:szCs w:val="28"/>
      </w:rPr>
    </w:lvl>
    <w:lvl w:ilvl="2">
      <w:start w:val="1"/>
      <w:numFmt w:val="bullet"/>
      <w:lvlText w:val=""/>
      <w:lvlJc w:val="left"/>
      <w:pPr>
        <w:tabs>
          <w:tab w:val="num" w:pos="1440"/>
        </w:tabs>
        <w:ind w:left="1440" w:hanging="360"/>
      </w:pPr>
      <w:rPr>
        <w:rFonts w:ascii="Symbol" w:hAnsi="Symbol"/>
        <w:b w:val="0"/>
        <w:bCs w:val="0"/>
        <w:color w:val="000000"/>
        <w:sz w:val="28"/>
        <w:szCs w:val="28"/>
      </w:rPr>
    </w:lvl>
    <w:lvl w:ilvl="3">
      <w:start w:val="1"/>
      <w:numFmt w:val="bullet"/>
      <w:lvlText w:val=""/>
      <w:lvlJc w:val="left"/>
      <w:pPr>
        <w:tabs>
          <w:tab w:val="num" w:pos="1800"/>
        </w:tabs>
        <w:ind w:left="1800" w:hanging="360"/>
      </w:pPr>
      <w:rPr>
        <w:rFonts w:ascii="Symbol" w:hAnsi="Symbol"/>
        <w:b w:val="0"/>
        <w:bCs w:val="0"/>
        <w:color w:val="000000"/>
        <w:sz w:val="28"/>
        <w:szCs w:val="28"/>
      </w:rPr>
    </w:lvl>
    <w:lvl w:ilvl="4">
      <w:start w:val="1"/>
      <w:numFmt w:val="bullet"/>
      <w:lvlText w:val=""/>
      <w:lvlJc w:val="left"/>
      <w:pPr>
        <w:tabs>
          <w:tab w:val="num" w:pos="2160"/>
        </w:tabs>
        <w:ind w:left="2160" w:hanging="360"/>
      </w:pPr>
      <w:rPr>
        <w:rFonts w:ascii="Symbol" w:hAnsi="Symbol"/>
        <w:b w:val="0"/>
        <w:bCs w:val="0"/>
        <w:color w:val="000000"/>
        <w:sz w:val="28"/>
        <w:szCs w:val="28"/>
      </w:rPr>
    </w:lvl>
    <w:lvl w:ilvl="5">
      <w:start w:val="1"/>
      <w:numFmt w:val="bullet"/>
      <w:lvlText w:val=""/>
      <w:lvlJc w:val="left"/>
      <w:pPr>
        <w:tabs>
          <w:tab w:val="num" w:pos="2520"/>
        </w:tabs>
        <w:ind w:left="2520" w:hanging="360"/>
      </w:pPr>
      <w:rPr>
        <w:rFonts w:ascii="Symbol" w:hAnsi="Symbol"/>
        <w:b w:val="0"/>
        <w:bCs w:val="0"/>
        <w:color w:val="000000"/>
        <w:sz w:val="28"/>
        <w:szCs w:val="28"/>
      </w:rPr>
    </w:lvl>
    <w:lvl w:ilvl="6">
      <w:start w:val="1"/>
      <w:numFmt w:val="bullet"/>
      <w:lvlText w:val=""/>
      <w:lvlJc w:val="left"/>
      <w:pPr>
        <w:tabs>
          <w:tab w:val="num" w:pos="2880"/>
        </w:tabs>
        <w:ind w:left="2880" w:hanging="360"/>
      </w:pPr>
      <w:rPr>
        <w:rFonts w:ascii="Symbol" w:hAnsi="Symbol"/>
        <w:b w:val="0"/>
        <w:bCs w:val="0"/>
        <w:color w:val="000000"/>
        <w:sz w:val="28"/>
        <w:szCs w:val="28"/>
      </w:rPr>
    </w:lvl>
    <w:lvl w:ilvl="7">
      <w:start w:val="1"/>
      <w:numFmt w:val="bullet"/>
      <w:lvlText w:val=""/>
      <w:lvlJc w:val="left"/>
      <w:pPr>
        <w:tabs>
          <w:tab w:val="num" w:pos="3240"/>
        </w:tabs>
        <w:ind w:left="3240" w:hanging="360"/>
      </w:pPr>
      <w:rPr>
        <w:rFonts w:ascii="Symbol" w:hAnsi="Symbol"/>
        <w:b w:val="0"/>
        <w:bCs w:val="0"/>
        <w:color w:val="000000"/>
        <w:sz w:val="28"/>
        <w:szCs w:val="28"/>
      </w:rPr>
    </w:lvl>
    <w:lvl w:ilvl="8">
      <w:start w:val="1"/>
      <w:numFmt w:val="bullet"/>
      <w:lvlText w:val=""/>
      <w:lvlJc w:val="left"/>
      <w:pPr>
        <w:tabs>
          <w:tab w:val="num" w:pos="3600"/>
        </w:tabs>
        <w:ind w:left="3600" w:hanging="360"/>
      </w:pPr>
      <w:rPr>
        <w:rFonts w:ascii="Symbol" w:hAnsi="Symbol"/>
        <w:b w:val="0"/>
        <w:bCs w:val="0"/>
        <w:color w:val="000000"/>
        <w:sz w:val="28"/>
        <w:szCs w:val="28"/>
      </w:rPr>
    </w:lvl>
  </w:abstractNum>
  <w:abstractNum w:abstractNumId="1">
    <w:nsid w:val="00000004"/>
    <w:multiLevelType w:val="multilevel"/>
    <w:tmpl w:val="00000004"/>
    <w:name w:val="WW8Num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E3DE3EB6"/>
    <w:name w:val="WW8Num5"/>
    <w:lvl w:ilvl="0">
      <w:start w:val="1"/>
      <w:numFmt w:val="decimal"/>
      <w:lvlText w:val="%1."/>
      <w:lvlJc w:val="left"/>
      <w:pPr>
        <w:tabs>
          <w:tab w:val="num" w:pos="720"/>
        </w:tabs>
        <w:ind w:left="720" w:hanging="360"/>
      </w:pPr>
      <w:rPr>
        <w:rFonts w:ascii="Times New Roman" w:eastAsia="Times New Roman" w:hAnsi="Times New Roman" w:cs="Times New Roman"/>
        <w:b w:val="0"/>
        <w:bCs w:val="0"/>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9"/>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1972BF8"/>
    <w:multiLevelType w:val="hybridMultilevel"/>
    <w:tmpl w:val="A0BCC83A"/>
    <w:lvl w:ilvl="0" w:tplc="311EA5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4B12C45"/>
    <w:multiLevelType w:val="hybridMultilevel"/>
    <w:tmpl w:val="D9787900"/>
    <w:lvl w:ilvl="0" w:tplc="87867F0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4C77CA1"/>
    <w:multiLevelType w:val="multilevel"/>
    <w:tmpl w:val="9A02E660"/>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7">
    <w:nsid w:val="085A0E59"/>
    <w:multiLevelType w:val="multilevel"/>
    <w:tmpl w:val="1B5290D0"/>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8">
    <w:nsid w:val="0A9A7395"/>
    <w:multiLevelType w:val="hybridMultilevel"/>
    <w:tmpl w:val="60F64146"/>
    <w:lvl w:ilvl="0" w:tplc="FC4C7BBC">
      <w:start w:val="1"/>
      <w:numFmt w:val="decimal"/>
      <w:lvlText w:val="%1."/>
      <w:lvlJc w:val="left"/>
      <w:pPr>
        <w:ind w:left="810" w:hanging="81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0D606015"/>
    <w:multiLevelType w:val="multilevel"/>
    <w:tmpl w:val="643CC26C"/>
    <w:lvl w:ilvl="0">
      <w:start w:val="1"/>
      <w:numFmt w:val="decimal"/>
      <w:lvlText w:val="%1."/>
      <w:lvlJc w:val="left"/>
      <w:pPr>
        <w:tabs>
          <w:tab w:val="num" w:pos="540"/>
        </w:tabs>
        <w:ind w:left="540"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421" w:hanging="1080"/>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555" w:hanging="1440"/>
      </w:pPr>
      <w:rPr>
        <w:rFonts w:hint="default"/>
      </w:rPr>
    </w:lvl>
    <w:lvl w:ilvl="6">
      <w:start w:val="1"/>
      <w:numFmt w:val="decimal"/>
      <w:isLgl/>
      <w:lvlText w:val="%1.%2.%3.%4.%5.%6.%7."/>
      <w:lvlJc w:val="left"/>
      <w:pPr>
        <w:ind w:left="4302" w:hanging="1800"/>
      </w:pPr>
      <w:rPr>
        <w:rFonts w:hint="default"/>
      </w:rPr>
    </w:lvl>
    <w:lvl w:ilvl="7">
      <w:start w:val="1"/>
      <w:numFmt w:val="decimal"/>
      <w:isLgl/>
      <w:lvlText w:val="%1.%2.%3.%4.%5.%6.%7.%8."/>
      <w:lvlJc w:val="left"/>
      <w:pPr>
        <w:ind w:left="4689" w:hanging="1800"/>
      </w:pPr>
      <w:rPr>
        <w:rFonts w:hint="default"/>
      </w:rPr>
    </w:lvl>
    <w:lvl w:ilvl="8">
      <w:start w:val="1"/>
      <w:numFmt w:val="decimal"/>
      <w:isLgl/>
      <w:lvlText w:val="%1.%2.%3.%4.%5.%6.%7.%8.%9."/>
      <w:lvlJc w:val="left"/>
      <w:pPr>
        <w:ind w:left="5436" w:hanging="2160"/>
      </w:pPr>
      <w:rPr>
        <w:rFonts w:hint="default"/>
      </w:rPr>
    </w:lvl>
  </w:abstractNum>
  <w:abstractNum w:abstractNumId="10">
    <w:nsid w:val="0DDA214B"/>
    <w:multiLevelType w:val="hybridMultilevel"/>
    <w:tmpl w:val="4D7ACA24"/>
    <w:lvl w:ilvl="0" w:tplc="6DEEDE42">
      <w:start w:val="1"/>
      <w:numFmt w:val="decimal"/>
      <w:lvlText w:val="%1."/>
      <w:lvlJc w:val="left"/>
      <w:pPr>
        <w:ind w:left="1863" w:hanging="11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2C42E9C"/>
    <w:multiLevelType w:val="hybridMultilevel"/>
    <w:tmpl w:val="F44A5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5326C4"/>
    <w:multiLevelType w:val="multilevel"/>
    <w:tmpl w:val="5478D206"/>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3">
    <w:nsid w:val="166C6C78"/>
    <w:multiLevelType w:val="hybridMultilevel"/>
    <w:tmpl w:val="2E028768"/>
    <w:lvl w:ilvl="0" w:tplc="FEDE44EA">
      <w:start w:val="1"/>
      <w:numFmt w:val="upperRoman"/>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1A376FA2"/>
    <w:multiLevelType w:val="hybridMultilevel"/>
    <w:tmpl w:val="8DDEFBA6"/>
    <w:lvl w:ilvl="0" w:tplc="C7E06A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1D0508F5"/>
    <w:multiLevelType w:val="hybridMultilevel"/>
    <w:tmpl w:val="EFA2B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9307BA"/>
    <w:multiLevelType w:val="hybridMultilevel"/>
    <w:tmpl w:val="F44A5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E407D7"/>
    <w:multiLevelType w:val="multilevel"/>
    <w:tmpl w:val="19EE060E"/>
    <w:lvl w:ilvl="0">
      <w:start w:val="1"/>
      <w:numFmt w:val="decimal"/>
      <w:lvlText w:val="%1."/>
      <w:lvlJc w:val="left"/>
      <w:pPr>
        <w:ind w:left="1065"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18">
    <w:nsid w:val="339C3351"/>
    <w:multiLevelType w:val="hybridMultilevel"/>
    <w:tmpl w:val="3EB40B3E"/>
    <w:lvl w:ilvl="0" w:tplc="66A65696">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3A0C1941"/>
    <w:multiLevelType w:val="hybridMultilevel"/>
    <w:tmpl w:val="060E8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DA2804"/>
    <w:multiLevelType w:val="hybridMultilevel"/>
    <w:tmpl w:val="93A0DB1E"/>
    <w:lvl w:ilvl="0" w:tplc="2F7AC31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41108C3"/>
    <w:multiLevelType w:val="hybridMultilevel"/>
    <w:tmpl w:val="D75C7F8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66D7DCE"/>
    <w:multiLevelType w:val="hybridMultilevel"/>
    <w:tmpl w:val="D6D06620"/>
    <w:lvl w:ilvl="0" w:tplc="1C402200">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8BD3CB5"/>
    <w:multiLevelType w:val="hybridMultilevel"/>
    <w:tmpl w:val="F0404FAC"/>
    <w:lvl w:ilvl="0" w:tplc="A0D6CE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956825"/>
    <w:multiLevelType w:val="hybridMultilevel"/>
    <w:tmpl w:val="52C830E2"/>
    <w:lvl w:ilvl="0" w:tplc="7B1097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CD72761"/>
    <w:multiLevelType w:val="multilevel"/>
    <w:tmpl w:val="E56AC7B4"/>
    <w:lvl w:ilvl="0">
      <w:start w:val="1"/>
      <w:numFmt w:val="decimal"/>
      <w:lvlText w:val="%1."/>
      <w:lvlJc w:val="left"/>
      <w:pPr>
        <w:ind w:left="1155" w:hanging="1155"/>
      </w:pPr>
      <w:rPr>
        <w:rFonts w:hint="default"/>
      </w:rPr>
    </w:lvl>
    <w:lvl w:ilvl="1">
      <w:start w:val="1"/>
      <w:numFmt w:val="decimal"/>
      <w:lvlText w:val="%1.%2."/>
      <w:lvlJc w:val="left"/>
      <w:pPr>
        <w:ind w:left="1695" w:hanging="1155"/>
      </w:pPr>
      <w:rPr>
        <w:rFonts w:hint="default"/>
      </w:rPr>
    </w:lvl>
    <w:lvl w:ilvl="2">
      <w:start w:val="1"/>
      <w:numFmt w:val="decimal"/>
      <w:lvlText w:val="%1.%2.%3."/>
      <w:lvlJc w:val="left"/>
      <w:pPr>
        <w:ind w:left="2235" w:hanging="1155"/>
      </w:pPr>
      <w:rPr>
        <w:rFonts w:hint="default"/>
      </w:rPr>
    </w:lvl>
    <w:lvl w:ilvl="3">
      <w:start w:val="1"/>
      <w:numFmt w:val="decimal"/>
      <w:lvlText w:val="%1.%2.%3.%4."/>
      <w:lvlJc w:val="left"/>
      <w:pPr>
        <w:ind w:left="2775" w:hanging="1155"/>
      </w:pPr>
      <w:rPr>
        <w:rFonts w:hint="default"/>
      </w:rPr>
    </w:lvl>
    <w:lvl w:ilvl="4">
      <w:start w:val="1"/>
      <w:numFmt w:val="decimal"/>
      <w:lvlText w:val="%1.%2.%3.%4.%5."/>
      <w:lvlJc w:val="left"/>
      <w:pPr>
        <w:ind w:left="3315" w:hanging="115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6">
    <w:nsid w:val="51E203EA"/>
    <w:multiLevelType w:val="hybridMultilevel"/>
    <w:tmpl w:val="20BE935E"/>
    <w:lvl w:ilvl="0" w:tplc="1410FA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2984C2A"/>
    <w:multiLevelType w:val="hybridMultilevel"/>
    <w:tmpl w:val="E982CD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2FA1658"/>
    <w:multiLevelType w:val="hybridMultilevel"/>
    <w:tmpl w:val="F44A5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F545A8"/>
    <w:multiLevelType w:val="hybridMultilevel"/>
    <w:tmpl w:val="EEBC671A"/>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0">
    <w:nsid w:val="57411C77"/>
    <w:multiLevelType w:val="hybridMultilevel"/>
    <w:tmpl w:val="CF1024BE"/>
    <w:lvl w:ilvl="0" w:tplc="9CC81EF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D60761B"/>
    <w:multiLevelType w:val="multilevel"/>
    <w:tmpl w:val="B0F068A4"/>
    <w:lvl w:ilvl="0">
      <w:start w:val="1"/>
      <w:numFmt w:val="decimal"/>
      <w:lvlText w:val="%1."/>
      <w:lvlJc w:val="left"/>
      <w:pPr>
        <w:ind w:left="644"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782" w:hanging="180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32">
    <w:nsid w:val="659E2025"/>
    <w:multiLevelType w:val="hybridMultilevel"/>
    <w:tmpl w:val="E92CEC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86B3185"/>
    <w:multiLevelType w:val="hybridMultilevel"/>
    <w:tmpl w:val="D562990C"/>
    <w:lvl w:ilvl="0" w:tplc="C44896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8F438C7"/>
    <w:multiLevelType w:val="multilevel"/>
    <w:tmpl w:val="CBFCF73A"/>
    <w:lvl w:ilvl="0">
      <w:start w:val="1"/>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FA25DFA"/>
    <w:multiLevelType w:val="hybridMultilevel"/>
    <w:tmpl w:val="4CE07B64"/>
    <w:lvl w:ilvl="0" w:tplc="7A3E28DC">
      <w:start w:val="1"/>
      <w:numFmt w:val="decimal"/>
      <w:lvlText w:val="%1)"/>
      <w:lvlJc w:val="left"/>
      <w:pPr>
        <w:tabs>
          <w:tab w:val="num" w:pos="735"/>
        </w:tabs>
        <w:ind w:left="735" w:hanging="375"/>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0496A24"/>
    <w:multiLevelType w:val="hybridMultilevel"/>
    <w:tmpl w:val="6EE4983A"/>
    <w:lvl w:ilvl="0" w:tplc="F190C3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0D8641A"/>
    <w:multiLevelType w:val="hybridMultilevel"/>
    <w:tmpl w:val="E9BC9282"/>
    <w:lvl w:ilvl="0" w:tplc="95EC062A">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780A689C"/>
    <w:multiLevelType w:val="hybridMultilevel"/>
    <w:tmpl w:val="096AA4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105C4D"/>
    <w:multiLevelType w:val="multilevel"/>
    <w:tmpl w:val="37227C4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0">
    <w:nsid w:val="79D70A27"/>
    <w:multiLevelType w:val="hybridMultilevel"/>
    <w:tmpl w:val="61288F5C"/>
    <w:lvl w:ilvl="0" w:tplc="A9F6B12C">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6"/>
  </w:num>
  <w:num w:numId="2">
    <w:abstractNumId w:val="17"/>
  </w:num>
  <w:num w:numId="3">
    <w:abstractNumId w:val="11"/>
  </w:num>
  <w:num w:numId="4">
    <w:abstractNumId w:val="28"/>
  </w:num>
  <w:num w:numId="5">
    <w:abstractNumId w:val="34"/>
  </w:num>
  <w:num w:numId="6">
    <w:abstractNumId w:val="5"/>
  </w:num>
  <w:num w:numId="7">
    <w:abstractNumId w:val="7"/>
  </w:num>
  <w:num w:numId="8">
    <w:abstractNumId w:val="22"/>
  </w:num>
  <w:num w:numId="9">
    <w:abstractNumId w:val="30"/>
  </w:num>
  <w:num w:numId="10">
    <w:abstractNumId w:val="29"/>
  </w:num>
  <w:num w:numId="11">
    <w:abstractNumId w:val="36"/>
  </w:num>
  <w:num w:numId="12">
    <w:abstractNumId w:val="32"/>
  </w:num>
  <w:num w:numId="13">
    <w:abstractNumId w:val="21"/>
  </w:num>
  <w:num w:numId="14">
    <w:abstractNumId w:val="26"/>
  </w:num>
  <w:num w:numId="15">
    <w:abstractNumId w:val="35"/>
  </w:num>
  <w:num w:numId="16">
    <w:abstractNumId w:val="23"/>
  </w:num>
  <w:num w:numId="17">
    <w:abstractNumId w:val="33"/>
  </w:num>
  <w:num w:numId="18">
    <w:abstractNumId w:val="31"/>
  </w:num>
  <w:num w:numId="19">
    <w:abstractNumId w:val="9"/>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4"/>
  </w:num>
  <w:num w:numId="23">
    <w:abstractNumId w:val="12"/>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9"/>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37"/>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39"/>
  </w:num>
  <w:num w:numId="33">
    <w:abstractNumId w:val="13"/>
  </w:num>
  <w:num w:numId="34">
    <w:abstractNumId w:val="14"/>
  </w:num>
  <w:num w:numId="35">
    <w:abstractNumId w:val="18"/>
  </w:num>
  <w:num w:numId="36">
    <w:abstractNumId w:val="40"/>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9"/>
  <w:drawingGridHorizontalSpacing w:val="120"/>
  <w:drawingGridVerticalSpacing w:val="164"/>
  <w:displayHorizontalDrawingGridEvery w:val="2"/>
  <w:displayVerticalDrawingGridEvery w:val="2"/>
  <w:characterSpacingControl w:val="doNotCompress"/>
  <w:footnotePr>
    <w:footnote w:id="-1"/>
    <w:footnote w:id="0"/>
  </w:footnotePr>
  <w:endnotePr>
    <w:endnote w:id="-1"/>
    <w:endnote w:id="0"/>
  </w:endnotePr>
  <w:compat/>
  <w:rsids>
    <w:rsidRoot w:val="00BC36EC"/>
    <w:rsid w:val="00000012"/>
    <w:rsid w:val="000004BC"/>
    <w:rsid w:val="000004F0"/>
    <w:rsid w:val="00000906"/>
    <w:rsid w:val="00001936"/>
    <w:rsid w:val="00001BCF"/>
    <w:rsid w:val="00001C26"/>
    <w:rsid w:val="00001F08"/>
    <w:rsid w:val="00002238"/>
    <w:rsid w:val="0000237A"/>
    <w:rsid w:val="00003678"/>
    <w:rsid w:val="000037A5"/>
    <w:rsid w:val="00003884"/>
    <w:rsid w:val="00003E43"/>
    <w:rsid w:val="00003F9B"/>
    <w:rsid w:val="00003FCF"/>
    <w:rsid w:val="00004375"/>
    <w:rsid w:val="00004654"/>
    <w:rsid w:val="000047CD"/>
    <w:rsid w:val="00004851"/>
    <w:rsid w:val="00004D01"/>
    <w:rsid w:val="00005489"/>
    <w:rsid w:val="00005704"/>
    <w:rsid w:val="00005903"/>
    <w:rsid w:val="0000590C"/>
    <w:rsid w:val="00005AE0"/>
    <w:rsid w:val="00005D23"/>
    <w:rsid w:val="00006258"/>
    <w:rsid w:val="00006564"/>
    <w:rsid w:val="00006638"/>
    <w:rsid w:val="000066F2"/>
    <w:rsid w:val="00006A03"/>
    <w:rsid w:val="00006A2D"/>
    <w:rsid w:val="00007ABF"/>
    <w:rsid w:val="0001011D"/>
    <w:rsid w:val="00010205"/>
    <w:rsid w:val="00010607"/>
    <w:rsid w:val="0001066D"/>
    <w:rsid w:val="0001072A"/>
    <w:rsid w:val="000107BA"/>
    <w:rsid w:val="000108DC"/>
    <w:rsid w:val="00010905"/>
    <w:rsid w:val="00010BEC"/>
    <w:rsid w:val="000116FD"/>
    <w:rsid w:val="00011AA8"/>
    <w:rsid w:val="00011F94"/>
    <w:rsid w:val="000122E2"/>
    <w:rsid w:val="0001235E"/>
    <w:rsid w:val="000127FC"/>
    <w:rsid w:val="00012EB3"/>
    <w:rsid w:val="00013027"/>
    <w:rsid w:val="000130B7"/>
    <w:rsid w:val="00013153"/>
    <w:rsid w:val="00013399"/>
    <w:rsid w:val="00013B45"/>
    <w:rsid w:val="00013E15"/>
    <w:rsid w:val="00014367"/>
    <w:rsid w:val="00014B78"/>
    <w:rsid w:val="00014CEC"/>
    <w:rsid w:val="00014F99"/>
    <w:rsid w:val="000154B1"/>
    <w:rsid w:val="0001553B"/>
    <w:rsid w:val="00015B2A"/>
    <w:rsid w:val="00015B36"/>
    <w:rsid w:val="0001690F"/>
    <w:rsid w:val="00016A45"/>
    <w:rsid w:val="00016BAC"/>
    <w:rsid w:val="00016C50"/>
    <w:rsid w:val="00016FEC"/>
    <w:rsid w:val="0001722C"/>
    <w:rsid w:val="000172B6"/>
    <w:rsid w:val="00017921"/>
    <w:rsid w:val="00017CB0"/>
    <w:rsid w:val="00017CD3"/>
    <w:rsid w:val="0002049D"/>
    <w:rsid w:val="000204F2"/>
    <w:rsid w:val="0002068D"/>
    <w:rsid w:val="0002073F"/>
    <w:rsid w:val="00020917"/>
    <w:rsid w:val="00020B34"/>
    <w:rsid w:val="00021102"/>
    <w:rsid w:val="000211F4"/>
    <w:rsid w:val="00021262"/>
    <w:rsid w:val="0002129F"/>
    <w:rsid w:val="0002145D"/>
    <w:rsid w:val="00021557"/>
    <w:rsid w:val="000216C9"/>
    <w:rsid w:val="00021BCC"/>
    <w:rsid w:val="000224A4"/>
    <w:rsid w:val="0002257D"/>
    <w:rsid w:val="00022635"/>
    <w:rsid w:val="000228D3"/>
    <w:rsid w:val="00022C81"/>
    <w:rsid w:val="00022C8B"/>
    <w:rsid w:val="000231C3"/>
    <w:rsid w:val="000233E0"/>
    <w:rsid w:val="000238E2"/>
    <w:rsid w:val="00024074"/>
    <w:rsid w:val="000241C2"/>
    <w:rsid w:val="000245E9"/>
    <w:rsid w:val="00024611"/>
    <w:rsid w:val="00024890"/>
    <w:rsid w:val="0002491C"/>
    <w:rsid w:val="00024AAB"/>
    <w:rsid w:val="00024B23"/>
    <w:rsid w:val="00024F96"/>
    <w:rsid w:val="0002505C"/>
    <w:rsid w:val="000252AD"/>
    <w:rsid w:val="00025ABE"/>
    <w:rsid w:val="00025CE2"/>
    <w:rsid w:val="00026214"/>
    <w:rsid w:val="00026246"/>
    <w:rsid w:val="000263C6"/>
    <w:rsid w:val="000264B3"/>
    <w:rsid w:val="00026500"/>
    <w:rsid w:val="000266A8"/>
    <w:rsid w:val="00026861"/>
    <w:rsid w:val="000269EA"/>
    <w:rsid w:val="00026CC8"/>
    <w:rsid w:val="00026ED7"/>
    <w:rsid w:val="000271BC"/>
    <w:rsid w:val="000274CF"/>
    <w:rsid w:val="000277B3"/>
    <w:rsid w:val="000277D2"/>
    <w:rsid w:val="00027806"/>
    <w:rsid w:val="00027BBA"/>
    <w:rsid w:val="00027ECC"/>
    <w:rsid w:val="00027FAF"/>
    <w:rsid w:val="00030511"/>
    <w:rsid w:val="00030CBA"/>
    <w:rsid w:val="000310B4"/>
    <w:rsid w:val="0003121D"/>
    <w:rsid w:val="0003124C"/>
    <w:rsid w:val="000318F4"/>
    <w:rsid w:val="00031D6A"/>
    <w:rsid w:val="00032239"/>
    <w:rsid w:val="000323D4"/>
    <w:rsid w:val="00032918"/>
    <w:rsid w:val="00032BFB"/>
    <w:rsid w:val="00032CAF"/>
    <w:rsid w:val="00032E2D"/>
    <w:rsid w:val="00033100"/>
    <w:rsid w:val="00033158"/>
    <w:rsid w:val="0003350D"/>
    <w:rsid w:val="0003351C"/>
    <w:rsid w:val="00033537"/>
    <w:rsid w:val="0003384C"/>
    <w:rsid w:val="000338D2"/>
    <w:rsid w:val="00033A49"/>
    <w:rsid w:val="00033B40"/>
    <w:rsid w:val="00033DA3"/>
    <w:rsid w:val="00033E15"/>
    <w:rsid w:val="0003407E"/>
    <w:rsid w:val="0003429F"/>
    <w:rsid w:val="000342AD"/>
    <w:rsid w:val="000344B9"/>
    <w:rsid w:val="00034699"/>
    <w:rsid w:val="000348F8"/>
    <w:rsid w:val="00034A7E"/>
    <w:rsid w:val="00034C30"/>
    <w:rsid w:val="00035347"/>
    <w:rsid w:val="00035891"/>
    <w:rsid w:val="00035B44"/>
    <w:rsid w:val="00035BE4"/>
    <w:rsid w:val="00035CA9"/>
    <w:rsid w:val="00035D6A"/>
    <w:rsid w:val="000360E7"/>
    <w:rsid w:val="00036F70"/>
    <w:rsid w:val="000372F6"/>
    <w:rsid w:val="000375C6"/>
    <w:rsid w:val="00037DB7"/>
    <w:rsid w:val="0004008B"/>
    <w:rsid w:val="0004022F"/>
    <w:rsid w:val="000402F8"/>
    <w:rsid w:val="00040612"/>
    <w:rsid w:val="00040703"/>
    <w:rsid w:val="000407A5"/>
    <w:rsid w:val="00040C4B"/>
    <w:rsid w:val="00040E9B"/>
    <w:rsid w:val="000412F3"/>
    <w:rsid w:val="00041361"/>
    <w:rsid w:val="000418DD"/>
    <w:rsid w:val="00041978"/>
    <w:rsid w:val="00041AC4"/>
    <w:rsid w:val="00041EDC"/>
    <w:rsid w:val="000421F1"/>
    <w:rsid w:val="00042303"/>
    <w:rsid w:val="00042545"/>
    <w:rsid w:val="00042A53"/>
    <w:rsid w:val="000430BE"/>
    <w:rsid w:val="0004313C"/>
    <w:rsid w:val="00043191"/>
    <w:rsid w:val="000432D6"/>
    <w:rsid w:val="00043AEC"/>
    <w:rsid w:val="000441EE"/>
    <w:rsid w:val="000446B1"/>
    <w:rsid w:val="00044776"/>
    <w:rsid w:val="00044EE8"/>
    <w:rsid w:val="00044F0B"/>
    <w:rsid w:val="00045190"/>
    <w:rsid w:val="000451E7"/>
    <w:rsid w:val="0004529F"/>
    <w:rsid w:val="00045BF7"/>
    <w:rsid w:val="00045EA0"/>
    <w:rsid w:val="000460D8"/>
    <w:rsid w:val="000461B2"/>
    <w:rsid w:val="0004642B"/>
    <w:rsid w:val="0004660B"/>
    <w:rsid w:val="00046C7C"/>
    <w:rsid w:val="00046D7A"/>
    <w:rsid w:val="00046E51"/>
    <w:rsid w:val="00046F4A"/>
    <w:rsid w:val="000470A1"/>
    <w:rsid w:val="0004744A"/>
    <w:rsid w:val="000475B3"/>
    <w:rsid w:val="000475C8"/>
    <w:rsid w:val="00047773"/>
    <w:rsid w:val="000502CF"/>
    <w:rsid w:val="00051190"/>
    <w:rsid w:val="0005164C"/>
    <w:rsid w:val="00051728"/>
    <w:rsid w:val="00051B21"/>
    <w:rsid w:val="00052237"/>
    <w:rsid w:val="00052250"/>
    <w:rsid w:val="00052455"/>
    <w:rsid w:val="0005256C"/>
    <w:rsid w:val="00052851"/>
    <w:rsid w:val="00053592"/>
    <w:rsid w:val="000538C9"/>
    <w:rsid w:val="000541E3"/>
    <w:rsid w:val="000541F6"/>
    <w:rsid w:val="00054252"/>
    <w:rsid w:val="00054367"/>
    <w:rsid w:val="0005453F"/>
    <w:rsid w:val="0005473E"/>
    <w:rsid w:val="00054772"/>
    <w:rsid w:val="00054831"/>
    <w:rsid w:val="00054A92"/>
    <w:rsid w:val="00054D6D"/>
    <w:rsid w:val="00054D91"/>
    <w:rsid w:val="00054F19"/>
    <w:rsid w:val="0005534F"/>
    <w:rsid w:val="000554FC"/>
    <w:rsid w:val="000555C1"/>
    <w:rsid w:val="000557DB"/>
    <w:rsid w:val="000558E6"/>
    <w:rsid w:val="00055CCB"/>
    <w:rsid w:val="00055D95"/>
    <w:rsid w:val="00055F52"/>
    <w:rsid w:val="0005676B"/>
    <w:rsid w:val="000570ED"/>
    <w:rsid w:val="00057466"/>
    <w:rsid w:val="000575FB"/>
    <w:rsid w:val="00057AF4"/>
    <w:rsid w:val="00057B0B"/>
    <w:rsid w:val="00060066"/>
    <w:rsid w:val="0006011D"/>
    <w:rsid w:val="00060470"/>
    <w:rsid w:val="000609E5"/>
    <w:rsid w:val="00060A5D"/>
    <w:rsid w:val="00060FEB"/>
    <w:rsid w:val="000615A3"/>
    <w:rsid w:val="0006167E"/>
    <w:rsid w:val="00061850"/>
    <w:rsid w:val="00061AB2"/>
    <w:rsid w:val="00061D67"/>
    <w:rsid w:val="00061FC6"/>
    <w:rsid w:val="00062063"/>
    <w:rsid w:val="00062100"/>
    <w:rsid w:val="000622BE"/>
    <w:rsid w:val="00062376"/>
    <w:rsid w:val="000625E4"/>
    <w:rsid w:val="00062808"/>
    <w:rsid w:val="00062F1F"/>
    <w:rsid w:val="00063109"/>
    <w:rsid w:val="0006319D"/>
    <w:rsid w:val="000631D7"/>
    <w:rsid w:val="00063350"/>
    <w:rsid w:val="00063C4B"/>
    <w:rsid w:val="00063ED6"/>
    <w:rsid w:val="00064565"/>
    <w:rsid w:val="000646EB"/>
    <w:rsid w:val="00064CFC"/>
    <w:rsid w:val="00064E56"/>
    <w:rsid w:val="00065357"/>
    <w:rsid w:val="000659EF"/>
    <w:rsid w:val="00066105"/>
    <w:rsid w:val="0006612B"/>
    <w:rsid w:val="000664CA"/>
    <w:rsid w:val="00066765"/>
    <w:rsid w:val="00067038"/>
    <w:rsid w:val="00067445"/>
    <w:rsid w:val="00067517"/>
    <w:rsid w:val="00067B1C"/>
    <w:rsid w:val="00067BB8"/>
    <w:rsid w:val="00067E3F"/>
    <w:rsid w:val="000701C3"/>
    <w:rsid w:val="000702FE"/>
    <w:rsid w:val="0007064E"/>
    <w:rsid w:val="000709C1"/>
    <w:rsid w:val="00070D90"/>
    <w:rsid w:val="00070F33"/>
    <w:rsid w:val="00070F75"/>
    <w:rsid w:val="00071354"/>
    <w:rsid w:val="00071854"/>
    <w:rsid w:val="000719AD"/>
    <w:rsid w:val="00071C00"/>
    <w:rsid w:val="00071C2C"/>
    <w:rsid w:val="00071F76"/>
    <w:rsid w:val="00072191"/>
    <w:rsid w:val="00072383"/>
    <w:rsid w:val="00072444"/>
    <w:rsid w:val="000724ED"/>
    <w:rsid w:val="00072586"/>
    <w:rsid w:val="00072683"/>
    <w:rsid w:val="000728E8"/>
    <w:rsid w:val="00072C84"/>
    <w:rsid w:val="00072F15"/>
    <w:rsid w:val="00073182"/>
    <w:rsid w:val="00073B26"/>
    <w:rsid w:val="0007439E"/>
    <w:rsid w:val="000745A1"/>
    <w:rsid w:val="00074883"/>
    <w:rsid w:val="000749B0"/>
    <w:rsid w:val="00074B4F"/>
    <w:rsid w:val="0007541B"/>
    <w:rsid w:val="000754D5"/>
    <w:rsid w:val="00075624"/>
    <w:rsid w:val="00075890"/>
    <w:rsid w:val="00075A7C"/>
    <w:rsid w:val="00075FB6"/>
    <w:rsid w:val="00076405"/>
    <w:rsid w:val="00076623"/>
    <w:rsid w:val="00076671"/>
    <w:rsid w:val="000769FE"/>
    <w:rsid w:val="00076F59"/>
    <w:rsid w:val="0007703D"/>
    <w:rsid w:val="00077245"/>
    <w:rsid w:val="00077285"/>
    <w:rsid w:val="00077410"/>
    <w:rsid w:val="00077868"/>
    <w:rsid w:val="00077B5D"/>
    <w:rsid w:val="00077B8C"/>
    <w:rsid w:val="00077CE4"/>
    <w:rsid w:val="00077D4F"/>
    <w:rsid w:val="00077D70"/>
    <w:rsid w:val="0008000F"/>
    <w:rsid w:val="00080010"/>
    <w:rsid w:val="00080150"/>
    <w:rsid w:val="0008051F"/>
    <w:rsid w:val="00080745"/>
    <w:rsid w:val="000810BB"/>
    <w:rsid w:val="000814A5"/>
    <w:rsid w:val="0008156E"/>
    <w:rsid w:val="00081598"/>
    <w:rsid w:val="00081ADF"/>
    <w:rsid w:val="000820EF"/>
    <w:rsid w:val="0008229B"/>
    <w:rsid w:val="000825CE"/>
    <w:rsid w:val="00082C1A"/>
    <w:rsid w:val="00082C7E"/>
    <w:rsid w:val="000833B6"/>
    <w:rsid w:val="000834D5"/>
    <w:rsid w:val="000837FD"/>
    <w:rsid w:val="00083CF9"/>
    <w:rsid w:val="00083FB7"/>
    <w:rsid w:val="0008404D"/>
    <w:rsid w:val="0008422F"/>
    <w:rsid w:val="00084490"/>
    <w:rsid w:val="0008468F"/>
    <w:rsid w:val="000848C0"/>
    <w:rsid w:val="00084997"/>
    <w:rsid w:val="00084ABE"/>
    <w:rsid w:val="00084CD2"/>
    <w:rsid w:val="00084D75"/>
    <w:rsid w:val="00085445"/>
    <w:rsid w:val="00085522"/>
    <w:rsid w:val="00085B25"/>
    <w:rsid w:val="00085C7B"/>
    <w:rsid w:val="00086497"/>
    <w:rsid w:val="00086907"/>
    <w:rsid w:val="00086A72"/>
    <w:rsid w:val="00086BA6"/>
    <w:rsid w:val="00086E2D"/>
    <w:rsid w:val="00086EF7"/>
    <w:rsid w:val="00087546"/>
    <w:rsid w:val="00087573"/>
    <w:rsid w:val="00087AE8"/>
    <w:rsid w:val="00087C08"/>
    <w:rsid w:val="00087CEB"/>
    <w:rsid w:val="00087F61"/>
    <w:rsid w:val="00090147"/>
    <w:rsid w:val="000904B9"/>
    <w:rsid w:val="0009060E"/>
    <w:rsid w:val="000908C5"/>
    <w:rsid w:val="00090A7C"/>
    <w:rsid w:val="00090F14"/>
    <w:rsid w:val="00091541"/>
    <w:rsid w:val="00091B8F"/>
    <w:rsid w:val="00092487"/>
    <w:rsid w:val="000927BD"/>
    <w:rsid w:val="000927EF"/>
    <w:rsid w:val="000928F2"/>
    <w:rsid w:val="000929DC"/>
    <w:rsid w:val="00093130"/>
    <w:rsid w:val="00093815"/>
    <w:rsid w:val="000939D0"/>
    <w:rsid w:val="00093DC8"/>
    <w:rsid w:val="00094092"/>
    <w:rsid w:val="0009437C"/>
    <w:rsid w:val="0009444A"/>
    <w:rsid w:val="000944ED"/>
    <w:rsid w:val="0009457A"/>
    <w:rsid w:val="000945BA"/>
    <w:rsid w:val="000945CB"/>
    <w:rsid w:val="00095258"/>
    <w:rsid w:val="00095365"/>
    <w:rsid w:val="00095695"/>
    <w:rsid w:val="00095DB2"/>
    <w:rsid w:val="00095E0A"/>
    <w:rsid w:val="00095FE1"/>
    <w:rsid w:val="00096494"/>
    <w:rsid w:val="00096B6B"/>
    <w:rsid w:val="00096F36"/>
    <w:rsid w:val="0009722C"/>
    <w:rsid w:val="0009743B"/>
    <w:rsid w:val="0009746D"/>
    <w:rsid w:val="00097523"/>
    <w:rsid w:val="00097683"/>
    <w:rsid w:val="000979D7"/>
    <w:rsid w:val="00097A65"/>
    <w:rsid w:val="00097B7B"/>
    <w:rsid w:val="00097C91"/>
    <w:rsid w:val="00097E62"/>
    <w:rsid w:val="00097F91"/>
    <w:rsid w:val="000A005A"/>
    <w:rsid w:val="000A0387"/>
    <w:rsid w:val="000A0F06"/>
    <w:rsid w:val="000A1008"/>
    <w:rsid w:val="000A1009"/>
    <w:rsid w:val="000A10ED"/>
    <w:rsid w:val="000A1347"/>
    <w:rsid w:val="000A135C"/>
    <w:rsid w:val="000A14B8"/>
    <w:rsid w:val="000A1C99"/>
    <w:rsid w:val="000A1FFF"/>
    <w:rsid w:val="000A2177"/>
    <w:rsid w:val="000A27D4"/>
    <w:rsid w:val="000A2823"/>
    <w:rsid w:val="000A2999"/>
    <w:rsid w:val="000A2D40"/>
    <w:rsid w:val="000A2F2F"/>
    <w:rsid w:val="000A30C3"/>
    <w:rsid w:val="000A33A3"/>
    <w:rsid w:val="000A34F3"/>
    <w:rsid w:val="000A358E"/>
    <w:rsid w:val="000A3818"/>
    <w:rsid w:val="000A39A5"/>
    <w:rsid w:val="000A3C22"/>
    <w:rsid w:val="000A485B"/>
    <w:rsid w:val="000A4EF2"/>
    <w:rsid w:val="000A4EF6"/>
    <w:rsid w:val="000A5142"/>
    <w:rsid w:val="000A543F"/>
    <w:rsid w:val="000A547E"/>
    <w:rsid w:val="000A56EC"/>
    <w:rsid w:val="000A5A1A"/>
    <w:rsid w:val="000A5B07"/>
    <w:rsid w:val="000A5E88"/>
    <w:rsid w:val="000A5F5A"/>
    <w:rsid w:val="000A6210"/>
    <w:rsid w:val="000A62D8"/>
    <w:rsid w:val="000A6846"/>
    <w:rsid w:val="000A6BD9"/>
    <w:rsid w:val="000A6BFC"/>
    <w:rsid w:val="000A6CE8"/>
    <w:rsid w:val="000A6FBE"/>
    <w:rsid w:val="000A7148"/>
    <w:rsid w:val="000A7385"/>
    <w:rsid w:val="000A7519"/>
    <w:rsid w:val="000A7BE1"/>
    <w:rsid w:val="000A7DC7"/>
    <w:rsid w:val="000B0343"/>
    <w:rsid w:val="000B0480"/>
    <w:rsid w:val="000B0541"/>
    <w:rsid w:val="000B08DB"/>
    <w:rsid w:val="000B08FD"/>
    <w:rsid w:val="000B0CBC"/>
    <w:rsid w:val="000B0EBB"/>
    <w:rsid w:val="000B0FD2"/>
    <w:rsid w:val="000B162B"/>
    <w:rsid w:val="000B1695"/>
    <w:rsid w:val="000B16BD"/>
    <w:rsid w:val="000B290D"/>
    <w:rsid w:val="000B2B28"/>
    <w:rsid w:val="000B2C24"/>
    <w:rsid w:val="000B2DD1"/>
    <w:rsid w:val="000B2E77"/>
    <w:rsid w:val="000B3246"/>
    <w:rsid w:val="000B35CA"/>
    <w:rsid w:val="000B37DC"/>
    <w:rsid w:val="000B38DA"/>
    <w:rsid w:val="000B3919"/>
    <w:rsid w:val="000B3AC7"/>
    <w:rsid w:val="000B3E16"/>
    <w:rsid w:val="000B3F7C"/>
    <w:rsid w:val="000B4134"/>
    <w:rsid w:val="000B4174"/>
    <w:rsid w:val="000B4667"/>
    <w:rsid w:val="000B47E5"/>
    <w:rsid w:val="000B4874"/>
    <w:rsid w:val="000B48F3"/>
    <w:rsid w:val="000B49A9"/>
    <w:rsid w:val="000B4C18"/>
    <w:rsid w:val="000B52D1"/>
    <w:rsid w:val="000B5405"/>
    <w:rsid w:val="000B5A17"/>
    <w:rsid w:val="000B5A1D"/>
    <w:rsid w:val="000B5F16"/>
    <w:rsid w:val="000B684D"/>
    <w:rsid w:val="000B687B"/>
    <w:rsid w:val="000B6F11"/>
    <w:rsid w:val="000B7146"/>
    <w:rsid w:val="000B7F5A"/>
    <w:rsid w:val="000B7F72"/>
    <w:rsid w:val="000C0107"/>
    <w:rsid w:val="000C01A0"/>
    <w:rsid w:val="000C06A7"/>
    <w:rsid w:val="000C0BD1"/>
    <w:rsid w:val="000C1853"/>
    <w:rsid w:val="000C1ADD"/>
    <w:rsid w:val="000C1B34"/>
    <w:rsid w:val="000C202F"/>
    <w:rsid w:val="000C2342"/>
    <w:rsid w:val="000C246F"/>
    <w:rsid w:val="000C287E"/>
    <w:rsid w:val="000C2B28"/>
    <w:rsid w:val="000C2B93"/>
    <w:rsid w:val="000C2E3A"/>
    <w:rsid w:val="000C316C"/>
    <w:rsid w:val="000C41B3"/>
    <w:rsid w:val="000C4580"/>
    <w:rsid w:val="000C47AC"/>
    <w:rsid w:val="000C4CC1"/>
    <w:rsid w:val="000C522E"/>
    <w:rsid w:val="000C55DC"/>
    <w:rsid w:val="000C570C"/>
    <w:rsid w:val="000C57EC"/>
    <w:rsid w:val="000C5812"/>
    <w:rsid w:val="000C5D03"/>
    <w:rsid w:val="000C6286"/>
    <w:rsid w:val="000C656F"/>
    <w:rsid w:val="000C68E9"/>
    <w:rsid w:val="000C69A4"/>
    <w:rsid w:val="000C721E"/>
    <w:rsid w:val="000C7652"/>
    <w:rsid w:val="000C7655"/>
    <w:rsid w:val="000C7A69"/>
    <w:rsid w:val="000C7AE1"/>
    <w:rsid w:val="000C7B23"/>
    <w:rsid w:val="000C7B52"/>
    <w:rsid w:val="000C7CAE"/>
    <w:rsid w:val="000C7EFC"/>
    <w:rsid w:val="000D0425"/>
    <w:rsid w:val="000D065B"/>
    <w:rsid w:val="000D0AD2"/>
    <w:rsid w:val="000D0E57"/>
    <w:rsid w:val="000D15A2"/>
    <w:rsid w:val="000D15E0"/>
    <w:rsid w:val="000D1668"/>
    <w:rsid w:val="000D18C0"/>
    <w:rsid w:val="000D1C08"/>
    <w:rsid w:val="000D1DF8"/>
    <w:rsid w:val="000D1E57"/>
    <w:rsid w:val="000D21C3"/>
    <w:rsid w:val="000D2208"/>
    <w:rsid w:val="000D2312"/>
    <w:rsid w:val="000D2636"/>
    <w:rsid w:val="000D2663"/>
    <w:rsid w:val="000D26E3"/>
    <w:rsid w:val="000D284D"/>
    <w:rsid w:val="000D29E4"/>
    <w:rsid w:val="000D2D48"/>
    <w:rsid w:val="000D2E5B"/>
    <w:rsid w:val="000D30DB"/>
    <w:rsid w:val="000D345B"/>
    <w:rsid w:val="000D37E3"/>
    <w:rsid w:val="000D3C36"/>
    <w:rsid w:val="000D3CD8"/>
    <w:rsid w:val="000D3D15"/>
    <w:rsid w:val="000D4649"/>
    <w:rsid w:val="000D47B4"/>
    <w:rsid w:val="000D4A1C"/>
    <w:rsid w:val="000D4CD6"/>
    <w:rsid w:val="000D4D21"/>
    <w:rsid w:val="000D553E"/>
    <w:rsid w:val="000D557F"/>
    <w:rsid w:val="000D5668"/>
    <w:rsid w:val="000D5904"/>
    <w:rsid w:val="000D5A82"/>
    <w:rsid w:val="000D5EF3"/>
    <w:rsid w:val="000D6681"/>
    <w:rsid w:val="000D69E4"/>
    <w:rsid w:val="000D6B82"/>
    <w:rsid w:val="000D6EB4"/>
    <w:rsid w:val="000D740A"/>
    <w:rsid w:val="000D7796"/>
    <w:rsid w:val="000D7AB7"/>
    <w:rsid w:val="000D7B40"/>
    <w:rsid w:val="000D7D36"/>
    <w:rsid w:val="000E0087"/>
    <w:rsid w:val="000E0089"/>
    <w:rsid w:val="000E07BA"/>
    <w:rsid w:val="000E0E58"/>
    <w:rsid w:val="000E1326"/>
    <w:rsid w:val="000E1556"/>
    <w:rsid w:val="000E1576"/>
    <w:rsid w:val="000E165D"/>
    <w:rsid w:val="000E1AB0"/>
    <w:rsid w:val="000E1DE7"/>
    <w:rsid w:val="000E2276"/>
    <w:rsid w:val="000E23B4"/>
    <w:rsid w:val="000E248D"/>
    <w:rsid w:val="000E279F"/>
    <w:rsid w:val="000E28FD"/>
    <w:rsid w:val="000E2A2C"/>
    <w:rsid w:val="000E2ADC"/>
    <w:rsid w:val="000E2B33"/>
    <w:rsid w:val="000E2FBA"/>
    <w:rsid w:val="000E2FF7"/>
    <w:rsid w:val="000E327D"/>
    <w:rsid w:val="000E3A54"/>
    <w:rsid w:val="000E3B1A"/>
    <w:rsid w:val="000E3BE9"/>
    <w:rsid w:val="000E3FA1"/>
    <w:rsid w:val="000E4370"/>
    <w:rsid w:val="000E4533"/>
    <w:rsid w:val="000E48FC"/>
    <w:rsid w:val="000E4B5A"/>
    <w:rsid w:val="000E4B66"/>
    <w:rsid w:val="000E4BDC"/>
    <w:rsid w:val="000E4C53"/>
    <w:rsid w:val="000E4D16"/>
    <w:rsid w:val="000E4DA7"/>
    <w:rsid w:val="000E52C3"/>
    <w:rsid w:val="000E5772"/>
    <w:rsid w:val="000E57BD"/>
    <w:rsid w:val="000E5DEB"/>
    <w:rsid w:val="000E6397"/>
    <w:rsid w:val="000E6738"/>
    <w:rsid w:val="000E693D"/>
    <w:rsid w:val="000E70F6"/>
    <w:rsid w:val="000E714D"/>
    <w:rsid w:val="000E771D"/>
    <w:rsid w:val="000E7F6B"/>
    <w:rsid w:val="000F07ED"/>
    <w:rsid w:val="000F0B66"/>
    <w:rsid w:val="000F0B83"/>
    <w:rsid w:val="000F0D2E"/>
    <w:rsid w:val="000F1E27"/>
    <w:rsid w:val="000F1F3C"/>
    <w:rsid w:val="000F22AF"/>
    <w:rsid w:val="000F26CB"/>
    <w:rsid w:val="000F26D2"/>
    <w:rsid w:val="000F27A4"/>
    <w:rsid w:val="000F28AA"/>
    <w:rsid w:val="000F2E65"/>
    <w:rsid w:val="000F341C"/>
    <w:rsid w:val="000F3647"/>
    <w:rsid w:val="000F3B7C"/>
    <w:rsid w:val="000F3BDE"/>
    <w:rsid w:val="000F3E5A"/>
    <w:rsid w:val="000F3E9F"/>
    <w:rsid w:val="000F4346"/>
    <w:rsid w:val="000F44AF"/>
    <w:rsid w:val="000F487B"/>
    <w:rsid w:val="000F4CC7"/>
    <w:rsid w:val="000F50F8"/>
    <w:rsid w:val="000F5105"/>
    <w:rsid w:val="000F511E"/>
    <w:rsid w:val="000F548C"/>
    <w:rsid w:val="000F54E3"/>
    <w:rsid w:val="000F59F4"/>
    <w:rsid w:val="000F5B52"/>
    <w:rsid w:val="000F5F2E"/>
    <w:rsid w:val="000F607D"/>
    <w:rsid w:val="000F643E"/>
    <w:rsid w:val="000F64B1"/>
    <w:rsid w:val="000F6642"/>
    <w:rsid w:val="000F67E9"/>
    <w:rsid w:val="000F6EF8"/>
    <w:rsid w:val="000F70C0"/>
    <w:rsid w:val="000F70D8"/>
    <w:rsid w:val="000F70E2"/>
    <w:rsid w:val="000F712E"/>
    <w:rsid w:val="000F730F"/>
    <w:rsid w:val="000F7432"/>
    <w:rsid w:val="000F761C"/>
    <w:rsid w:val="000F7B77"/>
    <w:rsid w:val="000F7D03"/>
    <w:rsid w:val="00100134"/>
    <w:rsid w:val="0010019C"/>
    <w:rsid w:val="001001CF"/>
    <w:rsid w:val="00100987"/>
    <w:rsid w:val="00100EF3"/>
    <w:rsid w:val="001012D7"/>
    <w:rsid w:val="001017A6"/>
    <w:rsid w:val="00101875"/>
    <w:rsid w:val="00101C82"/>
    <w:rsid w:val="00101E08"/>
    <w:rsid w:val="00102390"/>
    <w:rsid w:val="001024E2"/>
    <w:rsid w:val="001027BB"/>
    <w:rsid w:val="00102846"/>
    <w:rsid w:val="00102988"/>
    <w:rsid w:val="00102A82"/>
    <w:rsid w:val="00102D88"/>
    <w:rsid w:val="00102E6F"/>
    <w:rsid w:val="00102F1D"/>
    <w:rsid w:val="00103BFB"/>
    <w:rsid w:val="001044DA"/>
    <w:rsid w:val="0010461A"/>
    <w:rsid w:val="00104ACD"/>
    <w:rsid w:val="00104D19"/>
    <w:rsid w:val="00105581"/>
    <w:rsid w:val="001058DA"/>
    <w:rsid w:val="00105A8E"/>
    <w:rsid w:val="00105C6D"/>
    <w:rsid w:val="00105F67"/>
    <w:rsid w:val="00105FE1"/>
    <w:rsid w:val="00105FEE"/>
    <w:rsid w:val="001060E8"/>
    <w:rsid w:val="001064E9"/>
    <w:rsid w:val="00106638"/>
    <w:rsid w:val="00106C75"/>
    <w:rsid w:val="00107596"/>
    <w:rsid w:val="00107668"/>
    <w:rsid w:val="00107869"/>
    <w:rsid w:val="001079BB"/>
    <w:rsid w:val="00107DB2"/>
    <w:rsid w:val="00107DB5"/>
    <w:rsid w:val="00110450"/>
    <w:rsid w:val="00110C48"/>
    <w:rsid w:val="00110C4B"/>
    <w:rsid w:val="00110CCB"/>
    <w:rsid w:val="0011126E"/>
    <w:rsid w:val="001114CA"/>
    <w:rsid w:val="0011163B"/>
    <w:rsid w:val="0011177F"/>
    <w:rsid w:val="00111C1F"/>
    <w:rsid w:val="00111F00"/>
    <w:rsid w:val="001121F1"/>
    <w:rsid w:val="0011236C"/>
    <w:rsid w:val="001127BA"/>
    <w:rsid w:val="00112BE4"/>
    <w:rsid w:val="00112F12"/>
    <w:rsid w:val="001135D6"/>
    <w:rsid w:val="0011372D"/>
    <w:rsid w:val="0011445C"/>
    <w:rsid w:val="001144DD"/>
    <w:rsid w:val="00114735"/>
    <w:rsid w:val="00114AA4"/>
    <w:rsid w:val="00114BB6"/>
    <w:rsid w:val="00114E12"/>
    <w:rsid w:val="00115543"/>
    <w:rsid w:val="00115592"/>
    <w:rsid w:val="0011588F"/>
    <w:rsid w:val="00115C2F"/>
    <w:rsid w:val="00115D5B"/>
    <w:rsid w:val="00116135"/>
    <w:rsid w:val="0011644B"/>
    <w:rsid w:val="00116792"/>
    <w:rsid w:val="0011715D"/>
    <w:rsid w:val="00117770"/>
    <w:rsid w:val="00117795"/>
    <w:rsid w:val="00117B9C"/>
    <w:rsid w:val="001201F2"/>
    <w:rsid w:val="00120203"/>
    <w:rsid w:val="001203F0"/>
    <w:rsid w:val="00120DF6"/>
    <w:rsid w:val="0012193D"/>
    <w:rsid w:val="00121C27"/>
    <w:rsid w:val="00121E8B"/>
    <w:rsid w:val="00121E9A"/>
    <w:rsid w:val="00121FF3"/>
    <w:rsid w:val="001223FA"/>
    <w:rsid w:val="00122702"/>
    <w:rsid w:val="0012291F"/>
    <w:rsid w:val="001229AA"/>
    <w:rsid w:val="00122AD0"/>
    <w:rsid w:val="00122D5A"/>
    <w:rsid w:val="00123057"/>
    <w:rsid w:val="00123403"/>
    <w:rsid w:val="0012386F"/>
    <w:rsid w:val="00124610"/>
    <w:rsid w:val="00124E1B"/>
    <w:rsid w:val="0012527C"/>
    <w:rsid w:val="00125488"/>
    <w:rsid w:val="001255E6"/>
    <w:rsid w:val="001256A8"/>
    <w:rsid w:val="00125AB3"/>
    <w:rsid w:val="00125BE4"/>
    <w:rsid w:val="00125C91"/>
    <w:rsid w:val="001260F2"/>
    <w:rsid w:val="001264D1"/>
    <w:rsid w:val="001264E8"/>
    <w:rsid w:val="00126756"/>
    <w:rsid w:val="00126AC1"/>
    <w:rsid w:val="00126B87"/>
    <w:rsid w:val="0012737F"/>
    <w:rsid w:val="00127693"/>
    <w:rsid w:val="00127950"/>
    <w:rsid w:val="0013005B"/>
    <w:rsid w:val="00130F75"/>
    <w:rsid w:val="0013103D"/>
    <w:rsid w:val="00131122"/>
    <w:rsid w:val="00131334"/>
    <w:rsid w:val="001314E3"/>
    <w:rsid w:val="0013169C"/>
    <w:rsid w:val="00131E9A"/>
    <w:rsid w:val="00131FEC"/>
    <w:rsid w:val="001320C3"/>
    <w:rsid w:val="001321A7"/>
    <w:rsid w:val="00132218"/>
    <w:rsid w:val="001327B2"/>
    <w:rsid w:val="001330D3"/>
    <w:rsid w:val="00133616"/>
    <w:rsid w:val="00133748"/>
    <w:rsid w:val="001339AB"/>
    <w:rsid w:val="00133A2C"/>
    <w:rsid w:val="00133C1F"/>
    <w:rsid w:val="00133DDB"/>
    <w:rsid w:val="00133ECE"/>
    <w:rsid w:val="00133F01"/>
    <w:rsid w:val="00134320"/>
    <w:rsid w:val="00134531"/>
    <w:rsid w:val="0013465C"/>
    <w:rsid w:val="001347FC"/>
    <w:rsid w:val="0013499B"/>
    <w:rsid w:val="00134D4A"/>
    <w:rsid w:val="001351B7"/>
    <w:rsid w:val="001352CE"/>
    <w:rsid w:val="0013539A"/>
    <w:rsid w:val="001354E1"/>
    <w:rsid w:val="001356F5"/>
    <w:rsid w:val="001357DC"/>
    <w:rsid w:val="00135B19"/>
    <w:rsid w:val="00135CAD"/>
    <w:rsid w:val="00136302"/>
    <w:rsid w:val="0013653A"/>
    <w:rsid w:val="00136664"/>
    <w:rsid w:val="001368E8"/>
    <w:rsid w:val="001369FC"/>
    <w:rsid w:val="00137113"/>
    <w:rsid w:val="001373CB"/>
    <w:rsid w:val="001376BD"/>
    <w:rsid w:val="001377E0"/>
    <w:rsid w:val="00137EA4"/>
    <w:rsid w:val="00137F5F"/>
    <w:rsid w:val="0014034F"/>
    <w:rsid w:val="00140392"/>
    <w:rsid w:val="00140686"/>
    <w:rsid w:val="00140710"/>
    <w:rsid w:val="00140915"/>
    <w:rsid w:val="001415AA"/>
    <w:rsid w:val="001416A6"/>
    <w:rsid w:val="001419B8"/>
    <w:rsid w:val="00141A94"/>
    <w:rsid w:val="00141C34"/>
    <w:rsid w:val="001420F8"/>
    <w:rsid w:val="00142117"/>
    <w:rsid w:val="00142521"/>
    <w:rsid w:val="00142995"/>
    <w:rsid w:val="00142D69"/>
    <w:rsid w:val="00142FE3"/>
    <w:rsid w:val="001432DF"/>
    <w:rsid w:val="001439D6"/>
    <w:rsid w:val="00143A1C"/>
    <w:rsid w:val="0014455E"/>
    <w:rsid w:val="0014466A"/>
    <w:rsid w:val="001448B1"/>
    <w:rsid w:val="001448D7"/>
    <w:rsid w:val="00144968"/>
    <w:rsid w:val="00144D28"/>
    <w:rsid w:val="00144F99"/>
    <w:rsid w:val="001452F8"/>
    <w:rsid w:val="0014558C"/>
    <w:rsid w:val="00145826"/>
    <w:rsid w:val="00145951"/>
    <w:rsid w:val="001459A8"/>
    <w:rsid w:val="00145EDC"/>
    <w:rsid w:val="0014607A"/>
    <w:rsid w:val="0014613C"/>
    <w:rsid w:val="00146665"/>
    <w:rsid w:val="00146792"/>
    <w:rsid w:val="001468E3"/>
    <w:rsid w:val="00146927"/>
    <w:rsid w:val="00146F83"/>
    <w:rsid w:val="001474ED"/>
    <w:rsid w:val="00147C77"/>
    <w:rsid w:val="00147FB6"/>
    <w:rsid w:val="001508B6"/>
    <w:rsid w:val="00150986"/>
    <w:rsid w:val="00150C6C"/>
    <w:rsid w:val="00150C8E"/>
    <w:rsid w:val="00150DCF"/>
    <w:rsid w:val="00151359"/>
    <w:rsid w:val="001516C4"/>
    <w:rsid w:val="001520CB"/>
    <w:rsid w:val="001522C2"/>
    <w:rsid w:val="00152B0C"/>
    <w:rsid w:val="00152B24"/>
    <w:rsid w:val="001530EF"/>
    <w:rsid w:val="001531CE"/>
    <w:rsid w:val="00153DA4"/>
    <w:rsid w:val="00154286"/>
    <w:rsid w:val="0015439B"/>
    <w:rsid w:val="00154573"/>
    <w:rsid w:val="00154CF9"/>
    <w:rsid w:val="00154FEF"/>
    <w:rsid w:val="001556A9"/>
    <w:rsid w:val="001558C7"/>
    <w:rsid w:val="00155E35"/>
    <w:rsid w:val="001570D7"/>
    <w:rsid w:val="001570DC"/>
    <w:rsid w:val="001573D2"/>
    <w:rsid w:val="001577CD"/>
    <w:rsid w:val="00157850"/>
    <w:rsid w:val="001579C0"/>
    <w:rsid w:val="00157B0B"/>
    <w:rsid w:val="00157C33"/>
    <w:rsid w:val="00157CA9"/>
    <w:rsid w:val="00157F99"/>
    <w:rsid w:val="001600DB"/>
    <w:rsid w:val="001601DD"/>
    <w:rsid w:val="0016021E"/>
    <w:rsid w:val="00160269"/>
    <w:rsid w:val="00160F8D"/>
    <w:rsid w:val="00161086"/>
    <w:rsid w:val="001619AD"/>
    <w:rsid w:val="001620BA"/>
    <w:rsid w:val="001620E4"/>
    <w:rsid w:val="00162180"/>
    <w:rsid w:val="001621CF"/>
    <w:rsid w:val="0016304A"/>
    <w:rsid w:val="0016356A"/>
    <w:rsid w:val="001635A4"/>
    <w:rsid w:val="00163E59"/>
    <w:rsid w:val="00164002"/>
    <w:rsid w:val="0016402D"/>
    <w:rsid w:val="00164159"/>
    <w:rsid w:val="0016422B"/>
    <w:rsid w:val="00164A15"/>
    <w:rsid w:val="001650DA"/>
    <w:rsid w:val="00165E63"/>
    <w:rsid w:val="00166284"/>
    <w:rsid w:val="001665E5"/>
    <w:rsid w:val="0016697C"/>
    <w:rsid w:val="00166BE3"/>
    <w:rsid w:val="00166C96"/>
    <w:rsid w:val="00166DB0"/>
    <w:rsid w:val="00166EC2"/>
    <w:rsid w:val="001672F6"/>
    <w:rsid w:val="00167A2C"/>
    <w:rsid w:val="00167B64"/>
    <w:rsid w:val="00167B97"/>
    <w:rsid w:val="00167C1B"/>
    <w:rsid w:val="00167F72"/>
    <w:rsid w:val="00170007"/>
    <w:rsid w:val="00170417"/>
    <w:rsid w:val="00170523"/>
    <w:rsid w:val="001705EF"/>
    <w:rsid w:val="0017081C"/>
    <w:rsid w:val="0017093E"/>
    <w:rsid w:val="00170941"/>
    <w:rsid w:val="0017096E"/>
    <w:rsid w:val="00170CD5"/>
    <w:rsid w:val="00170D51"/>
    <w:rsid w:val="00170DBC"/>
    <w:rsid w:val="00170E82"/>
    <w:rsid w:val="00171119"/>
    <w:rsid w:val="001711CF"/>
    <w:rsid w:val="001719F6"/>
    <w:rsid w:val="001719FD"/>
    <w:rsid w:val="00171C4F"/>
    <w:rsid w:val="00171CCA"/>
    <w:rsid w:val="00171EB6"/>
    <w:rsid w:val="00171F57"/>
    <w:rsid w:val="00171FE8"/>
    <w:rsid w:val="00172221"/>
    <w:rsid w:val="001723B7"/>
    <w:rsid w:val="00172975"/>
    <w:rsid w:val="00172C7D"/>
    <w:rsid w:val="00172D12"/>
    <w:rsid w:val="00172E15"/>
    <w:rsid w:val="001736E0"/>
    <w:rsid w:val="00173B15"/>
    <w:rsid w:val="00174122"/>
    <w:rsid w:val="00174349"/>
    <w:rsid w:val="00174A16"/>
    <w:rsid w:val="00174A68"/>
    <w:rsid w:val="00174CAA"/>
    <w:rsid w:val="00174D59"/>
    <w:rsid w:val="001752CB"/>
    <w:rsid w:val="00175510"/>
    <w:rsid w:val="00175752"/>
    <w:rsid w:val="00175F6F"/>
    <w:rsid w:val="0017625A"/>
    <w:rsid w:val="00176457"/>
    <w:rsid w:val="0017671C"/>
    <w:rsid w:val="00176A0D"/>
    <w:rsid w:val="00176A5B"/>
    <w:rsid w:val="00177437"/>
    <w:rsid w:val="00177611"/>
    <w:rsid w:val="001776CD"/>
    <w:rsid w:val="00177B55"/>
    <w:rsid w:val="00177CBE"/>
    <w:rsid w:val="00177CE6"/>
    <w:rsid w:val="00180103"/>
    <w:rsid w:val="001802F1"/>
    <w:rsid w:val="00180350"/>
    <w:rsid w:val="0018064F"/>
    <w:rsid w:val="00180C37"/>
    <w:rsid w:val="00181341"/>
    <w:rsid w:val="0018140A"/>
    <w:rsid w:val="0018162C"/>
    <w:rsid w:val="00181E47"/>
    <w:rsid w:val="00181F20"/>
    <w:rsid w:val="0018248C"/>
    <w:rsid w:val="00182693"/>
    <w:rsid w:val="00182729"/>
    <w:rsid w:val="0018295F"/>
    <w:rsid w:val="00182D28"/>
    <w:rsid w:val="0018300B"/>
    <w:rsid w:val="00183102"/>
    <w:rsid w:val="001831CC"/>
    <w:rsid w:val="00183261"/>
    <w:rsid w:val="00183805"/>
    <w:rsid w:val="00183962"/>
    <w:rsid w:val="00183FE0"/>
    <w:rsid w:val="0018406F"/>
    <w:rsid w:val="0018408E"/>
    <w:rsid w:val="0018467A"/>
    <w:rsid w:val="001846F8"/>
    <w:rsid w:val="00184D1C"/>
    <w:rsid w:val="0018507D"/>
    <w:rsid w:val="001851F5"/>
    <w:rsid w:val="001851FC"/>
    <w:rsid w:val="001854A2"/>
    <w:rsid w:val="0018558F"/>
    <w:rsid w:val="00185A2B"/>
    <w:rsid w:val="00185EB6"/>
    <w:rsid w:val="00185ED6"/>
    <w:rsid w:val="0018606E"/>
    <w:rsid w:val="00186459"/>
    <w:rsid w:val="0018658D"/>
    <w:rsid w:val="00186FEA"/>
    <w:rsid w:val="001870D7"/>
    <w:rsid w:val="0018712E"/>
    <w:rsid w:val="00187221"/>
    <w:rsid w:val="00187719"/>
    <w:rsid w:val="001877F6"/>
    <w:rsid w:val="00187E7C"/>
    <w:rsid w:val="001901D8"/>
    <w:rsid w:val="001901F9"/>
    <w:rsid w:val="001906C4"/>
    <w:rsid w:val="00190A6E"/>
    <w:rsid w:val="00190AA7"/>
    <w:rsid w:val="00190BBA"/>
    <w:rsid w:val="00191028"/>
    <w:rsid w:val="00191114"/>
    <w:rsid w:val="00191121"/>
    <w:rsid w:val="001912FE"/>
    <w:rsid w:val="0019138F"/>
    <w:rsid w:val="00191513"/>
    <w:rsid w:val="00191527"/>
    <w:rsid w:val="0019158F"/>
    <w:rsid w:val="001917D0"/>
    <w:rsid w:val="001919DD"/>
    <w:rsid w:val="00191F92"/>
    <w:rsid w:val="001923FC"/>
    <w:rsid w:val="0019268A"/>
    <w:rsid w:val="0019284F"/>
    <w:rsid w:val="00192B64"/>
    <w:rsid w:val="00192C70"/>
    <w:rsid w:val="00192DB4"/>
    <w:rsid w:val="00192F20"/>
    <w:rsid w:val="00193161"/>
    <w:rsid w:val="00193176"/>
    <w:rsid w:val="001932C9"/>
    <w:rsid w:val="001933B7"/>
    <w:rsid w:val="001936E9"/>
    <w:rsid w:val="00193F19"/>
    <w:rsid w:val="00194704"/>
    <w:rsid w:val="0019504A"/>
    <w:rsid w:val="001950B8"/>
    <w:rsid w:val="00195114"/>
    <w:rsid w:val="0019537D"/>
    <w:rsid w:val="00195E89"/>
    <w:rsid w:val="00196285"/>
    <w:rsid w:val="00196535"/>
    <w:rsid w:val="00196EBF"/>
    <w:rsid w:val="00197037"/>
    <w:rsid w:val="001973A3"/>
    <w:rsid w:val="00197CBD"/>
    <w:rsid w:val="00197CCF"/>
    <w:rsid w:val="001A01F7"/>
    <w:rsid w:val="001A0467"/>
    <w:rsid w:val="001A05BD"/>
    <w:rsid w:val="001A0B20"/>
    <w:rsid w:val="001A0CCB"/>
    <w:rsid w:val="001A0D19"/>
    <w:rsid w:val="001A0D6D"/>
    <w:rsid w:val="001A0E11"/>
    <w:rsid w:val="001A0EFA"/>
    <w:rsid w:val="001A0FFC"/>
    <w:rsid w:val="001A1200"/>
    <w:rsid w:val="001A1549"/>
    <w:rsid w:val="001A1DFA"/>
    <w:rsid w:val="001A20B4"/>
    <w:rsid w:val="001A21A9"/>
    <w:rsid w:val="001A2398"/>
    <w:rsid w:val="001A282C"/>
    <w:rsid w:val="001A3186"/>
    <w:rsid w:val="001A32AA"/>
    <w:rsid w:val="001A34EE"/>
    <w:rsid w:val="001A3763"/>
    <w:rsid w:val="001A3798"/>
    <w:rsid w:val="001A3A89"/>
    <w:rsid w:val="001A4BD7"/>
    <w:rsid w:val="001A4C8A"/>
    <w:rsid w:val="001A4E48"/>
    <w:rsid w:val="001A4F05"/>
    <w:rsid w:val="001A5537"/>
    <w:rsid w:val="001A596F"/>
    <w:rsid w:val="001A5B46"/>
    <w:rsid w:val="001A5BE0"/>
    <w:rsid w:val="001A5DE9"/>
    <w:rsid w:val="001A5EB7"/>
    <w:rsid w:val="001A6140"/>
    <w:rsid w:val="001A61B7"/>
    <w:rsid w:val="001A670E"/>
    <w:rsid w:val="001A74F5"/>
    <w:rsid w:val="001A767D"/>
    <w:rsid w:val="001A7699"/>
    <w:rsid w:val="001A78AD"/>
    <w:rsid w:val="001A7B50"/>
    <w:rsid w:val="001B0217"/>
    <w:rsid w:val="001B0506"/>
    <w:rsid w:val="001B055F"/>
    <w:rsid w:val="001B0561"/>
    <w:rsid w:val="001B05F7"/>
    <w:rsid w:val="001B07C4"/>
    <w:rsid w:val="001B0900"/>
    <w:rsid w:val="001B0926"/>
    <w:rsid w:val="001B0959"/>
    <w:rsid w:val="001B0CD1"/>
    <w:rsid w:val="001B0FCA"/>
    <w:rsid w:val="001B10EF"/>
    <w:rsid w:val="001B12F0"/>
    <w:rsid w:val="001B159F"/>
    <w:rsid w:val="001B1ACF"/>
    <w:rsid w:val="001B1F4B"/>
    <w:rsid w:val="001B23B8"/>
    <w:rsid w:val="001B2485"/>
    <w:rsid w:val="001B25F9"/>
    <w:rsid w:val="001B2B59"/>
    <w:rsid w:val="001B2FEE"/>
    <w:rsid w:val="001B3585"/>
    <w:rsid w:val="001B3FA5"/>
    <w:rsid w:val="001B418B"/>
    <w:rsid w:val="001B47C9"/>
    <w:rsid w:val="001B49DD"/>
    <w:rsid w:val="001B4A39"/>
    <w:rsid w:val="001B4D8E"/>
    <w:rsid w:val="001B4FE9"/>
    <w:rsid w:val="001B5A04"/>
    <w:rsid w:val="001B6422"/>
    <w:rsid w:val="001B6522"/>
    <w:rsid w:val="001B69ED"/>
    <w:rsid w:val="001B6CE4"/>
    <w:rsid w:val="001B6F5F"/>
    <w:rsid w:val="001B72AC"/>
    <w:rsid w:val="001B72E3"/>
    <w:rsid w:val="001B73BB"/>
    <w:rsid w:val="001B7590"/>
    <w:rsid w:val="001B7C9E"/>
    <w:rsid w:val="001B7E92"/>
    <w:rsid w:val="001C0174"/>
    <w:rsid w:val="001C030E"/>
    <w:rsid w:val="001C086D"/>
    <w:rsid w:val="001C0BAC"/>
    <w:rsid w:val="001C0BF3"/>
    <w:rsid w:val="001C0C3E"/>
    <w:rsid w:val="001C0CFE"/>
    <w:rsid w:val="001C0E07"/>
    <w:rsid w:val="001C0E0B"/>
    <w:rsid w:val="001C0F17"/>
    <w:rsid w:val="001C100E"/>
    <w:rsid w:val="001C109B"/>
    <w:rsid w:val="001C1374"/>
    <w:rsid w:val="001C14DA"/>
    <w:rsid w:val="001C15C4"/>
    <w:rsid w:val="001C1736"/>
    <w:rsid w:val="001C1882"/>
    <w:rsid w:val="001C1ADA"/>
    <w:rsid w:val="001C1CF2"/>
    <w:rsid w:val="001C21C5"/>
    <w:rsid w:val="001C26B1"/>
    <w:rsid w:val="001C29AC"/>
    <w:rsid w:val="001C2CA5"/>
    <w:rsid w:val="001C2DAA"/>
    <w:rsid w:val="001C2DD5"/>
    <w:rsid w:val="001C2F0F"/>
    <w:rsid w:val="001C37D8"/>
    <w:rsid w:val="001C388E"/>
    <w:rsid w:val="001C40D8"/>
    <w:rsid w:val="001C41F5"/>
    <w:rsid w:val="001C431D"/>
    <w:rsid w:val="001C460B"/>
    <w:rsid w:val="001C46CB"/>
    <w:rsid w:val="001C5632"/>
    <w:rsid w:val="001C56D5"/>
    <w:rsid w:val="001C5712"/>
    <w:rsid w:val="001C5ADD"/>
    <w:rsid w:val="001C5AE6"/>
    <w:rsid w:val="001C5DEF"/>
    <w:rsid w:val="001C5DF0"/>
    <w:rsid w:val="001C5EDE"/>
    <w:rsid w:val="001C610B"/>
    <w:rsid w:val="001C66B8"/>
    <w:rsid w:val="001C6767"/>
    <w:rsid w:val="001C6914"/>
    <w:rsid w:val="001C6958"/>
    <w:rsid w:val="001C6CCD"/>
    <w:rsid w:val="001C7037"/>
    <w:rsid w:val="001C722B"/>
    <w:rsid w:val="001C7294"/>
    <w:rsid w:val="001C7386"/>
    <w:rsid w:val="001C75B6"/>
    <w:rsid w:val="001C783E"/>
    <w:rsid w:val="001D0278"/>
    <w:rsid w:val="001D0287"/>
    <w:rsid w:val="001D03EB"/>
    <w:rsid w:val="001D0442"/>
    <w:rsid w:val="001D0B08"/>
    <w:rsid w:val="001D0CAD"/>
    <w:rsid w:val="001D0F4B"/>
    <w:rsid w:val="001D0F60"/>
    <w:rsid w:val="001D10C6"/>
    <w:rsid w:val="001D1216"/>
    <w:rsid w:val="001D12AA"/>
    <w:rsid w:val="001D1389"/>
    <w:rsid w:val="001D143D"/>
    <w:rsid w:val="001D1457"/>
    <w:rsid w:val="001D1491"/>
    <w:rsid w:val="001D159E"/>
    <w:rsid w:val="001D1621"/>
    <w:rsid w:val="001D17FF"/>
    <w:rsid w:val="001D18BC"/>
    <w:rsid w:val="001D1941"/>
    <w:rsid w:val="001D1A3C"/>
    <w:rsid w:val="001D2184"/>
    <w:rsid w:val="001D2511"/>
    <w:rsid w:val="001D25B3"/>
    <w:rsid w:val="001D2802"/>
    <w:rsid w:val="001D29C1"/>
    <w:rsid w:val="001D2BD5"/>
    <w:rsid w:val="001D2F6C"/>
    <w:rsid w:val="001D30BE"/>
    <w:rsid w:val="001D3193"/>
    <w:rsid w:val="001D3A8B"/>
    <w:rsid w:val="001D3B20"/>
    <w:rsid w:val="001D3B9E"/>
    <w:rsid w:val="001D3C15"/>
    <w:rsid w:val="001D3D4E"/>
    <w:rsid w:val="001D3D72"/>
    <w:rsid w:val="001D40D0"/>
    <w:rsid w:val="001D40DC"/>
    <w:rsid w:val="001D419E"/>
    <w:rsid w:val="001D4441"/>
    <w:rsid w:val="001D4810"/>
    <w:rsid w:val="001D4FB3"/>
    <w:rsid w:val="001D5118"/>
    <w:rsid w:val="001D5390"/>
    <w:rsid w:val="001D5502"/>
    <w:rsid w:val="001D55B5"/>
    <w:rsid w:val="001D5774"/>
    <w:rsid w:val="001D5A12"/>
    <w:rsid w:val="001D5B48"/>
    <w:rsid w:val="001D5C92"/>
    <w:rsid w:val="001D5E8F"/>
    <w:rsid w:val="001D638C"/>
    <w:rsid w:val="001D63B7"/>
    <w:rsid w:val="001D6411"/>
    <w:rsid w:val="001D645A"/>
    <w:rsid w:val="001D685B"/>
    <w:rsid w:val="001D6989"/>
    <w:rsid w:val="001D6A39"/>
    <w:rsid w:val="001D6DC2"/>
    <w:rsid w:val="001D6EFD"/>
    <w:rsid w:val="001D70AA"/>
    <w:rsid w:val="001D72C3"/>
    <w:rsid w:val="001D79D4"/>
    <w:rsid w:val="001D7E7F"/>
    <w:rsid w:val="001E05AB"/>
    <w:rsid w:val="001E07A4"/>
    <w:rsid w:val="001E0EE2"/>
    <w:rsid w:val="001E1195"/>
    <w:rsid w:val="001E1FD9"/>
    <w:rsid w:val="001E2300"/>
    <w:rsid w:val="001E2A4E"/>
    <w:rsid w:val="001E2C03"/>
    <w:rsid w:val="001E2C67"/>
    <w:rsid w:val="001E31E1"/>
    <w:rsid w:val="001E31E6"/>
    <w:rsid w:val="001E3471"/>
    <w:rsid w:val="001E3797"/>
    <w:rsid w:val="001E3B8F"/>
    <w:rsid w:val="001E3BA0"/>
    <w:rsid w:val="001E3CCB"/>
    <w:rsid w:val="001E3CEA"/>
    <w:rsid w:val="001E3D82"/>
    <w:rsid w:val="001E4061"/>
    <w:rsid w:val="001E4218"/>
    <w:rsid w:val="001E42BC"/>
    <w:rsid w:val="001E45B3"/>
    <w:rsid w:val="001E46E4"/>
    <w:rsid w:val="001E4D38"/>
    <w:rsid w:val="001E4EE1"/>
    <w:rsid w:val="001E50B5"/>
    <w:rsid w:val="001E556C"/>
    <w:rsid w:val="001E5691"/>
    <w:rsid w:val="001E5723"/>
    <w:rsid w:val="001E5B59"/>
    <w:rsid w:val="001E5DCC"/>
    <w:rsid w:val="001E6111"/>
    <w:rsid w:val="001E674B"/>
    <w:rsid w:val="001E6930"/>
    <w:rsid w:val="001E6B9B"/>
    <w:rsid w:val="001E6F9E"/>
    <w:rsid w:val="001E73B4"/>
    <w:rsid w:val="001E74CA"/>
    <w:rsid w:val="001E7556"/>
    <w:rsid w:val="001E764C"/>
    <w:rsid w:val="001E7A8E"/>
    <w:rsid w:val="001E7C40"/>
    <w:rsid w:val="001E7FAC"/>
    <w:rsid w:val="001F0067"/>
    <w:rsid w:val="001F00DA"/>
    <w:rsid w:val="001F00DB"/>
    <w:rsid w:val="001F0142"/>
    <w:rsid w:val="001F0757"/>
    <w:rsid w:val="001F08E8"/>
    <w:rsid w:val="001F110D"/>
    <w:rsid w:val="001F13D0"/>
    <w:rsid w:val="001F147B"/>
    <w:rsid w:val="001F153C"/>
    <w:rsid w:val="001F161D"/>
    <w:rsid w:val="001F20AE"/>
    <w:rsid w:val="001F24A9"/>
    <w:rsid w:val="001F2608"/>
    <w:rsid w:val="001F2673"/>
    <w:rsid w:val="001F2CB8"/>
    <w:rsid w:val="001F3039"/>
    <w:rsid w:val="001F3915"/>
    <w:rsid w:val="001F39A9"/>
    <w:rsid w:val="001F39E3"/>
    <w:rsid w:val="001F3B12"/>
    <w:rsid w:val="001F3B1F"/>
    <w:rsid w:val="001F413E"/>
    <w:rsid w:val="001F4469"/>
    <w:rsid w:val="001F4B36"/>
    <w:rsid w:val="001F4C13"/>
    <w:rsid w:val="001F4C20"/>
    <w:rsid w:val="001F50A4"/>
    <w:rsid w:val="001F51C8"/>
    <w:rsid w:val="001F53E0"/>
    <w:rsid w:val="001F5B68"/>
    <w:rsid w:val="001F5BDF"/>
    <w:rsid w:val="001F5CB5"/>
    <w:rsid w:val="001F6821"/>
    <w:rsid w:val="001F7089"/>
    <w:rsid w:val="001F718D"/>
    <w:rsid w:val="001F71C3"/>
    <w:rsid w:val="001F7310"/>
    <w:rsid w:val="001F735D"/>
    <w:rsid w:val="001F7467"/>
    <w:rsid w:val="001F7A16"/>
    <w:rsid w:val="001F7BE1"/>
    <w:rsid w:val="00200161"/>
    <w:rsid w:val="00200665"/>
    <w:rsid w:val="00200DA9"/>
    <w:rsid w:val="002010A3"/>
    <w:rsid w:val="0020199F"/>
    <w:rsid w:val="00201B6A"/>
    <w:rsid w:val="00201E66"/>
    <w:rsid w:val="002020B9"/>
    <w:rsid w:val="0020213D"/>
    <w:rsid w:val="00202155"/>
    <w:rsid w:val="00202227"/>
    <w:rsid w:val="002025C4"/>
    <w:rsid w:val="0020294F"/>
    <w:rsid w:val="002030BD"/>
    <w:rsid w:val="00203110"/>
    <w:rsid w:val="00203193"/>
    <w:rsid w:val="002037C3"/>
    <w:rsid w:val="00203C37"/>
    <w:rsid w:val="00203DC6"/>
    <w:rsid w:val="00203F44"/>
    <w:rsid w:val="0020414D"/>
    <w:rsid w:val="0020416B"/>
    <w:rsid w:val="00204686"/>
    <w:rsid w:val="00204ACC"/>
    <w:rsid w:val="00204F57"/>
    <w:rsid w:val="002050C9"/>
    <w:rsid w:val="002050FF"/>
    <w:rsid w:val="00205154"/>
    <w:rsid w:val="002051E9"/>
    <w:rsid w:val="0020535A"/>
    <w:rsid w:val="0020536D"/>
    <w:rsid w:val="00205743"/>
    <w:rsid w:val="00205A15"/>
    <w:rsid w:val="00205AE3"/>
    <w:rsid w:val="00205C40"/>
    <w:rsid w:val="00205CAE"/>
    <w:rsid w:val="00205F85"/>
    <w:rsid w:val="0020622A"/>
    <w:rsid w:val="00206328"/>
    <w:rsid w:val="00206BCC"/>
    <w:rsid w:val="00206BF3"/>
    <w:rsid w:val="00206CAC"/>
    <w:rsid w:val="00206EDC"/>
    <w:rsid w:val="00207040"/>
    <w:rsid w:val="002070F8"/>
    <w:rsid w:val="002073B0"/>
    <w:rsid w:val="00207481"/>
    <w:rsid w:val="0020778C"/>
    <w:rsid w:val="0021049D"/>
    <w:rsid w:val="00210558"/>
    <w:rsid w:val="0021059C"/>
    <w:rsid w:val="002109D2"/>
    <w:rsid w:val="00210DC7"/>
    <w:rsid w:val="00211383"/>
    <w:rsid w:val="002114AA"/>
    <w:rsid w:val="00211A2C"/>
    <w:rsid w:val="00211AB6"/>
    <w:rsid w:val="00211E46"/>
    <w:rsid w:val="00211E9D"/>
    <w:rsid w:val="00211FA8"/>
    <w:rsid w:val="0021237F"/>
    <w:rsid w:val="00212829"/>
    <w:rsid w:val="00212904"/>
    <w:rsid w:val="00212905"/>
    <w:rsid w:val="00212917"/>
    <w:rsid w:val="00212D7B"/>
    <w:rsid w:val="00212E86"/>
    <w:rsid w:val="00212F99"/>
    <w:rsid w:val="00213107"/>
    <w:rsid w:val="00213407"/>
    <w:rsid w:val="00213B88"/>
    <w:rsid w:val="00213E31"/>
    <w:rsid w:val="00214065"/>
    <w:rsid w:val="002141FE"/>
    <w:rsid w:val="0021422B"/>
    <w:rsid w:val="002143D9"/>
    <w:rsid w:val="002147E4"/>
    <w:rsid w:val="00214E9E"/>
    <w:rsid w:val="0021551C"/>
    <w:rsid w:val="00215532"/>
    <w:rsid w:val="00215C7E"/>
    <w:rsid w:val="00215D3E"/>
    <w:rsid w:val="00215D5D"/>
    <w:rsid w:val="00215F1A"/>
    <w:rsid w:val="00215F80"/>
    <w:rsid w:val="00216361"/>
    <w:rsid w:val="002163C2"/>
    <w:rsid w:val="002163E0"/>
    <w:rsid w:val="002165B2"/>
    <w:rsid w:val="0021663F"/>
    <w:rsid w:val="002167E5"/>
    <w:rsid w:val="00216A14"/>
    <w:rsid w:val="00216DBF"/>
    <w:rsid w:val="0021734C"/>
    <w:rsid w:val="00217373"/>
    <w:rsid w:val="002173C2"/>
    <w:rsid w:val="002173E1"/>
    <w:rsid w:val="002176F9"/>
    <w:rsid w:val="0021770B"/>
    <w:rsid w:val="002177B9"/>
    <w:rsid w:val="0021788A"/>
    <w:rsid w:val="00217DAF"/>
    <w:rsid w:val="002200FF"/>
    <w:rsid w:val="002208D5"/>
    <w:rsid w:val="00220B94"/>
    <w:rsid w:val="00220BBC"/>
    <w:rsid w:val="0022129D"/>
    <w:rsid w:val="002213D2"/>
    <w:rsid w:val="0022151F"/>
    <w:rsid w:val="00221656"/>
    <w:rsid w:val="00221795"/>
    <w:rsid w:val="00221E00"/>
    <w:rsid w:val="0022203E"/>
    <w:rsid w:val="00222472"/>
    <w:rsid w:val="0022280D"/>
    <w:rsid w:val="0022283F"/>
    <w:rsid w:val="0022335C"/>
    <w:rsid w:val="002237F4"/>
    <w:rsid w:val="0022385B"/>
    <w:rsid w:val="00224196"/>
    <w:rsid w:val="002241C6"/>
    <w:rsid w:val="002243A2"/>
    <w:rsid w:val="00224BC5"/>
    <w:rsid w:val="00224C0A"/>
    <w:rsid w:val="00224EB5"/>
    <w:rsid w:val="00225183"/>
    <w:rsid w:val="00225663"/>
    <w:rsid w:val="00225CC9"/>
    <w:rsid w:val="0022637C"/>
    <w:rsid w:val="002263FC"/>
    <w:rsid w:val="002268AE"/>
    <w:rsid w:val="002279AF"/>
    <w:rsid w:val="00227AD8"/>
    <w:rsid w:val="00227CC2"/>
    <w:rsid w:val="00227D57"/>
    <w:rsid w:val="00227D6A"/>
    <w:rsid w:val="00227DAB"/>
    <w:rsid w:val="0023004D"/>
    <w:rsid w:val="00230358"/>
    <w:rsid w:val="0023083A"/>
    <w:rsid w:val="00230B8F"/>
    <w:rsid w:val="00230C60"/>
    <w:rsid w:val="00230D3A"/>
    <w:rsid w:val="00230E1C"/>
    <w:rsid w:val="002310B5"/>
    <w:rsid w:val="002310BF"/>
    <w:rsid w:val="0023196E"/>
    <w:rsid w:val="00231B38"/>
    <w:rsid w:val="00231E17"/>
    <w:rsid w:val="0023202A"/>
    <w:rsid w:val="00232910"/>
    <w:rsid w:val="0023294F"/>
    <w:rsid w:val="00232F66"/>
    <w:rsid w:val="00233112"/>
    <w:rsid w:val="00233248"/>
    <w:rsid w:val="0023360C"/>
    <w:rsid w:val="0023373A"/>
    <w:rsid w:val="0023375E"/>
    <w:rsid w:val="0023387E"/>
    <w:rsid w:val="002342DA"/>
    <w:rsid w:val="0023492D"/>
    <w:rsid w:val="002349E5"/>
    <w:rsid w:val="00234AA5"/>
    <w:rsid w:val="00234B36"/>
    <w:rsid w:val="00234B4C"/>
    <w:rsid w:val="0023508E"/>
    <w:rsid w:val="0023532A"/>
    <w:rsid w:val="00235422"/>
    <w:rsid w:val="00235699"/>
    <w:rsid w:val="002362A4"/>
    <w:rsid w:val="002362DE"/>
    <w:rsid w:val="00236340"/>
    <w:rsid w:val="002368EC"/>
    <w:rsid w:val="00236B11"/>
    <w:rsid w:val="00237209"/>
    <w:rsid w:val="00237C34"/>
    <w:rsid w:val="0024024A"/>
    <w:rsid w:val="002404D1"/>
    <w:rsid w:val="002404DE"/>
    <w:rsid w:val="0024098C"/>
    <w:rsid w:val="0024105B"/>
    <w:rsid w:val="002411E0"/>
    <w:rsid w:val="002416E3"/>
    <w:rsid w:val="00241853"/>
    <w:rsid w:val="002420FD"/>
    <w:rsid w:val="00242245"/>
    <w:rsid w:val="00242289"/>
    <w:rsid w:val="0024236D"/>
    <w:rsid w:val="00242962"/>
    <w:rsid w:val="00242A3D"/>
    <w:rsid w:val="00242A78"/>
    <w:rsid w:val="00243BF1"/>
    <w:rsid w:val="00243C2D"/>
    <w:rsid w:val="00243E45"/>
    <w:rsid w:val="002444DF"/>
    <w:rsid w:val="00244676"/>
    <w:rsid w:val="00244C8D"/>
    <w:rsid w:val="00244D4B"/>
    <w:rsid w:val="00245476"/>
    <w:rsid w:val="00245516"/>
    <w:rsid w:val="00245A96"/>
    <w:rsid w:val="00245C20"/>
    <w:rsid w:val="00245F52"/>
    <w:rsid w:val="002460B0"/>
    <w:rsid w:val="00246D2F"/>
    <w:rsid w:val="00246EAC"/>
    <w:rsid w:val="00247039"/>
    <w:rsid w:val="00247439"/>
    <w:rsid w:val="0024765E"/>
    <w:rsid w:val="0024770F"/>
    <w:rsid w:val="002479AD"/>
    <w:rsid w:val="00247C87"/>
    <w:rsid w:val="00250029"/>
    <w:rsid w:val="00250108"/>
    <w:rsid w:val="002503C8"/>
    <w:rsid w:val="00250441"/>
    <w:rsid w:val="00250F3E"/>
    <w:rsid w:val="00250FCF"/>
    <w:rsid w:val="002510BA"/>
    <w:rsid w:val="0025158C"/>
    <w:rsid w:val="00251E81"/>
    <w:rsid w:val="00251F43"/>
    <w:rsid w:val="00252239"/>
    <w:rsid w:val="002522B0"/>
    <w:rsid w:val="002523BB"/>
    <w:rsid w:val="00252ACF"/>
    <w:rsid w:val="00252CEB"/>
    <w:rsid w:val="00253075"/>
    <w:rsid w:val="0025308A"/>
    <w:rsid w:val="00253252"/>
    <w:rsid w:val="002533C5"/>
    <w:rsid w:val="00253925"/>
    <w:rsid w:val="00253A5C"/>
    <w:rsid w:val="00253B00"/>
    <w:rsid w:val="00253DC8"/>
    <w:rsid w:val="002541ED"/>
    <w:rsid w:val="0025434D"/>
    <w:rsid w:val="0025435D"/>
    <w:rsid w:val="002543BA"/>
    <w:rsid w:val="0025466C"/>
    <w:rsid w:val="00254840"/>
    <w:rsid w:val="00254937"/>
    <w:rsid w:val="00254D63"/>
    <w:rsid w:val="00254DFE"/>
    <w:rsid w:val="002550CE"/>
    <w:rsid w:val="00255319"/>
    <w:rsid w:val="00255794"/>
    <w:rsid w:val="00255C41"/>
    <w:rsid w:val="00255C47"/>
    <w:rsid w:val="002560B8"/>
    <w:rsid w:val="002564B6"/>
    <w:rsid w:val="00256710"/>
    <w:rsid w:val="00256928"/>
    <w:rsid w:val="00256AF2"/>
    <w:rsid w:val="00256E67"/>
    <w:rsid w:val="00257871"/>
    <w:rsid w:val="0025795A"/>
    <w:rsid w:val="00257B0C"/>
    <w:rsid w:val="00257CC6"/>
    <w:rsid w:val="002602ED"/>
    <w:rsid w:val="002603C5"/>
    <w:rsid w:val="002603CC"/>
    <w:rsid w:val="00260C21"/>
    <w:rsid w:val="00260F65"/>
    <w:rsid w:val="00261522"/>
    <w:rsid w:val="0026152A"/>
    <w:rsid w:val="00261B9E"/>
    <w:rsid w:val="00261CE2"/>
    <w:rsid w:val="00262264"/>
    <w:rsid w:val="002622E5"/>
    <w:rsid w:val="00262330"/>
    <w:rsid w:val="0026237F"/>
    <w:rsid w:val="0026274F"/>
    <w:rsid w:val="00262753"/>
    <w:rsid w:val="00262791"/>
    <w:rsid w:val="00262B6C"/>
    <w:rsid w:val="00262BD9"/>
    <w:rsid w:val="00262EF0"/>
    <w:rsid w:val="00262F56"/>
    <w:rsid w:val="00262FDC"/>
    <w:rsid w:val="002630C0"/>
    <w:rsid w:val="0026344A"/>
    <w:rsid w:val="0026371A"/>
    <w:rsid w:val="0026399D"/>
    <w:rsid w:val="00263C96"/>
    <w:rsid w:val="00264A9E"/>
    <w:rsid w:val="00264CF2"/>
    <w:rsid w:val="00264CFD"/>
    <w:rsid w:val="00264E65"/>
    <w:rsid w:val="00264E8E"/>
    <w:rsid w:val="00265368"/>
    <w:rsid w:val="00265605"/>
    <w:rsid w:val="0026567D"/>
    <w:rsid w:val="00265983"/>
    <w:rsid w:val="00265E21"/>
    <w:rsid w:val="00265F09"/>
    <w:rsid w:val="0026604A"/>
    <w:rsid w:val="00266405"/>
    <w:rsid w:val="002670B9"/>
    <w:rsid w:val="002670FA"/>
    <w:rsid w:val="002675B2"/>
    <w:rsid w:val="002678C0"/>
    <w:rsid w:val="00267CE6"/>
    <w:rsid w:val="00270214"/>
    <w:rsid w:val="002702C1"/>
    <w:rsid w:val="002703FD"/>
    <w:rsid w:val="00270A45"/>
    <w:rsid w:val="00270C23"/>
    <w:rsid w:val="00270E20"/>
    <w:rsid w:val="00270F5B"/>
    <w:rsid w:val="00271478"/>
    <w:rsid w:val="00271797"/>
    <w:rsid w:val="002717CE"/>
    <w:rsid w:val="00271DD3"/>
    <w:rsid w:val="00271F8C"/>
    <w:rsid w:val="0027217F"/>
    <w:rsid w:val="00272BEA"/>
    <w:rsid w:val="00272D17"/>
    <w:rsid w:val="002732D1"/>
    <w:rsid w:val="0027337C"/>
    <w:rsid w:val="002733C6"/>
    <w:rsid w:val="002735A4"/>
    <w:rsid w:val="002739D5"/>
    <w:rsid w:val="00273B91"/>
    <w:rsid w:val="00273F4F"/>
    <w:rsid w:val="002746B2"/>
    <w:rsid w:val="00274FC7"/>
    <w:rsid w:val="00275353"/>
    <w:rsid w:val="00275B55"/>
    <w:rsid w:val="00275D6F"/>
    <w:rsid w:val="00275EF3"/>
    <w:rsid w:val="00275F18"/>
    <w:rsid w:val="00275F65"/>
    <w:rsid w:val="0027618F"/>
    <w:rsid w:val="00276360"/>
    <w:rsid w:val="0027658A"/>
    <w:rsid w:val="0027696D"/>
    <w:rsid w:val="00276A9C"/>
    <w:rsid w:val="00276F6C"/>
    <w:rsid w:val="0027756F"/>
    <w:rsid w:val="00277772"/>
    <w:rsid w:val="00277774"/>
    <w:rsid w:val="00277857"/>
    <w:rsid w:val="002779B6"/>
    <w:rsid w:val="0028011A"/>
    <w:rsid w:val="002802AA"/>
    <w:rsid w:val="0028035B"/>
    <w:rsid w:val="0028071D"/>
    <w:rsid w:val="002808B9"/>
    <w:rsid w:val="00280A05"/>
    <w:rsid w:val="00280FDB"/>
    <w:rsid w:val="00281945"/>
    <w:rsid w:val="00281C27"/>
    <w:rsid w:val="00281CB9"/>
    <w:rsid w:val="00281DAE"/>
    <w:rsid w:val="00281E7D"/>
    <w:rsid w:val="00282157"/>
    <w:rsid w:val="00282183"/>
    <w:rsid w:val="002821A7"/>
    <w:rsid w:val="002821CE"/>
    <w:rsid w:val="00282468"/>
    <w:rsid w:val="00282623"/>
    <w:rsid w:val="00282677"/>
    <w:rsid w:val="002827BA"/>
    <w:rsid w:val="002827EE"/>
    <w:rsid w:val="00282B78"/>
    <w:rsid w:val="00283236"/>
    <w:rsid w:val="00283C1D"/>
    <w:rsid w:val="00284043"/>
    <w:rsid w:val="00284109"/>
    <w:rsid w:val="00284391"/>
    <w:rsid w:val="002845A5"/>
    <w:rsid w:val="00284984"/>
    <w:rsid w:val="002849CE"/>
    <w:rsid w:val="00284F20"/>
    <w:rsid w:val="00285287"/>
    <w:rsid w:val="00285344"/>
    <w:rsid w:val="00285846"/>
    <w:rsid w:val="002860BD"/>
    <w:rsid w:val="00286AA4"/>
    <w:rsid w:val="00286AE0"/>
    <w:rsid w:val="00286B4C"/>
    <w:rsid w:val="00286E24"/>
    <w:rsid w:val="00286F6A"/>
    <w:rsid w:val="00286FE4"/>
    <w:rsid w:val="0028719D"/>
    <w:rsid w:val="002872C0"/>
    <w:rsid w:val="0028742A"/>
    <w:rsid w:val="0028763F"/>
    <w:rsid w:val="00287B5D"/>
    <w:rsid w:val="0029007D"/>
    <w:rsid w:val="002903C8"/>
    <w:rsid w:val="00290451"/>
    <w:rsid w:val="002904E4"/>
    <w:rsid w:val="002907C3"/>
    <w:rsid w:val="00290819"/>
    <w:rsid w:val="00290A02"/>
    <w:rsid w:val="00290D2A"/>
    <w:rsid w:val="00290D45"/>
    <w:rsid w:val="00290F7C"/>
    <w:rsid w:val="00291290"/>
    <w:rsid w:val="002912D2"/>
    <w:rsid w:val="00291785"/>
    <w:rsid w:val="002917BF"/>
    <w:rsid w:val="00291875"/>
    <w:rsid w:val="002918D4"/>
    <w:rsid w:val="0029199A"/>
    <w:rsid w:val="00291A78"/>
    <w:rsid w:val="00291E4E"/>
    <w:rsid w:val="00292236"/>
    <w:rsid w:val="00292242"/>
    <w:rsid w:val="002923C7"/>
    <w:rsid w:val="0029265B"/>
    <w:rsid w:val="0029265D"/>
    <w:rsid w:val="00292867"/>
    <w:rsid w:val="00292D37"/>
    <w:rsid w:val="00292D7B"/>
    <w:rsid w:val="002934FE"/>
    <w:rsid w:val="00293654"/>
    <w:rsid w:val="002936B5"/>
    <w:rsid w:val="00293AAD"/>
    <w:rsid w:val="00293B9B"/>
    <w:rsid w:val="00293E5F"/>
    <w:rsid w:val="00293EA3"/>
    <w:rsid w:val="00293EB2"/>
    <w:rsid w:val="00293FC6"/>
    <w:rsid w:val="00294245"/>
    <w:rsid w:val="00294274"/>
    <w:rsid w:val="0029489B"/>
    <w:rsid w:val="00294B0E"/>
    <w:rsid w:val="00294FA4"/>
    <w:rsid w:val="00295504"/>
    <w:rsid w:val="0029555C"/>
    <w:rsid w:val="00295638"/>
    <w:rsid w:val="00296028"/>
    <w:rsid w:val="002963BF"/>
    <w:rsid w:val="002972F4"/>
    <w:rsid w:val="002974E6"/>
    <w:rsid w:val="002976DE"/>
    <w:rsid w:val="002979AE"/>
    <w:rsid w:val="00297B23"/>
    <w:rsid w:val="00297C09"/>
    <w:rsid w:val="002A01ED"/>
    <w:rsid w:val="002A0869"/>
    <w:rsid w:val="002A09C0"/>
    <w:rsid w:val="002A0DE7"/>
    <w:rsid w:val="002A0F34"/>
    <w:rsid w:val="002A11CC"/>
    <w:rsid w:val="002A19B0"/>
    <w:rsid w:val="002A1F6B"/>
    <w:rsid w:val="002A22AD"/>
    <w:rsid w:val="002A22CB"/>
    <w:rsid w:val="002A2F8A"/>
    <w:rsid w:val="002A33D4"/>
    <w:rsid w:val="002A344C"/>
    <w:rsid w:val="002A3722"/>
    <w:rsid w:val="002A3828"/>
    <w:rsid w:val="002A38F3"/>
    <w:rsid w:val="002A3AE8"/>
    <w:rsid w:val="002A3E3E"/>
    <w:rsid w:val="002A40DB"/>
    <w:rsid w:val="002A42F2"/>
    <w:rsid w:val="002A4543"/>
    <w:rsid w:val="002A498E"/>
    <w:rsid w:val="002A4B57"/>
    <w:rsid w:val="002A5D1D"/>
    <w:rsid w:val="002A61F1"/>
    <w:rsid w:val="002A6858"/>
    <w:rsid w:val="002A6C02"/>
    <w:rsid w:val="002A6CB7"/>
    <w:rsid w:val="002A726B"/>
    <w:rsid w:val="002A7430"/>
    <w:rsid w:val="002A78B7"/>
    <w:rsid w:val="002A7C49"/>
    <w:rsid w:val="002A7C72"/>
    <w:rsid w:val="002A7DED"/>
    <w:rsid w:val="002A7E2B"/>
    <w:rsid w:val="002B0946"/>
    <w:rsid w:val="002B0A98"/>
    <w:rsid w:val="002B0EA4"/>
    <w:rsid w:val="002B1349"/>
    <w:rsid w:val="002B13E1"/>
    <w:rsid w:val="002B155A"/>
    <w:rsid w:val="002B1597"/>
    <w:rsid w:val="002B183C"/>
    <w:rsid w:val="002B1D26"/>
    <w:rsid w:val="002B1E33"/>
    <w:rsid w:val="002B1FEC"/>
    <w:rsid w:val="002B236E"/>
    <w:rsid w:val="002B2510"/>
    <w:rsid w:val="002B2786"/>
    <w:rsid w:val="002B2B2B"/>
    <w:rsid w:val="002B2CFF"/>
    <w:rsid w:val="002B2EF8"/>
    <w:rsid w:val="002B2FE7"/>
    <w:rsid w:val="002B3101"/>
    <w:rsid w:val="002B3340"/>
    <w:rsid w:val="002B336A"/>
    <w:rsid w:val="002B36D2"/>
    <w:rsid w:val="002B3795"/>
    <w:rsid w:val="002B389B"/>
    <w:rsid w:val="002B3A47"/>
    <w:rsid w:val="002B3F74"/>
    <w:rsid w:val="002B3FF9"/>
    <w:rsid w:val="002B4394"/>
    <w:rsid w:val="002B441D"/>
    <w:rsid w:val="002B4937"/>
    <w:rsid w:val="002B49B5"/>
    <w:rsid w:val="002B5092"/>
    <w:rsid w:val="002B515F"/>
    <w:rsid w:val="002B520B"/>
    <w:rsid w:val="002B5212"/>
    <w:rsid w:val="002B52BC"/>
    <w:rsid w:val="002B53FF"/>
    <w:rsid w:val="002B54D2"/>
    <w:rsid w:val="002B55A1"/>
    <w:rsid w:val="002B6430"/>
    <w:rsid w:val="002B6756"/>
    <w:rsid w:val="002B6849"/>
    <w:rsid w:val="002B6D8E"/>
    <w:rsid w:val="002B6F12"/>
    <w:rsid w:val="002B71C6"/>
    <w:rsid w:val="002B7471"/>
    <w:rsid w:val="002B767D"/>
    <w:rsid w:val="002B77C8"/>
    <w:rsid w:val="002B7DF5"/>
    <w:rsid w:val="002B7FCA"/>
    <w:rsid w:val="002C02A4"/>
    <w:rsid w:val="002C08E3"/>
    <w:rsid w:val="002C09A5"/>
    <w:rsid w:val="002C103D"/>
    <w:rsid w:val="002C16E4"/>
    <w:rsid w:val="002C1820"/>
    <w:rsid w:val="002C2065"/>
    <w:rsid w:val="002C20D9"/>
    <w:rsid w:val="002C22CB"/>
    <w:rsid w:val="002C283A"/>
    <w:rsid w:val="002C2932"/>
    <w:rsid w:val="002C2CAE"/>
    <w:rsid w:val="002C396C"/>
    <w:rsid w:val="002C3C62"/>
    <w:rsid w:val="002C433D"/>
    <w:rsid w:val="002C463B"/>
    <w:rsid w:val="002C476B"/>
    <w:rsid w:val="002C49B1"/>
    <w:rsid w:val="002C4CA0"/>
    <w:rsid w:val="002C4F2B"/>
    <w:rsid w:val="002C53E0"/>
    <w:rsid w:val="002C58D9"/>
    <w:rsid w:val="002C5A16"/>
    <w:rsid w:val="002C5A98"/>
    <w:rsid w:val="002C5C12"/>
    <w:rsid w:val="002C5CE5"/>
    <w:rsid w:val="002C5F13"/>
    <w:rsid w:val="002C5F4C"/>
    <w:rsid w:val="002C67EC"/>
    <w:rsid w:val="002C68A1"/>
    <w:rsid w:val="002C6916"/>
    <w:rsid w:val="002C6BE4"/>
    <w:rsid w:val="002C6CAA"/>
    <w:rsid w:val="002C6FE7"/>
    <w:rsid w:val="002C721F"/>
    <w:rsid w:val="002C72E9"/>
    <w:rsid w:val="002C762F"/>
    <w:rsid w:val="002C7F72"/>
    <w:rsid w:val="002D002B"/>
    <w:rsid w:val="002D04FB"/>
    <w:rsid w:val="002D0820"/>
    <w:rsid w:val="002D0948"/>
    <w:rsid w:val="002D09B3"/>
    <w:rsid w:val="002D0ABB"/>
    <w:rsid w:val="002D0B32"/>
    <w:rsid w:val="002D0DB7"/>
    <w:rsid w:val="002D0F7B"/>
    <w:rsid w:val="002D114D"/>
    <w:rsid w:val="002D1199"/>
    <w:rsid w:val="002D121E"/>
    <w:rsid w:val="002D126A"/>
    <w:rsid w:val="002D1485"/>
    <w:rsid w:val="002D15AF"/>
    <w:rsid w:val="002D16BC"/>
    <w:rsid w:val="002D173B"/>
    <w:rsid w:val="002D1AB9"/>
    <w:rsid w:val="002D1E42"/>
    <w:rsid w:val="002D225B"/>
    <w:rsid w:val="002D2297"/>
    <w:rsid w:val="002D2B42"/>
    <w:rsid w:val="002D31D3"/>
    <w:rsid w:val="002D3467"/>
    <w:rsid w:val="002D349F"/>
    <w:rsid w:val="002D3BD4"/>
    <w:rsid w:val="002D3D68"/>
    <w:rsid w:val="002D3DB1"/>
    <w:rsid w:val="002D3DCF"/>
    <w:rsid w:val="002D3EE8"/>
    <w:rsid w:val="002D4525"/>
    <w:rsid w:val="002D4974"/>
    <w:rsid w:val="002D4E1B"/>
    <w:rsid w:val="002D50B6"/>
    <w:rsid w:val="002D52D6"/>
    <w:rsid w:val="002D54F2"/>
    <w:rsid w:val="002D5770"/>
    <w:rsid w:val="002D5EDD"/>
    <w:rsid w:val="002D60C0"/>
    <w:rsid w:val="002D628E"/>
    <w:rsid w:val="002D6393"/>
    <w:rsid w:val="002D670B"/>
    <w:rsid w:val="002D673A"/>
    <w:rsid w:val="002D67CF"/>
    <w:rsid w:val="002D6B1E"/>
    <w:rsid w:val="002D6D98"/>
    <w:rsid w:val="002D6F55"/>
    <w:rsid w:val="002D748D"/>
    <w:rsid w:val="002D766E"/>
    <w:rsid w:val="002D79C3"/>
    <w:rsid w:val="002D7D65"/>
    <w:rsid w:val="002D7EC3"/>
    <w:rsid w:val="002E04E4"/>
    <w:rsid w:val="002E08ED"/>
    <w:rsid w:val="002E0BC3"/>
    <w:rsid w:val="002E0D2E"/>
    <w:rsid w:val="002E0F59"/>
    <w:rsid w:val="002E110B"/>
    <w:rsid w:val="002E1276"/>
    <w:rsid w:val="002E18C5"/>
    <w:rsid w:val="002E19A2"/>
    <w:rsid w:val="002E1B9D"/>
    <w:rsid w:val="002E1C1A"/>
    <w:rsid w:val="002E2338"/>
    <w:rsid w:val="002E2484"/>
    <w:rsid w:val="002E2560"/>
    <w:rsid w:val="002E2AF1"/>
    <w:rsid w:val="002E2DC6"/>
    <w:rsid w:val="002E2FAA"/>
    <w:rsid w:val="002E30D3"/>
    <w:rsid w:val="002E31FA"/>
    <w:rsid w:val="002E3A32"/>
    <w:rsid w:val="002E3D28"/>
    <w:rsid w:val="002E3E42"/>
    <w:rsid w:val="002E418B"/>
    <w:rsid w:val="002E4AE9"/>
    <w:rsid w:val="002E4CB9"/>
    <w:rsid w:val="002E4FD3"/>
    <w:rsid w:val="002E50C2"/>
    <w:rsid w:val="002E5371"/>
    <w:rsid w:val="002E54F3"/>
    <w:rsid w:val="002E5615"/>
    <w:rsid w:val="002E565C"/>
    <w:rsid w:val="002E6681"/>
    <w:rsid w:val="002E6E59"/>
    <w:rsid w:val="002E714E"/>
    <w:rsid w:val="002E7433"/>
    <w:rsid w:val="002E7765"/>
    <w:rsid w:val="002E77A0"/>
    <w:rsid w:val="002E7B87"/>
    <w:rsid w:val="002E7C63"/>
    <w:rsid w:val="002F0074"/>
    <w:rsid w:val="002F02CE"/>
    <w:rsid w:val="002F03B9"/>
    <w:rsid w:val="002F056B"/>
    <w:rsid w:val="002F0665"/>
    <w:rsid w:val="002F0957"/>
    <w:rsid w:val="002F0C58"/>
    <w:rsid w:val="002F0D62"/>
    <w:rsid w:val="002F0F0B"/>
    <w:rsid w:val="002F0F48"/>
    <w:rsid w:val="002F0F4D"/>
    <w:rsid w:val="002F155D"/>
    <w:rsid w:val="002F188E"/>
    <w:rsid w:val="002F1F69"/>
    <w:rsid w:val="002F2004"/>
    <w:rsid w:val="002F25DF"/>
    <w:rsid w:val="002F2751"/>
    <w:rsid w:val="002F27AC"/>
    <w:rsid w:val="002F2B65"/>
    <w:rsid w:val="002F3046"/>
    <w:rsid w:val="002F3987"/>
    <w:rsid w:val="002F3B70"/>
    <w:rsid w:val="002F3DFF"/>
    <w:rsid w:val="002F3E44"/>
    <w:rsid w:val="002F412B"/>
    <w:rsid w:val="002F453B"/>
    <w:rsid w:val="002F4776"/>
    <w:rsid w:val="002F48A4"/>
    <w:rsid w:val="002F49C3"/>
    <w:rsid w:val="002F4AF2"/>
    <w:rsid w:val="002F4C4A"/>
    <w:rsid w:val="002F4E0F"/>
    <w:rsid w:val="002F5090"/>
    <w:rsid w:val="002F520B"/>
    <w:rsid w:val="002F52CC"/>
    <w:rsid w:val="002F5470"/>
    <w:rsid w:val="002F5565"/>
    <w:rsid w:val="002F5D80"/>
    <w:rsid w:val="002F63D0"/>
    <w:rsid w:val="002F6B26"/>
    <w:rsid w:val="002F73DC"/>
    <w:rsid w:val="002F7474"/>
    <w:rsid w:val="002F7589"/>
    <w:rsid w:val="002F75CB"/>
    <w:rsid w:val="002F7732"/>
    <w:rsid w:val="002F7786"/>
    <w:rsid w:val="002F7882"/>
    <w:rsid w:val="002F7DD7"/>
    <w:rsid w:val="002F7FE3"/>
    <w:rsid w:val="003000C7"/>
    <w:rsid w:val="0030016D"/>
    <w:rsid w:val="0030023A"/>
    <w:rsid w:val="003004A8"/>
    <w:rsid w:val="00300912"/>
    <w:rsid w:val="00300F42"/>
    <w:rsid w:val="003014E4"/>
    <w:rsid w:val="00301A7A"/>
    <w:rsid w:val="00301C53"/>
    <w:rsid w:val="00301C6A"/>
    <w:rsid w:val="00301C7F"/>
    <w:rsid w:val="00301CEB"/>
    <w:rsid w:val="00302405"/>
    <w:rsid w:val="0030282D"/>
    <w:rsid w:val="00302CE7"/>
    <w:rsid w:val="00302DCD"/>
    <w:rsid w:val="00302E45"/>
    <w:rsid w:val="00303032"/>
    <w:rsid w:val="00303962"/>
    <w:rsid w:val="00303C83"/>
    <w:rsid w:val="00304032"/>
    <w:rsid w:val="00304763"/>
    <w:rsid w:val="00304775"/>
    <w:rsid w:val="00304EA1"/>
    <w:rsid w:val="00305203"/>
    <w:rsid w:val="0030531E"/>
    <w:rsid w:val="00305C9E"/>
    <w:rsid w:val="00306203"/>
    <w:rsid w:val="00306777"/>
    <w:rsid w:val="00306809"/>
    <w:rsid w:val="00306959"/>
    <w:rsid w:val="00306A56"/>
    <w:rsid w:val="00306B39"/>
    <w:rsid w:val="00306D1B"/>
    <w:rsid w:val="00306E2E"/>
    <w:rsid w:val="0030749D"/>
    <w:rsid w:val="00307C6A"/>
    <w:rsid w:val="00310175"/>
    <w:rsid w:val="003101DA"/>
    <w:rsid w:val="00310A60"/>
    <w:rsid w:val="003112AC"/>
    <w:rsid w:val="003114C7"/>
    <w:rsid w:val="00311574"/>
    <w:rsid w:val="00311582"/>
    <w:rsid w:val="0031165E"/>
    <w:rsid w:val="003119E6"/>
    <w:rsid w:val="003119EF"/>
    <w:rsid w:val="00311F83"/>
    <w:rsid w:val="003123C0"/>
    <w:rsid w:val="003126DD"/>
    <w:rsid w:val="00312FD9"/>
    <w:rsid w:val="00313327"/>
    <w:rsid w:val="00313699"/>
    <w:rsid w:val="00313ACF"/>
    <w:rsid w:val="0031460D"/>
    <w:rsid w:val="00314861"/>
    <w:rsid w:val="00314954"/>
    <w:rsid w:val="00314AEB"/>
    <w:rsid w:val="00314B5A"/>
    <w:rsid w:val="00314B5D"/>
    <w:rsid w:val="00314CF3"/>
    <w:rsid w:val="00314D29"/>
    <w:rsid w:val="00314DCB"/>
    <w:rsid w:val="00314EDE"/>
    <w:rsid w:val="0031514F"/>
    <w:rsid w:val="003151D6"/>
    <w:rsid w:val="0031528A"/>
    <w:rsid w:val="003153AC"/>
    <w:rsid w:val="003153DD"/>
    <w:rsid w:val="00315407"/>
    <w:rsid w:val="00315B48"/>
    <w:rsid w:val="003161D7"/>
    <w:rsid w:val="00316286"/>
    <w:rsid w:val="00316291"/>
    <w:rsid w:val="0031655E"/>
    <w:rsid w:val="0031672A"/>
    <w:rsid w:val="0031684B"/>
    <w:rsid w:val="00316B69"/>
    <w:rsid w:val="00316CDC"/>
    <w:rsid w:val="00316F2B"/>
    <w:rsid w:val="003171C8"/>
    <w:rsid w:val="003171E7"/>
    <w:rsid w:val="00317C1A"/>
    <w:rsid w:val="00317C6B"/>
    <w:rsid w:val="00317F2D"/>
    <w:rsid w:val="00320277"/>
    <w:rsid w:val="00320819"/>
    <w:rsid w:val="00320B47"/>
    <w:rsid w:val="00320DC3"/>
    <w:rsid w:val="00320FE7"/>
    <w:rsid w:val="003211DD"/>
    <w:rsid w:val="003214C4"/>
    <w:rsid w:val="00321602"/>
    <w:rsid w:val="00321690"/>
    <w:rsid w:val="00321BE2"/>
    <w:rsid w:val="00321DA4"/>
    <w:rsid w:val="003227C5"/>
    <w:rsid w:val="003228BA"/>
    <w:rsid w:val="0032305B"/>
    <w:rsid w:val="003234C7"/>
    <w:rsid w:val="003240E7"/>
    <w:rsid w:val="00324268"/>
    <w:rsid w:val="003245A5"/>
    <w:rsid w:val="003246D5"/>
    <w:rsid w:val="00324A32"/>
    <w:rsid w:val="00324ACC"/>
    <w:rsid w:val="00324B07"/>
    <w:rsid w:val="00324B95"/>
    <w:rsid w:val="00324CB5"/>
    <w:rsid w:val="0032547D"/>
    <w:rsid w:val="00325632"/>
    <w:rsid w:val="003259EE"/>
    <w:rsid w:val="00325D5D"/>
    <w:rsid w:val="00326BB4"/>
    <w:rsid w:val="00326C41"/>
    <w:rsid w:val="00326F0B"/>
    <w:rsid w:val="003275B1"/>
    <w:rsid w:val="00327740"/>
    <w:rsid w:val="0032779C"/>
    <w:rsid w:val="00327AB0"/>
    <w:rsid w:val="00327CC8"/>
    <w:rsid w:val="00327EA0"/>
    <w:rsid w:val="00330124"/>
    <w:rsid w:val="00330422"/>
    <w:rsid w:val="0033144E"/>
    <w:rsid w:val="00331717"/>
    <w:rsid w:val="00331A5C"/>
    <w:rsid w:val="00331B29"/>
    <w:rsid w:val="00331BFC"/>
    <w:rsid w:val="0033206F"/>
    <w:rsid w:val="00332554"/>
    <w:rsid w:val="00333137"/>
    <w:rsid w:val="003331BA"/>
    <w:rsid w:val="003332C5"/>
    <w:rsid w:val="003342AB"/>
    <w:rsid w:val="003343A2"/>
    <w:rsid w:val="00334487"/>
    <w:rsid w:val="00334645"/>
    <w:rsid w:val="00334A2B"/>
    <w:rsid w:val="00334D13"/>
    <w:rsid w:val="00334FBF"/>
    <w:rsid w:val="0033577F"/>
    <w:rsid w:val="00335CA2"/>
    <w:rsid w:val="00336438"/>
    <w:rsid w:val="00336635"/>
    <w:rsid w:val="00336727"/>
    <w:rsid w:val="003370AC"/>
    <w:rsid w:val="00337485"/>
    <w:rsid w:val="00337A49"/>
    <w:rsid w:val="00337B5C"/>
    <w:rsid w:val="00337F70"/>
    <w:rsid w:val="0034049B"/>
    <w:rsid w:val="003404D0"/>
    <w:rsid w:val="00340816"/>
    <w:rsid w:val="0034085E"/>
    <w:rsid w:val="00341299"/>
    <w:rsid w:val="003414DB"/>
    <w:rsid w:val="00341737"/>
    <w:rsid w:val="00341B15"/>
    <w:rsid w:val="0034243C"/>
    <w:rsid w:val="00342C76"/>
    <w:rsid w:val="00342E67"/>
    <w:rsid w:val="0034304F"/>
    <w:rsid w:val="0034305B"/>
    <w:rsid w:val="003430D7"/>
    <w:rsid w:val="00343484"/>
    <w:rsid w:val="00343862"/>
    <w:rsid w:val="00343C50"/>
    <w:rsid w:val="00343CA4"/>
    <w:rsid w:val="00343F86"/>
    <w:rsid w:val="0034408F"/>
    <w:rsid w:val="003441C4"/>
    <w:rsid w:val="0034474A"/>
    <w:rsid w:val="003448EC"/>
    <w:rsid w:val="00344F0F"/>
    <w:rsid w:val="0034526F"/>
    <w:rsid w:val="0034536F"/>
    <w:rsid w:val="003455E1"/>
    <w:rsid w:val="00345648"/>
    <w:rsid w:val="00345818"/>
    <w:rsid w:val="00345D43"/>
    <w:rsid w:val="00345F10"/>
    <w:rsid w:val="003460E1"/>
    <w:rsid w:val="00346125"/>
    <w:rsid w:val="0034630A"/>
    <w:rsid w:val="003467B1"/>
    <w:rsid w:val="00346A2E"/>
    <w:rsid w:val="00346B8D"/>
    <w:rsid w:val="00346FA9"/>
    <w:rsid w:val="00346FE9"/>
    <w:rsid w:val="00347137"/>
    <w:rsid w:val="00347378"/>
    <w:rsid w:val="00347866"/>
    <w:rsid w:val="00347A45"/>
    <w:rsid w:val="00347C35"/>
    <w:rsid w:val="003508F2"/>
    <w:rsid w:val="00350B06"/>
    <w:rsid w:val="00351285"/>
    <w:rsid w:val="003515B1"/>
    <w:rsid w:val="00351F44"/>
    <w:rsid w:val="003520B0"/>
    <w:rsid w:val="00352817"/>
    <w:rsid w:val="0035298A"/>
    <w:rsid w:val="0035299B"/>
    <w:rsid w:val="003530E8"/>
    <w:rsid w:val="003531EE"/>
    <w:rsid w:val="00353533"/>
    <w:rsid w:val="003536CD"/>
    <w:rsid w:val="00353C4A"/>
    <w:rsid w:val="00353ED5"/>
    <w:rsid w:val="00353FB4"/>
    <w:rsid w:val="003544E6"/>
    <w:rsid w:val="00354539"/>
    <w:rsid w:val="00354628"/>
    <w:rsid w:val="00354DC8"/>
    <w:rsid w:val="003553CF"/>
    <w:rsid w:val="003563A8"/>
    <w:rsid w:val="00356686"/>
    <w:rsid w:val="003568C7"/>
    <w:rsid w:val="00356E03"/>
    <w:rsid w:val="003570A7"/>
    <w:rsid w:val="0035724A"/>
    <w:rsid w:val="00357400"/>
    <w:rsid w:val="003574AB"/>
    <w:rsid w:val="00357AE1"/>
    <w:rsid w:val="00360102"/>
    <w:rsid w:val="003602DC"/>
    <w:rsid w:val="00360AE8"/>
    <w:rsid w:val="00360B5C"/>
    <w:rsid w:val="00360C36"/>
    <w:rsid w:val="00360EE1"/>
    <w:rsid w:val="003612BF"/>
    <w:rsid w:val="003614BD"/>
    <w:rsid w:val="003618AC"/>
    <w:rsid w:val="00361D4D"/>
    <w:rsid w:val="003621EB"/>
    <w:rsid w:val="00362394"/>
    <w:rsid w:val="0036261D"/>
    <w:rsid w:val="0036286D"/>
    <w:rsid w:val="00362B4D"/>
    <w:rsid w:val="00362C3A"/>
    <w:rsid w:val="00362F3A"/>
    <w:rsid w:val="003630BD"/>
    <w:rsid w:val="003633F4"/>
    <w:rsid w:val="00363461"/>
    <w:rsid w:val="00363579"/>
    <w:rsid w:val="0036363E"/>
    <w:rsid w:val="003637EA"/>
    <w:rsid w:val="003638AF"/>
    <w:rsid w:val="00363C6F"/>
    <w:rsid w:val="00363F14"/>
    <w:rsid w:val="003646DA"/>
    <w:rsid w:val="00364892"/>
    <w:rsid w:val="0036491F"/>
    <w:rsid w:val="00364B6C"/>
    <w:rsid w:val="00364E0D"/>
    <w:rsid w:val="00365359"/>
    <w:rsid w:val="003654FD"/>
    <w:rsid w:val="003658AA"/>
    <w:rsid w:val="00365993"/>
    <w:rsid w:val="0036656F"/>
    <w:rsid w:val="00366C99"/>
    <w:rsid w:val="00367166"/>
    <w:rsid w:val="0036749D"/>
    <w:rsid w:val="00367512"/>
    <w:rsid w:val="0036760F"/>
    <w:rsid w:val="0037048F"/>
    <w:rsid w:val="00370A4B"/>
    <w:rsid w:val="00370BBF"/>
    <w:rsid w:val="00370DB6"/>
    <w:rsid w:val="003711E9"/>
    <w:rsid w:val="003712EC"/>
    <w:rsid w:val="00371953"/>
    <w:rsid w:val="00371C92"/>
    <w:rsid w:val="00371D19"/>
    <w:rsid w:val="00371E80"/>
    <w:rsid w:val="00371EE4"/>
    <w:rsid w:val="00372000"/>
    <w:rsid w:val="00372B5D"/>
    <w:rsid w:val="00372ECD"/>
    <w:rsid w:val="00372FA1"/>
    <w:rsid w:val="003736C9"/>
    <w:rsid w:val="00373907"/>
    <w:rsid w:val="00373F62"/>
    <w:rsid w:val="003742C9"/>
    <w:rsid w:val="003742FA"/>
    <w:rsid w:val="003744B6"/>
    <w:rsid w:val="00374548"/>
    <w:rsid w:val="00374788"/>
    <w:rsid w:val="00374B38"/>
    <w:rsid w:val="00375196"/>
    <w:rsid w:val="00375716"/>
    <w:rsid w:val="0037583B"/>
    <w:rsid w:val="00375949"/>
    <w:rsid w:val="003759B9"/>
    <w:rsid w:val="003759E3"/>
    <w:rsid w:val="00375A55"/>
    <w:rsid w:val="00375B69"/>
    <w:rsid w:val="00375C2A"/>
    <w:rsid w:val="00375C4F"/>
    <w:rsid w:val="00376430"/>
    <w:rsid w:val="00376BCD"/>
    <w:rsid w:val="003774A4"/>
    <w:rsid w:val="00377585"/>
    <w:rsid w:val="00377CEF"/>
    <w:rsid w:val="00380154"/>
    <w:rsid w:val="00380273"/>
    <w:rsid w:val="0038036A"/>
    <w:rsid w:val="0038036B"/>
    <w:rsid w:val="0038058A"/>
    <w:rsid w:val="0038063F"/>
    <w:rsid w:val="003806E1"/>
    <w:rsid w:val="003807FC"/>
    <w:rsid w:val="00380D70"/>
    <w:rsid w:val="00380EF0"/>
    <w:rsid w:val="003817DF"/>
    <w:rsid w:val="00381885"/>
    <w:rsid w:val="003819C5"/>
    <w:rsid w:val="00381A64"/>
    <w:rsid w:val="00381F96"/>
    <w:rsid w:val="0038203B"/>
    <w:rsid w:val="00382118"/>
    <w:rsid w:val="003825D8"/>
    <w:rsid w:val="00382711"/>
    <w:rsid w:val="00382745"/>
    <w:rsid w:val="00382A7A"/>
    <w:rsid w:val="0038338A"/>
    <w:rsid w:val="00383655"/>
    <w:rsid w:val="00384004"/>
    <w:rsid w:val="00384760"/>
    <w:rsid w:val="00384AC6"/>
    <w:rsid w:val="00384C9E"/>
    <w:rsid w:val="00384F97"/>
    <w:rsid w:val="00385883"/>
    <w:rsid w:val="0038596F"/>
    <w:rsid w:val="00385A67"/>
    <w:rsid w:val="00385D13"/>
    <w:rsid w:val="00385E50"/>
    <w:rsid w:val="00386023"/>
    <w:rsid w:val="0038614E"/>
    <w:rsid w:val="003862C8"/>
    <w:rsid w:val="0038645A"/>
    <w:rsid w:val="00386802"/>
    <w:rsid w:val="003868B7"/>
    <w:rsid w:val="003868D3"/>
    <w:rsid w:val="00386A4C"/>
    <w:rsid w:val="00387370"/>
    <w:rsid w:val="0038768F"/>
    <w:rsid w:val="003876E3"/>
    <w:rsid w:val="003877CE"/>
    <w:rsid w:val="003877D9"/>
    <w:rsid w:val="00387A78"/>
    <w:rsid w:val="00390043"/>
    <w:rsid w:val="003902C0"/>
    <w:rsid w:val="00390690"/>
    <w:rsid w:val="0039092A"/>
    <w:rsid w:val="00390A1C"/>
    <w:rsid w:val="00390DF6"/>
    <w:rsid w:val="00390E23"/>
    <w:rsid w:val="00391323"/>
    <w:rsid w:val="00392291"/>
    <w:rsid w:val="003925B7"/>
    <w:rsid w:val="00392BB3"/>
    <w:rsid w:val="00392BE7"/>
    <w:rsid w:val="00392C77"/>
    <w:rsid w:val="0039306E"/>
    <w:rsid w:val="00393074"/>
    <w:rsid w:val="00393102"/>
    <w:rsid w:val="00393193"/>
    <w:rsid w:val="00393216"/>
    <w:rsid w:val="00393360"/>
    <w:rsid w:val="00393546"/>
    <w:rsid w:val="003935D3"/>
    <w:rsid w:val="003938AA"/>
    <w:rsid w:val="00394107"/>
    <w:rsid w:val="003943AB"/>
    <w:rsid w:val="003943DE"/>
    <w:rsid w:val="003949C2"/>
    <w:rsid w:val="00394A45"/>
    <w:rsid w:val="00394D89"/>
    <w:rsid w:val="00394F02"/>
    <w:rsid w:val="00394F1B"/>
    <w:rsid w:val="00394F94"/>
    <w:rsid w:val="00395014"/>
    <w:rsid w:val="00395078"/>
    <w:rsid w:val="00395194"/>
    <w:rsid w:val="003955E1"/>
    <w:rsid w:val="00395B6F"/>
    <w:rsid w:val="00395C4F"/>
    <w:rsid w:val="00395DF9"/>
    <w:rsid w:val="00396487"/>
    <w:rsid w:val="003967A4"/>
    <w:rsid w:val="00396A9E"/>
    <w:rsid w:val="00396AC7"/>
    <w:rsid w:val="0039700F"/>
    <w:rsid w:val="00397471"/>
    <w:rsid w:val="0039749A"/>
    <w:rsid w:val="0039754E"/>
    <w:rsid w:val="00397A3E"/>
    <w:rsid w:val="00397A75"/>
    <w:rsid w:val="00397A94"/>
    <w:rsid w:val="00397D33"/>
    <w:rsid w:val="003A00C8"/>
    <w:rsid w:val="003A07D5"/>
    <w:rsid w:val="003A0ADB"/>
    <w:rsid w:val="003A0E99"/>
    <w:rsid w:val="003A0EC9"/>
    <w:rsid w:val="003A1749"/>
    <w:rsid w:val="003A1773"/>
    <w:rsid w:val="003A1A83"/>
    <w:rsid w:val="003A1B56"/>
    <w:rsid w:val="003A1E63"/>
    <w:rsid w:val="003A1E9B"/>
    <w:rsid w:val="003A206D"/>
    <w:rsid w:val="003A20FE"/>
    <w:rsid w:val="003A243D"/>
    <w:rsid w:val="003A2450"/>
    <w:rsid w:val="003A25F1"/>
    <w:rsid w:val="003A26A4"/>
    <w:rsid w:val="003A29D7"/>
    <w:rsid w:val="003A2BB6"/>
    <w:rsid w:val="003A3380"/>
    <w:rsid w:val="003A356D"/>
    <w:rsid w:val="003A39E8"/>
    <w:rsid w:val="003A3B00"/>
    <w:rsid w:val="003A3EA0"/>
    <w:rsid w:val="003A482E"/>
    <w:rsid w:val="003A5005"/>
    <w:rsid w:val="003A517F"/>
    <w:rsid w:val="003A5AC7"/>
    <w:rsid w:val="003A5C11"/>
    <w:rsid w:val="003A5C58"/>
    <w:rsid w:val="003A5F38"/>
    <w:rsid w:val="003A5FD6"/>
    <w:rsid w:val="003A6C22"/>
    <w:rsid w:val="003A6C6C"/>
    <w:rsid w:val="003A6F41"/>
    <w:rsid w:val="003A75E4"/>
    <w:rsid w:val="003A79E9"/>
    <w:rsid w:val="003A7C1F"/>
    <w:rsid w:val="003A7C3D"/>
    <w:rsid w:val="003A7E53"/>
    <w:rsid w:val="003A7FBE"/>
    <w:rsid w:val="003B02DD"/>
    <w:rsid w:val="003B0E1B"/>
    <w:rsid w:val="003B1162"/>
    <w:rsid w:val="003B11F5"/>
    <w:rsid w:val="003B1E21"/>
    <w:rsid w:val="003B1E2A"/>
    <w:rsid w:val="003B1F59"/>
    <w:rsid w:val="003B20FF"/>
    <w:rsid w:val="003B2226"/>
    <w:rsid w:val="003B2507"/>
    <w:rsid w:val="003B27CC"/>
    <w:rsid w:val="003B2D06"/>
    <w:rsid w:val="003B383E"/>
    <w:rsid w:val="003B3A0A"/>
    <w:rsid w:val="003B3C31"/>
    <w:rsid w:val="003B3CB3"/>
    <w:rsid w:val="003B4354"/>
    <w:rsid w:val="003B4355"/>
    <w:rsid w:val="003B4483"/>
    <w:rsid w:val="003B4A43"/>
    <w:rsid w:val="003B4AD1"/>
    <w:rsid w:val="003B4D10"/>
    <w:rsid w:val="003B4E2E"/>
    <w:rsid w:val="003B4F2B"/>
    <w:rsid w:val="003B5399"/>
    <w:rsid w:val="003B57CD"/>
    <w:rsid w:val="003B5B91"/>
    <w:rsid w:val="003B5D13"/>
    <w:rsid w:val="003B5DB9"/>
    <w:rsid w:val="003B633E"/>
    <w:rsid w:val="003B6634"/>
    <w:rsid w:val="003B66C7"/>
    <w:rsid w:val="003B71B0"/>
    <w:rsid w:val="003B7262"/>
    <w:rsid w:val="003B76A5"/>
    <w:rsid w:val="003B7A1D"/>
    <w:rsid w:val="003B7B3B"/>
    <w:rsid w:val="003B7DDF"/>
    <w:rsid w:val="003C068E"/>
    <w:rsid w:val="003C0833"/>
    <w:rsid w:val="003C092F"/>
    <w:rsid w:val="003C0A5D"/>
    <w:rsid w:val="003C0FA4"/>
    <w:rsid w:val="003C159C"/>
    <w:rsid w:val="003C1665"/>
    <w:rsid w:val="003C16F3"/>
    <w:rsid w:val="003C1B59"/>
    <w:rsid w:val="003C1C38"/>
    <w:rsid w:val="003C2016"/>
    <w:rsid w:val="003C2062"/>
    <w:rsid w:val="003C2102"/>
    <w:rsid w:val="003C2612"/>
    <w:rsid w:val="003C261A"/>
    <w:rsid w:val="003C2A58"/>
    <w:rsid w:val="003C2B3E"/>
    <w:rsid w:val="003C2C90"/>
    <w:rsid w:val="003C321C"/>
    <w:rsid w:val="003C34D6"/>
    <w:rsid w:val="003C35FA"/>
    <w:rsid w:val="003C3875"/>
    <w:rsid w:val="003C38D1"/>
    <w:rsid w:val="003C3985"/>
    <w:rsid w:val="003C3C9E"/>
    <w:rsid w:val="003C4E52"/>
    <w:rsid w:val="003C4E5B"/>
    <w:rsid w:val="003C50BE"/>
    <w:rsid w:val="003C5254"/>
    <w:rsid w:val="003C55C7"/>
    <w:rsid w:val="003C5B3D"/>
    <w:rsid w:val="003C5C10"/>
    <w:rsid w:val="003C5EFE"/>
    <w:rsid w:val="003C60FA"/>
    <w:rsid w:val="003C61CB"/>
    <w:rsid w:val="003C6A87"/>
    <w:rsid w:val="003C6F35"/>
    <w:rsid w:val="003C7019"/>
    <w:rsid w:val="003C75AE"/>
    <w:rsid w:val="003C79BA"/>
    <w:rsid w:val="003C7AF0"/>
    <w:rsid w:val="003C7BCC"/>
    <w:rsid w:val="003C7D47"/>
    <w:rsid w:val="003C7E98"/>
    <w:rsid w:val="003D007D"/>
    <w:rsid w:val="003D01E6"/>
    <w:rsid w:val="003D094E"/>
    <w:rsid w:val="003D0BB0"/>
    <w:rsid w:val="003D0D90"/>
    <w:rsid w:val="003D0F99"/>
    <w:rsid w:val="003D101E"/>
    <w:rsid w:val="003D118C"/>
    <w:rsid w:val="003D14C0"/>
    <w:rsid w:val="003D1629"/>
    <w:rsid w:val="003D16A0"/>
    <w:rsid w:val="003D19DF"/>
    <w:rsid w:val="003D1CD1"/>
    <w:rsid w:val="003D1EEE"/>
    <w:rsid w:val="003D2173"/>
    <w:rsid w:val="003D2313"/>
    <w:rsid w:val="003D246E"/>
    <w:rsid w:val="003D2624"/>
    <w:rsid w:val="003D26ED"/>
    <w:rsid w:val="003D289B"/>
    <w:rsid w:val="003D3195"/>
    <w:rsid w:val="003D34DB"/>
    <w:rsid w:val="003D3D41"/>
    <w:rsid w:val="003D3E43"/>
    <w:rsid w:val="003D3E56"/>
    <w:rsid w:val="003D41EF"/>
    <w:rsid w:val="003D43E1"/>
    <w:rsid w:val="003D4D3C"/>
    <w:rsid w:val="003D4E5B"/>
    <w:rsid w:val="003D4F29"/>
    <w:rsid w:val="003D55C4"/>
    <w:rsid w:val="003D5936"/>
    <w:rsid w:val="003D5971"/>
    <w:rsid w:val="003D5BD4"/>
    <w:rsid w:val="003D61BD"/>
    <w:rsid w:val="003D6394"/>
    <w:rsid w:val="003D640D"/>
    <w:rsid w:val="003D6554"/>
    <w:rsid w:val="003D6A39"/>
    <w:rsid w:val="003D6EAA"/>
    <w:rsid w:val="003D6FEA"/>
    <w:rsid w:val="003D777D"/>
    <w:rsid w:val="003D7864"/>
    <w:rsid w:val="003D7ECA"/>
    <w:rsid w:val="003D7FF7"/>
    <w:rsid w:val="003E000D"/>
    <w:rsid w:val="003E0126"/>
    <w:rsid w:val="003E09F3"/>
    <w:rsid w:val="003E0A80"/>
    <w:rsid w:val="003E0F13"/>
    <w:rsid w:val="003E1A04"/>
    <w:rsid w:val="003E24BA"/>
    <w:rsid w:val="003E251E"/>
    <w:rsid w:val="003E2CAE"/>
    <w:rsid w:val="003E2E32"/>
    <w:rsid w:val="003E3130"/>
    <w:rsid w:val="003E3589"/>
    <w:rsid w:val="003E35AF"/>
    <w:rsid w:val="003E3686"/>
    <w:rsid w:val="003E3F7D"/>
    <w:rsid w:val="003E3FF0"/>
    <w:rsid w:val="003E403F"/>
    <w:rsid w:val="003E4212"/>
    <w:rsid w:val="003E442E"/>
    <w:rsid w:val="003E4567"/>
    <w:rsid w:val="003E4624"/>
    <w:rsid w:val="003E4808"/>
    <w:rsid w:val="003E483A"/>
    <w:rsid w:val="003E48F2"/>
    <w:rsid w:val="003E495F"/>
    <w:rsid w:val="003E4B2A"/>
    <w:rsid w:val="003E4CF0"/>
    <w:rsid w:val="003E4CFA"/>
    <w:rsid w:val="003E5026"/>
    <w:rsid w:val="003E54FD"/>
    <w:rsid w:val="003E5594"/>
    <w:rsid w:val="003E5DE5"/>
    <w:rsid w:val="003E64F3"/>
    <w:rsid w:val="003E6689"/>
    <w:rsid w:val="003E6798"/>
    <w:rsid w:val="003E68CD"/>
    <w:rsid w:val="003E6A45"/>
    <w:rsid w:val="003E6D35"/>
    <w:rsid w:val="003E6D4A"/>
    <w:rsid w:val="003E7566"/>
    <w:rsid w:val="003E7E02"/>
    <w:rsid w:val="003E7FDA"/>
    <w:rsid w:val="003F0691"/>
    <w:rsid w:val="003F0986"/>
    <w:rsid w:val="003F0AB2"/>
    <w:rsid w:val="003F0C90"/>
    <w:rsid w:val="003F1902"/>
    <w:rsid w:val="003F1D21"/>
    <w:rsid w:val="003F2251"/>
    <w:rsid w:val="003F2412"/>
    <w:rsid w:val="003F2672"/>
    <w:rsid w:val="003F27F5"/>
    <w:rsid w:val="003F2AE5"/>
    <w:rsid w:val="003F2BAB"/>
    <w:rsid w:val="003F2FFD"/>
    <w:rsid w:val="003F30FB"/>
    <w:rsid w:val="003F3C11"/>
    <w:rsid w:val="003F466B"/>
    <w:rsid w:val="003F47F4"/>
    <w:rsid w:val="003F4AE8"/>
    <w:rsid w:val="003F51B4"/>
    <w:rsid w:val="003F5624"/>
    <w:rsid w:val="003F6214"/>
    <w:rsid w:val="003F64D3"/>
    <w:rsid w:val="003F688B"/>
    <w:rsid w:val="003F6B47"/>
    <w:rsid w:val="003F6B60"/>
    <w:rsid w:val="003F6B7C"/>
    <w:rsid w:val="003F6C4E"/>
    <w:rsid w:val="003F7A06"/>
    <w:rsid w:val="003F7D5B"/>
    <w:rsid w:val="00400911"/>
    <w:rsid w:val="00400A47"/>
    <w:rsid w:val="00400F22"/>
    <w:rsid w:val="00400F62"/>
    <w:rsid w:val="00401156"/>
    <w:rsid w:val="0040115E"/>
    <w:rsid w:val="004013D7"/>
    <w:rsid w:val="0040159B"/>
    <w:rsid w:val="00401747"/>
    <w:rsid w:val="00401796"/>
    <w:rsid w:val="0040184A"/>
    <w:rsid w:val="004019BA"/>
    <w:rsid w:val="00402719"/>
    <w:rsid w:val="0040288B"/>
    <w:rsid w:val="00402CCC"/>
    <w:rsid w:val="00402E60"/>
    <w:rsid w:val="004030CF"/>
    <w:rsid w:val="00403150"/>
    <w:rsid w:val="004032A0"/>
    <w:rsid w:val="004038CC"/>
    <w:rsid w:val="004039BB"/>
    <w:rsid w:val="00403B20"/>
    <w:rsid w:val="00403CDC"/>
    <w:rsid w:val="00403DE5"/>
    <w:rsid w:val="00403EF0"/>
    <w:rsid w:val="00404624"/>
    <w:rsid w:val="00404696"/>
    <w:rsid w:val="0040488B"/>
    <w:rsid w:val="00404C81"/>
    <w:rsid w:val="00404FD7"/>
    <w:rsid w:val="00405036"/>
    <w:rsid w:val="00405165"/>
    <w:rsid w:val="004051A6"/>
    <w:rsid w:val="00405665"/>
    <w:rsid w:val="00405734"/>
    <w:rsid w:val="00405E52"/>
    <w:rsid w:val="00405F85"/>
    <w:rsid w:val="004060A5"/>
    <w:rsid w:val="0040616C"/>
    <w:rsid w:val="004061B9"/>
    <w:rsid w:val="0040634E"/>
    <w:rsid w:val="00406736"/>
    <w:rsid w:val="004067BC"/>
    <w:rsid w:val="004067D3"/>
    <w:rsid w:val="00406C2E"/>
    <w:rsid w:val="00406ECB"/>
    <w:rsid w:val="004073BB"/>
    <w:rsid w:val="00407937"/>
    <w:rsid w:val="00407A2B"/>
    <w:rsid w:val="00407FD9"/>
    <w:rsid w:val="004102CA"/>
    <w:rsid w:val="00410659"/>
    <w:rsid w:val="004106C2"/>
    <w:rsid w:val="00410783"/>
    <w:rsid w:val="00410FD8"/>
    <w:rsid w:val="004114CF"/>
    <w:rsid w:val="00411889"/>
    <w:rsid w:val="004119A4"/>
    <w:rsid w:val="004119A5"/>
    <w:rsid w:val="00411D8A"/>
    <w:rsid w:val="00412305"/>
    <w:rsid w:val="00412474"/>
    <w:rsid w:val="004125B9"/>
    <w:rsid w:val="00412699"/>
    <w:rsid w:val="00412AAF"/>
    <w:rsid w:val="00412BBF"/>
    <w:rsid w:val="00412EA7"/>
    <w:rsid w:val="00413E63"/>
    <w:rsid w:val="00413F5F"/>
    <w:rsid w:val="0041415D"/>
    <w:rsid w:val="00414BF5"/>
    <w:rsid w:val="00414E9D"/>
    <w:rsid w:val="004153E0"/>
    <w:rsid w:val="00415CEC"/>
    <w:rsid w:val="00415D50"/>
    <w:rsid w:val="00415E95"/>
    <w:rsid w:val="0041600F"/>
    <w:rsid w:val="004164F6"/>
    <w:rsid w:val="0041661E"/>
    <w:rsid w:val="00416727"/>
    <w:rsid w:val="004169A8"/>
    <w:rsid w:val="00416A77"/>
    <w:rsid w:val="00417054"/>
    <w:rsid w:val="00417300"/>
    <w:rsid w:val="00417D53"/>
    <w:rsid w:val="004203A4"/>
    <w:rsid w:val="00420475"/>
    <w:rsid w:val="00420D38"/>
    <w:rsid w:val="00421292"/>
    <w:rsid w:val="004214CB"/>
    <w:rsid w:val="0042154F"/>
    <w:rsid w:val="004217EC"/>
    <w:rsid w:val="00421844"/>
    <w:rsid w:val="0042187B"/>
    <w:rsid w:val="0042187E"/>
    <w:rsid w:val="00421B25"/>
    <w:rsid w:val="0042222C"/>
    <w:rsid w:val="00422287"/>
    <w:rsid w:val="00422297"/>
    <w:rsid w:val="00422661"/>
    <w:rsid w:val="00422704"/>
    <w:rsid w:val="004228D8"/>
    <w:rsid w:val="00422BEB"/>
    <w:rsid w:val="00422FF8"/>
    <w:rsid w:val="004230E2"/>
    <w:rsid w:val="00423205"/>
    <w:rsid w:val="00423637"/>
    <w:rsid w:val="00423A61"/>
    <w:rsid w:val="00423B2E"/>
    <w:rsid w:val="00423F4B"/>
    <w:rsid w:val="004241CA"/>
    <w:rsid w:val="0042472E"/>
    <w:rsid w:val="00424A7A"/>
    <w:rsid w:val="00424C33"/>
    <w:rsid w:val="0042530C"/>
    <w:rsid w:val="004255F3"/>
    <w:rsid w:val="004258CB"/>
    <w:rsid w:val="00425B2D"/>
    <w:rsid w:val="00425F9E"/>
    <w:rsid w:val="00425FB1"/>
    <w:rsid w:val="00426067"/>
    <w:rsid w:val="004264BF"/>
    <w:rsid w:val="004266A7"/>
    <w:rsid w:val="004267EA"/>
    <w:rsid w:val="004268F2"/>
    <w:rsid w:val="004269FE"/>
    <w:rsid w:val="00427121"/>
    <w:rsid w:val="00427FFB"/>
    <w:rsid w:val="004300F4"/>
    <w:rsid w:val="00430200"/>
    <w:rsid w:val="00430376"/>
    <w:rsid w:val="004305A1"/>
    <w:rsid w:val="00430829"/>
    <w:rsid w:val="00430856"/>
    <w:rsid w:val="004308BE"/>
    <w:rsid w:val="0043098D"/>
    <w:rsid w:val="004309AF"/>
    <w:rsid w:val="00430CE1"/>
    <w:rsid w:val="00430E55"/>
    <w:rsid w:val="00431026"/>
    <w:rsid w:val="00431156"/>
    <w:rsid w:val="0043133A"/>
    <w:rsid w:val="00431383"/>
    <w:rsid w:val="004314AD"/>
    <w:rsid w:val="004315BA"/>
    <w:rsid w:val="004316BE"/>
    <w:rsid w:val="00431906"/>
    <w:rsid w:val="00431E92"/>
    <w:rsid w:val="0043217D"/>
    <w:rsid w:val="004322FC"/>
    <w:rsid w:val="00432648"/>
    <w:rsid w:val="00432848"/>
    <w:rsid w:val="00432E2C"/>
    <w:rsid w:val="00433028"/>
    <w:rsid w:val="004330F2"/>
    <w:rsid w:val="00433242"/>
    <w:rsid w:val="004335C8"/>
    <w:rsid w:val="00433CC5"/>
    <w:rsid w:val="00433D26"/>
    <w:rsid w:val="00434145"/>
    <w:rsid w:val="0043473F"/>
    <w:rsid w:val="004347DB"/>
    <w:rsid w:val="00434821"/>
    <w:rsid w:val="00434A11"/>
    <w:rsid w:val="00434B59"/>
    <w:rsid w:val="00434C2D"/>
    <w:rsid w:val="00434C3C"/>
    <w:rsid w:val="00434F5C"/>
    <w:rsid w:val="004356B0"/>
    <w:rsid w:val="00435A96"/>
    <w:rsid w:val="00435E6E"/>
    <w:rsid w:val="00435E7D"/>
    <w:rsid w:val="00436113"/>
    <w:rsid w:val="0043667F"/>
    <w:rsid w:val="00436BC1"/>
    <w:rsid w:val="00436FB2"/>
    <w:rsid w:val="004370B9"/>
    <w:rsid w:val="0043720E"/>
    <w:rsid w:val="0043776E"/>
    <w:rsid w:val="00437E18"/>
    <w:rsid w:val="00437E24"/>
    <w:rsid w:val="00437F2C"/>
    <w:rsid w:val="004400A8"/>
    <w:rsid w:val="004405EF"/>
    <w:rsid w:val="004406B5"/>
    <w:rsid w:val="0044079E"/>
    <w:rsid w:val="00440E32"/>
    <w:rsid w:val="00440EFC"/>
    <w:rsid w:val="00440FA8"/>
    <w:rsid w:val="00441088"/>
    <w:rsid w:val="0044114D"/>
    <w:rsid w:val="00441634"/>
    <w:rsid w:val="0044169E"/>
    <w:rsid w:val="00441AF8"/>
    <w:rsid w:val="00441C1D"/>
    <w:rsid w:val="00441E72"/>
    <w:rsid w:val="00441F80"/>
    <w:rsid w:val="00441F9C"/>
    <w:rsid w:val="00442116"/>
    <w:rsid w:val="00442152"/>
    <w:rsid w:val="00442219"/>
    <w:rsid w:val="004423F5"/>
    <w:rsid w:val="004426E9"/>
    <w:rsid w:val="00442CA6"/>
    <w:rsid w:val="0044342F"/>
    <w:rsid w:val="00443803"/>
    <w:rsid w:val="00443D01"/>
    <w:rsid w:val="00443DAB"/>
    <w:rsid w:val="00444102"/>
    <w:rsid w:val="004441BF"/>
    <w:rsid w:val="00444691"/>
    <w:rsid w:val="0044497A"/>
    <w:rsid w:val="00444AC5"/>
    <w:rsid w:val="00444C69"/>
    <w:rsid w:val="00444F2A"/>
    <w:rsid w:val="00445391"/>
    <w:rsid w:val="004453AF"/>
    <w:rsid w:val="004454C2"/>
    <w:rsid w:val="004458F0"/>
    <w:rsid w:val="00445A5B"/>
    <w:rsid w:val="00445B3F"/>
    <w:rsid w:val="00445B9F"/>
    <w:rsid w:val="00445E19"/>
    <w:rsid w:val="00446308"/>
    <w:rsid w:val="00446495"/>
    <w:rsid w:val="00446766"/>
    <w:rsid w:val="00446A63"/>
    <w:rsid w:val="00446AB5"/>
    <w:rsid w:val="00446B96"/>
    <w:rsid w:val="00446DB3"/>
    <w:rsid w:val="00446EFC"/>
    <w:rsid w:val="0044701C"/>
    <w:rsid w:val="0044794A"/>
    <w:rsid w:val="00447962"/>
    <w:rsid w:val="00447D28"/>
    <w:rsid w:val="00447D5C"/>
    <w:rsid w:val="00447D97"/>
    <w:rsid w:val="00447DAD"/>
    <w:rsid w:val="004500CE"/>
    <w:rsid w:val="004501EE"/>
    <w:rsid w:val="00450369"/>
    <w:rsid w:val="004508C9"/>
    <w:rsid w:val="004508D6"/>
    <w:rsid w:val="00450994"/>
    <w:rsid w:val="004509D2"/>
    <w:rsid w:val="00450C1C"/>
    <w:rsid w:val="00450C30"/>
    <w:rsid w:val="004510EE"/>
    <w:rsid w:val="0045133B"/>
    <w:rsid w:val="00451582"/>
    <w:rsid w:val="00451625"/>
    <w:rsid w:val="00451DD6"/>
    <w:rsid w:val="00451DE5"/>
    <w:rsid w:val="00452145"/>
    <w:rsid w:val="0045238A"/>
    <w:rsid w:val="00452859"/>
    <w:rsid w:val="00452984"/>
    <w:rsid w:val="00452A04"/>
    <w:rsid w:val="00452D99"/>
    <w:rsid w:val="00452F57"/>
    <w:rsid w:val="00453136"/>
    <w:rsid w:val="0045318F"/>
    <w:rsid w:val="004536CA"/>
    <w:rsid w:val="004539C7"/>
    <w:rsid w:val="00453B71"/>
    <w:rsid w:val="0045445F"/>
    <w:rsid w:val="00454783"/>
    <w:rsid w:val="00454A07"/>
    <w:rsid w:val="00454DD7"/>
    <w:rsid w:val="00454ED5"/>
    <w:rsid w:val="00454FD7"/>
    <w:rsid w:val="0045506E"/>
    <w:rsid w:val="004551C8"/>
    <w:rsid w:val="0045529C"/>
    <w:rsid w:val="00455375"/>
    <w:rsid w:val="00455A91"/>
    <w:rsid w:val="00455E07"/>
    <w:rsid w:val="00455E3F"/>
    <w:rsid w:val="004561B1"/>
    <w:rsid w:val="00456280"/>
    <w:rsid w:val="004562A9"/>
    <w:rsid w:val="004562C5"/>
    <w:rsid w:val="004562E8"/>
    <w:rsid w:val="00456587"/>
    <w:rsid w:val="00456937"/>
    <w:rsid w:val="00456D18"/>
    <w:rsid w:val="004571DA"/>
    <w:rsid w:val="0045764A"/>
    <w:rsid w:val="004578FE"/>
    <w:rsid w:val="0045794C"/>
    <w:rsid w:val="00457B25"/>
    <w:rsid w:val="00457E8D"/>
    <w:rsid w:val="00460285"/>
    <w:rsid w:val="0046084E"/>
    <w:rsid w:val="00460A7E"/>
    <w:rsid w:val="00461099"/>
    <w:rsid w:val="004611B2"/>
    <w:rsid w:val="004611CE"/>
    <w:rsid w:val="004614BB"/>
    <w:rsid w:val="00461C7D"/>
    <w:rsid w:val="00461D6F"/>
    <w:rsid w:val="00462797"/>
    <w:rsid w:val="00462B26"/>
    <w:rsid w:val="00462F12"/>
    <w:rsid w:val="004632C6"/>
    <w:rsid w:val="00463B1D"/>
    <w:rsid w:val="0046419E"/>
    <w:rsid w:val="0046419F"/>
    <w:rsid w:val="0046478A"/>
    <w:rsid w:val="00464B03"/>
    <w:rsid w:val="00464C0D"/>
    <w:rsid w:val="00464DA4"/>
    <w:rsid w:val="00464FD2"/>
    <w:rsid w:val="00465257"/>
    <w:rsid w:val="004655C1"/>
    <w:rsid w:val="00465620"/>
    <w:rsid w:val="00465977"/>
    <w:rsid w:val="00465B57"/>
    <w:rsid w:val="00465BD5"/>
    <w:rsid w:val="00465C8A"/>
    <w:rsid w:val="0046626B"/>
    <w:rsid w:val="0046665F"/>
    <w:rsid w:val="00466AA7"/>
    <w:rsid w:val="00466E9D"/>
    <w:rsid w:val="00467297"/>
    <w:rsid w:val="00467498"/>
    <w:rsid w:val="0046779D"/>
    <w:rsid w:val="0046793C"/>
    <w:rsid w:val="004679AD"/>
    <w:rsid w:val="00467BD7"/>
    <w:rsid w:val="00467BEE"/>
    <w:rsid w:val="00467CF8"/>
    <w:rsid w:val="00467EBA"/>
    <w:rsid w:val="004703A9"/>
    <w:rsid w:val="00470614"/>
    <w:rsid w:val="00470B5A"/>
    <w:rsid w:val="00470EB1"/>
    <w:rsid w:val="00470F01"/>
    <w:rsid w:val="00471043"/>
    <w:rsid w:val="0047108F"/>
    <w:rsid w:val="004711EA"/>
    <w:rsid w:val="00471459"/>
    <w:rsid w:val="00471890"/>
    <w:rsid w:val="004718B7"/>
    <w:rsid w:val="00471CE5"/>
    <w:rsid w:val="00471E05"/>
    <w:rsid w:val="0047268C"/>
    <w:rsid w:val="00472839"/>
    <w:rsid w:val="00472D24"/>
    <w:rsid w:val="00472EE5"/>
    <w:rsid w:val="00472FF4"/>
    <w:rsid w:val="004731BA"/>
    <w:rsid w:val="00473625"/>
    <w:rsid w:val="004737CE"/>
    <w:rsid w:val="004739EA"/>
    <w:rsid w:val="00473F4C"/>
    <w:rsid w:val="0047475E"/>
    <w:rsid w:val="0047497F"/>
    <w:rsid w:val="0047505D"/>
    <w:rsid w:val="004754FA"/>
    <w:rsid w:val="00475931"/>
    <w:rsid w:val="00475A29"/>
    <w:rsid w:val="00475D2A"/>
    <w:rsid w:val="00475F21"/>
    <w:rsid w:val="004761BD"/>
    <w:rsid w:val="004766FE"/>
    <w:rsid w:val="0047677C"/>
    <w:rsid w:val="0047695E"/>
    <w:rsid w:val="00476A34"/>
    <w:rsid w:val="00476EC9"/>
    <w:rsid w:val="00476FF9"/>
    <w:rsid w:val="00477191"/>
    <w:rsid w:val="00477281"/>
    <w:rsid w:val="00477469"/>
    <w:rsid w:val="0047779B"/>
    <w:rsid w:val="004777AB"/>
    <w:rsid w:val="0047798F"/>
    <w:rsid w:val="00477A17"/>
    <w:rsid w:val="00477A33"/>
    <w:rsid w:val="00477B6D"/>
    <w:rsid w:val="00477C46"/>
    <w:rsid w:val="00477FE6"/>
    <w:rsid w:val="004802F4"/>
    <w:rsid w:val="004807C6"/>
    <w:rsid w:val="00480C93"/>
    <w:rsid w:val="00480C94"/>
    <w:rsid w:val="00480D6F"/>
    <w:rsid w:val="0048130B"/>
    <w:rsid w:val="00481402"/>
    <w:rsid w:val="004815A9"/>
    <w:rsid w:val="00481C37"/>
    <w:rsid w:val="0048208A"/>
    <w:rsid w:val="0048262B"/>
    <w:rsid w:val="00482AB8"/>
    <w:rsid w:val="00483227"/>
    <w:rsid w:val="004833A3"/>
    <w:rsid w:val="0048362E"/>
    <w:rsid w:val="00483A41"/>
    <w:rsid w:val="00483BE0"/>
    <w:rsid w:val="00483D63"/>
    <w:rsid w:val="00483D89"/>
    <w:rsid w:val="004841A5"/>
    <w:rsid w:val="004841D3"/>
    <w:rsid w:val="004848CF"/>
    <w:rsid w:val="00484BE7"/>
    <w:rsid w:val="00484BFB"/>
    <w:rsid w:val="00484F0E"/>
    <w:rsid w:val="00485509"/>
    <w:rsid w:val="004856AF"/>
    <w:rsid w:val="00485B85"/>
    <w:rsid w:val="00485D03"/>
    <w:rsid w:val="00485E48"/>
    <w:rsid w:val="00485F19"/>
    <w:rsid w:val="00485F52"/>
    <w:rsid w:val="00486448"/>
    <w:rsid w:val="00486574"/>
    <w:rsid w:val="00486AC8"/>
    <w:rsid w:val="00486C92"/>
    <w:rsid w:val="00486DFF"/>
    <w:rsid w:val="00487047"/>
    <w:rsid w:val="00487126"/>
    <w:rsid w:val="0048770D"/>
    <w:rsid w:val="00487BAF"/>
    <w:rsid w:val="00487BEE"/>
    <w:rsid w:val="00487F72"/>
    <w:rsid w:val="00487FD1"/>
    <w:rsid w:val="00490D4F"/>
    <w:rsid w:val="00490DD7"/>
    <w:rsid w:val="00491043"/>
    <w:rsid w:val="004913CD"/>
    <w:rsid w:val="00491C29"/>
    <w:rsid w:val="004920C4"/>
    <w:rsid w:val="0049211A"/>
    <w:rsid w:val="0049233F"/>
    <w:rsid w:val="004924F5"/>
    <w:rsid w:val="00492545"/>
    <w:rsid w:val="00492A51"/>
    <w:rsid w:val="00492A64"/>
    <w:rsid w:val="0049311B"/>
    <w:rsid w:val="00493625"/>
    <w:rsid w:val="00493C25"/>
    <w:rsid w:val="00493C9B"/>
    <w:rsid w:val="00493CDB"/>
    <w:rsid w:val="00493EFE"/>
    <w:rsid w:val="00494838"/>
    <w:rsid w:val="00494C09"/>
    <w:rsid w:val="0049517F"/>
    <w:rsid w:val="00495203"/>
    <w:rsid w:val="0049557C"/>
    <w:rsid w:val="00495B15"/>
    <w:rsid w:val="004961E2"/>
    <w:rsid w:val="00496785"/>
    <w:rsid w:val="00496A9E"/>
    <w:rsid w:val="00496ACA"/>
    <w:rsid w:val="0049738D"/>
    <w:rsid w:val="0049770B"/>
    <w:rsid w:val="004978A1"/>
    <w:rsid w:val="004978BE"/>
    <w:rsid w:val="00497982"/>
    <w:rsid w:val="00497A57"/>
    <w:rsid w:val="00497C84"/>
    <w:rsid w:val="004A018A"/>
    <w:rsid w:val="004A0249"/>
    <w:rsid w:val="004A0461"/>
    <w:rsid w:val="004A079A"/>
    <w:rsid w:val="004A07DF"/>
    <w:rsid w:val="004A0820"/>
    <w:rsid w:val="004A11CB"/>
    <w:rsid w:val="004A1846"/>
    <w:rsid w:val="004A1AFB"/>
    <w:rsid w:val="004A20E1"/>
    <w:rsid w:val="004A2171"/>
    <w:rsid w:val="004A2321"/>
    <w:rsid w:val="004A2446"/>
    <w:rsid w:val="004A25FE"/>
    <w:rsid w:val="004A2938"/>
    <w:rsid w:val="004A2A31"/>
    <w:rsid w:val="004A2B51"/>
    <w:rsid w:val="004A328D"/>
    <w:rsid w:val="004A369C"/>
    <w:rsid w:val="004A3F1D"/>
    <w:rsid w:val="004A4372"/>
    <w:rsid w:val="004A461D"/>
    <w:rsid w:val="004A4703"/>
    <w:rsid w:val="004A47A1"/>
    <w:rsid w:val="004A47EC"/>
    <w:rsid w:val="004A4908"/>
    <w:rsid w:val="004A4DD8"/>
    <w:rsid w:val="004A537D"/>
    <w:rsid w:val="004A5503"/>
    <w:rsid w:val="004A562F"/>
    <w:rsid w:val="004A5800"/>
    <w:rsid w:val="004A5B7C"/>
    <w:rsid w:val="004A64B0"/>
    <w:rsid w:val="004A68EA"/>
    <w:rsid w:val="004A6906"/>
    <w:rsid w:val="004A6C82"/>
    <w:rsid w:val="004A777B"/>
    <w:rsid w:val="004A77A9"/>
    <w:rsid w:val="004A7C94"/>
    <w:rsid w:val="004A7DAF"/>
    <w:rsid w:val="004A7E87"/>
    <w:rsid w:val="004B00F8"/>
    <w:rsid w:val="004B013B"/>
    <w:rsid w:val="004B02D0"/>
    <w:rsid w:val="004B0356"/>
    <w:rsid w:val="004B0563"/>
    <w:rsid w:val="004B06A2"/>
    <w:rsid w:val="004B0FD8"/>
    <w:rsid w:val="004B15FF"/>
    <w:rsid w:val="004B1935"/>
    <w:rsid w:val="004B202A"/>
    <w:rsid w:val="004B20C0"/>
    <w:rsid w:val="004B2288"/>
    <w:rsid w:val="004B22FB"/>
    <w:rsid w:val="004B2484"/>
    <w:rsid w:val="004B2550"/>
    <w:rsid w:val="004B25BA"/>
    <w:rsid w:val="004B29CF"/>
    <w:rsid w:val="004B2A74"/>
    <w:rsid w:val="004B2E36"/>
    <w:rsid w:val="004B2EBD"/>
    <w:rsid w:val="004B3148"/>
    <w:rsid w:val="004B3384"/>
    <w:rsid w:val="004B3D97"/>
    <w:rsid w:val="004B4123"/>
    <w:rsid w:val="004B41FF"/>
    <w:rsid w:val="004B4299"/>
    <w:rsid w:val="004B438B"/>
    <w:rsid w:val="004B44F8"/>
    <w:rsid w:val="004B457B"/>
    <w:rsid w:val="004B478B"/>
    <w:rsid w:val="004B4AC3"/>
    <w:rsid w:val="004B4B04"/>
    <w:rsid w:val="004B4BE8"/>
    <w:rsid w:val="004B4C9F"/>
    <w:rsid w:val="004B539D"/>
    <w:rsid w:val="004B5777"/>
    <w:rsid w:val="004B582F"/>
    <w:rsid w:val="004B650C"/>
    <w:rsid w:val="004B6954"/>
    <w:rsid w:val="004B698A"/>
    <w:rsid w:val="004B7880"/>
    <w:rsid w:val="004B7938"/>
    <w:rsid w:val="004B7B4F"/>
    <w:rsid w:val="004C01EF"/>
    <w:rsid w:val="004C02FE"/>
    <w:rsid w:val="004C045A"/>
    <w:rsid w:val="004C0626"/>
    <w:rsid w:val="004C0BBD"/>
    <w:rsid w:val="004C0D28"/>
    <w:rsid w:val="004C10F0"/>
    <w:rsid w:val="004C13A8"/>
    <w:rsid w:val="004C188D"/>
    <w:rsid w:val="004C1D8E"/>
    <w:rsid w:val="004C1E23"/>
    <w:rsid w:val="004C2CDC"/>
    <w:rsid w:val="004C30EA"/>
    <w:rsid w:val="004C31BB"/>
    <w:rsid w:val="004C32C5"/>
    <w:rsid w:val="004C3321"/>
    <w:rsid w:val="004C35CE"/>
    <w:rsid w:val="004C39D0"/>
    <w:rsid w:val="004C3B3B"/>
    <w:rsid w:val="004C3D15"/>
    <w:rsid w:val="004C41ED"/>
    <w:rsid w:val="004C425E"/>
    <w:rsid w:val="004C4290"/>
    <w:rsid w:val="004C43EB"/>
    <w:rsid w:val="004C46B4"/>
    <w:rsid w:val="004C47E9"/>
    <w:rsid w:val="004C4832"/>
    <w:rsid w:val="004C49EA"/>
    <w:rsid w:val="004C4A6F"/>
    <w:rsid w:val="004C4BBD"/>
    <w:rsid w:val="004C5038"/>
    <w:rsid w:val="004C50DD"/>
    <w:rsid w:val="004C512A"/>
    <w:rsid w:val="004C5256"/>
    <w:rsid w:val="004C54D5"/>
    <w:rsid w:val="004C5AD6"/>
    <w:rsid w:val="004C5C11"/>
    <w:rsid w:val="004C6001"/>
    <w:rsid w:val="004C61B3"/>
    <w:rsid w:val="004C6682"/>
    <w:rsid w:val="004C6871"/>
    <w:rsid w:val="004C69A8"/>
    <w:rsid w:val="004C6F64"/>
    <w:rsid w:val="004C70CD"/>
    <w:rsid w:val="004C7F7F"/>
    <w:rsid w:val="004D0AEA"/>
    <w:rsid w:val="004D0BE4"/>
    <w:rsid w:val="004D0C4D"/>
    <w:rsid w:val="004D0D07"/>
    <w:rsid w:val="004D0D69"/>
    <w:rsid w:val="004D0DA1"/>
    <w:rsid w:val="004D0F2B"/>
    <w:rsid w:val="004D1024"/>
    <w:rsid w:val="004D1590"/>
    <w:rsid w:val="004D1725"/>
    <w:rsid w:val="004D1949"/>
    <w:rsid w:val="004D19C1"/>
    <w:rsid w:val="004D1A25"/>
    <w:rsid w:val="004D1A7C"/>
    <w:rsid w:val="004D1AC8"/>
    <w:rsid w:val="004D1B11"/>
    <w:rsid w:val="004D1E25"/>
    <w:rsid w:val="004D1E79"/>
    <w:rsid w:val="004D1F7B"/>
    <w:rsid w:val="004D200D"/>
    <w:rsid w:val="004D2031"/>
    <w:rsid w:val="004D2048"/>
    <w:rsid w:val="004D2080"/>
    <w:rsid w:val="004D29F8"/>
    <w:rsid w:val="004D2C90"/>
    <w:rsid w:val="004D2D0E"/>
    <w:rsid w:val="004D3043"/>
    <w:rsid w:val="004D3395"/>
    <w:rsid w:val="004D339E"/>
    <w:rsid w:val="004D36CD"/>
    <w:rsid w:val="004D3B0C"/>
    <w:rsid w:val="004D3B87"/>
    <w:rsid w:val="004D3C85"/>
    <w:rsid w:val="004D3E16"/>
    <w:rsid w:val="004D3F91"/>
    <w:rsid w:val="004D41EF"/>
    <w:rsid w:val="004D4393"/>
    <w:rsid w:val="004D4414"/>
    <w:rsid w:val="004D45E9"/>
    <w:rsid w:val="004D4BF9"/>
    <w:rsid w:val="004D5708"/>
    <w:rsid w:val="004D5E76"/>
    <w:rsid w:val="004D5EE6"/>
    <w:rsid w:val="004D60E7"/>
    <w:rsid w:val="004D614A"/>
    <w:rsid w:val="004D63A4"/>
    <w:rsid w:val="004D6417"/>
    <w:rsid w:val="004D65D3"/>
    <w:rsid w:val="004D688F"/>
    <w:rsid w:val="004D68B8"/>
    <w:rsid w:val="004D693C"/>
    <w:rsid w:val="004D700C"/>
    <w:rsid w:val="004D71F3"/>
    <w:rsid w:val="004D7881"/>
    <w:rsid w:val="004D7E36"/>
    <w:rsid w:val="004D7EC1"/>
    <w:rsid w:val="004E0216"/>
    <w:rsid w:val="004E04A4"/>
    <w:rsid w:val="004E0629"/>
    <w:rsid w:val="004E08B3"/>
    <w:rsid w:val="004E0BDD"/>
    <w:rsid w:val="004E0CF5"/>
    <w:rsid w:val="004E0E11"/>
    <w:rsid w:val="004E0E24"/>
    <w:rsid w:val="004E1A42"/>
    <w:rsid w:val="004E1D8F"/>
    <w:rsid w:val="004E1E35"/>
    <w:rsid w:val="004E1E83"/>
    <w:rsid w:val="004E1ED5"/>
    <w:rsid w:val="004E27C6"/>
    <w:rsid w:val="004E282C"/>
    <w:rsid w:val="004E2A06"/>
    <w:rsid w:val="004E2A6A"/>
    <w:rsid w:val="004E2EB0"/>
    <w:rsid w:val="004E369E"/>
    <w:rsid w:val="004E374E"/>
    <w:rsid w:val="004E3E07"/>
    <w:rsid w:val="004E3F21"/>
    <w:rsid w:val="004E3FA1"/>
    <w:rsid w:val="004E45C5"/>
    <w:rsid w:val="004E463B"/>
    <w:rsid w:val="004E4816"/>
    <w:rsid w:val="004E4D06"/>
    <w:rsid w:val="004E4D56"/>
    <w:rsid w:val="004E4F00"/>
    <w:rsid w:val="004E50FB"/>
    <w:rsid w:val="004E517E"/>
    <w:rsid w:val="004E608A"/>
    <w:rsid w:val="004E62F1"/>
    <w:rsid w:val="004E6405"/>
    <w:rsid w:val="004E7042"/>
    <w:rsid w:val="004E7823"/>
    <w:rsid w:val="004E7950"/>
    <w:rsid w:val="004E7A3C"/>
    <w:rsid w:val="004E7DCE"/>
    <w:rsid w:val="004F0217"/>
    <w:rsid w:val="004F0834"/>
    <w:rsid w:val="004F09CA"/>
    <w:rsid w:val="004F09F8"/>
    <w:rsid w:val="004F0AFB"/>
    <w:rsid w:val="004F0FE7"/>
    <w:rsid w:val="004F11F0"/>
    <w:rsid w:val="004F1F81"/>
    <w:rsid w:val="004F23FF"/>
    <w:rsid w:val="004F27D5"/>
    <w:rsid w:val="004F2A33"/>
    <w:rsid w:val="004F3145"/>
    <w:rsid w:val="004F3DA6"/>
    <w:rsid w:val="004F42B3"/>
    <w:rsid w:val="004F43C7"/>
    <w:rsid w:val="004F446B"/>
    <w:rsid w:val="004F466B"/>
    <w:rsid w:val="004F47FC"/>
    <w:rsid w:val="004F497B"/>
    <w:rsid w:val="004F4B7C"/>
    <w:rsid w:val="004F4BC6"/>
    <w:rsid w:val="004F4F98"/>
    <w:rsid w:val="004F5297"/>
    <w:rsid w:val="004F56BD"/>
    <w:rsid w:val="004F6A4F"/>
    <w:rsid w:val="004F6F89"/>
    <w:rsid w:val="004F7023"/>
    <w:rsid w:val="004F729D"/>
    <w:rsid w:val="004F73D3"/>
    <w:rsid w:val="004F7469"/>
    <w:rsid w:val="004F7CC6"/>
    <w:rsid w:val="004F7E76"/>
    <w:rsid w:val="0050001F"/>
    <w:rsid w:val="00500627"/>
    <w:rsid w:val="005006C4"/>
    <w:rsid w:val="005006EE"/>
    <w:rsid w:val="00500B85"/>
    <w:rsid w:val="00500E98"/>
    <w:rsid w:val="00501254"/>
    <w:rsid w:val="00501294"/>
    <w:rsid w:val="00501300"/>
    <w:rsid w:val="00501418"/>
    <w:rsid w:val="00501490"/>
    <w:rsid w:val="005015C1"/>
    <w:rsid w:val="005016A3"/>
    <w:rsid w:val="00501AA1"/>
    <w:rsid w:val="00501D75"/>
    <w:rsid w:val="00502118"/>
    <w:rsid w:val="005026F1"/>
    <w:rsid w:val="00503162"/>
    <w:rsid w:val="005033B7"/>
    <w:rsid w:val="00503458"/>
    <w:rsid w:val="0050392A"/>
    <w:rsid w:val="00503F61"/>
    <w:rsid w:val="0050424F"/>
    <w:rsid w:val="00504780"/>
    <w:rsid w:val="0050493E"/>
    <w:rsid w:val="005049AA"/>
    <w:rsid w:val="005049BB"/>
    <w:rsid w:val="00505208"/>
    <w:rsid w:val="0050533C"/>
    <w:rsid w:val="00505745"/>
    <w:rsid w:val="00505800"/>
    <w:rsid w:val="00505E00"/>
    <w:rsid w:val="00506317"/>
    <w:rsid w:val="00506374"/>
    <w:rsid w:val="005065E1"/>
    <w:rsid w:val="00506CE9"/>
    <w:rsid w:val="00506E54"/>
    <w:rsid w:val="00507771"/>
    <w:rsid w:val="005078D0"/>
    <w:rsid w:val="00507D15"/>
    <w:rsid w:val="00507D5E"/>
    <w:rsid w:val="00507FAD"/>
    <w:rsid w:val="0051009C"/>
    <w:rsid w:val="00510220"/>
    <w:rsid w:val="005102DB"/>
    <w:rsid w:val="00510535"/>
    <w:rsid w:val="00510722"/>
    <w:rsid w:val="00510854"/>
    <w:rsid w:val="005108AA"/>
    <w:rsid w:val="00510D83"/>
    <w:rsid w:val="00510E15"/>
    <w:rsid w:val="00510EC6"/>
    <w:rsid w:val="0051105F"/>
    <w:rsid w:val="00511111"/>
    <w:rsid w:val="0051190D"/>
    <w:rsid w:val="00511CAD"/>
    <w:rsid w:val="00511F07"/>
    <w:rsid w:val="005120F6"/>
    <w:rsid w:val="0051213F"/>
    <w:rsid w:val="005122FB"/>
    <w:rsid w:val="0051233D"/>
    <w:rsid w:val="005123BE"/>
    <w:rsid w:val="0051248F"/>
    <w:rsid w:val="005125B4"/>
    <w:rsid w:val="00512777"/>
    <w:rsid w:val="005129BB"/>
    <w:rsid w:val="005138A0"/>
    <w:rsid w:val="005138D9"/>
    <w:rsid w:val="00513AA7"/>
    <w:rsid w:val="00513B7B"/>
    <w:rsid w:val="00513EE2"/>
    <w:rsid w:val="0051400E"/>
    <w:rsid w:val="005140AB"/>
    <w:rsid w:val="00514257"/>
    <w:rsid w:val="005142B5"/>
    <w:rsid w:val="00514CD0"/>
    <w:rsid w:val="00514E0E"/>
    <w:rsid w:val="0051505C"/>
    <w:rsid w:val="00515602"/>
    <w:rsid w:val="00515A42"/>
    <w:rsid w:val="00515C0F"/>
    <w:rsid w:val="00515C5F"/>
    <w:rsid w:val="00515DE7"/>
    <w:rsid w:val="00515F4B"/>
    <w:rsid w:val="00515F7F"/>
    <w:rsid w:val="00516501"/>
    <w:rsid w:val="005165D2"/>
    <w:rsid w:val="0051689D"/>
    <w:rsid w:val="00516A62"/>
    <w:rsid w:val="00516C3E"/>
    <w:rsid w:val="00516EF0"/>
    <w:rsid w:val="00517724"/>
    <w:rsid w:val="00517C20"/>
    <w:rsid w:val="00517E33"/>
    <w:rsid w:val="00517E54"/>
    <w:rsid w:val="0052027F"/>
    <w:rsid w:val="00520741"/>
    <w:rsid w:val="0052088F"/>
    <w:rsid w:val="00521243"/>
    <w:rsid w:val="005216B2"/>
    <w:rsid w:val="00521ABC"/>
    <w:rsid w:val="00521AFE"/>
    <w:rsid w:val="0052293B"/>
    <w:rsid w:val="00522D2B"/>
    <w:rsid w:val="005230A1"/>
    <w:rsid w:val="005230BB"/>
    <w:rsid w:val="00523249"/>
    <w:rsid w:val="00523A0E"/>
    <w:rsid w:val="00523AFF"/>
    <w:rsid w:val="00523B36"/>
    <w:rsid w:val="00523EF2"/>
    <w:rsid w:val="00524351"/>
    <w:rsid w:val="005243D2"/>
    <w:rsid w:val="00524783"/>
    <w:rsid w:val="005247C5"/>
    <w:rsid w:val="005248DD"/>
    <w:rsid w:val="00524C7F"/>
    <w:rsid w:val="00525716"/>
    <w:rsid w:val="00525D1C"/>
    <w:rsid w:val="00526023"/>
    <w:rsid w:val="005266B2"/>
    <w:rsid w:val="0052692C"/>
    <w:rsid w:val="00527190"/>
    <w:rsid w:val="005276B5"/>
    <w:rsid w:val="005277BC"/>
    <w:rsid w:val="005279FD"/>
    <w:rsid w:val="00527AA7"/>
    <w:rsid w:val="00530303"/>
    <w:rsid w:val="005305FC"/>
    <w:rsid w:val="005306E2"/>
    <w:rsid w:val="00530E90"/>
    <w:rsid w:val="005312DE"/>
    <w:rsid w:val="0053166E"/>
    <w:rsid w:val="00531BF6"/>
    <w:rsid w:val="00531D65"/>
    <w:rsid w:val="00532113"/>
    <w:rsid w:val="00532201"/>
    <w:rsid w:val="005322B8"/>
    <w:rsid w:val="005324BB"/>
    <w:rsid w:val="00532FD6"/>
    <w:rsid w:val="00533162"/>
    <w:rsid w:val="005331DB"/>
    <w:rsid w:val="005332CA"/>
    <w:rsid w:val="00533319"/>
    <w:rsid w:val="00533353"/>
    <w:rsid w:val="0053384D"/>
    <w:rsid w:val="005338F4"/>
    <w:rsid w:val="00533A41"/>
    <w:rsid w:val="00533DFF"/>
    <w:rsid w:val="00533F13"/>
    <w:rsid w:val="005343D5"/>
    <w:rsid w:val="0053469A"/>
    <w:rsid w:val="005347DF"/>
    <w:rsid w:val="0053512F"/>
    <w:rsid w:val="00535365"/>
    <w:rsid w:val="005353B6"/>
    <w:rsid w:val="00535657"/>
    <w:rsid w:val="005357A0"/>
    <w:rsid w:val="005357E7"/>
    <w:rsid w:val="00535978"/>
    <w:rsid w:val="00535AF0"/>
    <w:rsid w:val="00535FE2"/>
    <w:rsid w:val="00536151"/>
    <w:rsid w:val="005362EF"/>
    <w:rsid w:val="005363B0"/>
    <w:rsid w:val="0053650A"/>
    <w:rsid w:val="005366F9"/>
    <w:rsid w:val="005367E4"/>
    <w:rsid w:val="00536A64"/>
    <w:rsid w:val="00536B0A"/>
    <w:rsid w:val="00537160"/>
    <w:rsid w:val="005377D4"/>
    <w:rsid w:val="00537A12"/>
    <w:rsid w:val="00537F2F"/>
    <w:rsid w:val="00540238"/>
    <w:rsid w:val="00540336"/>
    <w:rsid w:val="005403EB"/>
    <w:rsid w:val="005405A8"/>
    <w:rsid w:val="005406C5"/>
    <w:rsid w:val="005408FB"/>
    <w:rsid w:val="00540C99"/>
    <w:rsid w:val="00540C9F"/>
    <w:rsid w:val="00540E94"/>
    <w:rsid w:val="00540EEC"/>
    <w:rsid w:val="005413DC"/>
    <w:rsid w:val="00541813"/>
    <w:rsid w:val="00541CA8"/>
    <w:rsid w:val="005425C3"/>
    <w:rsid w:val="00542791"/>
    <w:rsid w:val="00542C05"/>
    <w:rsid w:val="00542C06"/>
    <w:rsid w:val="005433CC"/>
    <w:rsid w:val="00543413"/>
    <w:rsid w:val="00543A66"/>
    <w:rsid w:val="00543C44"/>
    <w:rsid w:val="00543C9F"/>
    <w:rsid w:val="00543DA7"/>
    <w:rsid w:val="005441EE"/>
    <w:rsid w:val="00544298"/>
    <w:rsid w:val="0054449A"/>
    <w:rsid w:val="005444AC"/>
    <w:rsid w:val="00544522"/>
    <w:rsid w:val="005447E6"/>
    <w:rsid w:val="00544BDE"/>
    <w:rsid w:val="00544EB2"/>
    <w:rsid w:val="00544F7F"/>
    <w:rsid w:val="005450B5"/>
    <w:rsid w:val="00545235"/>
    <w:rsid w:val="0054542D"/>
    <w:rsid w:val="005454E2"/>
    <w:rsid w:val="00545B86"/>
    <w:rsid w:val="00545C33"/>
    <w:rsid w:val="00545CFE"/>
    <w:rsid w:val="00545F76"/>
    <w:rsid w:val="00545F8B"/>
    <w:rsid w:val="00546115"/>
    <w:rsid w:val="00546E8A"/>
    <w:rsid w:val="00546FCE"/>
    <w:rsid w:val="005470A8"/>
    <w:rsid w:val="00547146"/>
    <w:rsid w:val="00547DB9"/>
    <w:rsid w:val="00547ED4"/>
    <w:rsid w:val="00550268"/>
    <w:rsid w:val="00550E0E"/>
    <w:rsid w:val="00551275"/>
    <w:rsid w:val="005514FC"/>
    <w:rsid w:val="005515AD"/>
    <w:rsid w:val="00551CF8"/>
    <w:rsid w:val="00551D8D"/>
    <w:rsid w:val="00552218"/>
    <w:rsid w:val="00552269"/>
    <w:rsid w:val="00552585"/>
    <w:rsid w:val="00552638"/>
    <w:rsid w:val="00552F0A"/>
    <w:rsid w:val="005535A0"/>
    <w:rsid w:val="00553774"/>
    <w:rsid w:val="00553919"/>
    <w:rsid w:val="00553B4E"/>
    <w:rsid w:val="00554136"/>
    <w:rsid w:val="005547F7"/>
    <w:rsid w:val="00554A1C"/>
    <w:rsid w:val="00554CB2"/>
    <w:rsid w:val="005553CD"/>
    <w:rsid w:val="005553F8"/>
    <w:rsid w:val="005557FC"/>
    <w:rsid w:val="00555CBF"/>
    <w:rsid w:val="00555D41"/>
    <w:rsid w:val="00555FD0"/>
    <w:rsid w:val="0055603E"/>
    <w:rsid w:val="005562C9"/>
    <w:rsid w:val="0055642A"/>
    <w:rsid w:val="00556E3E"/>
    <w:rsid w:val="00556F9F"/>
    <w:rsid w:val="00556FC3"/>
    <w:rsid w:val="00557349"/>
    <w:rsid w:val="00557404"/>
    <w:rsid w:val="00557470"/>
    <w:rsid w:val="00557BD6"/>
    <w:rsid w:val="00557FC3"/>
    <w:rsid w:val="0056028B"/>
    <w:rsid w:val="0056054A"/>
    <w:rsid w:val="005608E9"/>
    <w:rsid w:val="005609A0"/>
    <w:rsid w:val="00560A1E"/>
    <w:rsid w:val="00560E89"/>
    <w:rsid w:val="005611AF"/>
    <w:rsid w:val="0056128A"/>
    <w:rsid w:val="005612C3"/>
    <w:rsid w:val="005613CB"/>
    <w:rsid w:val="00561676"/>
    <w:rsid w:val="00561689"/>
    <w:rsid w:val="005616F6"/>
    <w:rsid w:val="0056190A"/>
    <w:rsid w:val="00561948"/>
    <w:rsid w:val="00561CBA"/>
    <w:rsid w:val="00561DEA"/>
    <w:rsid w:val="005623B2"/>
    <w:rsid w:val="00562442"/>
    <w:rsid w:val="005628CA"/>
    <w:rsid w:val="00562A03"/>
    <w:rsid w:val="00562F8E"/>
    <w:rsid w:val="0056382E"/>
    <w:rsid w:val="0056406A"/>
    <w:rsid w:val="00564120"/>
    <w:rsid w:val="005653E6"/>
    <w:rsid w:val="00565521"/>
    <w:rsid w:val="0056566B"/>
    <w:rsid w:val="00565C76"/>
    <w:rsid w:val="00565DF2"/>
    <w:rsid w:val="00565FBA"/>
    <w:rsid w:val="00566786"/>
    <w:rsid w:val="00566EF9"/>
    <w:rsid w:val="00567138"/>
    <w:rsid w:val="005676C3"/>
    <w:rsid w:val="005709E3"/>
    <w:rsid w:val="00570A07"/>
    <w:rsid w:val="00570CBE"/>
    <w:rsid w:val="00571638"/>
    <w:rsid w:val="00571887"/>
    <w:rsid w:val="00571ABB"/>
    <w:rsid w:val="00571C27"/>
    <w:rsid w:val="00571CE3"/>
    <w:rsid w:val="00571EC8"/>
    <w:rsid w:val="00572D6F"/>
    <w:rsid w:val="00572F80"/>
    <w:rsid w:val="0057369A"/>
    <w:rsid w:val="00573875"/>
    <w:rsid w:val="005738A0"/>
    <w:rsid w:val="00573CA5"/>
    <w:rsid w:val="00573CF0"/>
    <w:rsid w:val="0057409F"/>
    <w:rsid w:val="0057460C"/>
    <w:rsid w:val="005749AB"/>
    <w:rsid w:val="00574A85"/>
    <w:rsid w:val="00574B85"/>
    <w:rsid w:val="00574D38"/>
    <w:rsid w:val="00574EA2"/>
    <w:rsid w:val="00574EA4"/>
    <w:rsid w:val="00575104"/>
    <w:rsid w:val="0057518F"/>
    <w:rsid w:val="005753EE"/>
    <w:rsid w:val="00575A8A"/>
    <w:rsid w:val="0057605C"/>
    <w:rsid w:val="005762D5"/>
    <w:rsid w:val="00576672"/>
    <w:rsid w:val="00576737"/>
    <w:rsid w:val="005767EF"/>
    <w:rsid w:val="00576A8F"/>
    <w:rsid w:val="00576CA6"/>
    <w:rsid w:val="00576CDE"/>
    <w:rsid w:val="005776EC"/>
    <w:rsid w:val="005779E4"/>
    <w:rsid w:val="00577BF3"/>
    <w:rsid w:val="00577EDF"/>
    <w:rsid w:val="005803AF"/>
    <w:rsid w:val="005804E9"/>
    <w:rsid w:val="00580797"/>
    <w:rsid w:val="00580921"/>
    <w:rsid w:val="00580AC4"/>
    <w:rsid w:val="00580C2D"/>
    <w:rsid w:val="00580E1C"/>
    <w:rsid w:val="0058158F"/>
    <w:rsid w:val="00581791"/>
    <w:rsid w:val="00581989"/>
    <w:rsid w:val="005819DA"/>
    <w:rsid w:val="00581C32"/>
    <w:rsid w:val="00581D87"/>
    <w:rsid w:val="00581ECF"/>
    <w:rsid w:val="00581FC3"/>
    <w:rsid w:val="0058277D"/>
    <w:rsid w:val="00582787"/>
    <w:rsid w:val="0058290A"/>
    <w:rsid w:val="00582F19"/>
    <w:rsid w:val="005830A4"/>
    <w:rsid w:val="005832D4"/>
    <w:rsid w:val="00583D15"/>
    <w:rsid w:val="00583DA5"/>
    <w:rsid w:val="00583E00"/>
    <w:rsid w:val="005840B5"/>
    <w:rsid w:val="00584474"/>
    <w:rsid w:val="00584756"/>
    <w:rsid w:val="00584B4E"/>
    <w:rsid w:val="00584FAA"/>
    <w:rsid w:val="0058532A"/>
    <w:rsid w:val="0058542C"/>
    <w:rsid w:val="00585443"/>
    <w:rsid w:val="005854D3"/>
    <w:rsid w:val="00585761"/>
    <w:rsid w:val="0058605D"/>
    <w:rsid w:val="005860F3"/>
    <w:rsid w:val="0058618B"/>
    <w:rsid w:val="005862F4"/>
    <w:rsid w:val="00586436"/>
    <w:rsid w:val="0058690A"/>
    <w:rsid w:val="00586944"/>
    <w:rsid w:val="00586A2C"/>
    <w:rsid w:val="0058710F"/>
    <w:rsid w:val="00587280"/>
    <w:rsid w:val="0058761B"/>
    <w:rsid w:val="00587B09"/>
    <w:rsid w:val="00587C0C"/>
    <w:rsid w:val="00587D7B"/>
    <w:rsid w:val="00587F6A"/>
    <w:rsid w:val="00587FBA"/>
    <w:rsid w:val="00590105"/>
    <w:rsid w:val="00590980"/>
    <w:rsid w:val="00590EA6"/>
    <w:rsid w:val="00591081"/>
    <w:rsid w:val="00591475"/>
    <w:rsid w:val="0059192B"/>
    <w:rsid w:val="00591B4D"/>
    <w:rsid w:val="00591BF0"/>
    <w:rsid w:val="00591E7D"/>
    <w:rsid w:val="005920B3"/>
    <w:rsid w:val="005920EA"/>
    <w:rsid w:val="005925D4"/>
    <w:rsid w:val="005926F9"/>
    <w:rsid w:val="005927F7"/>
    <w:rsid w:val="00592AE4"/>
    <w:rsid w:val="00592CA9"/>
    <w:rsid w:val="00592ED9"/>
    <w:rsid w:val="005934F9"/>
    <w:rsid w:val="0059398A"/>
    <w:rsid w:val="00593CAD"/>
    <w:rsid w:val="00593D9B"/>
    <w:rsid w:val="00594457"/>
    <w:rsid w:val="00594796"/>
    <w:rsid w:val="00594E6A"/>
    <w:rsid w:val="00595AA6"/>
    <w:rsid w:val="0059604E"/>
    <w:rsid w:val="00596200"/>
    <w:rsid w:val="005966BF"/>
    <w:rsid w:val="0059688A"/>
    <w:rsid w:val="00596D62"/>
    <w:rsid w:val="00596E62"/>
    <w:rsid w:val="00596F01"/>
    <w:rsid w:val="0059710F"/>
    <w:rsid w:val="005973FC"/>
    <w:rsid w:val="005973FE"/>
    <w:rsid w:val="005976DD"/>
    <w:rsid w:val="005977C7"/>
    <w:rsid w:val="00597949"/>
    <w:rsid w:val="00597B4C"/>
    <w:rsid w:val="00597BAB"/>
    <w:rsid w:val="005A05CE"/>
    <w:rsid w:val="005A06B3"/>
    <w:rsid w:val="005A0705"/>
    <w:rsid w:val="005A08A9"/>
    <w:rsid w:val="005A0ABE"/>
    <w:rsid w:val="005A0F5A"/>
    <w:rsid w:val="005A12DA"/>
    <w:rsid w:val="005A14BC"/>
    <w:rsid w:val="005A1670"/>
    <w:rsid w:val="005A1AD3"/>
    <w:rsid w:val="005A1B59"/>
    <w:rsid w:val="005A1D19"/>
    <w:rsid w:val="005A1EA7"/>
    <w:rsid w:val="005A20F1"/>
    <w:rsid w:val="005A23F8"/>
    <w:rsid w:val="005A2AD1"/>
    <w:rsid w:val="005A2BF4"/>
    <w:rsid w:val="005A2C93"/>
    <w:rsid w:val="005A2D07"/>
    <w:rsid w:val="005A2E8F"/>
    <w:rsid w:val="005A3145"/>
    <w:rsid w:val="005A31EF"/>
    <w:rsid w:val="005A35BC"/>
    <w:rsid w:val="005A3BD3"/>
    <w:rsid w:val="005A3BE3"/>
    <w:rsid w:val="005A3C4E"/>
    <w:rsid w:val="005A3DA8"/>
    <w:rsid w:val="005A45A6"/>
    <w:rsid w:val="005A4993"/>
    <w:rsid w:val="005A4A8E"/>
    <w:rsid w:val="005A4E98"/>
    <w:rsid w:val="005A4F2A"/>
    <w:rsid w:val="005A521A"/>
    <w:rsid w:val="005A52E2"/>
    <w:rsid w:val="005A5426"/>
    <w:rsid w:val="005A55D2"/>
    <w:rsid w:val="005A566B"/>
    <w:rsid w:val="005A5933"/>
    <w:rsid w:val="005A5D77"/>
    <w:rsid w:val="005A5D80"/>
    <w:rsid w:val="005A5D8B"/>
    <w:rsid w:val="005A5DC7"/>
    <w:rsid w:val="005A6498"/>
    <w:rsid w:val="005A6529"/>
    <w:rsid w:val="005A69E1"/>
    <w:rsid w:val="005A6A26"/>
    <w:rsid w:val="005A6B68"/>
    <w:rsid w:val="005A6D7E"/>
    <w:rsid w:val="005A70BE"/>
    <w:rsid w:val="005A71EA"/>
    <w:rsid w:val="005A723C"/>
    <w:rsid w:val="005A742A"/>
    <w:rsid w:val="005A7632"/>
    <w:rsid w:val="005A7F7C"/>
    <w:rsid w:val="005B00B4"/>
    <w:rsid w:val="005B0296"/>
    <w:rsid w:val="005B03A2"/>
    <w:rsid w:val="005B052B"/>
    <w:rsid w:val="005B0B88"/>
    <w:rsid w:val="005B0BD7"/>
    <w:rsid w:val="005B0DD6"/>
    <w:rsid w:val="005B0E4C"/>
    <w:rsid w:val="005B12C0"/>
    <w:rsid w:val="005B17E4"/>
    <w:rsid w:val="005B1863"/>
    <w:rsid w:val="005B1CC9"/>
    <w:rsid w:val="005B212E"/>
    <w:rsid w:val="005B2412"/>
    <w:rsid w:val="005B24C7"/>
    <w:rsid w:val="005B24D0"/>
    <w:rsid w:val="005B2857"/>
    <w:rsid w:val="005B2E3F"/>
    <w:rsid w:val="005B34CA"/>
    <w:rsid w:val="005B3546"/>
    <w:rsid w:val="005B3782"/>
    <w:rsid w:val="005B37A6"/>
    <w:rsid w:val="005B3845"/>
    <w:rsid w:val="005B3B2D"/>
    <w:rsid w:val="005B3E36"/>
    <w:rsid w:val="005B40E7"/>
    <w:rsid w:val="005B4287"/>
    <w:rsid w:val="005B439F"/>
    <w:rsid w:val="005B47C4"/>
    <w:rsid w:val="005B4811"/>
    <w:rsid w:val="005B492B"/>
    <w:rsid w:val="005B4952"/>
    <w:rsid w:val="005B49A6"/>
    <w:rsid w:val="005B545B"/>
    <w:rsid w:val="005B5589"/>
    <w:rsid w:val="005B56F1"/>
    <w:rsid w:val="005B5741"/>
    <w:rsid w:val="005B5E94"/>
    <w:rsid w:val="005B61A0"/>
    <w:rsid w:val="005B646D"/>
    <w:rsid w:val="005B64E0"/>
    <w:rsid w:val="005B64FF"/>
    <w:rsid w:val="005B6600"/>
    <w:rsid w:val="005B6A06"/>
    <w:rsid w:val="005B6E47"/>
    <w:rsid w:val="005B755C"/>
    <w:rsid w:val="005B773B"/>
    <w:rsid w:val="005B77C6"/>
    <w:rsid w:val="005B7C1F"/>
    <w:rsid w:val="005B7D7C"/>
    <w:rsid w:val="005B7F5F"/>
    <w:rsid w:val="005C002B"/>
    <w:rsid w:val="005C054E"/>
    <w:rsid w:val="005C0EE7"/>
    <w:rsid w:val="005C1A20"/>
    <w:rsid w:val="005C1A43"/>
    <w:rsid w:val="005C1C10"/>
    <w:rsid w:val="005C21A4"/>
    <w:rsid w:val="005C26FD"/>
    <w:rsid w:val="005C27F2"/>
    <w:rsid w:val="005C2861"/>
    <w:rsid w:val="005C29A9"/>
    <w:rsid w:val="005C29F9"/>
    <w:rsid w:val="005C2AE8"/>
    <w:rsid w:val="005C2AF7"/>
    <w:rsid w:val="005C2B22"/>
    <w:rsid w:val="005C2F3B"/>
    <w:rsid w:val="005C3029"/>
    <w:rsid w:val="005C34A8"/>
    <w:rsid w:val="005C35EE"/>
    <w:rsid w:val="005C361A"/>
    <w:rsid w:val="005C3792"/>
    <w:rsid w:val="005C3793"/>
    <w:rsid w:val="005C380F"/>
    <w:rsid w:val="005C3F2F"/>
    <w:rsid w:val="005C3F92"/>
    <w:rsid w:val="005C40E9"/>
    <w:rsid w:val="005C446B"/>
    <w:rsid w:val="005C47FC"/>
    <w:rsid w:val="005C4A7D"/>
    <w:rsid w:val="005C4CD2"/>
    <w:rsid w:val="005C4D87"/>
    <w:rsid w:val="005C4F75"/>
    <w:rsid w:val="005C5008"/>
    <w:rsid w:val="005C5142"/>
    <w:rsid w:val="005C52CE"/>
    <w:rsid w:val="005C536B"/>
    <w:rsid w:val="005C55AE"/>
    <w:rsid w:val="005C5717"/>
    <w:rsid w:val="005C5F55"/>
    <w:rsid w:val="005C612F"/>
    <w:rsid w:val="005C6398"/>
    <w:rsid w:val="005C6447"/>
    <w:rsid w:val="005C6FF4"/>
    <w:rsid w:val="005C7006"/>
    <w:rsid w:val="005C706A"/>
    <w:rsid w:val="005C75AB"/>
    <w:rsid w:val="005C78AD"/>
    <w:rsid w:val="005C7C82"/>
    <w:rsid w:val="005C7D2B"/>
    <w:rsid w:val="005D0DA9"/>
    <w:rsid w:val="005D1206"/>
    <w:rsid w:val="005D120D"/>
    <w:rsid w:val="005D1390"/>
    <w:rsid w:val="005D1556"/>
    <w:rsid w:val="005D1691"/>
    <w:rsid w:val="005D1CCD"/>
    <w:rsid w:val="005D21CA"/>
    <w:rsid w:val="005D245E"/>
    <w:rsid w:val="005D264E"/>
    <w:rsid w:val="005D28B7"/>
    <w:rsid w:val="005D2A7A"/>
    <w:rsid w:val="005D2B3A"/>
    <w:rsid w:val="005D2CE1"/>
    <w:rsid w:val="005D2E34"/>
    <w:rsid w:val="005D30C1"/>
    <w:rsid w:val="005D32AB"/>
    <w:rsid w:val="005D37E3"/>
    <w:rsid w:val="005D3DE5"/>
    <w:rsid w:val="005D4075"/>
    <w:rsid w:val="005D4483"/>
    <w:rsid w:val="005D45AC"/>
    <w:rsid w:val="005D4F89"/>
    <w:rsid w:val="005D537C"/>
    <w:rsid w:val="005D5461"/>
    <w:rsid w:val="005D56A5"/>
    <w:rsid w:val="005D573A"/>
    <w:rsid w:val="005D589B"/>
    <w:rsid w:val="005D5989"/>
    <w:rsid w:val="005D59A5"/>
    <w:rsid w:val="005D5ACB"/>
    <w:rsid w:val="005D6253"/>
    <w:rsid w:val="005D6290"/>
    <w:rsid w:val="005D6471"/>
    <w:rsid w:val="005D64C0"/>
    <w:rsid w:val="005D6B75"/>
    <w:rsid w:val="005D6B7B"/>
    <w:rsid w:val="005D6F20"/>
    <w:rsid w:val="005D6F5E"/>
    <w:rsid w:val="005D7191"/>
    <w:rsid w:val="005D77A4"/>
    <w:rsid w:val="005D7BC0"/>
    <w:rsid w:val="005D7C6F"/>
    <w:rsid w:val="005D7C8F"/>
    <w:rsid w:val="005E0039"/>
    <w:rsid w:val="005E0301"/>
    <w:rsid w:val="005E0449"/>
    <w:rsid w:val="005E09F9"/>
    <w:rsid w:val="005E0AFB"/>
    <w:rsid w:val="005E0CBE"/>
    <w:rsid w:val="005E0E3E"/>
    <w:rsid w:val="005E0ECD"/>
    <w:rsid w:val="005E0FEA"/>
    <w:rsid w:val="005E1074"/>
    <w:rsid w:val="005E136F"/>
    <w:rsid w:val="005E14A2"/>
    <w:rsid w:val="005E152E"/>
    <w:rsid w:val="005E15E8"/>
    <w:rsid w:val="005E1634"/>
    <w:rsid w:val="005E1894"/>
    <w:rsid w:val="005E1B36"/>
    <w:rsid w:val="005E20D7"/>
    <w:rsid w:val="005E20DC"/>
    <w:rsid w:val="005E20EB"/>
    <w:rsid w:val="005E21DE"/>
    <w:rsid w:val="005E23FF"/>
    <w:rsid w:val="005E24FD"/>
    <w:rsid w:val="005E34E7"/>
    <w:rsid w:val="005E36E6"/>
    <w:rsid w:val="005E3D42"/>
    <w:rsid w:val="005E3D5E"/>
    <w:rsid w:val="005E4389"/>
    <w:rsid w:val="005E4533"/>
    <w:rsid w:val="005E47BB"/>
    <w:rsid w:val="005E49A7"/>
    <w:rsid w:val="005E4D8B"/>
    <w:rsid w:val="005E5317"/>
    <w:rsid w:val="005E58E1"/>
    <w:rsid w:val="005E59A4"/>
    <w:rsid w:val="005E5FB9"/>
    <w:rsid w:val="005E60EA"/>
    <w:rsid w:val="005E6146"/>
    <w:rsid w:val="005E6283"/>
    <w:rsid w:val="005E639E"/>
    <w:rsid w:val="005E67E6"/>
    <w:rsid w:val="005E6C38"/>
    <w:rsid w:val="005E7909"/>
    <w:rsid w:val="005E7BE4"/>
    <w:rsid w:val="005F019A"/>
    <w:rsid w:val="005F019C"/>
    <w:rsid w:val="005F0339"/>
    <w:rsid w:val="005F048D"/>
    <w:rsid w:val="005F049C"/>
    <w:rsid w:val="005F0640"/>
    <w:rsid w:val="005F0705"/>
    <w:rsid w:val="005F0746"/>
    <w:rsid w:val="005F0839"/>
    <w:rsid w:val="005F08A2"/>
    <w:rsid w:val="005F0B15"/>
    <w:rsid w:val="005F0EC5"/>
    <w:rsid w:val="005F10F4"/>
    <w:rsid w:val="005F135A"/>
    <w:rsid w:val="005F15A8"/>
    <w:rsid w:val="005F16C6"/>
    <w:rsid w:val="005F1C8B"/>
    <w:rsid w:val="005F2020"/>
    <w:rsid w:val="005F21F3"/>
    <w:rsid w:val="005F2238"/>
    <w:rsid w:val="005F2327"/>
    <w:rsid w:val="005F239F"/>
    <w:rsid w:val="005F2428"/>
    <w:rsid w:val="005F24FF"/>
    <w:rsid w:val="005F2545"/>
    <w:rsid w:val="005F2A38"/>
    <w:rsid w:val="005F2BED"/>
    <w:rsid w:val="005F2C72"/>
    <w:rsid w:val="005F2DB6"/>
    <w:rsid w:val="005F3369"/>
    <w:rsid w:val="005F34BE"/>
    <w:rsid w:val="005F35BD"/>
    <w:rsid w:val="005F35D1"/>
    <w:rsid w:val="005F37BC"/>
    <w:rsid w:val="005F3A4C"/>
    <w:rsid w:val="005F3C8E"/>
    <w:rsid w:val="005F3D47"/>
    <w:rsid w:val="005F3DB6"/>
    <w:rsid w:val="005F4456"/>
    <w:rsid w:val="005F4573"/>
    <w:rsid w:val="005F49E8"/>
    <w:rsid w:val="005F4E95"/>
    <w:rsid w:val="005F4ED4"/>
    <w:rsid w:val="005F5081"/>
    <w:rsid w:val="005F5105"/>
    <w:rsid w:val="005F5170"/>
    <w:rsid w:val="005F51F1"/>
    <w:rsid w:val="005F536A"/>
    <w:rsid w:val="005F53CE"/>
    <w:rsid w:val="005F5AB8"/>
    <w:rsid w:val="005F5C49"/>
    <w:rsid w:val="005F603E"/>
    <w:rsid w:val="005F6097"/>
    <w:rsid w:val="005F6523"/>
    <w:rsid w:val="005F6894"/>
    <w:rsid w:val="005F6AAA"/>
    <w:rsid w:val="005F6AE5"/>
    <w:rsid w:val="005F732A"/>
    <w:rsid w:val="005F757C"/>
    <w:rsid w:val="005F75BC"/>
    <w:rsid w:val="006001D6"/>
    <w:rsid w:val="006004A3"/>
    <w:rsid w:val="00600570"/>
    <w:rsid w:val="006005C8"/>
    <w:rsid w:val="006009B5"/>
    <w:rsid w:val="00600AC6"/>
    <w:rsid w:val="00600CC6"/>
    <w:rsid w:val="00600FDD"/>
    <w:rsid w:val="00601365"/>
    <w:rsid w:val="006014B9"/>
    <w:rsid w:val="006017C8"/>
    <w:rsid w:val="00601DC1"/>
    <w:rsid w:val="00601E90"/>
    <w:rsid w:val="00601E94"/>
    <w:rsid w:val="006020C2"/>
    <w:rsid w:val="00602183"/>
    <w:rsid w:val="006023EB"/>
    <w:rsid w:val="00602609"/>
    <w:rsid w:val="00602635"/>
    <w:rsid w:val="00602763"/>
    <w:rsid w:val="00602793"/>
    <w:rsid w:val="00602CCB"/>
    <w:rsid w:val="00602EF3"/>
    <w:rsid w:val="006032F4"/>
    <w:rsid w:val="00603351"/>
    <w:rsid w:val="00603460"/>
    <w:rsid w:val="00603464"/>
    <w:rsid w:val="00603B3F"/>
    <w:rsid w:val="00603B4F"/>
    <w:rsid w:val="00603C23"/>
    <w:rsid w:val="006040E3"/>
    <w:rsid w:val="0060439F"/>
    <w:rsid w:val="006047CD"/>
    <w:rsid w:val="00604DAB"/>
    <w:rsid w:val="00604E80"/>
    <w:rsid w:val="00604E9C"/>
    <w:rsid w:val="00605386"/>
    <w:rsid w:val="00605ADC"/>
    <w:rsid w:val="00605D07"/>
    <w:rsid w:val="0060626E"/>
    <w:rsid w:val="006065E9"/>
    <w:rsid w:val="006069A5"/>
    <w:rsid w:val="00606ACF"/>
    <w:rsid w:val="00607288"/>
    <w:rsid w:val="00607350"/>
    <w:rsid w:val="0060792B"/>
    <w:rsid w:val="006079E8"/>
    <w:rsid w:val="00607A83"/>
    <w:rsid w:val="00610199"/>
    <w:rsid w:val="00610676"/>
    <w:rsid w:val="00610884"/>
    <w:rsid w:val="00610F83"/>
    <w:rsid w:val="00611303"/>
    <w:rsid w:val="00611627"/>
    <w:rsid w:val="00611737"/>
    <w:rsid w:val="00611BA1"/>
    <w:rsid w:val="00611C3B"/>
    <w:rsid w:val="00611CE5"/>
    <w:rsid w:val="00612005"/>
    <w:rsid w:val="00612310"/>
    <w:rsid w:val="00612553"/>
    <w:rsid w:val="00612969"/>
    <w:rsid w:val="0061314B"/>
    <w:rsid w:val="006132A5"/>
    <w:rsid w:val="00613541"/>
    <w:rsid w:val="006137FE"/>
    <w:rsid w:val="00613B5A"/>
    <w:rsid w:val="00613F3E"/>
    <w:rsid w:val="00614764"/>
    <w:rsid w:val="00614C17"/>
    <w:rsid w:val="00616516"/>
    <w:rsid w:val="006166A0"/>
    <w:rsid w:val="00616C6A"/>
    <w:rsid w:val="00616F39"/>
    <w:rsid w:val="0061752C"/>
    <w:rsid w:val="0061759E"/>
    <w:rsid w:val="006178BA"/>
    <w:rsid w:val="00617A14"/>
    <w:rsid w:val="00617F47"/>
    <w:rsid w:val="00620593"/>
    <w:rsid w:val="00620893"/>
    <w:rsid w:val="00620BA2"/>
    <w:rsid w:val="00620C71"/>
    <w:rsid w:val="00620F34"/>
    <w:rsid w:val="006216AD"/>
    <w:rsid w:val="00621B91"/>
    <w:rsid w:val="00621D1F"/>
    <w:rsid w:val="0062219F"/>
    <w:rsid w:val="006221CB"/>
    <w:rsid w:val="0062224F"/>
    <w:rsid w:val="0062285D"/>
    <w:rsid w:val="006228E5"/>
    <w:rsid w:val="00622F71"/>
    <w:rsid w:val="0062329A"/>
    <w:rsid w:val="006232CC"/>
    <w:rsid w:val="0062332A"/>
    <w:rsid w:val="00623417"/>
    <w:rsid w:val="0062361D"/>
    <w:rsid w:val="006238D6"/>
    <w:rsid w:val="00623908"/>
    <w:rsid w:val="00623A64"/>
    <w:rsid w:val="00623BC3"/>
    <w:rsid w:val="00623D4E"/>
    <w:rsid w:val="006241D8"/>
    <w:rsid w:val="00624297"/>
    <w:rsid w:val="0062458F"/>
    <w:rsid w:val="006245C1"/>
    <w:rsid w:val="0062462F"/>
    <w:rsid w:val="0062483F"/>
    <w:rsid w:val="006248E8"/>
    <w:rsid w:val="00624A71"/>
    <w:rsid w:val="006255C8"/>
    <w:rsid w:val="0062561B"/>
    <w:rsid w:val="00625623"/>
    <w:rsid w:val="00625801"/>
    <w:rsid w:val="0062586D"/>
    <w:rsid w:val="0062591B"/>
    <w:rsid w:val="006262A4"/>
    <w:rsid w:val="006262BC"/>
    <w:rsid w:val="00626803"/>
    <w:rsid w:val="00626A50"/>
    <w:rsid w:val="00626DEF"/>
    <w:rsid w:val="00627038"/>
    <w:rsid w:val="006271BD"/>
    <w:rsid w:val="0062723A"/>
    <w:rsid w:val="006277AC"/>
    <w:rsid w:val="006277D3"/>
    <w:rsid w:val="00627B23"/>
    <w:rsid w:val="00627B35"/>
    <w:rsid w:val="00627BAD"/>
    <w:rsid w:val="0063015D"/>
    <w:rsid w:val="006308BA"/>
    <w:rsid w:val="0063137E"/>
    <w:rsid w:val="00631642"/>
    <w:rsid w:val="00631B4F"/>
    <w:rsid w:val="00631BC4"/>
    <w:rsid w:val="0063231B"/>
    <w:rsid w:val="00632714"/>
    <w:rsid w:val="0063275D"/>
    <w:rsid w:val="00632FBC"/>
    <w:rsid w:val="0063308F"/>
    <w:rsid w:val="00633351"/>
    <w:rsid w:val="0063343D"/>
    <w:rsid w:val="00633592"/>
    <w:rsid w:val="00633727"/>
    <w:rsid w:val="0063497B"/>
    <w:rsid w:val="00634DD5"/>
    <w:rsid w:val="00634E3D"/>
    <w:rsid w:val="0063507C"/>
    <w:rsid w:val="006351BE"/>
    <w:rsid w:val="006353A2"/>
    <w:rsid w:val="00635890"/>
    <w:rsid w:val="006359BD"/>
    <w:rsid w:val="00635D40"/>
    <w:rsid w:val="00635DF9"/>
    <w:rsid w:val="00635E2F"/>
    <w:rsid w:val="00635F6D"/>
    <w:rsid w:val="006360F8"/>
    <w:rsid w:val="006365C5"/>
    <w:rsid w:val="006365DE"/>
    <w:rsid w:val="00636A38"/>
    <w:rsid w:val="00636CE2"/>
    <w:rsid w:val="00636EA7"/>
    <w:rsid w:val="00636F44"/>
    <w:rsid w:val="00636F67"/>
    <w:rsid w:val="00637069"/>
    <w:rsid w:val="006376B6"/>
    <w:rsid w:val="0063785D"/>
    <w:rsid w:val="00637A69"/>
    <w:rsid w:val="00637C6D"/>
    <w:rsid w:val="00637CA7"/>
    <w:rsid w:val="00637DAA"/>
    <w:rsid w:val="0064021E"/>
    <w:rsid w:val="00640498"/>
    <w:rsid w:val="006408C3"/>
    <w:rsid w:val="006411EA"/>
    <w:rsid w:val="00641412"/>
    <w:rsid w:val="006414CB"/>
    <w:rsid w:val="0064196A"/>
    <w:rsid w:val="00641A77"/>
    <w:rsid w:val="00641E1B"/>
    <w:rsid w:val="00642100"/>
    <w:rsid w:val="00642101"/>
    <w:rsid w:val="00642192"/>
    <w:rsid w:val="0064231D"/>
    <w:rsid w:val="00642392"/>
    <w:rsid w:val="0064269E"/>
    <w:rsid w:val="00643132"/>
    <w:rsid w:val="00643717"/>
    <w:rsid w:val="00643FB1"/>
    <w:rsid w:val="006442B5"/>
    <w:rsid w:val="00644609"/>
    <w:rsid w:val="0064480C"/>
    <w:rsid w:val="00644F20"/>
    <w:rsid w:val="00644F9A"/>
    <w:rsid w:val="00645164"/>
    <w:rsid w:val="00645634"/>
    <w:rsid w:val="00645765"/>
    <w:rsid w:val="006458BB"/>
    <w:rsid w:val="00645C24"/>
    <w:rsid w:val="00645EFD"/>
    <w:rsid w:val="00645F35"/>
    <w:rsid w:val="00645FDF"/>
    <w:rsid w:val="0064609F"/>
    <w:rsid w:val="00646190"/>
    <w:rsid w:val="006462BB"/>
    <w:rsid w:val="006462F2"/>
    <w:rsid w:val="006463EA"/>
    <w:rsid w:val="00646430"/>
    <w:rsid w:val="00646679"/>
    <w:rsid w:val="00646943"/>
    <w:rsid w:val="00646A1E"/>
    <w:rsid w:val="00646CCE"/>
    <w:rsid w:val="0064737B"/>
    <w:rsid w:val="00647715"/>
    <w:rsid w:val="0064783D"/>
    <w:rsid w:val="00647ECB"/>
    <w:rsid w:val="006501D2"/>
    <w:rsid w:val="006501E8"/>
    <w:rsid w:val="006503AE"/>
    <w:rsid w:val="00650819"/>
    <w:rsid w:val="006511C8"/>
    <w:rsid w:val="006514FF"/>
    <w:rsid w:val="006516BF"/>
    <w:rsid w:val="006517D9"/>
    <w:rsid w:val="00651880"/>
    <w:rsid w:val="00652174"/>
    <w:rsid w:val="006521D6"/>
    <w:rsid w:val="00652673"/>
    <w:rsid w:val="00652821"/>
    <w:rsid w:val="0065299F"/>
    <w:rsid w:val="00652AAE"/>
    <w:rsid w:val="00652C16"/>
    <w:rsid w:val="00652D8B"/>
    <w:rsid w:val="006533AD"/>
    <w:rsid w:val="00653885"/>
    <w:rsid w:val="00653D09"/>
    <w:rsid w:val="00654DF7"/>
    <w:rsid w:val="00654EF2"/>
    <w:rsid w:val="00654FD8"/>
    <w:rsid w:val="00654FE1"/>
    <w:rsid w:val="0065520F"/>
    <w:rsid w:val="006553C4"/>
    <w:rsid w:val="0065541A"/>
    <w:rsid w:val="00655B97"/>
    <w:rsid w:val="006562F1"/>
    <w:rsid w:val="006565B4"/>
    <w:rsid w:val="00656B55"/>
    <w:rsid w:val="00656D0A"/>
    <w:rsid w:val="0065740F"/>
    <w:rsid w:val="0065768A"/>
    <w:rsid w:val="00657A5E"/>
    <w:rsid w:val="00660084"/>
    <w:rsid w:val="00660612"/>
    <w:rsid w:val="0066074A"/>
    <w:rsid w:val="00660AB6"/>
    <w:rsid w:val="00660D6A"/>
    <w:rsid w:val="006611AB"/>
    <w:rsid w:val="00661806"/>
    <w:rsid w:val="0066190C"/>
    <w:rsid w:val="00661F4F"/>
    <w:rsid w:val="00662147"/>
    <w:rsid w:val="006621BC"/>
    <w:rsid w:val="0066260F"/>
    <w:rsid w:val="0066271F"/>
    <w:rsid w:val="006627A7"/>
    <w:rsid w:val="00662A63"/>
    <w:rsid w:val="00662F72"/>
    <w:rsid w:val="00663302"/>
    <w:rsid w:val="006633F8"/>
    <w:rsid w:val="006634D7"/>
    <w:rsid w:val="0066362C"/>
    <w:rsid w:val="0066381B"/>
    <w:rsid w:val="0066384D"/>
    <w:rsid w:val="00664110"/>
    <w:rsid w:val="006643E7"/>
    <w:rsid w:val="00664460"/>
    <w:rsid w:val="006647B7"/>
    <w:rsid w:val="0066497F"/>
    <w:rsid w:val="0066498F"/>
    <w:rsid w:val="00664A3F"/>
    <w:rsid w:val="00664C21"/>
    <w:rsid w:val="0066515C"/>
    <w:rsid w:val="006653F5"/>
    <w:rsid w:val="006654C0"/>
    <w:rsid w:val="006656DD"/>
    <w:rsid w:val="00665978"/>
    <w:rsid w:val="00665DCA"/>
    <w:rsid w:val="00665EAA"/>
    <w:rsid w:val="0066656D"/>
    <w:rsid w:val="00666B06"/>
    <w:rsid w:val="006671E1"/>
    <w:rsid w:val="00667554"/>
    <w:rsid w:val="00667903"/>
    <w:rsid w:val="00667B93"/>
    <w:rsid w:val="00667F3A"/>
    <w:rsid w:val="00670A93"/>
    <w:rsid w:val="00670D7F"/>
    <w:rsid w:val="0067148E"/>
    <w:rsid w:val="00671BDC"/>
    <w:rsid w:val="00671E1C"/>
    <w:rsid w:val="006721E6"/>
    <w:rsid w:val="006725A1"/>
    <w:rsid w:val="0067291D"/>
    <w:rsid w:val="00672C21"/>
    <w:rsid w:val="00672E0C"/>
    <w:rsid w:val="00672E83"/>
    <w:rsid w:val="006733A1"/>
    <w:rsid w:val="00673F85"/>
    <w:rsid w:val="006740E7"/>
    <w:rsid w:val="006741F9"/>
    <w:rsid w:val="006742B7"/>
    <w:rsid w:val="00674C30"/>
    <w:rsid w:val="0067529F"/>
    <w:rsid w:val="006753F4"/>
    <w:rsid w:val="00675441"/>
    <w:rsid w:val="00676245"/>
    <w:rsid w:val="00676818"/>
    <w:rsid w:val="006768F0"/>
    <w:rsid w:val="00676E04"/>
    <w:rsid w:val="00676F93"/>
    <w:rsid w:val="0067730C"/>
    <w:rsid w:val="006773E0"/>
    <w:rsid w:val="00677441"/>
    <w:rsid w:val="00677F94"/>
    <w:rsid w:val="00677FE3"/>
    <w:rsid w:val="00680DBD"/>
    <w:rsid w:val="0068191D"/>
    <w:rsid w:val="00681D1B"/>
    <w:rsid w:val="00681F27"/>
    <w:rsid w:val="00681F29"/>
    <w:rsid w:val="006823C6"/>
    <w:rsid w:val="006823ED"/>
    <w:rsid w:val="00682548"/>
    <w:rsid w:val="00682622"/>
    <w:rsid w:val="00682B47"/>
    <w:rsid w:val="00682C5F"/>
    <w:rsid w:val="00683098"/>
    <w:rsid w:val="006830CF"/>
    <w:rsid w:val="00683129"/>
    <w:rsid w:val="00683225"/>
    <w:rsid w:val="006838BC"/>
    <w:rsid w:val="00683A31"/>
    <w:rsid w:val="00683D72"/>
    <w:rsid w:val="006842FE"/>
    <w:rsid w:val="006846A1"/>
    <w:rsid w:val="00684A00"/>
    <w:rsid w:val="00684B7F"/>
    <w:rsid w:val="00684C40"/>
    <w:rsid w:val="00684C62"/>
    <w:rsid w:val="00684E32"/>
    <w:rsid w:val="0068515B"/>
    <w:rsid w:val="00685224"/>
    <w:rsid w:val="0068542C"/>
    <w:rsid w:val="00685A5E"/>
    <w:rsid w:val="00685B7D"/>
    <w:rsid w:val="00685CE6"/>
    <w:rsid w:val="00685E3A"/>
    <w:rsid w:val="0068618C"/>
    <w:rsid w:val="0068652B"/>
    <w:rsid w:val="006868E4"/>
    <w:rsid w:val="006868E6"/>
    <w:rsid w:val="00686BB2"/>
    <w:rsid w:val="00686EA3"/>
    <w:rsid w:val="006875D3"/>
    <w:rsid w:val="0068762C"/>
    <w:rsid w:val="006877B4"/>
    <w:rsid w:val="006877C3"/>
    <w:rsid w:val="00687844"/>
    <w:rsid w:val="00687A63"/>
    <w:rsid w:val="00687A74"/>
    <w:rsid w:val="00687B8B"/>
    <w:rsid w:val="0069000C"/>
    <w:rsid w:val="00690101"/>
    <w:rsid w:val="006907AA"/>
    <w:rsid w:val="00690FB3"/>
    <w:rsid w:val="0069104E"/>
    <w:rsid w:val="006911E3"/>
    <w:rsid w:val="00691FF5"/>
    <w:rsid w:val="0069217C"/>
    <w:rsid w:val="00692478"/>
    <w:rsid w:val="006927C3"/>
    <w:rsid w:val="006928DE"/>
    <w:rsid w:val="00692C4E"/>
    <w:rsid w:val="00692D99"/>
    <w:rsid w:val="006930B7"/>
    <w:rsid w:val="006934C0"/>
    <w:rsid w:val="006936AC"/>
    <w:rsid w:val="006939F2"/>
    <w:rsid w:val="00693B80"/>
    <w:rsid w:val="006941BC"/>
    <w:rsid w:val="00694315"/>
    <w:rsid w:val="006945DE"/>
    <w:rsid w:val="00694ECC"/>
    <w:rsid w:val="00695350"/>
    <w:rsid w:val="0069547B"/>
    <w:rsid w:val="00695692"/>
    <w:rsid w:val="00695BF9"/>
    <w:rsid w:val="00696196"/>
    <w:rsid w:val="0069657F"/>
    <w:rsid w:val="006967BE"/>
    <w:rsid w:val="00696B9C"/>
    <w:rsid w:val="006973C2"/>
    <w:rsid w:val="006974C4"/>
    <w:rsid w:val="0069776C"/>
    <w:rsid w:val="00697794"/>
    <w:rsid w:val="00697E0B"/>
    <w:rsid w:val="006A01DB"/>
    <w:rsid w:val="006A03B9"/>
    <w:rsid w:val="006A0624"/>
    <w:rsid w:val="006A0F1D"/>
    <w:rsid w:val="006A1085"/>
    <w:rsid w:val="006A1101"/>
    <w:rsid w:val="006A1222"/>
    <w:rsid w:val="006A12F9"/>
    <w:rsid w:val="006A144F"/>
    <w:rsid w:val="006A1570"/>
    <w:rsid w:val="006A1769"/>
    <w:rsid w:val="006A1BF0"/>
    <w:rsid w:val="006A2030"/>
    <w:rsid w:val="006A283B"/>
    <w:rsid w:val="006A2A40"/>
    <w:rsid w:val="006A2A6D"/>
    <w:rsid w:val="006A2AC0"/>
    <w:rsid w:val="006A3076"/>
    <w:rsid w:val="006A371A"/>
    <w:rsid w:val="006A38F0"/>
    <w:rsid w:val="006A3C75"/>
    <w:rsid w:val="006A3FBE"/>
    <w:rsid w:val="006A4288"/>
    <w:rsid w:val="006A4555"/>
    <w:rsid w:val="006A46B0"/>
    <w:rsid w:val="006A4AC1"/>
    <w:rsid w:val="006A4BD1"/>
    <w:rsid w:val="006A5886"/>
    <w:rsid w:val="006A593B"/>
    <w:rsid w:val="006A5B14"/>
    <w:rsid w:val="006A5D19"/>
    <w:rsid w:val="006A5E26"/>
    <w:rsid w:val="006A5F93"/>
    <w:rsid w:val="006A683B"/>
    <w:rsid w:val="006A6AD2"/>
    <w:rsid w:val="006A718C"/>
    <w:rsid w:val="006A7359"/>
    <w:rsid w:val="006A7756"/>
    <w:rsid w:val="006A77A1"/>
    <w:rsid w:val="006A7936"/>
    <w:rsid w:val="006A7B70"/>
    <w:rsid w:val="006B00A3"/>
    <w:rsid w:val="006B02A0"/>
    <w:rsid w:val="006B0587"/>
    <w:rsid w:val="006B093D"/>
    <w:rsid w:val="006B09BA"/>
    <w:rsid w:val="006B0BD3"/>
    <w:rsid w:val="006B0F61"/>
    <w:rsid w:val="006B0FE9"/>
    <w:rsid w:val="006B1492"/>
    <w:rsid w:val="006B160D"/>
    <w:rsid w:val="006B1A05"/>
    <w:rsid w:val="006B1E2F"/>
    <w:rsid w:val="006B22A6"/>
    <w:rsid w:val="006B23D9"/>
    <w:rsid w:val="006B252C"/>
    <w:rsid w:val="006B2626"/>
    <w:rsid w:val="006B29C5"/>
    <w:rsid w:val="006B2B66"/>
    <w:rsid w:val="006B2DE9"/>
    <w:rsid w:val="006B2F4E"/>
    <w:rsid w:val="006B343E"/>
    <w:rsid w:val="006B351E"/>
    <w:rsid w:val="006B35E0"/>
    <w:rsid w:val="006B3640"/>
    <w:rsid w:val="006B365A"/>
    <w:rsid w:val="006B379B"/>
    <w:rsid w:val="006B3DA1"/>
    <w:rsid w:val="006B40AD"/>
    <w:rsid w:val="006B4193"/>
    <w:rsid w:val="006B426C"/>
    <w:rsid w:val="006B44B3"/>
    <w:rsid w:val="006B4619"/>
    <w:rsid w:val="006B4850"/>
    <w:rsid w:val="006B4A27"/>
    <w:rsid w:val="006B4ED4"/>
    <w:rsid w:val="006B532A"/>
    <w:rsid w:val="006B5740"/>
    <w:rsid w:val="006B59D0"/>
    <w:rsid w:val="006B5A57"/>
    <w:rsid w:val="006B5BFF"/>
    <w:rsid w:val="006B5D34"/>
    <w:rsid w:val="006B5DFD"/>
    <w:rsid w:val="006B5E96"/>
    <w:rsid w:val="006B5F24"/>
    <w:rsid w:val="006B5F83"/>
    <w:rsid w:val="006B6111"/>
    <w:rsid w:val="006B634D"/>
    <w:rsid w:val="006B6376"/>
    <w:rsid w:val="006B638F"/>
    <w:rsid w:val="006B667C"/>
    <w:rsid w:val="006B6D64"/>
    <w:rsid w:val="006B6DE7"/>
    <w:rsid w:val="006B6FC6"/>
    <w:rsid w:val="006B7C2C"/>
    <w:rsid w:val="006B7D6A"/>
    <w:rsid w:val="006B7E68"/>
    <w:rsid w:val="006C05D6"/>
    <w:rsid w:val="006C0721"/>
    <w:rsid w:val="006C08C9"/>
    <w:rsid w:val="006C0EDC"/>
    <w:rsid w:val="006C11D3"/>
    <w:rsid w:val="006C1370"/>
    <w:rsid w:val="006C13A4"/>
    <w:rsid w:val="006C15C7"/>
    <w:rsid w:val="006C1CD4"/>
    <w:rsid w:val="006C1D29"/>
    <w:rsid w:val="006C225A"/>
    <w:rsid w:val="006C295D"/>
    <w:rsid w:val="006C2A0E"/>
    <w:rsid w:val="006C2BDF"/>
    <w:rsid w:val="006C2C29"/>
    <w:rsid w:val="006C2C8A"/>
    <w:rsid w:val="006C2F07"/>
    <w:rsid w:val="006C2F43"/>
    <w:rsid w:val="006C30D0"/>
    <w:rsid w:val="006C37A0"/>
    <w:rsid w:val="006C3A41"/>
    <w:rsid w:val="006C464E"/>
    <w:rsid w:val="006C4CE8"/>
    <w:rsid w:val="006C4E52"/>
    <w:rsid w:val="006C520D"/>
    <w:rsid w:val="006C53F2"/>
    <w:rsid w:val="006C548D"/>
    <w:rsid w:val="006C5610"/>
    <w:rsid w:val="006C5A09"/>
    <w:rsid w:val="006C5B53"/>
    <w:rsid w:val="006C5C79"/>
    <w:rsid w:val="006C5D26"/>
    <w:rsid w:val="006C5D72"/>
    <w:rsid w:val="006C6192"/>
    <w:rsid w:val="006C62C9"/>
    <w:rsid w:val="006C634E"/>
    <w:rsid w:val="006C6435"/>
    <w:rsid w:val="006C6643"/>
    <w:rsid w:val="006C69ED"/>
    <w:rsid w:val="006C7191"/>
    <w:rsid w:val="006C7249"/>
    <w:rsid w:val="006C738B"/>
    <w:rsid w:val="006C7741"/>
    <w:rsid w:val="006C7788"/>
    <w:rsid w:val="006C7896"/>
    <w:rsid w:val="006C7F69"/>
    <w:rsid w:val="006D01AA"/>
    <w:rsid w:val="006D0769"/>
    <w:rsid w:val="006D07FD"/>
    <w:rsid w:val="006D0D25"/>
    <w:rsid w:val="006D0FE2"/>
    <w:rsid w:val="006D10FA"/>
    <w:rsid w:val="006D1134"/>
    <w:rsid w:val="006D1374"/>
    <w:rsid w:val="006D2447"/>
    <w:rsid w:val="006D2A06"/>
    <w:rsid w:val="006D2C58"/>
    <w:rsid w:val="006D2F6B"/>
    <w:rsid w:val="006D31BC"/>
    <w:rsid w:val="006D33AF"/>
    <w:rsid w:val="006D3704"/>
    <w:rsid w:val="006D3AAC"/>
    <w:rsid w:val="006D40DD"/>
    <w:rsid w:val="006D46C5"/>
    <w:rsid w:val="006D48DB"/>
    <w:rsid w:val="006D4ECA"/>
    <w:rsid w:val="006D523B"/>
    <w:rsid w:val="006D58C4"/>
    <w:rsid w:val="006D608C"/>
    <w:rsid w:val="006D66D3"/>
    <w:rsid w:val="006D713B"/>
    <w:rsid w:val="006D739B"/>
    <w:rsid w:val="006D74ED"/>
    <w:rsid w:val="006D7785"/>
    <w:rsid w:val="006D7A66"/>
    <w:rsid w:val="006D7DEE"/>
    <w:rsid w:val="006E002A"/>
    <w:rsid w:val="006E00FE"/>
    <w:rsid w:val="006E01B8"/>
    <w:rsid w:val="006E03EC"/>
    <w:rsid w:val="006E047A"/>
    <w:rsid w:val="006E058B"/>
    <w:rsid w:val="006E058E"/>
    <w:rsid w:val="006E05BB"/>
    <w:rsid w:val="006E0A28"/>
    <w:rsid w:val="006E0B70"/>
    <w:rsid w:val="006E0EAC"/>
    <w:rsid w:val="006E118F"/>
    <w:rsid w:val="006E120D"/>
    <w:rsid w:val="006E1250"/>
    <w:rsid w:val="006E150E"/>
    <w:rsid w:val="006E1557"/>
    <w:rsid w:val="006E15FA"/>
    <w:rsid w:val="006E1A55"/>
    <w:rsid w:val="006E1B62"/>
    <w:rsid w:val="006E1D35"/>
    <w:rsid w:val="006E1E9F"/>
    <w:rsid w:val="006E22A4"/>
    <w:rsid w:val="006E2319"/>
    <w:rsid w:val="006E296E"/>
    <w:rsid w:val="006E2C90"/>
    <w:rsid w:val="006E3162"/>
    <w:rsid w:val="006E32D0"/>
    <w:rsid w:val="006E3409"/>
    <w:rsid w:val="006E38F3"/>
    <w:rsid w:val="006E3925"/>
    <w:rsid w:val="006E3DAF"/>
    <w:rsid w:val="006E3ED5"/>
    <w:rsid w:val="006E3F23"/>
    <w:rsid w:val="006E3F29"/>
    <w:rsid w:val="006E3F67"/>
    <w:rsid w:val="006E4156"/>
    <w:rsid w:val="006E42C8"/>
    <w:rsid w:val="006E50CC"/>
    <w:rsid w:val="006E51BC"/>
    <w:rsid w:val="006E5219"/>
    <w:rsid w:val="006E5592"/>
    <w:rsid w:val="006E5BD5"/>
    <w:rsid w:val="006E65B1"/>
    <w:rsid w:val="006E6B78"/>
    <w:rsid w:val="006E6D91"/>
    <w:rsid w:val="006E6EC3"/>
    <w:rsid w:val="006E7B15"/>
    <w:rsid w:val="006E7BA1"/>
    <w:rsid w:val="006E7CEE"/>
    <w:rsid w:val="006E7CF9"/>
    <w:rsid w:val="006F0547"/>
    <w:rsid w:val="006F068B"/>
    <w:rsid w:val="006F0875"/>
    <w:rsid w:val="006F0D43"/>
    <w:rsid w:val="006F1314"/>
    <w:rsid w:val="006F13D0"/>
    <w:rsid w:val="006F1438"/>
    <w:rsid w:val="006F1AC1"/>
    <w:rsid w:val="006F1C97"/>
    <w:rsid w:val="006F1CB1"/>
    <w:rsid w:val="006F24BB"/>
    <w:rsid w:val="006F2655"/>
    <w:rsid w:val="006F292B"/>
    <w:rsid w:val="006F2AC8"/>
    <w:rsid w:val="006F3584"/>
    <w:rsid w:val="006F375C"/>
    <w:rsid w:val="006F3832"/>
    <w:rsid w:val="006F3A96"/>
    <w:rsid w:val="006F3C7B"/>
    <w:rsid w:val="006F3E2F"/>
    <w:rsid w:val="006F40F3"/>
    <w:rsid w:val="006F43CA"/>
    <w:rsid w:val="006F4AB2"/>
    <w:rsid w:val="006F4B32"/>
    <w:rsid w:val="006F4BDA"/>
    <w:rsid w:val="006F5046"/>
    <w:rsid w:val="006F50AB"/>
    <w:rsid w:val="006F512A"/>
    <w:rsid w:val="006F5212"/>
    <w:rsid w:val="006F599F"/>
    <w:rsid w:val="006F5A6C"/>
    <w:rsid w:val="006F5DEB"/>
    <w:rsid w:val="006F61D5"/>
    <w:rsid w:val="006F6232"/>
    <w:rsid w:val="006F678F"/>
    <w:rsid w:val="006F69B2"/>
    <w:rsid w:val="006F69DC"/>
    <w:rsid w:val="006F6B02"/>
    <w:rsid w:val="006F6B66"/>
    <w:rsid w:val="006F6D1B"/>
    <w:rsid w:val="006F7009"/>
    <w:rsid w:val="006F72EB"/>
    <w:rsid w:val="006F7381"/>
    <w:rsid w:val="006F741D"/>
    <w:rsid w:val="006F74A9"/>
    <w:rsid w:val="006F75A2"/>
    <w:rsid w:val="006F79EA"/>
    <w:rsid w:val="006F7C98"/>
    <w:rsid w:val="0070073F"/>
    <w:rsid w:val="00700810"/>
    <w:rsid w:val="00700871"/>
    <w:rsid w:val="00700A6A"/>
    <w:rsid w:val="00700E62"/>
    <w:rsid w:val="00700FB6"/>
    <w:rsid w:val="00701AC3"/>
    <w:rsid w:val="00701F48"/>
    <w:rsid w:val="00702131"/>
    <w:rsid w:val="007021CE"/>
    <w:rsid w:val="0070232B"/>
    <w:rsid w:val="0070256F"/>
    <w:rsid w:val="007028FC"/>
    <w:rsid w:val="007029F5"/>
    <w:rsid w:val="007031D1"/>
    <w:rsid w:val="007035D4"/>
    <w:rsid w:val="0070382A"/>
    <w:rsid w:val="00703BC9"/>
    <w:rsid w:val="00704217"/>
    <w:rsid w:val="00704472"/>
    <w:rsid w:val="00704693"/>
    <w:rsid w:val="007046A8"/>
    <w:rsid w:val="0070471D"/>
    <w:rsid w:val="0070485C"/>
    <w:rsid w:val="007048DE"/>
    <w:rsid w:val="00705136"/>
    <w:rsid w:val="0070524B"/>
    <w:rsid w:val="00705AFF"/>
    <w:rsid w:val="00705C19"/>
    <w:rsid w:val="00705C56"/>
    <w:rsid w:val="00705EAA"/>
    <w:rsid w:val="00706366"/>
    <w:rsid w:val="00706574"/>
    <w:rsid w:val="0070669B"/>
    <w:rsid w:val="007067A8"/>
    <w:rsid w:val="00707362"/>
    <w:rsid w:val="007075F3"/>
    <w:rsid w:val="00710B09"/>
    <w:rsid w:val="00710B78"/>
    <w:rsid w:val="00711126"/>
    <w:rsid w:val="007112E2"/>
    <w:rsid w:val="00711462"/>
    <w:rsid w:val="00711475"/>
    <w:rsid w:val="00711B23"/>
    <w:rsid w:val="00711EE8"/>
    <w:rsid w:val="00712144"/>
    <w:rsid w:val="00712153"/>
    <w:rsid w:val="007127E8"/>
    <w:rsid w:val="00712EE5"/>
    <w:rsid w:val="007132D3"/>
    <w:rsid w:val="00713748"/>
    <w:rsid w:val="00713853"/>
    <w:rsid w:val="00713A54"/>
    <w:rsid w:val="00713C39"/>
    <w:rsid w:val="00713ED7"/>
    <w:rsid w:val="0071410F"/>
    <w:rsid w:val="007141FA"/>
    <w:rsid w:val="00714757"/>
    <w:rsid w:val="00714AD5"/>
    <w:rsid w:val="00714BD1"/>
    <w:rsid w:val="00714E0F"/>
    <w:rsid w:val="00715237"/>
    <w:rsid w:val="007152FC"/>
    <w:rsid w:val="007153AE"/>
    <w:rsid w:val="00715EB6"/>
    <w:rsid w:val="00715F11"/>
    <w:rsid w:val="007160D0"/>
    <w:rsid w:val="007160DE"/>
    <w:rsid w:val="00716343"/>
    <w:rsid w:val="00716396"/>
    <w:rsid w:val="0071668D"/>
    <w:rsid w:val="007167AD"/>
    <w:rsid w:val="007167CF"/>
    <w:rsid w:val="007169C6"/>
    <w:rsid w:val="00716E60"/>
    <w:rsid w:val="00716ED0"/>
    <w:rsid w:val="007178D7"/>
    <w:rsid w:val="007208A2"/>
    <w:rsid w:val="00720EA6"/>
    <w:rsid w:val="0072121F"/>
    <w:rsid w:val="0072187D"/>
    <w:rsid w:val="00721BDA"/>
    <w:rsid w:val="00721BDB"/>
    <w:rsid w:val="00721DEB"/>
    <w:rsid w:val="00721FD0"/>
    <w:rsid w:val="00722936"/>
    <w:rsid w:val="00722F50"/>
    <w:rsid w:val="00722FA8"/>
    <w:rsid w:val="007230A2"/>
    <w:rsid w:val="00723354"/>
    <w:rsid w:val="007234DE"/>
    <w:rsid w:val="00723537"/>
    <w:rsid w:val="0072360B"/>
    <w:rsid w:val="00723EFF"/>
    <w:rsid w:val="00724179"/>
    <w:rsid w:val="00724423"/>
    <w:rsid w:val="00724585"/>
    <w:rsid w:val="0072481B"/>
    <w:rsid w:val="00724A3E"/>
    <w:rsid w:val="00724A43"/>
    <w:rsid w:val="00724CAE"/>
    <w:rsid w:val="00724D87"/>
    <w:rsid w:val="00724EC5"/>
    <w:rsid w:val="0072555D"/>
    <w:rsid w:val="00725618"/>
    <w:rsid w:val="00725628"/>
    <w:rsid w:val="0072565E"/>
    <w:rsid w:val="007258C9"/>
    <w:rsid w:val="007259AC"/>
    <w:rsid w:val="00725BE3"/>
    <w:rsid w:val="00725D39"/>
    <w:rsid w:val="00725E8D"/>
    <w:rsid w:val="00725EB3"/>
    <w:rsid w:val="007260CD"/>
    <w:rsid w:val="007260D7"/>
    <w:rsid w:val="00726178"/>
    <w:rsid w:val="00726AC1"/>
    <w:rsid w:val="00726C2B"/>
    <w:rsid w:val="00726E79"/>
    <w:rsid w:val="00726F18"/>
    <w:rsid w:val="0072738B"/>
    <w:rsid w:val="007275A6"/>
    <w:rsid w:val="00727BCC"/>
    <w:rsid w:val="00727C3C"/>
    <w:rsid w:val="00727D6B"/>
    <w:rsid w:val="00727DA2"/>
    <w:rsid w:val="00727DE3"/>
    <w:rsid w:val="00730365"/>
    <w:rsid w:val="007303A2"/>
    <w:rsid w:val="00730A85"/>
    <w:rsid w:val="00730FBF"/>
    <w:rsid w:val="00731032"/>
    <w:rsid w:val="0073189D"/>
    <w:rsid w:val="00731943"/>
    <w:rsid w:val="00731C4C"/>
    <w:rsid w:val="00731F5F"/>
    <w:rsid w:val="00732183"/>
    <w:rsid w:val="007321DB"/>
    <w:rsid w:val="0073233C"/>
    <w:rsid w:val="00732783"/>
    <w:rsid w:val="00733300"/>
    <w:rsid w:val="00733372"/>
    <w:rsid w:val="00733719"/>
    <w:rsid w:val="00733862"/>
    <w:rsid w:val="00733AB6"/>
    <w:rsid w:val="00733AC6"/>
    <w:rsid w:val="00733AF6"/>
    <w:rsid w:val="00733F0D"/>
    <w:rsid w:val="00734399"/>
    <w:rsid w:val="00734B0E"/>
    <w:rsid w:val="00734DE4"/>
    <w:rsid w:val="00734F82"/>
    <w:rsid w:val="00735355"/>
    <w:rsid w:val="007353AE"/>
    <w:rsid w:val="0073567B"/>
    <w:rsid w:val="0073576C"/>
    <w:rsid w:val="00735DF9"/>
    <w:rsid w:val="00736148"/>
    <w:rsid w:val="00736189"/>
    <w:rsid w:val="00736550"/>
    <w:rsid w:val="0073669E"/>
    <w:rsid w:val="00736729"/>
    <w:rsid w:val="00736B2F"/>
    <w:rsid w:val="00736C3F"/>
    <w:rsid w:val="007371DA"/>
    <w:rsid w:val="007373FE"/>
    <w:rsid w:val="007376A5"/>
    <w:rsid w:val="0073777D"/>
    <w:rsid w:val="00740022"/>
    <w:rsid w:val="00740144"/>
    <w:rsid w:val="00740241"/>
    <w:rsid w:val="0074039E"/>
    <w:rsid w:val="007403D4"/>
    <w:rsid w:val="00740731"/>
    <w:rsid w:val="0074091D"/>
    <w:rsid w:val="00740C18"/>
    <w:rsid w:val="0074107B"/>
    <w:rsid w:val="00741392"/>
    <w:rsid w:val="007416B3"/>
    <w:rsid w:val="00741718"/>
    <w:rsid w:val="00742502"/>
    <w:rsid w:val="00742C53"/>
    <w:rsid w:val="0074330E"/>
    <w:rsid w:val="0074357A"/>
    <w:rsid w:val="007436B6"/>
    <w:rsid w:val="00743899"/>
    <w:rsid w:val="00743C3F"/>
    <w:rsid w:val="00743E2E"/>
    <w:rsid w:val="007441D3"/>
    <w:rsid w:val="007441FA"/>
    <w:rsid w:val="0074432B"/>
    <w:rsid w:val="00744493"/>
    <w:rsid w:val="007445E1"/>
    <w:rsid w:val="00744907"/>
    <w:rsid w:val="00744A58"/>
    <w:rsid w:val="00744BD6"/>
    <w:rsid w:val="00744C2D"/>
    <w:rsid w:val="00744F5F"/>
    <w:rsid w:val="00745BBA"/>
    <w:rsid w:val="0074636F"/>
    <w:rsid w:val="0074686C"/>
    <w:rsid w:val="00746BD2"/>
    <w:rsid w:val="00746E11"/>
    <w:rsid w:val="00747161"/>
    <w:rsid w:val="0074759E"/>
    <w:rsid w:val="007475B1"/>
    <w:rsid w:val="007475C2"/>
    <w:rsid w:val="007476E6"/>
    <w:rsid w:val="00747786"/>
    <w:rsid w:val="00747DAD"/>
    <w:rsid w:val="00747EA8"/>
    <w:rsid w:val="00747EAF"/>
    <w:rsid w:val="00747F91"/>
    <w:rsid w:val="007504AA"/>
    <w:rsid w:val="00750664"/>
    <w:rsid w:val="00750978"/>
    <w:rsid w:val="00750993"/>
    <w:rsid w:val="00750C40"/>
    <w:rsid w:val="007513EA"/>
    <w:rsid w:val="007517B1"/>
    <w:rsid w:val="007517ED"/>
    <w:rsid w:val="00752260"/>
    <w:rsid w:val="00752711"/>
    <w:rsid w:val="00752788"/>
    <w:rsid w:val="00752CE9"/>
    <w:rsid w:val="00754758"/>
    <w:rsid w:val="00754BCB"/>
    <w:rsid w:val="00754CCC"/>
    <w:rsid w:val="00754D54"/>
    <w:rsid w:val="00755AD2"/>
    <w:rsid w:val="00755E9B"/>
    <w:rsid w:val="00755FB8"/>
    <w:rsid w:val="007562C1"/>
    <w:rsid w:val="00756DEE"/>
    <w:rsid w:val="00756EDD"/>
    <w:rsid w:val="00756F6B"/>
    <w:rsid w:val="0075736A"/>
    <w:rsid w:val="00757600"/>
    <w:rsid w:val="00757C28"/>
    <w:rsid w:val="00757DE8"/>
    <w:rsid w:val="00757FCA"/>
    <w:rsid w:val="00760C96"/>
    <w:rsid w:val="00760DEE"/>
    <w:rsid w:val="00760E1A"/>
    <w:rsid w:val="007614B1"/>
    <w:rsid w:val="007615F2"/>
    <w:rsid w:val="00761804"/>
    <w:rsid w:val="0076182B"/>
    <w:rsid w:val="00761A90"/>
    <w:rsid w:val="0076211D"/>
    <w:rsid w:val="007632F1"/>
    <w:rsid w:val="0076333C"/>
    <w:rsid w:val="00763408"/>
    <w:rsid w:val="007635C5"/>
    <w:rsid w:val="007637C3"/>
    <w:rsid w:val="00763AE7"/>
    <w:rsid w:val="00763C9E"/>
    <w:rsid w:val="00763CFE"/>
    <w:rsid w:val="00764146"/>
    <w:rsid w:val="007646DA"/>
    <w:rsid w:val="00764915"/>
    <w:rsid w:val="00764A26"/>
    <w:rsid w:val="00764B30"/>
    <w:rsid w:val="00764D22"/>
    <w:rsid w:val="00764ED3"/>
    <w:rsid w:val="0076585F"/>
    <w:rsid w:val="00765C2A"/>
    <w:rsid w:val="00765CA5"/>
    <w:rsid w:val="00765D1E"/>
    <w:rsid w:val="00766007"/>
    <w:rsid w:val="0076682F"/>
    <w:rsid w:val="0076684B"/>
    <w:rsid w:val="00766A5D"/>
    <w:rsid w:val="00767018"/>
    <w:rsid w:val="007673EB"/>
    <w:rsid w:val="007678E3"/>
    <w:rsid w:val="00767923"/>
    <w:rsid w:val="00767F8F"/>
    <w:rsid w:val="00770116"/>
    <w:rsid w:val="00770A88"/>
    <w:rsid w:val="00770ADA"/>
    <w:rsid w:val="00770BAA"/>
    <w:rsid w:val="00770C4C"/>
    <w:rsid w:val="00771290"/>
    <w:rsid w:val="007713D1"/>
    <w:rsid w:val="00771432"/>
    <w:rsid w:val="007714F4"/>
    <w:rsid w:val="007716CD"/>
    <w:rsid w:val="0077183D"/>
    <w:rsid w:val="007718B0"/>
    <w:rsid w:val="0077204D"/>
    <w:rsid w:val="007720D7"/>
    <w:rsid w:val="007720FE"/>
    <w:rsid w:val="007725D8"/>
    <w:rsid w:val="0077344E"/>
    <w:rsid w:val="00773720"/>
    <w:rsid w:val="007739C9"/>
    <w:rsid w:val="007740F3"/>
    <w:rsid w:val="007742CE"/>
    <w:rsid w:val="00774500"/>
    <w:rsid w:val="007747C3"/>
    <w:rsid w:val="00774F29"/>
    <w:rsid w:val="00774FCB"/>
    <w:rsid w:val="0077516D"/>
    <w:rsid w:val="00775A11"/>
    <w:rsid w:val="00775A64"/>
    <w:rsid w:val="00775B9A"/>
    <w:rsid w:val="00775CAD"/>
    <w:rsid w:val="007768A2"/>
    <w:rsid w:val="00776A35"/>
    <w:rsid w:val="00777354"/>
    <w:rsid w:val="007773A5"/>
    <w:rsid w:val="00777B57"/>
    <w:rsid w:val="00777E05"/>
    <w:rsid w:val="00777E16"/>
    <w:rsid w:val="00777EC8"/>
    <w:rsid w:val="00780244"/>
    <w:rsid w:val="007806EB"/>
    <w:rsid w:val="00780753"/>
    <w:rsid w:val="007808E5"/>
    <w:rsid w:val="00780A7C"/>
    <w:rsid w:val="00780C2D"/>
    <w:rsid w:val="00780CA1"/>
    <w:rsid w:val="00780D97"/>
    <w:rsid w:val="007812D5"/>
    <w:rsid w:val="0078179A"/>
    <w:rsid w:val="00781D7A"/>
    <w:rsid w:val="00781ED7"/>
    <w:rsid w:val="0078235B"/>
    <w:rsid w:val="00782482"/>
    <w:rsid w:val="00782564"/>
    <w:rsid w:val="007826AB"/>
    <w:rsid w:val="00783651"/>
    <w:rsid w:val="00783B9B"/>
    <w:rsid w:val="00784577"/>
    <w:rsid w:val="007849B2"/>
    <w:rsid w:val="00785012"/>
    <w:rsid w:val="007852D0"/>
    <w:rsid w:val="007854A0"/>
    <w:rsid w:val="0078571D"/>
    <w:rsid w:val="0078571E"/>
    <w:rsid w:val="00785788"/>
    <w:rsid w:val="007859A8"/>
    <w:rsid w:val="00785F66"/>
    <w:rsid w:val="007863E9"/>
    <w:rsid w:val="0078645E"/>
    <w:rsid w:val="007867B6"/>
    <w:rsid w:val="00786A16"/>
    <w:rsid w:val="00786F88"/>
    <w:rsid w:val="00787549"/>
    <w:rsid w:val="0078794C"/>
    <w:rsid w:val="00787994"/>
    <w:rsid w:val="007879CE"/>
    <w:rsid w:val="00787B4A"/>
    <w:rsid w:val="00787B99"/>
    <w:rsid w:val="007903E7"/>
    <w:rsid w:val="0079062B"/>
    <w:rsid w:val="0079066D"/>
    <w:rsid w:val="00790818"/>
    <w:rsid w:val="0079095A"/>
    <w:rsid w:val="00790D00"/>
    <w:rsid w:val="00790D8D"/>
    <w:rsid w:val="00790F37"/>
    <w:rsid w:val="007911F1"/>
    <w:rsid w:val="007913D7"/>
    <w:rsid w:val="00791432"/>
    <w:rsid w:val="0079154A"/>
    <w:rsid w:val="0079162E"/>
    <w:rsid w:val="00791BD8"/>
    <w:rsid w:val="00791BDE"/>
    <w:rsid w:val="00791C08"/>
    <w:rsid w:val="0079206F"/>
    <w:rsid w:val="007926D3"/>
    <w:rsid w:val="0079316B"/>
    <w:rsid w:val="00793171"/>
    <w:rsid w:val="0079364B"/>
    <w:rsid w:val="00793AAA"/>
    <w:rsid w:val="00793B58"/>
    <w:rsid w:val="0079432D"/>
    <w:rsid w:val="0079433B"/>
    <w:rsid w:val="007948D1"/>
    <w:rsid w:val="00794CE1"/>
    <w:rsid w:val="007955DB"/>
    <w:rsid w:val="00795916"/>
    <w:rsid w:val="00795AF7"/>
    <w:rsid w:val="0079600B"/>
    <w:rsid w:val="007960CA"/>
    <w:rsid w:val="007961B3"/>
    <w:rsid w:val="0079625A"/>
    <w:rsid w:val="0079625B"/>
    <w:rsid w:val="007965F5"/>
    <w:rsid w:val="007969D9"/>
    <w:rsid w:val="00796E9E"/>
    <w:rsid w:val="007970B3"/>
    <w:rsid w:val="007973F7"/>
    <w:rsid w:val="007974CD"/>
    <w:rsid w:val="0079769B"/>
    <w:rsid w:val="007978E5"/>
    <w:rsid w:val="00797ED4"/>
    <w:rsid w:val="007A024A"/>
    <w:rsid w:val="007A03D3"/>
    <w:rsid w:val="007A085D"/>
    <w:rsid w:val="007A08F4"/>
    <w:rsid w:val="007A10F4"/>
    <w:rsid w:val="007A12E2"/>
    <w:rsid w:val="007A142E"/>
    <w:rsid w:val="007A186E"/>
    <w:rsid w:val="007A1872"/>
    <w:rsid w:val="007A1948"/>
    <w:rsid w:val="007A1B2A"/>
    <w:rsid w:val="007A222C"/>
    <w:rsid w:val="007A2BA3"/>
    <w:rsid w:val="007A2CCD"/>
    <w:rsid w:val="007A2D78"/>
    <w:rsid w:val="007A2D94"/>
    <w:rsid w:val="007A3634"/>
    <w:rsid w:val="007A381F"/>
    <w:rsid w:val="007A393E"/>
    <w:rsid w:val="007A3994"/>
    <w:rsid w:val="007A3B43"/>
    <w:rsid w:val="007A3C2C"/>
    <w:rsid w:val="007A3E5B"/>
    <w:rsid w:val="007A44E7"/>
    <w:rsid w:val="007A4DDA"/>
    <w:rsid w:val="007A50C0"/>
    <w:rsid w:val="007A51DA"/>
    <w:rsid w:val="007A59CB"/>
    <w:rsid w:val="007A5A05"/>
    <w:rsid w:val="007A5EF3"/>
    <w:rsid w:val="007A5F14"/>
    <w:rsid w:val="007A5F19"/>
    <w:rsid w:val="007A6368"/>
    <w:rsid w:val="007A63C5"/>
    <w:rsid w:val="007A661B"/>
    <w:rsid w:val="007A67C0"/>
    <w:rsid w:val="007A6910"/>
    <w:rsid w:val="007A6922"/>
    <w:rsid w:val="007A6B5A"/>
    <w:rsid w:val="007A6C8C"/>
    <w:rsid w:val="007A78CF"/>
    <w:rsid w:val="007A79EC"/>
    <w:rsid w:val="007A7BAA"/>
    <w:rsid w:val="007A7D90"/>
    <w:rsid w:val="007A7E21"/>
    <w:rsid w:val="007B002C"/>
    <w:rsid w:val="007B020C"/>
    <w:rsid w:val="007B0449"/>
    <w:rsid w:val="007B0473"/>
    <w:rsid w:val="007B0A38"/>
    <w:rsid w:val="007B0A8E"/>
    <w:rsid w:val="007B0C2B"/>
    <w:rsid w:val="007B0D33"/>
    <w:rsid w:val="007B1197"/>
    <w:rsid w:val="007B1309"/>
    <w:rsid w:val="007B16C0"/>
    <w:rsid w:val="007B2093"/>
    <w:rsid w:val="007B245B"/>
    <w:rsid w:val="007B263D"/>
    <w:rsid w:val="007B27C7"/>
    <w:rsid w:val="007B2A7F"/>
    <w:rsid w:val="007B2D6D"/>
    <w:rsid w:val="007B34B2"/>
    <w:rsid w:val="007B3D0D"/>
    <w:rsid w:val="007B44A6"/>
    <w:rsid w:val="007B44F7"/>
    <w:rsid w:val="007B4D73"/>
    <w:rsid w:val="007B4E01"/>
    <w:rsid w:val="007B4F13"/>
    <w:rsid w:val="007B5034"/>
    <w:rsid w:val="007B5122"/>
    <w:rsid w:val="007B55FE"/>
    <w:rsid w:val="007B5690"/>
    <w:rsid w:val="007B5772"/>
    <w:rsid w:val="007B5BF9"/>
    <w:rsid w:val="007B5D34"/>
    <w:rsid w:val="007B65F1"/>
    <w:rsid w:val="007B6759"/>
    <w:rsid w:val="007B6804"/>
    <w:rsid w:val="007B6B63"/>
    <w:rsid w:val="007B719C"/>
    <w:rsid w:val="007B756B"/>
    <w:rsid w:val="007C03C1"/>
    <w:rsid w:val="007C03C2"/>
    <w:rsid w:val="007C0866"/>
    <w:rsid w:val="007C08EF"/>
    <w:rsid w:val="007C1126"/>
    <w:rsid w:val="007C130E"/>
    <w:rsid w:val="007C17AC"/>
    <w:rsid w:val="007C1B67"/>
    <w:rsid w:val="007C1C0B"/>
    <w:rsid w:val="007C1C79"/>
    <w:rsid w:val="007C2048"/>
    <w:rsid w:val="007C2296"/>
    <w:rsid w:val="007C248B"/>
    <w:rsid w:val="007C2569"/>
    <w:rsid w:val="007C25F4"/>
    <w:rsid w:val="007C2608"/>
    <w:rsid w:val="007C2B4C"/>
    <w:rsid w:val="007C2D8E"/>
    <w:rsid w:val="007C2F8A"/>
    <w:rsid w:val="007C2FBC"/>
    <w:rsid w:val="007C3818"/>
    <w:rsid w:val="007C384F"/>
    <w:rsid w:val="007C407E"/>
    <w:rsid w:val="007C4AA0"/>
    <w:rsid w:val="007C4C50"/>
    <w:rsid w:val="007C4E70"/>
    <w:rsid w:val="007C5013"/>
    <w:rsid w:val="007C53E7"/>
    <w:rsid w:val="007C5554"/>
    <w:rsid w:val="007C58AA"/>
    <w:rsid w:val="007C5B4F"/>
    <w:rsid w:val="007C602C"/>
    <w:rsid w:val="007C6169"/>
    <w:rsid w:val="007C6232"/>
    <w:rsid w:val="007C62EF"/>
    <w:rsid w:val="007C665A"/>
    <w:rsid w:val="007C67ED"/>
    <w:rsid w:val="007C6831"/>
    <w:rsid w:val="007C694B"/>
    <w:rsid w:val="007C6BB3"/>
    <w:rsid w:val="007C6D2E"/>
    <w:rsid w:val="007C6E91"/>
    <w:rsid w:val="007C7602"/>
    <w:rsid w:val="007C77B4"/>
    <w:rsid w:val="007C7828"/>
    <w:rsid w:val="007C7963"/>
    <w:rsid w:val="007C7C90"/>
    <w:rsid w:val="007C7D86"/>
    <w:rsid w:val="007D04C5"/>
    <w:rsid w:val="007D0538"/>
    <w:rsid w:val="007D0559"/>
    <w:rsid w:val="007D077C"/>
    <w:rsid w:val="007D089C"/>
    <w:rsid w:val="007D0B45"/>
    <w:rsid w:val="007D0C59"/>
    <w:rsid w:val="007D0E11"/>
    <w:rsid w:val="007D0F02"/>
    <w:rsid w:val="007D0F92"/>
    <w:rsid w:val="007D11F9"/>
    <w:rsid w:val="007D1235"/>
    <w:rsid w:val="007D123F"/>
    <w:rsid w:val="007D1290"/>
    <w:rsid w:val="007D15DD"/>
    <w:rsid w:val="007D1665"/>
    <w:rsid w:val="007D1FAF"/>
    <w:rsid w:val="007D30DF"/>
    <w:rsid w:val="007D3345"/>
    <w:rsid w:val="007D3B1F"/>
    <w:rsid w:val="007D3F6F"/>
    <w:rsid w:val="007D3FAA"/>
    <w:rsid w:val="007D410D"/>
    <w:rsid w:val="007D451C"/>
    <w:rsid w:val="007D4AD0"/>
    <w:rsid w:val="007D4C60"/>
    <w:rsid w:val="007D4D08"/>
    <w:rsid w:val="007D4E43"/>
    <w:rsid w:val="007D5166"/>
    <w:rsid w:val="007D51A2"/>
    <w:rsid w:val="007D52A7"/>
    <w:rsid w:val="007D54C2"/>
    <w:rsid w:val="007D5749"/>
    <w:rsid w:val="007D57CC"/>
    <w:rsid w:val="007D57D2"/>
    <w:rsid w:val="007D58C8"/>
    <w:rsid w:val="007D5A7E"/>
    <w:rsid w:val="007D612B"/>
    <w:rsid w:val="007D65B6"/>
    <w:rsid w:val="007D66CA"/>
    <w:rsid w:val="007D68FE"/>
    <w:rsid w:val="007D694D"/>
    <w:rsid w:val="007D6DB3"/>
    <w:rsid w:val="007D7004"/>
    <w:rsid w:val="007D702B"/>
    <w:rsid w:val="007D761F"/>
    <w:rsid w:val="007D7863"/>
    <w:rsid w:val="007D7955"/>
    <w:rsid w:val="007D79F0"/>
    <w:rsid w:val="007E00B9"/>
    <w:rsid w:val="007E05A8"/>
    <w:rsid w:val="007E074E"/>
    <w:rsid w:val="007E0778"/>
    <w:rsid w:val="007E08A5"/>
    <w:rsid w:val="007E08EC"/>
    <w:rsid w:val="007E0A90"/>
    <w:rsid w:val="007E0BD2"/>
    <w:rsid w:val="007E12FD"/>
    <w:rsid w:val="007E1663"/>
    <w:rsid w:val="007E1874"/>
    <w:rsid w:val="007E19DC"/>
    <w:rsid w:val="007E1BA6"/>
    <w:rsid w:val="007E1E83"/>
    <w:rsid w:val="007E2A70"/>
    <w:rsid w:val="007E2C31"/>
    <w:rsid w:val="007E2C3B"/>
    <w:rsid w:val="007E2E19"/>
    <w:rsid w:val="007E308D"/>
    <w:rsid w:val="007E320E"/>
    <w:rsid w:val="007E32CF"/>
    <w:rsid w:val="007E33E2"/>
    <w:rsid w:val="007E3654"/>
    <w:rsid w:val="007E3D4A"/>
    <w:rsid w:val="007E3ECE"/>
    <w:rsid w:val="007E4200"/>
    <w:rsid w:val="007E42AD"/>
    <w:rsid w:val="007E4481"/>
    <w:rsid w:val="007E46E0"/>
    <w:rsid w:val="007E46E8"/>
    <w:rsid w:val="007E57B8"/>
    <w:rsid w:val="007E5953"/>
    <w:rsid w:val="007E5D1B"/>
    <w:rsid w:val="007E5FA5"/>
    <w:rsid w:val="007E66B6"/>
    <w:rsid w:val="007E6BA1"/>
    <w:rsid w:val="007E6F52"/>
    <w:rsid w:val="007E7142"/>
    <w:rsid w:val="007E7242"/>
    <w:rsid w:val="007E7592"/>
    <w:rsid w:val="007E75F3"/>
    <w:rsid w:val="007E7682"/>
    <w:rsid w:val="007E78FA"/>
    <w:rsid w:val="007E7FAE"/>
    <w:rsid w:val="007F018E"/>
    <w:rsid w:val="007F093F"/>
    <w:rsid w:val="007F0B45"/>
    <w:rsid w:val="007F0D41"/>
    <w:rsid w:val="007F0D45"/>
    <w:rsid w:val="007F0E73"/>
    <w:rsid w:val="007F10F1"/>
    <w:rsid w:val="007F11CB"/>
    <w:rsid w:val="007F1207"/>
    <w:rsid w:val="007F13F6"/>
    <w:rsid w:val="007F15C1"/>
    <w:rsid w:val="007F17C8"/>
    <w:rsid w:val="007F1E5D"/>
    <w:rsid w:val="007F200A"/>
    <w:rsid w:val="007F2241"/>
    <w:rsid w:val="007F2546"/>
    <w:rsid w:val="007F271A"/>
    <w:rsid w:val="007F3179"/>
    <w:rsid w:val="007F3244"/>
    <w:rsid w:val="007F341E"/>
    <w:rsid w:val="007F34C0"/>
    <w:rsid w:val="007F3599"/>
    <w:rsid w:val="007F3A2F"/>
    <w:rsid w:val="007F3B45"/>
    <w:rsid w:val="007F3E14"/>
    <w:rsid w:val="007F3E81"/>
    <w:rsid w:val="007F4260"/>
    <w:rsid w:val="007F4421"/>
    <w:rsid w:val="007F4864"/>
    <w:rsid w:val="007F48E5"/>
    <w:rsid w:val="007F498B"/>
    <w:rsid w:val="007F500A"/>
    <w:rsid w:val="007F511E"/>
    <w:rsid w:val="007F5433"/>
    <w:rsid w:val="007F551C"/>
    <w:rsid w:val="007F55D3"/>
    <w:rsid w:val="007F5798"/>
    <w:rsid w:val="007F5C07"/>
    <w:rsid w:val="007F5F99"/>
    <w:rsid w:val="007F6180"/>
    <w:rsid w:val="007F6213"/>
    <w:rsid w:val="007F62E8"/>
    <w:rsid w:val="007F640F"/>
    <w:rsid w:val="007F6A57"/>
    <w:rsid w:val="007F6B20"/>
    <w:rsid w:val="007F6B2D"/>
    <w:rsid w:val="007F6D52"/>
    <w:rsid w:val="007F6D82"/>
    <w:rsid w:val="007F7011"/>
    <w:rsid w:val="007F70A3"/>
    <w:rsid w:val="007F7385"/>
    <w:rsid w:val="007F753B"/>
    <w:rsid w:val="007F754C"/>
    <w:rsid w:val="007F77AA"/>
    <w:rsid w:val="007F78A1"/>
    <w:rsid w:val="007F7960"/>
    <w:rsid w:val="007F79CA"/>
    <w:rsid w:val="007F79ED"/>
    <w:rsid w:val="007F7B57"/>
    <w:rsid w:val="007F7B89"/>
    <w:rsid w:val="007F7F4F"/>
    <w:rsid w:val="00800454"/>
    <w:rsid w:val="00800AFA"/>
    <w:rsid w:val="00800DE7"/>
    <w:rsid w:val="008016CF"/>
    <w:rsid w:val="0080187E"/>
    <w:rsid w:val="0080189F"/>
    <w:rsid w:val="00802057"/>
    <w:rsid w:val="00802188"/>
    <w:rsid w:val="0080218F"/>
    <w:rsid w:val="0080240E"/>
    <w:rsid w:val="0080252C"/>
    <w:rsid w:val="00802620"/>
    <w:rsid w:val="00802806"/>
    <w:rsid w:val="00802B22"/>
    <w:rsid w:val="00802C5D"/>
    <w:rsid w:val="00802D9B"/>
    <w:rsid w:val="00802DED"/>
    <w:rsid w:val="00803046"/>
    <w:rsid w:val="00803095"/>
    <w:rsid w:val="008034B5"/>
    <w:rsid w:val="00803565"/>
    <w:rsid w:val="008035EF"/>
    <w:rsid w:val="0080366D"/>
    <w:rsid w:val="00803693"/>
    <w:rsid w:val="008036F9"/>
    <w:rsid w:val="0080378C"/>
    <w:rsid w:val="00804031"/>
    <w:rsid w:val="00804214"/>
    <w:rsid w:val="008046BE"/>
    <w:rsid w:val="00804A81"/>
    <w:rsid w:val="00804B49"/>
    <w:rsid w:val="00804D7F"/>
    <w:rsid w:val="0080534D"/>
    <w:rsid w:val="0080547E"/>
    <w:rsid w:val="008055A9"/>
    <w:rsid w:val="00805819"/>
    <w:rsid w:val="00805E92"/>
    <w:rsid w:val="0080613C"/>
    <w:rsid w:val="0080629E"/>
    <w:rsid w:val="00806602"/>
    <w:rsid w:val="00806843"/>
    <w:rsid w:val="0080694A"/>
    <w:rsid w:val="00806B96"/>
    <w:rsid w:val="00806BFD"/>
    <w:rsid w:val="00807121"/>
    <w:rsid w:val="00807484"/>
    <w:rsid w:val="00807A9A"/>
    <w:rsid w:val="00807B9B"/>
    <w:rsid w:val="0081038A"/>
    <w:rsid w:val="008104E7"/>
    <w:rsid w:val="008104EB"/>
    <w:rsid w:val="00810896"/>
    <w:rsid w:val="008109D8"/>
    <w:rsid w:val="00810AD3"/>
    <w:rsid w:val="00810C0C"/>
    <w:rsid w:val="00810D83"/>
    <w:rsid w:val="00811CE5"/>
    <w:rsid w:val="008121C4"/>
    <w:rsid w:val="008127D3"/>
    <w:rsid w:val="00812803"/>
    <w:rsid w:val="0081283C"/>
    <w:rsid w:val="008129CB"/>
    <w:rsid w:val="00812A9B"/>
    <w:rsid w:val="00813174"/>
    <w:rsid w:val="0081330B"/>
    <w:rsid w:val="00813682"/>
    <w:rsid w:val="00813762"/>
    <w:rsid w:val="00813793"/>
    <w:rsid w:val="008137E0"/>
    <w:rsid w:val="008137F7"/>
    <w:rsid w:val="00813F4E"/>
    <w:rsid w:val="0081401F"/>
    <w:rsid w:val="00814063"/>
    <w:rsid w:val="00814230"/>
    <w:rsid w:val="00814AEE"/>
    <w:rsid w:val="00815001"/>
    <w:rsid w:val="008150C0"/>
    <w:rsid w:val="008153CF"/>
    <w:rsid w:val="00815A92"/>
    <w:rsid w:val="00815AE7"/>
    <w:rsid w:val="008165F0"/>
    <w:rsid w:val="00816A29"/>
    <w:rsid w:val="00816DAE"/>
    <w:rsid w:val="0081720F"/>
    <w:rsid w:val="00817556"/>
    <w:rsid w:val="008176B1"/>
    <w:rsid w:val="00817950"/>
    <w:rsid w:val="00817A01"/>
    <w:rsid w:val="00817D26"/>
    <w:rsid w:val="008201F3"/>
    <w:rsid w:val="00820433"/>
    <w:rsid w:val="008206F2"/>
    <w:rsid w:val="00820727"/>
    <w:rsid w:val="008208D4"/>
    <w:rsid w:val="00821138"/>
    <w:rsid w:val="00821521"/>
    <w:rsid w:val="0082189B"/>
    <w:rsid w:val="008218D8"/>
    <w:rsid w:val="00821AD4"/>
    <w:rsid w:val="00821B93"/>
    <w:rsid w:val="0082249A"/>
    <w:rsid w:val="00822651"/>
    <w:rsid w:val="00822E1E"/>
    <w:rsid w:val="00822E2E"/>
    <w:rsid w:val="00823012"/>
    <w:rsid w:val="00823237"/>
    <w:rsid w:val="008232CA"/>
    <w:rsid w:val="008232D8"/>
    <w:rsid w:val="00823322"/>
    <w:rsid w:val="008239F7"/>
    <w:rsid w:val="00823AF5"/>
    <w:rsid w:val="00823BE2"/>
    <w:rsid w:val="00823F6F"/>
    <w:rsid w:val="00824659"/>
    <w:rsid w:val="0082491D"/>
    <w:rsid w:val="00824B76"/>
    <w:rsid w:val="00824D66"/>
    <w:rsid w:val="00824E88"/>
    <w:rsid w:val="00824EC6"/>
    <w:rsid w:val="008256E0"/>
    <w:rsid w:val="00825827"/>
    <w:rsid w:val="00825DDC"/>
    <w:rsid w:val="00826224"/>
    <w:rsid w:val="00826271"/>
    <w:rsid w:val="008262E9"/>
    <w:rsid w:val="00826660"/>
    <w:rsid w:val="00826721"/>
    <w:rsid w:val="008267F8"/>
    <w:rsid w:val="00826859"/>
    <w:rsid w:val="008269DB"/>
    <w:rsid w:val="008269DC"/>
    <w:rsid w:val="00826B31"/>
    <w:rsid w:val="00826E29"/>
    <w:rsid w:val="00826E6F"/>
    <w:rsid w:val="00826F60"/>
    <w:rsid w:val="00827D11"/>
    <w:rsid w:val="008307AB"/>
    <w:rsid w:val="00830B21"/>
    <w:rsid w:val="00830E86"/>
    <w:rsid w:val="008310A6"/>
    <w:rsid w:val="008310FE"/>
    <w:rsid w:val="00831129"/>
    <w:rsid w:val="008313F9"/>
    <w:rsid w:val="008314CB"/>
    <w:rsid w:val="0083168C"/>
    <w:rsid w:val="008317C4"/>
    <w:rsid w:val="00831944"/>
    <w:rsid w:val="00831B6B"/>
    <w:rsid w:val="00831BB1"/>
    <w:rsid w:val="00831F74"/>
    <w:rsid w:val="00831FA0"/>
    <w:rsid w:val="008321FD"/>
    <w:rsid w:val="00832759"/>
    <w:rsid w:val="0083275E"/>
    <w:rsid w:val="008329BC"/>
    <w:rsid w:val="00832A2C"/>
    <w:rsid w:val="00832A44"/>
    <w:rsid w:val="00832AAE"/>
    <w:rsid w:val="00832D1A"/>
    <w:rsid w:val="00833292"/>
    <w:rsid w:val="008333D8"/>
    <w:rsid w:val="008336E9"/>
    <w:rsid w:val="0083374D"/>
    <w:rsid w:val="00833B1C"/>
    <w:rsid w:val="00833BAF"/>
    <w:rsid w:val="00834053"/>
    <w:rsid w:val="008340B7"/>
    <w:rsid w:val="008344E5"/>
    <w:rsid w:val="008345A4"/>
    <w:rsid w:val="00834612"/>
    <w:rsid w:val="00834636"/>
    <w:rsid w:val="008347C7"/>
    <w:rsid w:val="0083499F"/>
    <w:rsid w:val="0083500D"/>
    <w:rsid w:val="00835053"/>
    <w:rsid w:val="00835106"/>
    <w:rsid w:val="0083538A"/>
    <w:rsid w:val="008356B1"/>
    <w:rsid w:val="00835C17"/>
    <w:rsid w:val="00836422"/>
    <w:rsid w:val="008365D5"/>
    <w:rsid w:val="00836763"/>
    <w:rsid w:val="00836B85"/>
    <w:rsid w:val="00836D14"/>
    <w:rsid w:val="00836F68"/>
    <w:rsid w:val="008371CD"/>
    <w:rsid w:val="008374C9"/>
    <w:rsid w:val="008374D1"/>
    <w:rsid w:val="00837AD4"/>
    <w:rsid w:val="00837EE1"/>
    <w:rsid w:val="00840078"/>
    <w:rsid w:val="008401F7"/>
    <w:rsid w:val="0084043F"/>
    <w:rsid w:val="008404B7"/>
    <w:rsid w:val="00840C2F"/>
    <w:rsid w:val="0084103D"/>
    <w:rsid w:val="00841501"/>
    <w:rsid w:val="00841546"/>
    <w:rsid w:val="008415F9"/>
    <w:rsid w:val="008415FD"/>
    <w:rsid w:val="0084162A"/>
    <w:rsid w:val="00841AAD"/>
    <w:rsid w:val="00841BA5"/>
    <w:rsid w:val="00841EA9"/>
    <w:rsid w:val="00841ED9"/>
    <w:rsid w:val="00842447"/>
    <w:rsid w:val="008427DC"/>
    <w:rsid w:val="00842988"/>
    <w:rsid w:val="00842CEE"/>
    <w:rsid w:val="00842DD5"/>
    <w:rsid w:val="008434AA"/>
    <w:rsid w:val="00843613"/>
    <w:rsid w:val="008436EA"/>
    <w:rsid w:val="00843953"/>
    <w:rsid w:val="00843B6C"/>
    <w:rsid w:val="00843CA7"/>
    <w:rsid w:val="0084417F"/>
    <w:rsid w:val="00844468"/>
    <w:rsid w:val="008444A4"/>
    <w:rsid w:val="00844778"/>
    <w:rsid w:val="00844BB5"/>
    <w:rsid w:val="008452D3"/>
    <w:rsid w:val="008453D6"/>
    <w:rsid w:val="00845752"/>
    <w:rsid w:val="008458C3"/>
    <w:rsid w:val="00845C84"/>
    <w:rsid w:val="008461C6"/>
    <w:rsid w:val="00846562"/>
    <w:rsid w:val="00846D3B"/>
    <w:rsid w:val="00847188"/>
    <w:rsid w:val="008472F7"/>
    <w:rsid w:val="00847560"/>
    <w:rsid w:val="008479B9"/>
    <w:rsid w:val="00847DFA"/>
    <w:rsid w:val="00847EA5"/>
    <w:rsid w:val="00850A3C"/>
    <w:rsid w:val="00850DAD"/>
    <w:rsid w:val="00851269"/>
    <w:rsid w:val="008513FA"/>
    <w:rsid w:val="008516A0"/>
    <w:rsid w:val="00851709"/>
    <w:rsid w:val="008517FA"/>
    <w:rsid w:val="008517FB"/>
    <w:rsid w:val="00852179"/>
    <w:rsid w:val="0085223D"/>
    <w:rsid w:val="00852452"/>
    <w:rsid w:val="00852595"/>
    <w:rsid w:val="0085261D"/>
    <w:rsid w:val="0085265C"/>
    <w:rsid w:val="00852823"/>
    <w:rsid w:val="008528A3"/>
    <w:rsid w:val="00852A1F"/>
    <w:rsid w:val="00852A50"/>
    <w:rsid w:val="00853135"/>
    <w:rsid w:val="00853349"/>
    <w:rsid w:val="0085336B"/>
    <w:rsid w:val="008543E4"/>
    <w:rsid w:val="00854BA3"/>
    <w:rsid w:val="00854D99"/>
    <w:rsid w:val="0085506B"/>
    <w:rsid w:val="00855150"/>
    <w:rsid w:val="00855A16"/>
    <w:rsid w:val="00856208"/>
    <w:rsid w:val="008566B9"/>
    <w:rsid w:val="00856C08"/>
    <w:rsid w:val="00856FB9"/>
    <w:rsid w:val="00856FDC"/>
    <w:rsid w:val="00857092"/>
    <w:rsid w:val="00857109"/>
    <w:rsid w:val="00857194"/>
    <w:rsid w:val="00857D38"/>
    <w:rsid w:val="00857E47"/>
    <w:rsid w:val="00857EE9"/>
    <w:rsid w:val="00857FF1"/>
    <w:rsid w:val="00860291"/>
    <w:rsid w:val="00860386"/>
    <w:rsid w:val="00860A1B"/>
    <w:rsid w:val="00860C8E"/>
    <w:rsid w:val="00860C96"/>
    <w:rsid w:val="00860DBC"/>
    <w:rsid w:val="00860FAD"/>
    <w:rsid w:val="00861003"/>
    <w:rsid w:val="00861756"/>
    <w:rsid w:val="00861AB6"/>
    <w:rsid w:val="00861B7D"/>
    <w:rsid w:val="00861C8B"/>
    <w:rsid w:val="00861DED"/>
    <w:rsid w:val="00861F6C"/>
    <w:rsid w:val="00862096"/>
    <w:rsid w:val="0086222A"/>
    <w:rsid w:val="008622FA"/>
    <w:rsid w:val="0086267D"/>
    <w:rsid w:val="0086272D"/>
    <w:rsid w:val="00862BB5"/>
    <w:rsid w:val="00863646"/>
    <w:rsid w:val="00863703"/>
    <w:rsid w:val="00863727"/>
    <w:rsid w:val="008637F2"/>
    <w:rsid w:val="00863DFB"/>
    <w:rsid w:val="00863E21"/>
    <w:rsid w:val="008642B9"/>
    <w:rsid w:val="008643A9"/>
    <w:rsid w:val="008643C7"/>
    <w:rsid w:val="008646AB"/>
    <w:rsid w:val="0086488B"/>
    <w:rsid w:val="00864AD3"/>
    <w:rsid w:val="00864F0E"/>
    <w:rsid w:val="008651EF"/>
    <w:rsid w:val="008652B7"/>
    <w:rsid w:val="008652D1"/>
    <w:rsid w:val="00865523"/>
    <w:rsid w:val="00865A78"/>
    <w:rsid w:val="00865D09"/>
    <w:rsid w:val="00865D0A"/>
    <w:rsid w:val="00865DF2"/>
    <w:rsid w:val="00865E9C"/>
    <w:rsid w:val="00865F91"/>
    <w:rsid w:val="00865FED"/>
    <w:rsid w:val="0086636C"/>
    <w:rsid w:val="00866AF4"/>
    <w:rsid w:val="00866C45"/>
    <w:rsid w:val="00866F14"/>
    <w:rsid w:val="00866FF2"/>
    <w:rsid w:val="00867219"/>
    <w:rsid w:val="0086764C"/>
    <w:rsid w:val="00867843"/>
    <w:rsid w:val="0086790C"/>
    <w:rsid w:val="00867FB4"/>
    <w:rsid w:val="00867FD5"/>
    <w:rsid w:val="00870945"/>
    <w:rsid w:val="00870AF1"/>
    <w:rsid w:val="00870B83"/>
    <w:rsid w:val="0087157C"/>
    <w:rsid w:val="00871647"/>
    <w:rsid w:val="008718A1"/>
    <w:rsid w:val="00871B09"/>
    <w:rsid w:val="00872238"/>
    <w:rsid w:val="008722D7"/>
    <w:rsid w:val="00872660"/>
    <w:rsid w:val="00872B53"/>
    <w:rsid w:val="00872D65"/>
    <w:rsid w:val="00872E82"/>
    <w:rsid w:val="00873786"/>
    <w:rsid w:val="0087442C"/>
    <w:rsid w:val="0087496D"/>
    <w:rsid w:val="008749F2"/>
    <w:rsid w:val="00874BAF"/>
    <w:rsid w:val="00874CEE"/>
    <w:rsid w:val="00874D58"/>
    <w:rsid w:val="00875352"/>
    <w:rsid w:val="008753B0"/>
    <w:rsid w:val="00875771"/>
    <w:rsid w:val="00875BD0"/>
    <w:rsid w:val="00875C5E"/>
    <w:rsid w:val="00876073"/>
    <w:rsid w:val="00876829"/>
    <w:rsid w:val="008768B3"/>
    <w:rsid w:val="00876ABC"/>
    <w:rsid w:val="00876EA3"/>
    <w:rsid w:val="00877027"/>
    <w:rsid w:val="0087757C"/>
    <w:rsid w:val="00877CD4"/>
    <w:rsid w:val="00877FD0"/>
    <w:rsid w:val="00880000"/>
    <w:rsid w:val="0088007D"/>
    <w:rsid w:val="008801A4"/>
    <w:rsid w:val="008802E4"/>
    <w:rsid w:val="00880319"/>
    <w:rsid w:val="008809AD"/>
    <w:rsid w:val="00880B7A"/>
    <w:rsid w:val="00880BA7"/>
    <w:rsid w:val="00880FBC"/>
    <w:rsid w:val="008813F3"/>
    <w:rsid w:val="0088184E"/>
    <w:rsid w:val="0088196C"/>
    <w:rsid w:val="00881BDD"/>
    <w:rsid w:val="00881C85"/>
    <w:rsid w:val="00881FAC"/>
    <w:rsid w:val="00882465"/>
    <w:rsid w:val="00882D78"/>
    <w:rsid w:val="008833A9"/>
    <w:rsid w:val="00883453"/>
    <w:rsid w:val="008836A2"/>
    <w:rsid w:val="0088379A"/>
    <w:rsid w:val="0088386B"/>
    <w:rsid w:val="008842D9"/>
    <w:rsid w:val="008843FC"/>
    <w:rsid w:val="008844E6"/>
    <w:rsid w:val="00884577"/>
    <w:rsid w:val="008847CF"/>
    <w:rsid w:val="00884845"/>
    <w:rsid w:val="00884C32"/>
    <w:rsid w:val="00885160"/>
    <w:rsid w:val="00885443"/>
    <w:rsid w:val="00885654"/>
    <w:rsid w:val="00885A1B"/>
    <w:rsid w:val="00886474"/>
    <w:rsid w:val="008869FC"/>
    <w:rsid w:val="00886DD4"/>
    <w:rsid w:val="00887188"/>
    <w:rsid w:val="00887B2B"/>
    <w:rsid w:val="00887E81"/>
    <w:rsid w:val="008900BB"/>
    <w:rsid w:val="0089014C"/>
    <w:rsid w:val="00890269"/>
    <w:rsid w:val="008905C6"/>
    <w:rsid w:val="008908A6"/>
    <w:rsid w:val="008908E1"/>
    <w:rsid w:val="00890B72"/>
    <w:rsid w:val="00891190"/>
    <w:rsid w:val="008911AB"/>
    <w:rsid w:val="00891B3C"/>
    <w:rsid w:val="00891DC8"/>
    <w:rsid w:val="00891F3C"/>
    <w:rsid w:val="00892183"/>
    <w:rsid w:val="008921CB"/>
    <w:rsid w:val="00892443"/>
    <w:rsid w:val="00892554"/>
    <w:rsid w:val="008926E1"/>
    <w:rsid w:val="00892706"/>
    <w:rsid w:val="00892960"/>
    <w:rsid w:val="0089296F"/>
    <w:rsid w:val="0089313C"/>
    <w:rsid w:val="0089378A"/>
    <w:rsid w:val="00893C75"/>
    <w:rsid w:val="00894015"/>
    <w:rsid w:val="00894357"/>
    <w:rsid w:val="008944B2"/>
    <w:rsid w:val="008946CA"/>
    <w:rsid w:val="0089486B"/>
    <w:rsid w:val="008948A5"/>
    <w:rsid w:val="008958D3"/>
    <w:rsid w:val="00896498"/>
    <w:rsid w:val="008966A8"/>
    <w:rsid w:val="00896AAE"/>
    <w:rsid w:val="008970F7"/>
    <w:rsid w:val="008971E4"/>
    <w:rsid w:val="00897656"/>
    <w:rsid w:val="00897700"/>
    <w:rsid w:val="00897A4A"/>
    <w:rsid w:val="00897D34"/>
    <w:rsid w:val="00897FDE"/>
    <w:rsid w:val="008A01AA"/>
    <w:rsid w:val="008A081D"/>
    <w:rsid w:val="008A0F08"/>
    <w:rsid w:val="008A1375"/>
    <w:rsid w:val="008A142D"/>
    <w:rsid w:val="008A14D1"/>
    <w:rsid w:val="008A152D"/>
    <w:rsid w:val="008A199E"/>
    <w:rsid w:val="008A1B94"/>
    <w:rsid w:val="008A1DB8"/>
    <w:rsid w:val="008A27DC"/>
    <w:rsid w:val="008A29E5"/>
    <w:rsid w:val="008A2CB3"/>
    <w:rsid w:val="008A2E50"/>
    <w:rsid w:val="008A32CC"/>
    <w:rsid w:val="008A344C"/>
    <w:rsid w:val="008A37F8"/>
    <w:rsid w:val="008A3A49"/>
    <w:rsid w:val="008A401A"/>
    <w:rsid w:val="008A42E0"/>
    <w:rsid w:val="008A42E7"/>
    <w:rsid w:val="008A445F"/>
    <w:rsid w:val="008A44EF"/>
    <w:rsid w:val="008A48CC"/>
    <w:rsid w:val="008A4E98"/>
    <w:rsid w:val="008A4F11"/>
    <w:rsid w:val="008A4F34"/>
    <w:rsid w:val="008A51D8"/>
    <w:rsid w:val="008A572D"/>
    <w:rsid w:val="008A57E6"/>
    <w:rsid w:val="008A591D"/>
    <w:rsid w:val="008A591F"/>
    <w:rsid w:val="008A5B0C"/>
    <w:rsid w:val="008A5BE0"/>
    <w:rsid w:val="008A5F6A"/>
    <w:rsid w:val="008A63BE"/>
    <w:rsid w:val="008A64A7"/>
    <w:rsid w:val="008A64B4"/>
    <w:rsid w:val="008A6557"/>
    <w:rsid w:val="008A6A50"/>
    <w:rsid w:val="008A6A74"/>
    <w:rsid w:val="008A7637"/>
    <w:rsid w:val="008A77A4"/>
    <w:rsid w:val="008A7A36"/>
    <w:rsid w:val="008A7FF9"/>
    <w:rsid w:val="008B019D"/>
    <w:rsid w:val="008B04E3"/>
    <w:rsid w:val="008B0515"/>
    <w:rsid w:val="008B05D3"/>
    <w:rsid w:val="008B06EC"/>
    <w:rsid w:val="008B0765"/>
    <w:rsid w:val="008B0A74"/>
    <w:rsid w:val="008B0D6C"/>
    <w:rsid w:val="008B1436"/>
    <w:rsid w:val="008B1973"/>
    <w:rsid w:val="008B1E92"/>
    <w:rsid w:val="008B2E30"/>
    <w:rsid w:val="008B2F3F"/>
    <w:rsid w:val="008B377A"/>
    <w:rsid w:val="008B3B30"/>
    <w:rsid w:val="008B3F0E"/>
    <w:rsid w:val="008B4302"/>
    <w:rsid w:val="008B46CE"/>
    <w:rsid w:val="008B4996"/>
    <w:rsid w:val="008B4B34"/>
    <w:rsid w:val="008B53B7"/>
    <w:rsid w:val="008B57A1"/>
    <w:rsid w:val="008B58B1"/>
    <w:rsid w:val="008B5AB1"/>
    <w:rsid w:val="008B5AFE"/>
    <w:rsid w:val="008B5B1D"/>
    <w:rsid w:val="008B5EBA"/>
    <w:rsid w:val="008B6269"/>
    <w:rsid w:val="008B6605"/>
    <w:rsid w:val="008B68BB"/>
    <w:rsid w:val="008B6C13"/>
    <w:rsid w:val="008B6DDD"/>
    <w:rsid w:val="008B6F0C"/>
    <w:rsid w:val="008B75AE"/>
    <w:rsid w:val="008B77E6"/>
    <w:rsid w:val="008B78B0"/>
    <w:rsid w:val="008B7CD3"/>
    <w:rsid w:val="008B7F0C"/>
    <w:rsid w:val="008B7F95"/>
    <w:rsid w:val="008C046B"/>
    <w:rsid w:val="008C04B1"/>
    <w:rsid w:val="008C06B0"/>
    <w:rsid w:val="008C07C3"/>
    <w:rsid w:val="008C08DD"/>
    <w:rsid w:val="008C0ABA"/>
    <w:rsid w:val="008C0AFD"/>
    <w:rsid w:val="008C0C60"/>
    <w:rsid w:val="008C11D4"/>
    <w:rsid w:val="008C1449"/>
    <w:rsid w:val="008C1673"/>
    <w:rsid w:val="008C1A92"/>
    <w:rsid w:val="008C1B2C"/>
    <w:rsid w:val="008C1E0B"/>
    <w:rsid w:val="008C1EB2"/>
    <w:rsid w:val="008C1EC4"/>
    <w:rsid w:val="008C23B4"/>
    <w:rsid w:val="008C249E"/>
    <w:rsid w:val="008C2D43"/>
    <w:rsid w:val="008C2E3D"/>
    <w:rsid w:val="008C2F27"/>
    <w:rsid w:val="008C3232"/>
    <w:rsid w:val="008C35FE"/>
    <w:rsid w:val="008C3663"/>
    <w:rsid w:val="008C36F5"/>
    <w:rsid w:val="008C370F"/>
    <w:rsid w:val="008C3715"/>
    <w:rsid w:val="008C3AF6"/>
    <w:rsid w:val="008C3E10"/>
    <w:rsid w:val="008C3F06"/>
    <w:rsid w:val="008C4979"/>
    <w:rsid w:val="008C5347"/>
    <w:rsid w:val="008C5471"/>
    <w:rsid w:val="008C5525"/>
    <w:rsid w:val="008C558E"/>
    <w:rsid w:val="008C56A7"/>
    <w:rsid w:val="008C58F9"/>
    <w:rsid w:val="008C59EC"/>
    <w:rsid w:val="008C5A24"/>
    <w:rsid w:val="008C5B6A"/>
    <w:rsid w:val="008C5EAC"/>
    <w:rsid w:val="008C5FDD"/>
    <w:rsid w:val="008C6480"/>
    <w:rsid w:val="008C6649"/>
    <w:rsid w:val="008C66DC"/>
    <w:rsid w:val="008C6806"/>
    <w:rsid w:val="008C70DA"/>
    <w:rsid w:val="008C72A4"/>
    <w:rsid w:val="008C7423"/>
    <w:rsid w:val="008C78FD"/>
    <w:rsid w:val="008C7AB6"/>
    <w:rsid w:val="008C7FC6"/>
    <w:rsid w:val="008D00AB"/>
    <w:rsid w:val="008D0900"/>
    <w:rsid w:val="008D1009"/>
    <w:rsid w:val="008D12C4"/>
    <w:rsid w:val="008D1416"/>
    <w:rsid w:val="008D1476"/>
    <w:rsid w:val="008D1729"/>
    <w:rsid w:val="008D17D9"/>
    <w:rsid w:val="008D19F6"/>
    <w:rsid w:val="008D1A42"/>
    <w:rsid w:val="008D1BA4"/>
    <w:rsid w:val="008D1C93"/>
    <w:rsid w:val="008D2337"/>
    <w:rsid w:val="008D26C1"/>
    <w:rsid w:val="008D26EC"/>
    <w:rsid w:val="008D2F86"/>
    <w:rsid w:val="008D30D9"/>
    <w:rsid w:val="008D3576"/>
    <w:rsid w:val="008D3992"/>
    <w:rsid w:val="008D39A6"/>
    <w:rsid w:val="008D4296"/>
    <w:rsid w:val="008D43BB"/>
    <w:rsid w:val="008D43D0"/>
    <w:rsid w:val="008D448F"/>
    <w:rsid w:val="008D45AB"/>
    <w:rsid w:val="008D4974"/>
    <w:rsid w:val="008D49B6"/>
    <w:rsid w:val="008D4CE5"/>
    <w:rsid w:val="008D5683"/>
    <w:rsid w:val="008D59F9"/>
    <w:rsid w:val="008D5A12"/>
    <w:rsid w:val="008D5F47"/>
    <w:rsid w:val="008D6183"/>
    <w:rsid w:val="008D6986"/>
    <w:rsid w:val="008D6D68"/>
    <w:rsid w:val="008D6F8A"/>
    <w:rsid w:val="008D73F8"/>
    <w:rsid w:val="008D74C7"/>
    <w:rsid w:val="008D7616"/>
    <w:rsid w:val="008D76AD"/>
    <w:rsid w:val="008D7BCF"/>
    <w:rsid w:val="008D7DBE"/>
    <w:rsid w:val="008E0011"/>
    <w:rsid w:val="008E0054"/>
    <w:rsid w:val="008E05E5"/>
    <w:rsid w:val="008E06AF"/>
    <w:rsid w:val="008E0735"/>
    <w:rsid w:val="008E185D"/>
    <w:rsid w:val="008E1B58"/>
    <w:rsid w:val="008E1B75"/>
    <w:rsid w:val="008E1C20"/>
    <w:rsid w:val="008E1CEE"/>
    <w:rsid w:val="008E1CF1"/>
    <w:rsid w:val="008E1F7F"/>
    <w:rsid w:val="008E21A0"/>
    <w:rsid w:val="008E236F"/>
    <w:rsid w:val="008E2997"/>
    <w:rsid w:val="008E2BC0"/>
    <w:rsid w:val="008E2C63"/>
    <w:rsid w:val="008E2E91"/>
    <w:rsid w:val="008E3110"/>
    <w:rsid w:val="008E33EC"/>
    <w:rsid w:val="008E34E3"/>
    <w:rsid w:val="008E374A"/>
    <w:rsid w:val="008E3A82"/>
    <w:rsid w:val="008E41FE"/>
    <w:rsid w:val="008E453C"/>
    <w:rsid w:val="008E46E3"/>
    <w:rsid w:val="008E4A04"/>
    <w:rsid w:val="008E4E2F"/>
    <w:rsid w:val="008E531F"/>
    <w:rsid w:val="008E5571"/>
    <w:rsid w:val="008E5576"/>
    <w:rsid w:val="008E560C"/>
    <w:rsid w:val="008E5D4C"/>
    <w:rsid w:val="008E5D79"/>
    <w:rsid w:val="008E663B"/>
    <w:rsid w:val="008E698D"/>
    <w:rsid w:val="008E6C33"/>
    <w:rsid w:val="008E6EDA"/>
    <w:rsid w:val="008E723A"/>
    <w:rsid w:val="008E7281"/>
    <w:rsid w:val="008E7703"/>
    <w:rsid w:val="008E773F"/>
    <w:rsid w:val="008E77D3"/>
    <w:rsid w:val="008E787F"/>
    <w:rsid w:val="008E7A11"/>
    <w:rsid w:val="008E7A6A"/>
    <w:rsid w:val="008E7EBB"/>
    <w:rsid w:val="008F00F6"/>
    <w:rsid w:val="008F015C"/>
    <w:rsid w:val="008F0192"/>
    <w:rsid w:val="008F01DC"/>
    <w:rsid w:val="008F0A55"/>
    <w:rsid w:val="008F0BB1"/>
    <w:rsid w:val="008F11BC"/>
    <w:rsid w:val="008F13C8"/>
    <w:rsid w:val="008F19BE"/>
    <w:rsid w:val="008F1E2E"/>
    <w:rsid w:val="008F23DD"/>
    <w:rsid w:val="008F3151"/>
    <w:rsid w:val="008F35F1"/>
    <w:rsid w:val="008F3863"/>
    <w:rsid w:val="008F3972"/>
    <w:rsid w:val="008F3B30"/>
    <w:rsid w:val="008F3B86"/>
    <w:rsid w:val="008F3E51"/>
    <w:rsid w:val="008F40B7"/>
    <w:rsid w:val="008F4252"/>
    <w:rsid w:val="008F45F5"/>
    <w:rsid w:val="008F4EEF"/>
    <w:rsid w:val="008F5103"/>
    <w:rsid w:val="008F57E7"/>
    <w:rsid w:val="008F5921"/>
    <w:rsid w:val="008F59E9"/>
    <w:rsid w:val="008F62A5"/>
    <w:rsid w:val="008F6711"/>
    <w:rsid w:val="008F6918"/>
    <w:rsid w:val="008F6920"/>
    <w:rsid w:val="008F6A82"/>
    <w:rsid w:val="008F6C84"/>
    <w:rsid w:val="008F7882"/>
    <w:rsid w:val="008F7A78"/>
    <w:rsid w:val="008F7C7C"/>
    <w:rsid w:val="008F7F7E"/>
    <w:rsid w:val="009001DD"/>
    <w:rsid w:val="0090022F"/>
    <w:rsid w:val="00900701"/>
    <w:rsid w:val="00900932"/>
    <w:rsid w:val="00900A05"/>
    <w:rsid w:val="00900C03"/>
    <w:rsid w:val="00901165"/>
    <w:rsid w:val="00901181"/>
    <w:rsid w:val="00901EF7"/>
    <w:rsid w:val="0090211B"/>
    <w:rsid w:val="00902194"/>
    <w:rsid w:val="0090245D"/>
    <w:rsid w:val="00902552"/>
    <w:rsid w:val="00902594"/>
    <w:rsid w:val="00902826"/>
    <w:rsid w:val="00902899"/>
    <w:rsid w:val="00902B6F"/>
    <w:rsid w:val="00902F65"/>
    <w:rsid w:val="009030A5"/>
    <w:rsid w:val="00903103"/>
    <w:rsid w:val="009032CE"/>
    <w:rsid w:val="009034DB"/>
    <w:rsid w:val="0090361E"/>
    <w:rsid w:val="009036B7"/>
    <w:rsid w:val="009036F6"/>
    <w:rsid w:val="00903706"/>
    <w:rsid w:val="0090386A"/>
    <w:rsid w:val="00903B54"/>
    <w:rsid w:val="009046DD"/>
    <w:rsid w:val="00904735"/>
    <w:rsid w:val="00904B54"/>
    <w:rsid w:val="00904F42"/>
    <w:rsid w:val="009050FC"/>
    <w:rsid w:val="009053F0"/>
    <w:rsid w:val="0090550B"/>
    <w:rsid w:val="00905695"/>
    <w:rsid w:val="00905AB5"/>
    <w:rsid w:val="009062C9"/>
    <w:rsid w:val="00906391"/>
    <w:rsid w:val="0090667A"/>
    <w:rsid w:val="009066EC"/>
    <w:rsid w:val="00906ED9"/>
    <w:rsid w:val="0090706F"/>
    <w:rsid w:val="00907586"/>
    <w:rsid w:val="00907619"/>
    <w:rsid w:val="00907650"/>
    <w:rsid w:val="00907799"/>
    <w:rsid w:val="00907D66"/>
    <w:rsid w:val="00907E38"/>
    <w:rsid w:val="00910001"/>
    <w:rsid w:val="009109E8"/>
    <w:rsid w:val="00910CFC"/>
    <w:rsid w:val="00910D86"/>
    <w:rsid w:val="00910F48"/>
    <w:rsid w:val="00911145"/>
    <w:rsid w:val="00911194"/>
    <w:rsid w:val="0091134C"/>
    <w:rsid w:val="009114AA"/>
    <w:rsid w:val="009115AA"/>
    <w:rsid w:val="00912274"/>
    <w:rsid w:val="009123EC"/>
    <w:rsid w:val="00912984"/>
    <w:rsid w:val="009129F4"/>
    <w:rsid w:val="00912B9C"/>
    <w:rsid w:val="0091307D"/>
    <w:rsid w:val="009130F3"/>
    <w:rsid w:val="009133E1"/>
    <w:rsid w:val="009138E6"/>
    <w:rsid w:val="009145F3"/>
    <w:rsid w:val="00914658"/>
    <w:rsid w:val="00914A62"/>
    <w:rsid w:val="00915410"/>
    <w:rsid w:val="00915481"/>
    <w:rsid w:val="0091584C"/>
    <w:rsid w:val="00915902"/>
    <w:rsid w:val="00915EA7"/>
    <w:rsid w:val="00916466"/>
    <w:rsid w:val="009171A6"/>
    <w:rsid w:val="009171F6"/>
    <w:rsid w:val="009174CD"/>
    <w:rsid w:val="0091788C"/>
    <w:rsid w:val="00917B15"/>
    <w:rsid w:val="00917B1E"/>
    <w:rsid w:val="009200CB"/>
    <w:rsid w:val="00920315"/>
    <w:rsid w:val="0092049B"/>
    <w:rsid w:val="00920C42"/>
    <w:rsid w:val="00920E70"/>
    <w:rsid w:val="00920E7E"/>
    <w:rsid w:val="00920EF2"/>
    <w:rsid w:val="009218CE"/>
    <w:rsid w:val="00921B3F"/>
    <w:rsid w:val="00921DFC"/>
    <w:rsid w:val="00921E9D"/>
    <w:rsid w:val="0092266C"/>
    <w:rsid w:val="00922A60"/>
    <w:rsid w:val="00922B6C"/>
    <w:rsid w:val="00922B92"/>
    <w:rsid w:val="00922C38"/>
    <w:rsid w:val="00922ED8"/>
    <w:rsid w:val="0092361E"/>
    <w:rsid w:val="00923A46"/>
    <w:rsid w:val="00923C09"/>
    <w:rsid w:val="00923DAE"/>
    <w:rsid w:val="0092457A"/>
    <w:rsid w:val="00924827"/>
    <w:rsid w:val="00924886"/>
    <w:rsid w:val="00924954"/>
    <w:rsid w:val="009249A1"/>
    <w:rsid w:val="009251A6"/>
    <w:rsid w:val="00925605"/>
    <w:rsid w:val="009258EF"/>
    <w:rsid w:val="00925A42"/>
    <w:rsid w:val="00925B81"/>
    <w:rsid w:val="00925C37"/>
    <w:rsid w:val="00925C4F"/>
    <w:rsid w:val="00925E4F"/>
    <w:rsid w:val="00926093"/>
    <w:rsid w:val="00926430"/>
    <w:rsid w:val="0092681B"/>
    <w:rsid w:val="00926A34"/>
    <w:rsid w:val="009276CF"/>
    <w:rsid w:val="009276D4"/>
    <w:rsid w:val="009277A4"/>
    <w:rsid w:val="009277E3"/>
    <w:rsid w:val="00927848"/>
    <w:rsid w:val="00927864"/>
    <w:rsid w:val="00927926"/>
    <w:rsid w:val="00927AF8"/>
    <w:rsid w:val="00927D3C"/>
    <w:rsid w:val="009301CE"/>
    <w:rsid w:val="0093041E"/>
    <w:rsid w:val="00930928"/>
    <w:rsid w:val="00930BA4"/>
    <w:rsid w:val="00930DF1"/>
    <w:rsid w:val="0093123F"/>
    <w:rsid w:val="009316E0"/>
    <w:rsid w:val="009317DF"/>
    <w:rsid w:val="00931AED"/>
    <w:rsid w:val="00932303"/>
    <w:rsid w:val="00932698"/>
    <w:rsid w:val="00932817"/>
    <w:rsid w:val="0093289D"/>
    <w:rsid w:val="00932A63"/>
    <w:rsid w:val="00932DBE"/>
    <w:rsid w:val="009332B8"/>
    <w:rsid w:val="009338F8"/>
    <w:rsid w:val="00933E2A"/>
    <w:rsid w:val="00933EE7"/>
    <w:rsid w:val="0093418C"/>
    <w:rsid w:val="00934751"/>
    <w:rsid w:val="00934F95"/>
    <w:rsid w:val="00935174"/>
    <w:rsid w:val="00935A00"/>
    <w:rsid w:val="009360DB"/>
    <w:rsid w:val="009361A7"/>
    <w:rsid w:val="009366A4"/>
    <w:rsid w:val="009368F5"/>
    <w:rsid w:val="00936A4D"/>
    <w:rsid w:val="00936A89"/>
    <w:rsid w:val="00936B4B"/>
    <w:rsid w:val="00936D2B"/>
    <w:rsid w:val="00936DA0"/>
    <w:rsid w:val="00937DD9"/>
    <w:rsid w:val="0094004B"/>
    <w:rsid w:val="009400A9"/>
    <w:rsid w:val="009401F5"/>
    <w:rsid w:val="009403F4"/>
    <w:rsid w:val="00940530"/>
    <w:rsid w:val="00940561"/>
    <w:rsid w:val="009411A0"/>
    <w:rsid w:val="00941935"/>
    <w:rsid w:val="00941B40"/>
    <w:rsid w:val="00941F86"/>
    <w:rsid w:val="00941FE3"/>
    <w:rsid w:val="00942060"/>
    <w:rsid w:val="00942122"/>
    <w:rsid w:val="009426F1"/>
    <w:rsid w:val="009428E8"/>
    <w:rsid w:val="00942BF9"/>
    <w:rsid w:val="00942E90"/>
    <w:rsid w:val="00942F95"/>
    <w:rsid w:val="00943513"/>
    <w:rsid w:val="0094360B"/>
    <w:rsid w:val="009437E9"/>
    <w:rsid w:val="00943B4E"/>
    <w:rsid w:val="00943D54"/>
    <w:rsid w:val="00943EA8"/>
    <w:rsid w:val="00943FF4"/>
    <w:rsid w:val="009441A2"/>
    <w:rsid w:val="009441D1"/>
    <w:rsid w:val="00944274"/>
    <w:rsid w:val="00944DB1"/>
    <w:rsid w:val="00944DF7"/>
    <w:rsid w:val="00945459"/>
    <w:rsid w:val="00945632"/>
    <w:rsid w:val="00945704"/>
    <w:rsid w:val="00945825"/>
    <w:rsid w:val="009458C0"/>
    <w:rsid w:val="00946123"/>
    <w:rsid w:val="00946212"/>
    <w:rsid w:val="0094628B"/>
    <w:rsid w:val="0094639E"/>
    <w:rsid w:val="00947063"/>
    <w:rsid w:val="00947168"/>
    <w:rsid w:val="0094726E"/>
    <w:rsid w:val="00947882"/>
    <w:rsid w:val="009479E0"/>
    <w:rsid w:val="00947C57"/>
    <w:rsid w:val="0095009A"/>
    <w:rsid w:val="00950223"/>
    <w:rsid w:val="0095027B"/>
    <w:rsid w:val="0095063E"/>
    <w:rsid w:val="00950AEF"/>
    <w:rsid w:val="00950D8A"/>
    <w:rsid w:val="009514FA"/>
    <w:rsid w:val="00951623"/>
    <w:rsid w:val="0095173D"/>
    <w:rsid w:val="00951769"/>
    <w:rsid w:val="009517C5"/>
    <w:rsid w:val="00951C62"/>
    <w:rsid w:val="00951C8F"/>
    <w:rsid w:val="00951DD9"/>
    <w:rsid w:val="00951F04"/>
    <w:rsid w:val="009524F7"/>
    <w:rsid w:val="0095277C"/>
    <w:rsid w:val="0095293C"/>
    <w:rsid w:val="00952B65"/>
    <w:rsid w:val="00952C44"/>
    <w:rsid w:val="00952EA9"/>
    <w:rsid w:val="00953177"/>
    <w:rsid w:val="009532FA"/>
    <w:rsid w:val="00953B36"/>
    <w:rsid w:val="00953EB5"/>
    <w:rsid w:val="00953F38"/>
    <w:rsid w:val="009541E6"/>
    <w:rsid w:val="00954324"/>
    <w:rsid w:val="00954468"/>
    <w:rsid w:val="009545D1"/>
    <w:rsid w:val="00954637"/>
    <w:rsid w:val="00954763"/>
    <w:rsid w:val="00954782"/>
    <w:rsid w:val="0095520E"/>
    <w:rsid w:val="00955288"/>
    <w:rsid w:val="00955544"/>
    <w:rsid w:val="00955E34"/>
    <w:rsid w:val="0095665A"/>
    <w:rsid w:val="00956A45"/>
    <w:rsid w:val="00956BC3"/>
    <w:rsid w:val="009572B8"/>
    <w:rsid w:val="009577F1"/>
    <w:rsid w:val="00957CDA"/>
    <w:rsid w:val="00957CE0"/>
    <w:rsid w:val="00957D66"/>
    <w:rsid w:val="009601BA"/>
    <w:rsid w:val="00960369"/>
    <w:rsid w:val="00960720"/>
    <w:rsid w:val="00960C7A"/>
    <w:rsid w:val="00960E06"/>
    <w:rsid w:val="00960EF1"/>
    <w:rsid w:val="00960F37"/>
    <w:rsid w:val="0096132C"/>
    <w:rsid w:val="0096162C"/>
    <w:rsid w:val="009616A1"/>
    <w:rsid w:val="00961767"/>
    <w:rsid w:val="009617A2"/>
    <w:rsid w:val="0096189F"/>
    <w:rsid w:val="0096197F"/>
    <w:rsid w:val="009624C6"/>
    <w:rsid w:val="00962632"/>
    <w:rsid w:val="009626D3"/>
    <w:rsid w:val="0096276F"/>
    <w:rsid w:val="0096293B"/>
    <w:rsid w:val="00962FE9"/>
    <w:rsid w:val="009633AC"/>
    <w:rsid w:val="00963842"/>
    <w:rsid w:val="009638EE"/>
    <w:rsid w:val="00963BCC"/>
    <w:rsid w:val="00963F45"/>
    <w:rsid w:val="009647BE"/>
    <w:rsid w:val="00964822"/>
    <w:rsid w:val="009648A8"/>
    <w:rsid w:val="00964980"/>
    <w:rsid w:val="00964AAC"/>
    <w:rsid w:val="00964F86"/>
    <w:rsid w:val="00965006"/>
    <w:rsid w:val="00965047"/>
    <w:rsid w:val="00965066"/>
    <w:rsid w:val="00965711"/>
    <w:rsid w:val="00965AA8"/>
    <w:rsid w:val="00965CC5"/>
    <w:rsid w:val="00965DB1"/>
    <w:rsid w:val="00965EE4"/>
    <w:rsid w:val="00966008"/>
    <w:rsid w:val="009665A0"/>
    <w:rsid w:val="00966C99"/>
    <w:rsid w:val="00967046"/>
    <w:rsid w:val="00967153"/>
    <w:rsid w:val="00967B89"/>
    <w:rsid w:val="0097023D"/>
    <w:rsid w:val="009702F9"/>
    <w:rsid w:val="00970742"/>
    <w:rsid w:val="009709FD"/>
    <w:rsid w:val="009710CA"/>
    <w:rsid w:val="0097110D"/>
    <w:rsid w:val="009716E5"/>
    <w:rsid w:val="009718B8"/>
    <w:rsid w:val="00971ACB"/>
    <w:rsid w:val="009724CE"/>
    <w:rsid w:val="0097255D"/>
    <w:rsid w:val="00972612"/>
    <w:rsid w:val="009728D4"/>
    <w:rsid w:val="00972900"/>
    <w:rsid w:val="00972BBD"/>
    <w:rsid w:val="0097300C"/>
    <w:rsid w:val="00973397"/>
    <w:rsid w:val="00973770"/>
    <w:rsid w:val="00973967"/>
    <w:rsid w:val="00973BDC"/>
    <w:rsid w:val="00973D2A"/>
    <w:rsid w:val="009742AF"/>
    <w:rsid w:val="00974EEF"/>
    <w:rsid w:val="0097506B"/>
    <w:rsid w:val="009751CF"/>
    <w:rsid w:val="00975589"/>
    <w:rsid w:val="009757C1"/>
    <w:rsid w:val="009757D4"/>
    <w:rsid w:val="009761AB"/>
    <w:rsid w:val="00976547"/>
    <w:rsid w:val="009766C6"/>
    <w:rsid w:val="009771D6"/>
    <w:rsid w:val="009772D0"/>
    <w:rsid w:val="009772FF"/>
    <w:rsid w:val="009773AD"/>
    <w:rsid w:val="009774C9"/>
    <w:rsid w:val="009779C1"/>
    <w:rsid w:val="00977A7D"/>
    <w:rsid w:val="00977B7C"/>
    <w:rsid w:val="00977D8A"/>
    <w:rsid w:val="00977E74"/>
    <w:rsid w:val="00977F43"/>
    <w:rsid w:val="00977F6D"/>
    <w:rsid w:val="00977F73"/>
    <w:rsid w:val="00977FEB"/>
    <w:rsid w:val="00980327"/>
    <w:rsid w:val="009805C3"/>
    <w:rsid w:val="00980C67"/>
    <w:rsid w:val="00981288"/>
    <w:rsid w:val="00981411"/>
    <w:rsid w:val="00981615"/>
    <w:rsid w:val="00981F02"/>
    <w:rsid w:val="00982495"/>
    <w:rsid w:val="00982766"/>
    <w:rsid w:val="00982975"/>
    <w:rsid w:val="009831EB"/>
    <w:rsid w:val="00983528"/>
    <w:rsid w:val="009838B6"/>
    <w:rsid w:val="00983922"/>
    <w:rsid w:val="00983C60"/>
    <w:rsid w:val="00983DA3"/>
    <w:rsid w:val="00983E3B"/>
    <w:rsid w:val="009843BA"/>
    <w:rsid w:val="009843E6"/>
    <w:rsid w:val="009844AF"/>
    <w:rsid w:val="00984644"/>
    <w:rsid w:val="00984EA3"/>
    <w:rsid w:val="00984F90"/>
    <w:rsid w:val="009850F7"/>
    <w:rsid w:val="00985362"/>
    <w:rsid w:val="00985699"/>
    <w:rsid w:val="009858A8"/>
    <w:rsid w:val="00985AB7"/>
    <w:rsid w:val="00985B37"/>
    <w:rsid w:val="00985BAC"/>
    <w:rsid w:val="00985D0C"/>
    <w:rsid w:val="0098620D"/>
    <w:rsid w:val="00986525"/>
    <w:rsid w:val="00986605"/>
    <w:rsid w:val="00986A74"/>
    <w:rsid w:val="00986D9E"/>
    <w:rsid w:val="00986F3A"/>
    <w:rsid w:val="00986FE3"/>
    <w:rsid w:val="00987220"/>
    <w:rsid w:val="00987385"/>
    <w:rsid w:val="009876D7"/>
    <w:rsid w:val="00987A44"/>
    <w:rsid w:val="00987DFB"/>
    <w:rsid w:val="0099002E"/>
    <w:rsid w:val="009903CA"/>
    <w:rsid w:val="0099063B"/>
    <w:rsid w:val="0099083E"/>
    <w:rsid w:val="009908F4"/>
    <w:rsid w:val="009909E7"/>
    <w:rsid w:val="00990B15"/>
    <w:rsid w:val="00990C06"/>
    <w:rsid w:val="00990C15"/>
    <w:rsid w:val="00990D4B"/>
    <w:rsid w:val="00990D74"/>
    <w:rsid w:val="009912DB"/>
    <w:rsid w:val="00991473"/>
    <w:rsid w:val="00991988"/>
    <w:rsid w:val="00992528"/>
    <w:rsid w:val="009925F8"/>
    <w:rsid w:val="00992779"/>
    <w:rsid w:val="0099286F"/>
    <w:rsid w:val="0099307C"/>
    <w:rsid w:val="00993134"/>
    <w:rsid w:val="00993630"/>
    <w:rsid w:val="009936FC"/>
    <w:rsid w:val="00993715"/>
    <w:rsid w:val="00993891"/>
    <w:rsid w:val="00993F05"/>
    <w:rsid w:val="009941A0"/>
    <w:rsid w:val="009941B5"/>
    <w:rsid w:val="009941CC"/>
    <w:rsid w:val="0099440A"/>
    <w:rsid w:val="00994671"/>
    <w:rsid w:val="0099479E"/>
    <w:rsid w:val="0099489A"/>
    <w:rsid w:val="00994CD9"/>
    <w:rsid w:val="00994D3F"/>
    <w:rsid w:val="00994EC8"/>
    <w:rsid w:val="009953BE"/>
    <w:rsid w:val="00995561"/>
    <w:rsid w:val="00995C1C"/>
    <w:rsid w:val="00995C20"/>
    <w:rsid w:val="00995D22"/>
    <w:rsid w:val="00996088"/>
    <w:rsid w:val="009967DA"/>
    <w:rsid w:val="00996861"/>
    <w:rsid w:val="00996934"/>
    <w:rsid w:val="009974F7"/>
    <w:rsid w:val="0099750D"/>
    <w:rsid w:val="00997937"/>
    <w:rsid w:val="00997BB6"/>
    <w:rsid w:val="00997CB0"/>
    <w:rsid w:val="009A00F3"/>
    <w:rsid w:val="009A0B99"/>
    <w:rsid w:val="009A0E6E"/>
    <w:rsid w:val="009A0FE9"/>
    <w:rsid w:val="009A1102"/>
    <w:rsid w:val="009A113D"/>
    <w:rsid w:val="009A11A9"/>
    <w:rsid w:val="009A192D"/>
    <w:rsid w:val="009A1BBD"/>
    <w:rsid w:val="009A1CA4"/>
    <w:rsid w:val="009A1E9B"/>
    <w:rsid w:val="009A207D"/>
    <w:rsid w:val="009A255C"/>
    <w:rsid w:val="009A2592"/>
    <w:rsid w:val="009A25D8"/>
    <w:rsid w:val="009A3BDB"/>
    <w:rsid w:val="009A3C6A"/>
    <w:rsid w:val="009A3ED7"/>
    <w:rsid w:val="009A3F9C"/>
    <w:rsid w:val="009A46F2"/>
    <w:rsid w:val="009A4A69"/>
    <w:rsid w:val="009A4DB6"/>
    <w:rsid w:val="009A5278"/>
    <w:rsid w:val="009A5450"/>
    <w:rsid w:val="009A568A"/>
    <w:rsid w:val="009A57A4"/>
    <w:rsid w:val="009A59D0"/>
    <w:rsid w:val="009A5EB4"/>
    <w:rsid w:val="009A6091"/>
    <w:rsid w:val="009A6170"/>
    <w:rsid w:val="009A66F3"/>
    <w:rsid w:val="009A67F4"/>
    <w:rsid w:val="009A697A"/>
    <w:rsid w:val="009A6A1C"/>
    <w:rsid w:val="009A6D5C"/>
    <w:rsid w:val="009A702E"/>
    <w:rsid w:val="009A74F0"/>
    <w:rsid w:val="009A7506"/>
    <w:rsid w:val="009A77BF"/>
    <w:rsid w:val="009A78EF"/>
    <w:rsid w:val="009A7A1A"/>
    <w:rsid w:val="009A7C21"/>
    <w:rsid w:val="009B014A"/>
    <w:rsid w:val="009B03D1"/>
    <w:rsid w:val="009B03E2"/>
    <w:rsid w:val="009B053A"/>
    <w:rsid w:val="009B0DB1"/>
    <w:rsid w:val="009B150D"/>
    <w:rsid w:val="009B17C8"/>
    <w:rsid w:val="009B1C9E"/>
    <w:rsid w:val="009B1FF1"/>
    <w:rsid w:val="009B257B"/>
    <w:rsid w:val="009B34F7"/>
    <w:rsid w:val="009B3574"/>
    <w:rsid w:val="009B35DE"/>
    <w:rsid w:val="009B3B0A"/>
    <w:rsid w:val="009B3CA3"/>
    <w:rsid w:val="009B3CC4"/>
    <w:rsid w:val="009B3D74"/>
    <w:rsid w:val="009B3E29"/>
    <w:rsid w:val="009B3EE0"/>
    <w:rsid w:val="009B4071"/>
    <w:rsid w:val="009B43D2"/>
    <w:rsid w:val="009B44DD"/>
    <w:rsid w:val="009B45D7"/>
    <w:rsid w:val="009B469F"/>
    <w:rsid w:val="009B4959"/>
    <w:rsid w:val="009B4974"/>
    <w:rsid w:val="009B4BBA"/>
    <w:rsid w:val="009B5542"/>
    <w:rsid w:val="009B580D"/>
    <w:rsid w:val="009B5D3A"/>
    <w:rsid w:val="009B637F"/>
    <w:rsid w:val="009B653D"/>
    <w:rsid w:val="009B6653"/>
    <w:rsid w:val="009B66E0"/>
    <w:rsid w:val="009B685C"/>
    <w:rsid w:val="009B6C7A"/>
    <w:rsid w:val="009B6E4B"/>
    <w:rsid w:val="009B76FE"/>
    <w:rsid w:val="009B77B6"/>
    <w:rsid w:val="009B7B4C"/>
    <w:rsid w:val="009B7CDA"/>
    <w:rsid w:val="009B7E4E"/>
    <w:rsid w:val="009B7FA7"/>
    <w:rsid w:val="009C0176"/>
    <w:rsid w:val="009C06A6"/>
    <w:rsid w:val="009C07B0"/>
    <w:rsid w:val="009C0A49"/>
    <w:rsid w:val="009C0D17"/>
    <w:rsid w:val="009C1026"/>
    <w:rsid w:val="009C188E"/>
    <w:rsid w:val="009C1A64"/>
    <w:rsid w:val="009C23AB"/>
    <w:rsid w:val="009C2631"/>
    <w:rsid w:val="009C287C"/>
    <w:rsid w:val="009C28EE"/>
    <w:rsid w:val="009C2D18"/>
    <w:rsid w:val="009C2E8F"/>
    <w:rsid w:val="009C2FB8"/>
    <w:rsid w:val="009C322E"/>
    <w:rsid w:val="009C3400"/>
    <w:rsid w:val="009C3601"/>
    <w:rsid w:val="009C3C84"/>
    <w:rsid w:val="009C3E7B"/>
    <w:rsid w:val="009C42B7"/>
    <w:rsid w:val="009C4AF7"/>
    <w:rsid w:val="009C4F51"/>
    <w:rsid w:val="009C5241"/>
    <w:rsid w:val="009C5272"/>
    <w:rsid w:val="009C52BB"/>
    <w:rsid w:val="009C586E"/>
    <w:rsid w:val="009C5AF5"/>
    <w:rsid w:val="009C5C85"/>
    <w:rsid w:val="009C647B"/>
    <w:rsid w:val="009C64E4"/>
    <w:rsid w:val="009C66AF"/>
    <w:rsid w:val="009C6992"/>
    <w:rsid w:val="009C6CBD"/>
    <w:rsid w:val="009C6FA7"/>
    <w:rsid w:val="009C7122"/>
    <w:rsid w:val="009C72F0"/>
    <w:rsid w:val="009C74EE"/>
    <w:rsid w:val="009C79C8"/>
    <w:rsid w:val="009C7A81"/>
    <w:rsid w:val="009C7C08"/>
    <w:rsid w:val="009C7C79"/>
    <w:rsid w:val="009C7DA1"/>
    <w:rsid w:val="009C7ECD"/>
    <w:rsid w:val="009D02E7"/>
    <w:rsid w:val="009D032F"/>
    <w:rsid w:val="009D04C3"/>
    <w:rsid w:val="009D0573"/>
    <w:rsid w:val="009D0584"/>
    <w:rsid w:val="009D077C"/>
    <w:rsid w:val="009D08DE"/>
    <w:rsid w:val="009D095D"/>
    <w:rsid w:val="009D1218"/>
    <w:rsid w:val="009D1316"/>
    <w:rsid w:val="009D14DB"/>
    <w:rsid w:val="009D175E"/>
    <w:rsid w:val="009D1A61"/>
    <w:rsid w:val="009D1A91"/>
    <w:rsid w:val="009D1C3F"/>
    <w:rsid w:val="009D22A0"/>
    <w:rsid w:val="009D2359"/>
    <w:rsid w:val="009D2574"/>
    <w:rsid w:val="009D2C23"/>
    <w:rsid w:val="009D2C76"/>
    <w:rsid w:val="009D2CD3"/>
    <w:rsid w:val="009D2D16"/>
    <w:rsid w:val="009D2DCC"/>
    <w:rsid w:val="009D2F65"/>
    <w:rsid w:val="009D33BA"/>
    <w:rsid w:val="009D3816"/>
    <w:rsid w:val="009D3900"/>
    <w:rsid w:val="009D4134"/>
    <w:rsid w:val="009D420D"/>
    <w:rsid w:val="009D4515"/>
    <w:rsid w:val="009D479C"/>
    <w:rsid w:val="009D47E5"/>
    <w:rsid w:val="009D4B29"/>
    <w:rsid w:val="009D4C9C"/>
    <w:rsid w:val="009D4D79"/>
    <w:rsid w:val="009D4F24"/>
    <w:rsid w:val="009D57FD"/>
    <w:rsid w:val="009D58AB"/>
    <w:rsid w:val="009D5977"/>
    <w:rsid w:val="009D5A78"/>
    <w:rsid w:val="009D5BC7"/>
    <w:rsid w:val="009D5BD2"/>
    <w:rsid w:val="009D5C00"/>
    <w:rsid w:val="009D5CDE"/>
    <w:rsid w:val="009D5FA7"/>
    <w:rsid w:val="009D6233"/>
    <w:rsid w:val="009D64AB"/>
    <w:rsid w:val="009D66E6"/>
    <w:rsid w:val="009D670A"/>
    <w:rsid w:val="009D672E"/>
    <w:rsid w:val="009D6746"/>
    <w:rsid w:val="009D68B3"/>
    <w:rsid w:val="009D7006"/>
    <w:rsid w:val="009D7355"/>
    <w:rsid w:val="009D786E"/>
    <w:rsid w:val="009D7FBD"/>
    <w:rsid w:val="009E1457"/>
    <w:rsid w:val="009E1741"/>
    <w:rsid w:val="009E18EA"/>
    <w:rsid w:val="009E1969"/>
    <w:rsid w:val="009E211D"/>
    <w:rsid w:val="009E22D1"/>
    <w:rsid w:val="009E24AE"/>
    <w:rsid w:val="009E2562"/>
    <w:rsid w:val="009E2BD0"/>
    <w:rsid w:val="009E2FF0"/>
    <w:rsid w:val="009E31A2"/>
    <w:rsid w:val="009E389E"/>
    <w:rsid w:val="009E38B6"/>
    <w:rsid w:val="009E3929"/>
    <w:rsid w:val="009E41B5"/>
    <w:rsid w:val="009E4582"/>
    <w:rsid w:val="009E4618"/>
    <w:rsid w:val="009E46B2"/>
    <w:rsid w:val="009E4738"/>
    <w:rsid w:val="009E499E"/>
    <w:rsid w:val="009E49D8"/>
    <w:rsid w:val="009E4E3A"/>
    <w:rsid w:val="009E4EDC"/>
    <w:rsid w:val="009E5196"/>
    <w:rsid w:val="009E532A"/>
    <w:rsid w:val="009E573C"/>
    <w:rsid w:val="009E5B89"/>
    <w:rsid w:val="009E6BB5"/>
    <w:rsid w:val="009E6EC8"/>
    <w:rsid w:val="009E6F11"/>
    <w:rsid w:val="009E7796"/>
    <w:rsid w:val="009E77E3"/>
    <w:rsid w:val="009E7FEB"/>
    <w:rsid w:val="009F0146"/>
    <w:rsid w:val="009F01C4"/>
    <w:rsid w:val="009F0545"/>
    <w:rsid w:val="009F06FA"/>
    <w:rsid w:val="009F0754"/>
    <w:rsid w:val="009F08E7"/>
    <w:rsid w:val="009F0D90"/>
    <w:rsid w:val="009F1439"/>
    <w:rsid w:val="009F15C8"/>
    <w:rsid w:val="009F1746"/>
    <w:rsid w:val="009F1B23"/>
    <w:rsid w:val="009F1B64"/>
    <w:rsid w:val="009F1D36"/>
    <w:rsid w:val="009F1E0B"/>
    <w:rsid w:val="009F213D"/>
    <w:rsid w:val="009F2454"/>
    <w:rsid w:val="009F27CD"/>
    <w:rsid w:val="009F331B"/>
    <w:rsid w:val="009F3417"/>
    <w:rsid w:val="009F4084"/>
    <w:rsid w:val="009F4636"/>
    <w:rsid w:val="009F4819"/>
    <w:rsid w:val="009F4918"/>
    <w:rsid w:val="009F492A"/>
    <w:rsid w:val="009F520D"/>
    <w:rsid w:val="009F551F"/>
    <w:rsid w:val="009F594E"/>
    <w:rsid w:val="009F5A37"/>
    <w:rsid w:val="009F645F"/>
    <w:rsid w:val="009F67C9"/>
    <w:rsid w:val="009F6DBB"/>
    <w:rsid w:val="009F71E9"/>
    <w:rsid w:val="009F7265"/>
    <w:rsid w:val="009F774A"/>
    <w:rsid w:val="009F77B1"/>
    <w:rsid w:val="009F7B66"/>
    <w:rsid w:val="009F7BCF"/>
    <w:rsid w:val="009F7DDC"/>
    <w:rsid w:val="00A008F1"/>
    <w:rsid w:val="00A0118E"/>
    <w:rsid w:val="00A01293"/>
    <w:rsid w:val="00A0156C"/>
    <w:rsid w:val="00A01595"/>
    <w:rsid w:val="00A015FD"/>
    <w:rsid w:val="00A01754"/>
    <w:rsid w:val="00A01A33"/>
    <w:rsid w:val="00A021F0"/>
    <w:rsid w:val="00A0239D"/>
    <w:rsid w:val="00A02529"/>
    <w:rsid w:val="00A02786"/>
    <w:rsid w:val="00A027FF"/>
    <w:rsid w:val="00A02C61"/>
    <w:rsid w:val="00A03137"/>
    <w:rsid w:val="00A031D6"/>
    <w:rsid w:val="00A0347E"/>
    <w:rsid w:val="00A03505"/>
    <w:rsid w:val="00A03692"/>
    <w:rsid w:val="00A038C3"/>
    <w:rsid w:val="00A03B7C"/>
    <w:rsid w:val="00A04039"/>
    <w:rsid w:val="00A04389"/>
    <w:rsid w:val="00A0458C"/>
    <w:rsid w:val="00A047DC"/>
    <w:rsid w:val="00A048C4"/>
    <w:rsid w:val="00A04E2D"/>
    <w:rsid w:val="00A05132"/>
    <w:rsid w:val="00A05209"/>
    <w:rsid w:val="00A05326"/>
    <w:rsid w:val="00A05750"/>
    <w:rsid w:val="00A05C37"/>
    <w:rsid w:val="00A06146"/>
    <w:rsid w:val="00A0645D"/>
    <w:rsid w:val="00A06570"/>
    <w:rsid w:val="00A0681E"/>
    <w:rsid w:val="00A06C96"/>
    <w:rsid w:val="00A06DAD"/>
    <w:rsid w:val="00A0727B"/>
    <w:rsid w:val="00A0744C"/>
    <w:rsid w:val="00A0770F"/>
    <w:rsid w:val="00A07A75"/>
    <w:rsid w:val="00A101B6"/>
    <w:rsid w:val="00A10628"/>
    <w:rsid w:val="00A10864"/>
    <w:rsid w:val="00A108C5"/>
    <w:rsid w:val="00A1144A"/>
    <w:rsid w:val="00A119DD"/>
    <w:rsid w:val="00A11FBC"/>
    <w:rsid w:val="00A1209E"/>
    <w:rsid w:val="00A1240C"/>
    <w:rsid w:val="00A12495"/>
    <w:rsid w:val="00A128CF"/>
    <w:rsid w:val="00A128EB"/>
    <w:rsid w:val="00A133F0"/>
    <w:rsid w:val="00A134B1"/>
    <w:rsid w:val="00A1451D"/>
    <w:rsid w:val="00A14523"/>
    <w:rsid w:val="00A14556"/>
    <w:rsid w:val="00A145FD"/>
    <w:rsid w:val="00A15443"/>
    <w:rsid w:val="00A15540"/>
    <w:rsid w:val="00A1574A"/>
    <w:rsid w:val="00A15825"/>
    <w:rsid w:val="00A16110"/>
    <w:rsid w:val="00A16111"/>
    <w:rsid w:val="00A1614A"/>
    <w:rsid w:val="00A16183"/>
    <w:rsid w:val="00A16391"/>
    <w:rsid w:val="00A168BF"/>
    <w:rsid w:val="00A17485"/>
    <w:rsid w:val="00A17995"/>
    <w:rsid w:val="00A17C20"/>
    <w:rsid w:val="00A20075"/>
    <w:rsid w:val="00A204B9"/>
    <w:rsid w:val="00A20A7B"/>
    <w:rsid w:val="00A20A99"/>
    <w:rsid w:val="00A20DA0"/>
    <w:rsid w:val="00A20E09"/>
    <w:rsid w:val="00A21028"/>
    <w:rsid w:val="00A21338"/>
    <w:rsid w:val="00A21469"/>
    <w:rsid w:val="00A215A4"/>
    <w:rsid w:val="00A21B51"/>
    <w:rsid w:val="00A21E95"/>
    <w:rsid w:val="00A2206E"/>
    <w:rsid w:val="00A224F4"/>
    <w:rsid w:val="00A23450"/>
    <w:rsid w:val="00A23680"/>
    <w:rsid w:val="00A23955"/>
    <w:rsid w:val="00A24243"/>
    <w:rsid w:val="00A246C1"/>
    <w:rsid w:val="00A2497B"/>
    <w:rsid w:val="00A24A90"/>
    <w:rsid w:val="00A24B89"/>
    <w:rsid w:val="00A24EFD"/>
    <w:rsid w:val="00A25022"/>
    <w:rsid w:val="00A25280"/>
    <w:rsid w:val="00A25841"/>
    <w:rsid w:val="00A25CE4"/>
    <w:rsid w:val="00A25FDE"/>
    <w:rsid w:val="00A26020"/>
    <w:rsid w:val="00A262FD"/>
    <w:rsid w:val="00A2646B"/>
    <w:rsid w:val="00A265BF"/>
    <w:rsid w:val="00A265C2"/>
    <w:rsid w:val="00A2679C"/>
    <w:rsid w:val="00A26E7A"/>
    <w:rsid w:val="00A270E5"/>
    <w:rsid w:val="00A27245"/>
    <w:rsid w:val="00A2726A"/>
    <w:rsid w:val="00A272DE"/>
    <w:rsid w:val="00A27616"/>
    <w:rsid w:val="00A27AC4"/>
    <w:rsid w:val="00A27AE3"/>
    <w:rsid w:val="00A27C63"/>
    <w:rsid w:val="00A27DF7"/>
    <w:rsid w:val="00A302D1"/>
    <w:rsid w:val="00A30995"/>
    <w:rsid w:val="00A3115E"/>
    <w:rsid w:val="00A311CB"/>
    <w:rsid w:val="00A31339"/>
    <w:rsid w:val="00A315B9"/>
    <w:rsid w:val="00A316E5"/>
    <w:rsid w:val="00A31ACC"/>
    <w:rsid w:val="00A323A4"/>
    <w:rsid w:val="00A326AB"/>
    <w:rsid w:val="00A328A9"/>
    <w:rsid w:val="00A32BE4"/>
    <w:rsid w:val="00A32C83"/>
    <w:rsid w:val="00A32CFB"/>
    <w:rsid w:val="00A32D30"/>
    <w:rsid w:val="00A33007"/>
    <w:rsid w:val="00A33448"/>
    <w:rsid w:val="00A335A8"/>
    <w:rsid w:val="00A33867"/>
    <w:rsid w:val="00A33997"/>
    <w:rsid w:val="00A33F36"/>
    <w:rsid w:val="00A33FA2"/>
    <w:rsid w:val="00A3518E"/>
    <w:rsid w:val="00A35282"/>
    <w:rsid w:val="00A3562A"/>
    <w:rsid w:val="00A357F6"/>
    <w:rsid w:val="00A35808"/>
    <w:rsid w:val="00A35BF0"/>
    <w:rsid w:val="00A362BB"/>
    <w:rsid w:val="00A3660C"/>
    <w:rsid w:val="00A36A74"/>
    <w:rsid w:val="00A36A8F"/>
    <w:rsid w:val="00A36CD8"/>
    <w:rsid w:val="00A3730C"/>
    <w:rsid w:val="00A3785D"/>
    <w:rsid w:val="00A37AC2"/>
    <w:rsid w:val="00A37C52"/>
    <w:rsid w:val="00A37D96"/>
    <w:rsid w:val="00A37F6F"/>
    <w:rsid w:val="00A40101"/>
    <w:rsid w:val="00A407E1"/>
    <w:rsid w:val="00A40A05"/>
    <w:rsid w:val="00A40B93"/>
    <w:rsid w:val="00A4120A"/>
    <w:rsid w:val="00A4144D"/>
    <w:rsid w:val="00A4193D"/>
    <w:rsid w:val="00A41BDD"/>
    <w:rsid w:val="00A41C77"/>
    <w:rsid w:val="00A41CAB"/>
    <w:rsid w:val="00A41D5B"/>
    <w:rsid w:val="00A41F73"/>
    <w:rsid w:val="00A4262A"/>
    <w:rsid w:val="00A426B0"/>
    <w:rsid w:val="00A42711"/>
    <w:rsid w:val="00A42A88"/>
    <w:rsid w:val="00A42D62"/>
    <w:rsid w:val="00A431D1"/>
    <w:rsid w:val="00A431DB"/>
    <w:rsid w:val="00A43307"/>
    <w:rsid w:val="00A4336C"/>
    <w:rsid w:val="00A434CF"/>
    <w:rsid w:val="00A438FE"/>
    <w:rsid w:val="00A43D48"/>
    <w:rsid w:val="00A4459E"/>
    <w:rsid w:val="00A445FD"/>
    <w:rsid w:val="00A44879"/>
    <w:rsid w:val="00A44A99"/>
    <w:rsid w:val="00A44ABA"/>
    <w:rsid w:val="00A44D88"/>
    <w:rsid w:val="00A44FDD"/>
    <w:rsid w:val="00A454F5"/>
    <w:rsid w:val="00A45551"/>
    <w:rsid w:val="00A45748"/>
    <w:rsid w:val="00A45E4D"/>
    <w:rsid w:val="00A46850"/>
    <w:rsid w:val="00A46BB4"/>
    <w:rsid w:val="00A46F7D"/>
    <w:rsid w:val="00A470F5"/>
    <w:rsid w:val="00A476C2"/>
    <w:rsid w:val="00A478CB"/>
    <w:rsid w:val="00A47A81"/>
    <w:rsid w:val="00A47D15"/>
    <w:rsid w:val="00A47D8A"/>
    <w:rsid w:val="00A505B7"/>
    <w:rsid w:val="00A5072F"/>
    <w:rsid w:val="00A51011"/>
    <w:rsid w:val="00A5128A"/>
    <w:rsid w:val="00A513B9"/>
    <w:rsid w:val="00A51777"/>
    <w:rsid w:val="00A5199E"/>
    <w:rsid w:val="00A51A84"/>
    <w:rsid w:val="00A51FCF"/>
    <w:rsid w:val="00A5266B"/>
    <w:rsid w:val="00A52702"/>
    <w:rsid w:val="00A528F8"/>
    <w:rsid w:val="00A52ED7"/>
    <w:rsid w:val="00A53055"/>
    <w:rsid w:val="00A531B5"/>
    <w:rsid w:val="00A53344"/>
    <w:rsid w:val="00A53B4D"/>
    <w:rsid w:val="00A53E10"/>
    <w:rsid w:val="00A53FEF"/>
    <w:rsid w:val="00A54078"/>
    <w:rsid w:val="00A5431A"/>
    <w:rsid w:val="00A54394"/>
    <w:rsid w:val="00A54A1A"/>
    <w:rsid w:val="00A54B30"/>
    <w:rsid w:val="00A54BCC"/>
    <w:rsid w:val="00A55502"/>
    <w:rsid w:val="00A55612"/>
    <w:rsid w:val="00A5569F"/>
    <w:rsid w:val="00A5586C"/>
    <w:rsid w:val="00A55A02"/>
    <w:rsid w:val="00A560E1"/>
    <w:rsid w:val="00A567CE"/>
    <w:rsid w:val="00A567CF"/>
    <w:rsid w:val="00A56E4F"/>
    <w:rsid w:val="00A570BC"/>
    <w:rsid w:val="00A57149"/>
    <w:rsid w:val="00A57236"/>
    <w:rsid w:val="00A575CD"/>
    <w:rsid w:val="00A5764E"/>
    <w:rsid w:val="00A57A6D"/>
    <w:rsid w:val="00A57B39"/>
    <w:rsid w:val="00A57FDF"/>
    <w:rsid w:val="00A60047"/>
    <w:rsid w:val="00A6066F"/>
    <w:rsid w:val="00A60674"/>
    <w:rsid w:val="00A606EA"/>
    <w:rsid w:val="00A60B51"/>
    <w:rsid w:val="00A60C1E"/>
    <w:rsid w:val="00A60CFB"/>
    <w:rsid w:val="00A60D5A"/>
    <w:rsid w:val="00A612B9"/>
    <w:rsid w:val="00A6130B"/>
    <w:rsid w:val="00A6132B"/>
    <w:rsid w:val="00A6184E"/>
    <w:rsid w:val="00A61A1B"/>
    <w:rsid w:val="00A61A48"/>
    <w:rsid w:val="00A61E58"/>
    <w:rsid w:val="00A61E93"/>
    <w:rsid w:val="00A620D7"/>
    <w:rsid w:val="00A62605"/>
    <w:rsid w:val="00A626E4"/>
    <w:rsid w:val="00A62A7C"/>
    <w:rsid w:val="00A62FBB"/>
    <w:rsid w:val="00A6327C"/>
    <w:rsid w:val="00A636CE"/>
    <w:rsid w:val="00A63725"/>
    <w:rsid w:val="00A63A27"/>
    <w:rsid w:val="00A63AFC"/>
    <w:rsid w:val="00A63F13"/>
    <w:rsid w:val="00A645F2"/>
    <w:rsid w:val="00A64D15"/>
    <w:rsid w:val="00A64E98"/>
    <w:rsid w:val="00A65134"/>
    <w:rsid w:val="00A65686"/>
    <w:rsid w:val="00A656EC"/>
    <w:rsid w:val="00A6577A"/>
    <w:rsid w:val="00A659E2"/>
    <w:rsid w:val="00A65E02"/>
    <w:rsid w:val="00A661A1"/>
    <w:rsid w:val="00A66452"/>
    <w:rsid w:val="00A66905"/>
    <w:rsid w:val="00A66A80"/>
    <w:rsid w:val="00A66C40"/>
    <w:rsid w:val="00A6738A"/>
    <w:rsid w:val="00A674C0"/>
    <w:rsid w:val="00A67C90"/>
    <w:rsid w:val="00A7023A"/>
    <w:rsid w:val="00A70393"/>
    <w:rsid w:val="00A70563"/>
    <w:rsid w:val="00A707A0"/>
    <w:rsid w:val="00A70AC4"/>
    <w:rsid w:val="00A70BBD"/>
    <w:rsid w:val="00A71053"/>
    <w:rsid w:val="00A7105A"/>
    <w:rsid w:val="00A710DE"/>
    <w:rsid w:val="00A7132F"/>
    <w:rsid w:val="00A71B9F"/>
    <w:rsid w:val="00A71C60"/>
    <w:rsid w:val="00A71E2E"/>
    <w:rsid w:val="00A71EEE"/>
    <w:rsid w:val="00A7201C"/>
    <w:rsid w:val="00A7215C"/>
    <w:rsid w:val="00A72611"/>
    <w:rsid w:val="00A72649"/>
    <w:rsid w:val="00A72C2E"/>
    <w:rsid w:val="00A72CD3"/>
    <w:rsid w:val="00A72E21"/>
    <w:rsid w:val="00A72EAE"/>
    <w:rsid w:val="00A730F0"/>
    <w:rsid w:val="00A7314A"/>
    <w:rsid w:val="00A732F6"/>
    <w:rsid w:val="00A7351F"/>
    <w:rsid w:val="00A73655"/>
    <w:rsid w:val="00A73A5E"/>
    <w:rsid w:val="00A73DC1"/>
    <w:rsid w:val="00A73E26"/>
    <w:rsid w:val="00A73FFD"/>
    <w:rsid w:val="00A744CA"/>
    <w:rsid w:val="00A746D5"/>
    <w:rsid w:val="00A74A4F"/>
    <w:rsid w:val="00A74B32"/>
    <w:rsid w:val="00A74CCD"/>
    <w:rsid w:val="00A750A9"/>
    <w:rsid w:val="00A75358"/>
    <w:rsid w:val="00A754A2"/>
    <w:rsid w:val="00A75639"/>
    <w:rsid w:val="00A756FB"/>
    <w:rsid w:val="00A75899"/>
    <w:rsid w:val="00A764D0"/>
    <w:rsid w:val="00A7678C"/>
    <w:rsid w:val="00A76AD0"/>
    <w:rsid w:val="00A76B2B"/>
    <w:rsid w:val="00A76E50"/>
    <w:rsid w:val="00A77474"/>
    <w:rsid w:val="00A77943"/>
    <w:rsid w:val="00A77A79"/>
    <w:rsid w:val="00A802BA"/>
    <w:rsid w:val="00A80563"/>
    <w:rsid w:val="00A809CA"/>
    <w:rsid w:val="00A80DBA"/>
    <w:rsid w:val="00A81228"/>
    <w:rsid w:val="00A81277"/>
    <w:rsid w:val="00A8161C"/>
    <w:rsid w:val="00A81D0F"/>
    <w:rsid w:val="00A81EC5"/>
    <w:rsid w:val="00A82135"/>
    <w:rsid w:val="00A826BA"/>
    <w:rsid w:val="00A826F3"/>
    <w:rsid w:val="00A8291B"/>
    <w:rsid w:val="00A82983"/>
    <w:rsid w:val="00A829E8"/>
    <w:rsid w:val="00A8322E"/>
    <w:rsid w:val="00A832AC"/>
    <w:rsid w:val="00A832EF"/>
    <w:rsid w:val="00A83801"/>
    <w:rsid w:val="00A838C7"/>
    <w:rsid w:val="00A83B3D"/>
    <w:rsid w:val="00A83BB9"/>
    <w:rsid w:val="00A84432"/>
    <w:rsid w:val="00A84760"/>
    <w:rsid w:val="00A84C90"/>
    <w:rsid w:val="00A84F2A"/>
    <w:rsid w:val="00A85068"/>
    <w:rsid w:val="00A85150"/>
    <w:rsid w:val="00A8569E"/>
    <w:rsid w:val="00A856FF"/>
    <w:rsid w:val="00A8577E"/>
    <w:rsid w:val="00A857CB"/>
    <w:rsid w:val="00A85855"/>
    <w:rsid w:val="00A8585E"/>
    <w:rsid w:val="00A859DF"/>
    <w:rsid w:val="00A85E9A"/>
    <w:rsid w:val="00A861E8"/>
    <w:rsid w:val="00A86285"/>
    <w:rsid w:val="00A86461"/>
    <w:rsid w:val="00A86859"/>
    <w:rsid w:val="00A869AB"/>
    <w:rsid w:val="00A86A43"/>
    <w:rsid w:val="00A86B7F"/>
    <w:rsid w:val="00A871C9"/>
    <w:rsid w:val="00A871EF"/>
    <w:rsid w:val="00A87589"/>
    <w:rsid w:val="00A875FF"/>
    <w:rsid w:val="00A877AE"/>
    <w:rsid w:val="00A878F0"/>
    <w:rsid w:val="00A87A4C"/>
    <w:rsid w:val="00A87D4E"/>
    <w:rsid w:val="00A9071A"/>
    <w:rsid w:val="00A91061"/>
    <w:rsid w:val="00A910E2"/>
    <w:rsid w:val="00A911E1"/>
    <w:rsid w:val="00A911E2"/>
    <w:rsid w:val="00A91342"/>
    <w:rsid w:val="00A91A58"/>
    <w:rsid w:val="00A91AC8"/>
    <w:rsid w:val="00A91F45"/>
    <w:rsid w:val="00A92753"/>
    <w:rsid w:val="00A92DD8"/>
    <w:rsid w:val="00A934FE"/>
    <w:rsid w:val="00A9356D"/>
    <w:rsid w:val="00A943D0"/>
    <w:rsid w:val="00A9440E"/>
    <w:rsid w:val="00A944E5"/>
    <w:rsid w:val="00A9462C"/>
    <w:rsid w:val="00A949B1"/>
    <w:rsid w:val="00A94B71"/>
    <w:rsid w:val="00A94B7D"/>
    <w:rsid w:val="00A94E50"/>
    <w:rsid w:val="00A94F0C"/>
    <w:rsid w:val="00A955ED"/>
    <w:rsid w:val="00A9565C"/>
    <w:rsid w:val="00A957CA"/>
    <w:rsid w:val="00A95BD6"/>
    <w:rsid w:val="00A95EEE"/>
    <w:rsid w:val="00A95F4B"/>
    <w:rsid w:val="00A965BD"/>
    <w:rsid w:val="00A96611"/>
    <w:rsid w:val="00A96874"/>
    <w:rsid w:val="00A9698B"/>
    <w:rsid w:val="00A97052"/>
    <w:rsid w:val="00A972E9"/>
    <w:rsid w:val="00A9732C"/>
    <w:rsid w:val="00A97931"/>
    <w:rsid w:val="00A97994"/>
    <w:rsid w:val="00A97A17"/>
    <w:rsid w:val="00A97F2B"/>
    <w:rsid w:val="00AA01BD"/>
    <w:rsid w:val="00AA04F8"/>
    <w:rsid w:val="00AA06AE"/>
    <w:rsid w:val="00AA071A"/>
    <w:rsid w:val="00AA0767"/>
    <w:rsid w:val="00AA0780"/>
    <w:rsid w:val="00AA099A"/>
    <w:rsid w:val="00AA0B49"/>
    <w:rsid w:val="00AA0B9E"/>
    <w:rsid w:val="00AA0D44"/>
    <w:rsid w:val="00AA0D6B"/>
    <w:rsid w:val="00AA10A8"/>
    <w:rsid w:val="00AA10EA"/>
    <w:rsid w:val="00AA132A"/>
    <w:rsid w:val="00AA17B3"/>
    <w:rsid w:val="00AA1A68"/>
    <w:rsid w:val="00AA1B3E"/>
    <w:rsid w:val="00AA2021"/>
    <w:rsid w:val="00AA281E"/>
    <w:rsid w:val="00AA29E4"/>
    <w:rsid w:val="00AA2F21"/>
    <w:rsid w:val="00AA3097"/>
    <w:rsid w:val="00AA38CF"/>
    <w:rsid w:val="00AA3C57"/>
    <w:rsid w:val="00AA3CF3"/>
    <w:rsid w:val="00AA44B3"/>
    <w:rsid w:val="00AA463A"/>
    <w:rsid w:val="00AA46ED"/>
    <w:rsid w:val="00AA4738"/>
    <w:rsid w:val="00AA49F9"/>
    <w:rsid w:val="00AA4A40"/>
    <w:rsid w:val="00AA4A87"/>
    <w:rsid w:val="00AA4C4D"/>
    <w:rsid w:val="00AA50BB"/>
    <w:rsid w:val="00AA53E4"/>
    <w:rsid w:val="00AA5685"/>
    <w:rsid w:val="00AA56C1"/>
    <w:rsid w:val="00AA576F"/>
    <w:rsid w:val="00AA5808"/>
    <w:rsid w:val="00AA581B"/>
    <w:rsid w:val="00AA5A86"/>
    <w:rsid w:val="00AA5FF4"/>
    <w:rsid w:val="00AA6111"/>
    <w:rsid w:val="00AA6150"/>
    <w:rsid w:val="00AA62C3"/>
    <w:rsid w:val="00AA6464"/>
    <w:rsid w:val="00AA697F"/>
    <w:rsid w:val="00AA6BEA"/>
    <w:rsid w:val="00AA6BFB"/>
    <w:rsid w:val="00AA7354"/>
    <w:rsid w:val="00AA7502"/>
    <w:rsid w:val="00AA7C73"/>
    <w:rsid w:val="00AB0329"/>
    <w:rsid w:val="00AB047F"/>
    <w:rsid w:val="00AB04EB"/>
    <w:rsid w:val="00AB06BE"/>
    <w:rsid w:val="00AB0868"/>
    <w:rsid w:val="00AB0BDC"/>
    <w:rsid w:val="00AB0DC9"/>
    <w:rsid w:val="00AB174B"/>
    <w:rsid w:val="00AB1877"/>
    <w:rsid w:val="00AB1A28"/>
    <w:rsid w:val="00AB1B8C"/>
    <w:rsid w:val="00AB1FF7"/>
    <w:rsid w:val="00AB20C4"/>
    <w:rsid w:val="00AB2767"/>
    <w:rsid w:val="00AB29B4"/>
    <w:rsid w:val="00AB2DCD"/>
    <w:rsid w:val="00AB31E6"/>
    <w:rsid w:val="00AB33EC"/>
    <w:rsid w:val="00AB356B"/>
    <w:rsid w:val="00AB38A6"/>
    <w:rsid w:val="00AB3B25"/>
    <w:rsid w:val="00AB3B43"/>
    <w:rsid w:val="00AB3CAA"/>
    <w:rsid w:val="00AB3D2D"/>
    <w:rsid w:val="00AB403A"/>
    <w:rsid w:val="00AB4736"/>
    <w:rsid w:val="00AB4928"/>
    <w:rsid w:val="00AB4C44"/>
    <w:rsid w:val="00AB4E1A"/>
    <w:rsid w:val="00AB4EE4"/>
    <w:rsid w:val="00AB4EF8"/>
    <w:rsid w:val="00AB4F43"/>
    <w:rsid w:val="00AB50CC"/>
    <w:rsid w:val="00AB55B8"/>
    <w:rsid w:val="00AB5939"/>
    <w:rsid w:val="00AB5EBB"/>
    <w:rsid w:val="00AB6C66"/>
    <w:rsid w:val="00AB6F84"/>
    <w:rsid w:val="00AB701E"/>
    <w:rsid w:val="00AB7208"/>
    <w:rsid w:val="00AB735D"/>
    <w:rsid w:val="00AB767F"/>
    <w:rsid w:val="00AB7A49"/>
    <w:rsid w:val="00AB7C0E"/>
    <w:rsid w:val="00AC0F45"/>
    <w:rsid w:val="00AC1323"/>
    <w:rsid w:val="00AC147A"/>
    <w:rsid w:val="00AC1651"/>
    <w:rsid w:val="00AC16AC"/>
    <w:rsid w:val="00AC209A"/>
    <w:rsid w:val="00AC24B6"/>
    <w:rsid w:val="00AC2F38"/>
    <w:rsid w:val="00AC3492"/>
    <w:rsid w:val="00AC3AE0"/>
    <w:rsid w:val="00AC4200"/>
    <w:rsid w:val="00AC4C12"/>
    <w:rsid w:val="00AC4C26"/>
    <w:rsid w:val="00AC534E"/>
    <w:rsid w:val="00AC59E8"/>
    <w:rsid w:val="00AC5A2D"/>
    <w:rsid w:val="00AC5D2F"/>
    <w:rsid w:val="00AC5DE3"/>
    <w:rsid w:val="00AC62BA"/>
    <w:rsid w:val="00AC643F"/>
    <w:rsid w:val="00AC66DA"/>
    <w:rsid w:val="00AC6EAB"/>
    <w:rsid w:val="00AC6F86"/>
    <w:rsid w:val="00AC710E"/>
    <w:rsid w:val="00AC738F"/>
    <w:rsid w:val="00AC7CDA"/>
    <w:rsid w:val="00AD0013"/>
    <w:rsid w:val="00AD00FE"/>
    <w:rsid w:val="00AD0332"/>
    <w:rsid w:val="00AD0368"/>
    <w:rsid w:val="00AD04B3"/>
    <w:rsid w:val="00AD0831"/>
    <w:rsid w:val="00AD0B23"/>
    <w:rsid w:val="00AD1070"/>
    <w:rsid w:val="00AD108C"/>
    <w:rsid w:val="00AD113C"/>
    <w:rsid w:val="00AD1208"/>
    <w:rsid w:val="00AD1604"/>
    <w:rsid w:val="00AD22BB"/>
    <w:rsid w:val="00AD2515"/>
    <w:rsid w:val="00AD2799"/>
    <w:rsid w:val="00AD2A03"/>
    <w:rsid w:val="00AD2A31"/>
    <w:rsid w:val="00AD2CB5"/>
    <w:rsid w:val="00AD2D9C"/>
    <w:rsid w:val="00AD36C6"/>
    <w:rsid w:val="00AD389B"/>
    <w:rsid w:val="00AD39BF"/>
    <w:rsid w:val="00AD3CF5"/>
    <w:rsid w:val="00AD44BB"/>
    <w:rsid w:val="00AD465E"/>
    <w:rsid w:val="00AD4B78"/>
    <w:rsid w:val="00AD504D"/>
    <w:rsid w:val="00AD5735"/>
    <w:rsid w:val="00AD58BB"/>
    <w:rsid w:val="00AD59AF"/>
    <w:rsid w:val="00AD5D88"/>
    <w:rsid w:val="00AD5FAC"/>
    <w:rsid w:val="00AD614B"/>
    <w:rsid w:val="00AD6200"/>
    <w:rsid w:val="00AD670C"/>
    <w:rsid w:val="00AD6A16"/>
    <w:rsid w:val="00AD6B81"/>
    <w:rsid w:val="00AD734A"/>
    <w:rsid w:val="00AD7885"/>
    <w:rsid w:val="00AD78F1"/>
    <w:rsid w:val="00AD7B20"/>
    <w:rsid w:val="00AD7C92"/>
    <w:rsid w:val="00AD7CCF"/>
    <w:rsid w:val="00AD7EAF"/>
    <w:rsid w:val="00AE0025"/>
    <w:rsid w:val="00AE024C"/>
    <w:rsid w:val="00AE03D7"/>
    <w:rsid w:val="00AE04FF"/>
    <w:rsid w:val="00AE1128"/>
    <w:rsid w:val="00AE1574"/>
    <w:rsid w:val="00AE1771"/>
    <w:rsid w:val="00AE1919"/>
    <w:rsid w:val="00AE1FD2"/>
    <w:rsid w:val="00AE25CE"/>
    <w:rsid w:val="00AE2C7A"/>
    <w:rsid w:val="00AE2FA6"/>
    <w:rsid w:val="00AE3283"/>
    <w:rsid w:val="00AE3A46"/>
    <w:rsid w:val="00AE4396"/>
    <w:rsid w:val="00AE49F3"/>
    <w:rsid w:val="00AE4B29"/>
    <w:rsid w:val="00AE4B55"/>
    <w:rsid w:val="00AE4BCC"/>
    <w:rsid w:val="00AE4BFA"/>
    <w:rsid w:val="00AE55A6"/>
    <w:rsid w:val="00AE5D28"/>
    <w:rsid w:val="00AE5EB7"/>
    <w:rsid w:val="00AE5F9E"/>
    <w:rsid w:val="00AE6179"/>
    <w:rsid w:val="00AE6220"/>
    <w:rsid w:val="00AE659D"/>
    <w:rsid w:val="00AE6DB3"/>
    <w:rsid w:val="00AE6EE4"/>
    <w:rsid w:val="00AE71BA"/>
    <w:rsid w:val="00AE7266"/>
    <w:rsid w:val="00AE736A"/>
    <w:rsid w:val="00AE73F9"/>
    <w:rsid w:val="00AE7642"/>
    <w:rsid w:val="00AE765B"/>
    <w:rsid w:val="00AE7744"/>
    <w:rsid w:val="00AE7835"/>
    <w:rsid w:val="00AE7A48"/>
    <w:rsid w:val="00AE7DC4"/>
    <w:rsid w:val="00AE7F6E"/>
    <w:rsid w:val="00AF0061"/>
    <w:rsid w:val="00AF0630"/>
    <w:rsid w:val="00AF068E"/>
    <w:rsid w:val="00AF0FEE"/>
    <w:rsid w:val="00AF1C9A"/>
    <w:rsid w:val="00AF1E4C"/>
    <w:rsid w:val="00AF1E88"/>
    <w:rsid w:val="00AF24C0"/>
    <w:rsid w:val="00AF25B0"/>
    <w:rsid w:val="00AF2C70"/>
    <w:rsid w:val="00AF327D"/>
    <w:rsid w:val="00AF32E3"/>
    <w:rsid w:val="00AF33AB"/>
    <w:rsid w:val="00AF3B6F"/>
    <w:rsid w:val="00AF3CD2"/>
    <w:rsid w:val="00AF3D5A"/>
    <w:rsid w:val="00AF41E5"/>
    <w:rsid w:val="00AF4383"/>
    <w:rsid w:val="00AF44F0"/>
    <w:rsid w:val="00AF4837"/>
    <w:rsid w:val="00AF488B"/>
    <w:rsid w:val="00AF52DF"/>
    <w:rsid w:val="00AF53A3"/>
    <w:rsid w:val="00AF55C7"/>
    <w:rsid w:val="00AF565E"/>
    <w:rsid w:val="00AF5C82"/>
    <w:rsid w:val="00AF62ED"/>
    <w:rsid w:val="00AF64D0"/>
    <w:rsid w:val="00AF6D92"/>
    <w:rsid w:val="00AF6DB7"/>
    <w:rsid w:val="00AF6DBC"/>
    <w:rsid w:val="00AF7A31"/>
    <w:rsid w:val="00AF7D96"/>
    <w:rsid w:val="00AF7FDD"/>
    <w:rsid w:val="00B000F2"/>
    <w:rsid w:val="00B002C6"/>
    <w:rsid w:val="00B00575"/>
    <w:rsid w:val="00B0067A"/>
    <w:rsid w:val="00B007E1"/>
    <w:rsid w:val="00B0081D"/>
    <w:rsid w:val="00B00A6B"/>
    <w:rsid w:val="00B00E3A"/>
    <w:rsid w:val="00B0100B"/>
    <w:rsid w:val="00B0157E"/>
    <w:rsid w:val="00B01581"/>
    <w:rsid w:val="00B015BB"/>
    <w:rsid w:val="00B018CD"/>
    <w:rsid w:val="00B01FF4"/>
    <w:rsid w:val="00B02202"/>
    <w:rsid w:val="00B029BF"/>
    <w:rsid w:val="00B02BA7"/>
    <w:rsid w:val="00B03292"/>
    <w:rsid w:val="00B03ABF"/>
    <w:rsid w:val="00B03B23"/>
    <w:rsid w:val="00B03E7C"/>
    <w:rsid w:val="00B04124"/>
    <w:rsid w:val="00B0422E"/>
    <w:rsid w:val="00B04287"/>
    <w:rsid w:val="00B043E7"/>
    <w:rsid w:val="00B045ED"/>
    <w:rsid w:val="00B04AE8"/>
    <w:rsid w:val="00B05047"/>
    <w:rsid w:val="00B062B6"/>
    <w:rsid w:val="00B06374"/>
    <w:rsid w:val="00B06488"/>
    <w:rsid w:val="00B06792"/>
    <w:rsid w:val="00B06A29"/>
    <w:rsid w:val="00B06A39"/>
    <w:rsid w:val="00B06CE9"/>
    <w:rsid w:val="00B06D89"/>
    <w:rsid w:val="00B0712A"/>
    <w:rsid w:val="00B0712D"/>
    <w:rsid w:val="00B0728F"/>
    <w:rsid w:val="00B0733D"/>
    <w:rsid w:val="00B07918"/>
    <w:rsid w:val="00B07A08"/>
    <w:rsid w:val="00B07A21"/>
    <w:rsid w:val="00B1035F"/>
    <w:rsid w:val="00B103E7"/>
    <w:rsid w:val="00B1040A"/>
    <w:rsid w:val="00B10588"/>
    <w:rsid w:val="00B11871"/>
    <w:rsid w:val="00B11A2A"/>
    <w:rsid w:val="00B11CFA"/>
    <w:rsid w:val="00B11D2C"/>
    <w:rsid w:val="00B11DCE"/>
    <w:rsid w:val="00B11FCC"/>
    <w:rsid w:val="00B123C7"/>
    <w:rsid w:val="00B125B4"/>
    <w:rsid w:val="00B1292E"/>
    <w:rsid w:val="00B12ECB"/>
    <w:rsid w:val="00B12F78"/>
    <w:rsid w:val="00B137D9"/>
    <w:rsid w:val="00B13842"/>
    <w:rsid w:val="00B13B35"/>
    <w:rsid w:val="00B13E93"/>
    <w:rsid w:val="00B13F02"/>
    <w:rsid w:val="00B14157"/>
    <w:rsid w:val="00B141AE"/>
    <w:rsid w:val="00B1469B"/>
    <w:rsid w:val="00B15671"/>
    <w:rsid w:val="00B156A8"/>
    <w:rsid w:val="00B156AA"/>
    <w:rsid w:val="00B15754"/>
    <w:rsid w:val="00B1586A"/>
    <w:rsid w:val="00B15A6C"/>
    <w:rsid w:val="00B15B70"/>
    <w:rsid w:val="00B15D2C"/>
    <w:rsid w:val="00B1663A"/>
    <w:rsid w:val="00B16A44"/>
    <w:rsid w:val="00B16AD3"/>
    <w:rsid w:val="00B1711F"/>
    <w:rsid w:val="00B172D0"/>
    <w:rsid w:val="00B17757"/>
    <w:rsid w:val="00B177AD"/>
    <w:rsid w:val="00B17847"/>
    <w:rsid w:val="00B17916"/>
    <w:rsid w:val="00B17A30"/>
    <w:rsid w:val="00B17A71"/>
    <w:rsid w:val="00B17B39"/>
    <w:rsid w:val="00B17D95"/>
    <w:rsid w:val="00B17D9E"/>
    <w:rsid w:val="00B20049"/>
    <w:rsid w:val="00B202FB"/>
    <w:rsid w:val="00B20319"/>
    <w:rsid w:val="00B20DB8"/>
    <w:rsid w:val="00B20F5D"/>
    <w:rsid w:val="00B20FCF"/>
    <w:rsid w:val="00B21058"/>
    <w:rsid w:val="00B2115E"/>
    <w:rsid w:val="00B21383"/>
    <w:rsid w:val="00B21589"/>
    <w:rsid w:val="00B2171A"/>
    <w:rsid w:val="00B217F8"/>
    <w:rsid w:val="00B2182A"/>
    <w:rsid w:val="00B21919"/>
    <w:rsid w:val="00B21B3F"/>
    <w:rsid w:val="00B21BB0"/>
    <w:rsid w:val="00B2205D"/>
    <w:rsid w:val="00B221D3"/>
    <w:rsid w:val="00B222AC"/>
    <w:rsid w:val="00B22527"/>
    <w:rsid w:val="00B2289F"/>
    <w:rsid w:val="00B22DBF"/>
    <w:rsid w:val="00B22DF3"/>
    <w:rsid w:val="00B231D1"/>
    <w:rsid w:val="00B231D6"/>
    <w:rsid w:val="00B23374"/>
    <w:rsid w:val="00B233DF"/>
    <w:rsid w:val="00B2346B"/>
    <w:rsid w:val="00B23EFA"/>
    <w:rsid w:val="00B24002"/>
    <w:rsid w:val="00B240EC"/>
    <w:rsid w:val="00B240F7"/>
    <w:rsid w:val="00B24697"/>
    <w:rsid w:val="00B246B0"/>
    <w:rsid w:val="00B24CA6"/>
    <w:rsid w:val="00B250C3"/>
    <w:rsid w:val="00B256CB"/>
    <w:rsid w:val="00B25747"/>
    <w:rsid w:val="00B2585E"/>
    <w:rsid w:val="00B25C4B"/>
    <w:rsid w:val="00B25CDA"/>
    <w:rsid w:val="00B25D94"/>
    <w:rsid w:val="00B25DDB"/>
    <w:rsid w:val="00B25E1C"/>
    <w:rsid w:val="00B263D0"/>
    <w:rsid w:val="00B265A5"/>
    <w:rsid w:val="00B26968"/>
    <w:rsid w:val="00B26A69"/>
    <w:rsid w:val="00B26B70"/>
    <w:rsid w:val="00B26D57"/>
    <w:rsid w:val="00B2771B"/>
    <w:rsid w:val="00B27A0E"/>
    <w:rsid w:val="00B27AE1"/>
    <w:rsid w:val="00B30021"/>
    <w:rsid w:val="00B30047"/>
    <w:rsid w:val="00B30229"/>
    <w:rsid w:val="00B304A1"/>
    <w:rsid w:val="00B305F8"/>
    <w:rsid w:val="00B308F8"/>
    <w:rsid w:val="00B31503"/>
    <w:rsid w:val="00B31AA9"/>
    <w:rsid w:val="00B31B09"/>
    <w:rsid w:val="00B31F18"/>
    <w:rsid w:val="00B321C4"/>
    <w:rsid w:val="00B32279"/>
    <w:rsid w:val="00B32637"/>
    <w:rsid w:val="00B32660"/>
    <w:rsid w:val="00B32D36"/>
    <w:rsid w:val="00B32D6D"/>
    <w:rsid w:val="00B337C8"/>
    <w:rsid w:val="00B338B4"/>
    <w:rsid w:val="00B33A7C"/>
    <w:rsid w:val="00B33D8C"/>
    <w:rsid w:val="00B33EC7"/>
    <w:rsid w:val="00B345B9"/>
    <w:rsid w:val="00B3462A"/>
    <w:rsid w:val="00B34A7A"/>
    <w:rsid w:val="00B34AFF"/>
    <w:rsid w:val="00B34CDD"/>
    <w:rsid w:val="00B34D06"/>
    <w:rsid w:val="00B34D71"/>
    <w:rsid w:val="00B34E82"/>
    <w:rsid w:val="00B34F8B"/>
    <w:rsid w:val="00B352F3"/>
    <w:rsid w:val="00B35751"/>
    <w:rsid w:val="00B357AB"/>
    <w:rsid w:val="00B3582B"/>
    <w:rsid w:val="00B35B18"/>
    <w:rsid w:val="00B35C9C"/>
    <w:rsid w:val="00B35CF1"/>
    <w:rsid w:val="00B3605B"/>
    <w:rsid w:val="00B3642B"/>
    <w:rsid w:val="00B36937"/>
    <w:rsid w:val="00B36C60"/>
    <w:rsid w:val="00B371C4"/>
    <w:rsid w:val="00B373E7"/>
    <w:rsid w:val="00B37428"/>
    <w:rsid w:val="00B37614"/>
    <w:rsid w:val="00B3771B"/>
    <w:rsid w:val="00B37A69"/>
    <w:rsid w:val="00B37E69"/>
    <w:rsid w:val="00B37ED1"/>
    <w:rsid w:val="00B37F0F"/>
    <w:rsid w:val="00B400B1"/>
    <w:rsid w:val="00B401D2"/>
    <w:rsid w:val="00B402B2"/>
    <w:rsid w:val="00B403CF"/>
    <w:rsid w:val="00B405D6"/>
    <w:rsid w:val="00B406CF"/>
    <w:rsid w:val="00B40873"/>
    <w:rsid w:val="00B408C7"/>
    <w:rsid w:val="00B40912"/>
    <w:rsid w:val="00B40C2B"/>
    <w:rsid w:val="00B4109F"/>
    <w:rsid w:val="00B4132F"/>
    <w:rsid w:val="00B417BF"/>
    <w:rsid w:val="00B41A40"/>
    <w:rsid w:val="00B41D9D"/>
    <w:rsid w:val="00B421C1"/>
    <w:rsid w:val="00B42477"/>
    <w:rsid w:val="00B42714"/>
    <w:rsid w:val="00B42948"/>
    <w:rsid w:val="00B43033"/>
    <w:rsid w:val="00B43111"/>
    <w:rsid w:val="00B4337F"/>
    <w:rsid w:val="00B434AE"/>
    <w:rsid w:val="00B44155"/>
    <w:rsid w:val="00B44180"/>
    <w:rsid w:val="00B442B3"/>
    <w:rsid w:val="00B444EF"/>
    <w:rsid w:val="00B44790"/>
    <w:rsid w:val="00B44D76"/>
    <w:rsid w:val="00B452FB"/>
    <w:rsid w:val="00B458AB"/>
    <w:rsid w:val="00B45948"/>
    <w:rsid w:val="00B4605E"/>
    <w:rsid w:val="00B46088"/>
    <w:rsid w:val="00B46570"/>
    <w:rsid w:val="00B4698A"/>
    <w:rsid w:val="00B469B3"/>
    <w:rsid w:val="00B46A1C"/>
    <w:rsid w:val="00B46D4C"/>
    <w:rsid w:val="00B470D7"/>
    <w:rsid w:val="00B47556"/>
    <w:rsid w:val="00B47748"/>
    <w:rsid w:val="00B47B3A"/>
    <w:rsid w:val="00B47D28"/>
    <w:rsid w:val="00B47F37"/>
    <w:rsid w:val="00B5016B"/>
    <w:rsid w:val="00B504AF"/>
    <w:rsid w:val="00B50B0D"/>
    <w:rsid w:val="00B510F2"/>
    <w:rsid w:val="00B513A3"/>
    <w:rsid w:val="00B5188D"/>
    <w:rsid w:val="00B519F8"/>
    <w:rsid w:val="00B51DE3"/>
    <w:rsid w:val="00B51E6A"/>
    <w:rsid w:val="00B520D5"/>
    <w:rsid w:val="00B52172"/>
    <w:rsid w:val="00B52631"/>
    <w:rsid w:val="00B52761"/>
    <w:rsid w:val="00B52786"/>
    <w:rsid w:val="00B5285C"/>
    <w:rsid w:val="00B52C4B"/>
    <w:rsid w:val="00B53064"/>
    <w:rsid w:val="00B5325C"/>
    <w:rsid w:val="00B536FD"/>
    <w:rsid w:val="00B538B7"/>
    <w:rsid w:val="00B53989"/>
    <w:rsid w:val="00B53A74"/>
    <w:rsid w:val="00B53B29"/>
    <w:rsid w:val="00B53B74"/>
    <w:rsid w:val="00B53DF8"/>
    <w:rsid w:val="00B542F9"/>
    <w:rsid w:val="00B5478D"/>
    <w:rsid w:val="00B54A1D"/>
    <w:rsid w:val="00B54C4B"/>
    <w:rsid w:val="00B54D70"/>
    <w:rsid w:val="00B55122"/>
    <w:rsid w:val="00B556A4"/>
    <w:rsid w:val="00B55747"/>
    <w:rsid w:val="00B558AC"/>
    <w:rsid w:val="00B56107"/>
    <w:rsid w:val="00B561BD"/>
    <w:rsid w:val="00B563F7"/>
    <w:rsid w:val="00B56A40"/>
    <w:rsid w:val="00B56C11"/>
    <w:rsid w:val="00B56D4E"/>
    <w:rsid w:val="00B56E0F"/>
    <w:rsid w:val="00B56FBA"/>
    <w:rsid w:val="00B5740A"/>
    <w:rsid w:val="00B57870"/>
    <w:rsid w:val="00B57C05"/>
    <w:rsid w:val="00B57DF5"/>
    <w:rsid w:val="00B57E34"/>
    <w:rsid w:val="00B600BC"/>
    <w:rsid w:val="00B600D9"/>
    <w:rsid w:val="00B601FC"/>
    <w:rsid w:val="00B60466"/>
    <w:rsid w:val="00B605C6"/>
    <w:rsid w:val="00B609BA"/>
    <w:rsid w:val="00B60A70"/>
    <w:rsid w:val="00B60A8C"/>
    <w:rsid w:val="00B60DDE"/>
    <w:rsid w:val="00B6140B"/>
    <w:rsid w:val="00B61574"/>
    <w:rsid w:val="00B616CB"/>
    <w:rsid w:val="00B61AC1"/>
    <w:rsid w:val="00B622EC"/>
    <w:rsid w:val="00B62321"/>
    <w:rsid w:val="00B624BB"/>
    <w:rsid w:val="00B6268F"/>
    <w:rsid w:val="00B62736"/>
    <w:rsid w:val="00B6279A"/>
    <w:rsid w:val="00B62DE4"/>
    <w:rsid w:val="00B62F64"/>
    <w:rsid w:val="00B630E8"/>
    <w:rsid w:val="00B63129"/>
    <w:rsid w:val="00B6334A"/>
    <w:rsid w:val="00B633B8"/>
    <w:rsid w:val="00B637ED"/>
    <w:rsid w:val="00B63840"/>
    <w:rsid w:val="00B63A49"/>
    <w:rsid w:val="00B63B0D"/>
    <w:rsid w:val="00B63BBB"/>
    <w:rsid w:val="00B63DBC"/>
    <w:rsid w:val="00B6447C"/>
    <w:rsid w:val="00B64557"/>
    <w:rsid w:val="00B6464F"/>
    <w:rsid w:val="00B6488C"/>
    <w:rsid w:val="00B64D53"/>
    <w:rsid w:val="00B64DF7"/>
    <w:rsid w:val="00B64E9F"/>
    <w:rsid w:val="00B64EA4"/>
    <w:rsid w:val="00B64FBC"/>
    <w:rsid w:val="00B6508D"/>
    <w:rsid w:val="00B65678"/>
    <w:rsid w:val="00B6571C"/>
    <w:rsid w:val="00B65D20"/>
    <w:rsid w:val="00B664D3"/>
    <w:rsid w:val="00B66741"/>
    <w:rsid w:val="00B669DA"/>
    <w:rsid w:val="00B67027"/>
    <w:rsid w:val="00B67450"/>
    <w:rsid w:val="00B67D23"/>
    <w:rsid w:val="00B700DB"/>
    <w:rsid w:val="00B704C4"/>
    <w:rsid w:val="00B707BE"/>
    <w:rsid w:val="00B70D98"/>
    <w:rsid w:val="00B71011"/>
    <w:rsid w:val="00B713AC"/>
    <w:rsid w:val="00B714B1"/>
    <w:rsid w:val="00B71DC9"/>
    <w:rsid w:val="00B71E6C"/>
    <w:rsid w:val="00B7214C"/>
    <w:rsid w:val="00B72337"/>
    <w:rsid w:val="00B72695"/>
    <w:rsid w:val="00B72706"/>
    <w:rsid w:val="00B73D3A"/>
    <w:rsid w:val="00B73EB5"/>
    <w:rsid w:val="00B73EFE"/>
    <w:rsid w:val="00B743DD"/>
    <w:rsid w:val="00B74A90"/>
    <w:rsid w:val="00B74C37"/>
    <w:rsid w:val="00B7515C"/>
    <w:rsid w:val="00B75362"/>
    <w:rsid w:val="00B75732"/>
    <w:rsid w:val="00B759B5"/>
    <w:rsid w:val="00B75CA9"/>
    <w:rsid w:val="00B75E4D"/>
    <w:rsid w:val="00B761FD"/>
    <w:rsid w:val="00B76523"/>
    <w:rsid w:val="00B766C1"/>
    <w:rsid w:val="00B76F23"/>
    <w:rsid w:val="00B76F96"/>
    <w:rsid w:val="00B773C8"/>
    <w:rsid w:val="00B77473"/>
    <w:rsid w:val="00B777DC"/>
    <w:rsid w:val="00B77B6E"/>
    <w:rsid w:val="00B77C01"/>
    <w:rsid w:val="00B77DD8"/>
    <w:rsid w:val="00B802EE"/>
    <w:rsid w:val="00B80502"/>
    <w:rsid w:val="00B80726"/>
    <w:rsid w:val="00B80CCD"/>
    <w:rsid w:val="00B81185"/>
    <w:rsid w:val="00B8138B"/>
    <w:rsid w:val="00B81B84"/>
    <w:rsid w:val="00B82260"/>
    <w:rsid w:val="00B8240A"/>
    <w:rsid w:val="00B8241E"/>
    <w:rsid w:val="00B8244C"/>
    <w:rsid w:val="00B82C52"/>
    <w:rsid w:val="00B82C6D"/>
    <w:rsid w:val="00B832D4"/>
    <w:rsid w:val="00B8386F"/>
    <w:rsid w:val="00B83A7A"/>
    <w:rsid w:val="00B83BB6"/>
    <w:rsid w:val="00B83BD8"/>
    <w:rsid w:val="00B83C02"/>
    <w:rsid w:val="00B83FAE"/>
    <w:rsid w:val="00B84124"/>
    <w:rsid w:val="00B845BD"/>
    <w:rsid w:val="00B84EE1"/>
    <w:rsid w:val="00B8517C"/>
    <w:rsid w:val="00B85346"/>
    <w:rsid w:val="00B85506"/>
    <w:rsid w:val="00B855CE"/>
    <w:rsid w:val="00B86061"/>
    <w:rsid w:val="00B8656B"/>
    <w:rsid w:val="00B8700C"/>
    <w:rsid w:val="00B874F1"/>
    <w:rsid w:val="00B87700"/>
    <w:rsid w:val="00B8791C"/>
    <w:rsid w:val="00B8794A"/>
    <w:rsid w:val="00B879E0"/>
    <w:rsid w:val="00B87B39"/>
    <w:rsid w:val="00B87B3B"/>
    <w:rsid w:val="00B87F29"/>
    <w:rsid w:val="00B90200"/>
    <w:rsid w:val="00B9022A"/>
    <w:rsid w:val="00B9039B"/>
    <w:rsid w:val="00B90487"/>
    <w:rsid w:val="00B905F6"/>
    <w:rsid w:val="00B90705"/>
    <w:rsid w:val="00B90750"/>
    <w:rsid w:val="00B90E93"/>
    <w:rsid w:val="00B9211B"/>
    <w:rsid w:val="00B923C1"/>
    <w:rsid w:val="00B9247F"/>
    <w:rsid w:val="00B92A19"/>
    <w:rsid w:val="00B92BCB"/>
    <w:rsid w:val="00B92C42"/>
    <w:rsid w:val="00B935B3"/>
    <w:rsid w:val="00B93E73"/>
    <w:rsid w:val="00B93FF9"/>
    <w:rsid w:val="00B94233"/>
    <w:rsid w:val="00B942BC"/>
    <w:rsid w:val="00B94300"/>
    <w:rsid w:val="00B94485"/>
    <w:rsid w:val="00B946BE"/>
    <w:rsid w:val="00B9477D"/>
    <w:rsid w:val="00B949D8"/>
    <w:rsid w:val="00B94A01"/>
    <w:rsid w:val="00B94E5D"/>
    <w:rsid w:val="00B95002"/>
    <w:rsid w:val="00B95375"/>
    <w:rsid w:val="00B95A07"/>
    <w:rsid w:val="00B95A7C"/>
    <w:rsid w:val="00B95AA5"/>
    <w:rsid w:val="00B95BA7"/>
    <w:rsid w:val="00B95FF5"/>
    <w:rsid w:val="00B963DC"/>
    <w:rsid w:val="00B968E1"/>
    <w:rsid w:val="00B968F8"/>
    <w:rsid w:val="00B96A1F"/>
    <w:rsid w:val="00B972A1"/>
    <w:rsid w:val="00B973BE"/>
    <w:rsid w:val="00B97696"/>
    <w:rsid w:val="00B9788C"/>
    <w:rsid w:val="00B978F1"/>
    <w:rsid w:val="00B97C2E"/>
    <w:rsid w:val="00B97CA6"/>
    <w:rsid w:val="00B97CAC"/>
    <w:rsid w:val="00BA02CE"/>
    <w:rsid w:val="00BA0534"/>
    <w:rsid w:val="00BA05BA"/>
    <w:rsid w:val="00BA0604"/>
    <w:rsid w:val="00BA0A3F"/>
    <w:rsid w:val="00BA0EF7"/>
    <w:rsid w:val="00BA1431"/>
    <w:rsid w:val="00BA17AC"/>
    <w:rsid w:val="00BA18EC"/>
    <w:rsid w:val="00BA19E9"/>
    <w:rsid w:val="00BA1A57"/>
    <w:rsid w:val="00BA1AE2"/>
    <w:rsid w:val="00BA2122"/>
    <w:rsid w:val="00BA2600"/>
    <w:rsid w:val="00BA2674"/>
    <w:rsid w:val="00BA29D1"/>
    <w:rsid w:val="00BA2FA1"/>
    <w:rsid w:val="00BA31D0"/>
    <w:rsid w:val="00BA34D9"/>
    <w:rsid w:val="00BA3720"/>
    <w:rsid w:val="00BA3754"/>
    <w:rsid w:val="00BA3853"/>
    <w:rsid w:val="00BA3875"/>
    <w:rsid w:val="00BA39C6"/>
    <w:rsid w:val="00BA3A4E"/>
    <w:rsid w:val="00BA3C49"/>
    <w:rsid w:val="00BA3CD8"/>
    <w:rsid w:val="00BA3CF1"/>
    <w:rsid w:val="00BA3F3B"/>
    <w:rsid w:val="00BA44E7"/>
    <w:rsid w:val="00BA4671"/>
    <w:rsid w:val="00BA4BD3"/>
    <w:rsid w:val="00BA4CF6"/>
    <w:rsid w:val="00BA5064"/>
    <w:rsid w:val="00BA5635"/>
    <w:rsid w:val="00BA5744"/>
    <w:rsid w:val="00BA5B45"/>
    <w:rsid w:val="00BA6105"/>
    <w:rsid w:val="00BA6276"/>
    <w:rsid w:val="00BA6414"/>
    <w:rsid w:val="00BA6658"/>
    <w:rsid w:val="00BA67C8"/>
    <w:rsid w:val="00BA6A1F"/>
    <w:rsid w:val="00BA717C"/>
    <w:rsid w:val="00BA7C9D"/>
    <w:rsid w:val="00BA7EF9"/>
    <w:rsid w:val="00BA7F1E"/>
    <w:rsid w:val="00BB07BF"/>
    <w:rsid w:val="00BB0C7A"/>
    <w:rsid w:val="00BB105D"/>
    <w:rsid w:val="00BB10B7"/>
    <w:rsid w:val="00BB16EB"/>
    <w:rsid w:val="00BB170F"/>
    <w:rsid w:val="00BB19F8"/>
    <w:rsid w:val="00BB1DD3"/>
    <w:rsid w:val="00BB21CC"/>
    <w:rsid w:val="00BB21E7"/>
    <w:rsid w:val="00BB2754"/>
    <w:rsid w:val="00BB282C"/>
    <w:rsid w:val="00BB288E"/>
    <w:rsid w:val="00BB2899"/>
    <w:rsid w:val="00BB2A9B"/>
    <w:rsid w:val="00BB3153"/>
    <w:rsid w:val="00BB3202"/>
    <w:rsid w:val="00BB32F8"/>
    <w:rsid w:val="00BB3316"/>
    <w:rsid w:val="00BB3727"/>
    <w:rsid w:val="00BB3937"/>
    <w:rsid w:val="00BB3ACD"/>
    <w:rsid w:val="00BB3D7B"/>
    <w:rsid w:val="00BB4008"/>
    <w:rsid w:val="00BB401F"/>
    <w:rsid w:val="00BB409E"/>
    <w:rsid w:val="00BB4A10"/>
    <w:rsid w:val="00BB5244"/>
    <w:rsid w:val="00BB530C"/>
    <w:rsid w:val="00BB55A7"/>
    <w:rsid w:val="00BB57F0"/>
    <w:rsid w:val="00BB5CA9"/>
    <w:rsid w:val="00BB5D2C"/>
    <w:rsid w:val="00BB5D6F"/>
    <w:rsid w:val="00BB5E78"/>
    <w:rsid w:val="00BB6A2B"/>
    <w:rsid w:val="00BB6C5B"/>
    <w:rsid w:val="00BB70D1"/>
    <w:rsid w:val="00BB70E4"/>
    <w:rsid w:val="00BB749B"/>
    <w:rsid w:val="00BB74F5"/>
    <w:rsid w:val="00BB7586"/>
    <w:rsid w:val="00BB79E9"/>
    <w:rsid w:val="00BB7A93"/>
    <w:rsid w:val="00BB7EBB"/>
    <w:rsid w:val="00BC0146"/>
    <w:rsid w:val="00BC031D"/>
    <w:rsid w:val="00BC0464"/>
    <w:rsid w:val="00BC0729"/>
    <w:rsid w:val="00BC0739"/>
    <w:rsid w:val="00BC078A"/>
    <w:rsid w:val="00BC0A70"/>
    <w:rsid w:val="00BC0F85"/>
    <w:rsid w:val="00BC2521"/>
    <w:rsid w:val="00BC25F9"/>
    <w:rsid w:val="00BC2602"/>
    <w:rsid w:val="00BC29F5"/>
    <w:rsid w:val="00BC34C7"/>
    <w:rsid w:val="00BC3676"/>
    <w:rsid w:val="00BC36EC"/>
    <w:rsid w:val="00BC3FCD"/>
    <w:rsid w:val="00BC4055"/>
    <w:rsid w:val="00BC46D2"/>
    <w:rsid w:val="00BC47CE"/>
    <w:rsid w:val="00BC4DD8"/>
    <w:rsid w:val="00BC4EA6"/>
    <w:rsid w:val="00BC550E"/>
    <w:rsid w:val="00BC5AB3"/>
    <w:rsid w:val="00BC5D5F"/>
    <w:rsid w:val="00BC5E9D"/>
    <w:rsid w:val="00BC5F48"/>
    <w:rsid w:val="00BC64A2"/>
    <w:rsid w:val="00BC65DF"/>
    <w:rsid w:val="00BC663A"/>
    <w:rsid w:val="00BC6C43"/>
    <w:rsid w:val="00BC6DBA"/>
    <w:rsid w:val="00BC6E91"/>
    <w:rsid w:val="00BC7055"/>
    <w:rsid w:val="00BC7131"/>
    <w:rsid w:val="00BC7391"/>
    <w:rsid w:val="00BC78CA"/>
    <w:rsid w:val="00BC7B15"/>
    <w:rsid w:val="00BC7F34"/>
    <w:rsid w:val="00BD00CC"/>
    <w:rsid w:val="00BD00F5"/>
    <w:rsid w:val="00BD0549"/>
    <w:rsid w:val="00BD05E0"/>
    <w:rsid w:val="00BD06A3"/>
    <w:rsid w:val="00BD08E5"/>
    <w:rsid w:val="00BD1530"/>
    <w:rsid w:val="00BD1543"/>
    <w:rsid w:val="00BD1717"/>
    <w:rsid w:val="00BD17E2"/>
    <w:rsid w:val="00BD19CC"/>
    <w:rsid w:val="00BD19F1"/>
    <w:rsid w:val="00BD1A55"/>
    <w:rsid w:val="00BD1D20"/>
    <w:rsid w:val="00BD1DED"/>
    <w:rsid w:val="00BD1E2E"/>
    <w:rsid w:val="00BD208E"/>
    <w:rsid w:val="00BD229D"/>
    <w:rsid w:val="00BD23D0"/>
    <w:rsid w:val="00BD2492"/>
    <w:rsid w:val="00BD24AD"/>
    <w:rsid w:val="00BD2663"/>
    <w:rsid w:val="00BD2F7C"/>
    <w:rsid w:val="00BD314B"/>
    <w:rsid w:val="00BD333F"/>
    <w:rsid w:val="00BD390D"/>
    <w:rsid w:val="00BD3A3A"/>
    <w:rsid w:val="00BD3A4F"/>
    <w:rsid w:val="00BD3DCD"/>
    <w:rsid w:val="00BD3E27"/>
    <w:rsid w:val="00BD3E45"/>
    <w:rsid w:val="00BD4299"/>
    <w:rsid w:val="00BD42B2"/>
    <w:rsid w:val="00BD4CFD"/>
    <w:rsid w:val="00BD4E19"/>
    <w:rsid w:val="00BD5207"/>
    <w:rsid w:val="00BD520A"/>
    <w:rsid w:val="00BD54DC"/>
    <w:rsid w:val="00BD5823"/>
    <w:rsid w:val="00BD5D0C"/>
    <w:rsid w:val="00BD660A"/>
    <w:rsid w:val="00BD6D2B"/>
    <w:rsid w:val="00BD6DE1"/>
    <w:rsid w:val="00BD70DA"/>
    <w:rsid w:val="00BD70FE"/>
    <w:rsid w:val="00BD721C"/>
    <w:rsid w:val="00BD788F"/>
    <w:rsid w:val="00BE0B41"/>
    <w:rsid w:val="00BE0BA9"/>
    <w:rsid w:val="00BE0C31"/>
    <w:rsid w:val="00BE137C"/>
    <w:rsid w:val="00BE156C"/>
    <w:rsid w:val="00BE1645"/>
    <w:rsid w:val="00BE1662"/>
    <w:rsid w:val="00BE1E24"/>
    <w:rsid w:val="00BE22D4"/>
    <w:rsid w:val="00BE2BE3"/>
    <w:rsid w:val="00BE2E6E"/>
    <w:rsid w:val="00BE2F3E"/>
    <w:rsid w:val="00BE32BC"/>
    <w:rsid w:val="00BE3684"/>
    <w:rsid w:val="00BE3936"/>
    <w:rsid w:val="00BE3A42"/>
    <w:rsid w:val="00BE3A92"/>
    <w:rsid w:val="00BE3CDB"/>
    <w:rsid w:val="00BE3E74"/>
    <w:rsid w:val="00BE40CB"/>
    <w:rsid w:val="00BE41CF"/>
    <w:rsid w:val="00BE4780"/>
    <w:rsid w:val="00BE4796"/>
    <w:rsid w:val="00BE48A3"/>
    <w:rsid w:val="00BE4D50"/>
    <w:rsid w:val="00BE4E68"/>
    <w:rsid w:val="00BE4F4F"/>
    <w:rsid w:val="00BE4F83"/>
    <w:rsid w:val="00BE52FB"/>
    <w:rsid w:val="00BE5402"/>
    <w:rsid w:val="00BE55C2"/>
    <w:rsid w:val="00BE5833"/>
    <w:rsid w:val="00BE5CB7"/>
    <w:rsid w:val="00BE5DF5"/>
    <w:rsid w:val="00BE602A"/>
    <w:rsid w:val="00BE6082"/>
    <w:rsid w:val="00BE6992"/>
    <w:rsid w:val="00BE6BB7"/>
    <w:rsid w:val="00BE6CCF"/>
    <w:rsid w:val="00BE6EAF"/>
    <w:rsid w:val="00BE6ECE"/>
    <w:rsid w:val="00BE6F18"/>
    <w:rsid w:val="00BE7272"/>
    <w:rsid w:val="00BE731D"/>
    <w:rsid w:val="00BE7835"/>
    <w:rsid w:val="00BE7B09"/>
    <w:rsid w:val="00BE7C40"/>
    <w:rsid w:val="00BE7D5A"/>
    <w:rsid w:val="00BE7E68"/>
    <w:rsid w:val="00BE7F66"/>
    <w:rsid w:val="00BE7FDD"/>
    <w:rsid w:val="00BF006A"/>
    <w:rsid w:val="00BF07FD"/>
    <w:rsid w:val="00BF0C32"/>
    <w:rsid w:val="00BF1097"/>
    <w:rsid w:val="00BF139E"/>
    <w:rsid w:val="00BF16E8"/>
    <w:rsid w:val="00BF1961"/>
    <w:rsid w:val="00BF19CA"/>
    <w:rsid w:val="00BF1F7E"/>
    <w:rsid w:val="00BF227F"/>
    <w:rsid w:val="00BF2BB3"/>
    <w:rsid w:val="00BF2C9F"/>
    <w:rsid w:val="00BF2D09"/>
    <w:rsid w:val="00BF2DF6"/>
    <w:rsid w:val="00BF2E7E"/>
    <w:rsid w:val="00BF3438"/>
    <w:rsid w:val="00BF3A12"/>
    <w:rsid w:val="00BF413A"/>
    <w:rsid w:val="00BF414D"/>
    <w:rsid w:val="00BF42D1"/>
    <w:rsid w:val="00BF475E"/>
    <w:rsid w:val="00BF48BA"/>
    <w:rsid w:val="00BF4D90"/>
    <w:rsid w:val="00BF4F69"/>
    <w:rsid w:val="00BF5671"/>
    <w:rsid w:val="00BF5BDE"/>
    <w:rsid w:val="00BF5BED"/>
    <w:rsid w:val="00BF616F"/>
    <w:rsid w:val="00BF634B"/>
    <w:rsid w:val="00BF63A3"/>
    <w:rsid w:val="00BF6522"/>
    <w:rsid w:val="00BF666A"/>
    <w:rsid w:val="00BF6867"/>
    <w:rsid w:val="00BF6B9A"/>
    <w:rsid w:val="00BF6C57"/>
    <w:rsid w:val="00BF720B"/>
    <w:rsid w:val="00BF7226"/>
    <w:rsid w:val="00BF7237"/>
    <w:rsid w:val="00BF7967"/>
    <w:rsid w:val="00BF7E05"/>
    <w:rsid w:val="00BF7F97"/>
    <w:rsid w:val="00C00094"/>
    <w:rsid w:val="00C0021E"/>
    <w:rsid w:val="00C00466"/>
    <w:rsid w:val="00C00830"/>
    <w:rsid w:val="00C0097F"/>
    <w:rsid w:val="00C00B5C"/>
    <w:rsid w:val="00C00EAE"/>
    <w:rsid w:val="00C00EC3"/>
    <w:rsid w:val="00C0116B"/>
    <w:rsid w:val="00C0175B"/>
    <w:rsid w:val="00C017B4"/>
    <w:rsid w:val="00C0189F"/>
    <w:rsid w:val="00C01BFD"/>
    <w:rsid w:val="00C01C5A"/>
    <w:rsid w:val="00C01D05"/>
    <w:rsid w:val="00C02053"/>
    <w:rsid w:val="00C02340"/>
    <w:rsid w:val="00C02573"/>
    <w:rsid w:val="00C025EA"/>
    <w:rsid w:val="00C026EF"/>
    <w:rsid w:val="00C02A29"/>
    <w:rsid w:val="00C02C1A"/>
    <w:rsid w:val="00C02C9B"/>
    <w:rsid w:val="00C02E22"/>
    <w:rsid w:val="00C03063"/>
    <w:rsid w:val="00C030AA"/>
    <w:rsid w:val="00C03539"/>
    <w:rsid w:val="00C03786"/>
    <w:rsid w:val="00C037D9"/>
    <w:rsid w:val="00C0396B"/>
    <w:rsid w:val="00C03B2D"/>
    <w:rsid w:val="00C04340"/>
    <w:rsid w:val="00C0453E"/>
    <w:rsid w:val="00C046E2"/>
    <w:rsid w:val="00C04723"/>
    <w:rsid w:val="00C0476C"/>
    <w:rsid w:val="00C04898"/>
    <w:rsid w:val="00C049D5"/>
    <w:rsid w:val="00C04BAE"/>
    <w:rsid w:val="00C04DE4"/>
    <w:rsid w:val="00C05110"/>
    <w:rsid w:val="00C053E5"/>
    <w:rsid w:val="00C05565"/>
    <w:rsid w:val="00C056E4"/>
    <w:rsid w:val="00C0588F"/>
    <w:rsid w:val="00C060CC"/>
    <w:rsid w:val="00C06687"/>
    <w:rsid w:val="00C0669E"/>
    <w:rsid w:val="00C066B7"/>
    <w:rsid w:val="00C06BB4"/>
    <w:rsid w:val="00C070D2"/>
    <w:rsid w:val="00C07710"/>
    <w:rsid w:val="00C078A8"/>
    <w:rsid w:val="00C07A2F"/>
    <w:rsid w:val="00C07B71"/>
    <w:rsid w:val="00C07C11"/>
    <w:rsid w:val="00C07C86"/>
    <w:rsid w:val="00C07D93"/>
    <w:rsid w:val="00C07EE4"/>
    <w:rsid w:val="00C10ABB"/>
    <w:rsid w:val="00C10EFB"/>
    <w:rsid w:val="00C110E2"/>
    <w:rsid w:val="00C1123E"/>
    <w:rsid w:val="00C11CF8"/>
    <w:rsid w:val="00C11DF0"/>
    <w:rsid w:val="00C11E21"/>
    <w:rsid w:val="00C11E75"/>
    <w:rsid w:val="00C1217F"/>
    <w:rsid w:val="00C12436"/>
    <w:rsid w:val="00C130CB"/>
    <w:rsid w:val="00C13330"/>
    <w:rsid w:val="00C1339D"/>
    <w:rsid w:val="00C13C3D"/>
    <w:rsid w:val="00C13D7E"/>
    <w:rsid w:val="00C13F14"/>
    <w:rsid w:val="00C146C4"/>
    <w:rsid w:val="00C146DC"/>
    <w:rsid w:val="00C147F3"/>
    <w:rsid w:val="00C14861"/>
    <w:rsid w:val="00C14B4C"/>
    <w:rsid w:val="00C150CD"/>
    <w:rsid w:val="00C15251"/>
    <w:rsid w:val="00C15809"/>
    <w:rsid w:val="00C15DCC"/>
    <w:rsid w:val="00C15E01"/>
    <w:rsid w:val="00C15E49"/>
    <w:rsid w:val="00C15E91"/>
    <w:rsid w:val="00C15F9F"/>
    <w:rsid w:val="00C164CF"/>
    <w:rsid w:val="00C1747B"/>
    <w:rsid w:val="00C17BBD"/>
    <w:rsid w:val="00C17D48"/>
    <w:rsid w:val="00C17F30"/>
    <w:rsid w:val="00C2027C"/>
    <w:rsid w:val="00C2035D"/>
    <w:rsid w:val="00C2043B"/>
    <w:rsid w:val="00C20927"/>
    <w:rsid w:val="00C20A66"/>
    <w:rsid w:val="00C20ACE"/>
    <w:rsid w:val="00C20DB5"/>
    <w:rsid w:val="00C21A57"/>
    <w:rsid w:val="00C21D2E"/>
    <w:rsid w:val="00C21D3F"/>
    <w:rsid w:val="00C223EF"/>
    <w:rsid w:val="00C22414"/>
    <w:rsid w:val="00C224CE"/>
    <w:rsid w:val="00C22982"/>
    <w:rsid w:val="00C229A4"/>
    <w:rsid w:val="00C22BB0"/>
    <w:rsid w:val="00C22E8A"/>
    <w:rsid w:val="00C22F8F"/>
    <w:rsid w:val="00C22F98"/>
    <w:rsid w:val="00C234AA"/>
    <w:rsid w:val="00C23670"/>
    <w:rsid w:val="00C2374C"/>
    <w:rsid w:val="00C23774"/>
    <w:rsid w:val="00C23782"/>
    <w:rsid w:val="00C23B95"/>
    <w:rsid w:val="00C23CA8"/>
    <w:rsid w:val="00C24184"/>
    <w:rsid w:val="00C24260"/>
    <w:rsid w:val="00C247C9"/>
    <w:rsid w:val="00C2484E"/>
    <w:rsid w:val="00C24FDE"/>
    <w:rsid w:val="00C2570C"/>
    <w:rsid w:val="00C258CF"/>
    <w:rsid w:val="00C25CBA"/>
    <w:rsid w:val="00C25F12"/>
    <w:rsid w:val="00C265D1"/>
    <w:rsid w:val="00C26732"/>
    <w:rsid w:val="00C26783"/>
    <w:rsid w:val="00C268F7"/>
    <w:rsid w:val="00C26E27"/>
    <w:rsid w:val="00C26E47"/>
    <w:rsid w:val="00C270AA"/>
    <w:rsid w:val="00C27362"/>
    <w:rsid w:val="00C2760F"/>
    <w:rsid w:val="00C279EA"/>
    <w:rsid w:val="00C30250"/>
    <w:rsid w:val="00C3068D"/>
    <w:rsid w:val="00C30B90"/>
    <w:rsid w:val="00C32084"/>
    <w:rsid w:val="00C325E0"/>
    <w:rsid w:val="00C326C2"/>
    <w:rsid w:val="00C32C15"/>
    <w:rsid w:val="00C32D9B"/>
    <w:rsid w:val="00C33743"/>
    <w:rsid w:val="00C338F3"/>
    <w:rsid w:val="00C33939"/>
    <w:rsid w:val="00C339CB"/>
    <w:rsid w:val="00C33C3B"/>
    <w:rsid w:val="00C3425A"/>
    <w:rsid w:val="00C347CF"/>
    <w:rsid w:val="00C34B6C"/>
    <w:rsid w:val="00C34DB7"/>
    <w:rsid w:val="00C34F7B"/>
    <w:rsid w:val="00C353C4"/>
    <w:rsid w:val="00C35732"/>
    <w:rsid w:val="00C35955"/>
    <w:rsid w:val="00C35A06"/>
    <w:rsid w:val="00C35D27"/>
    <w:rsid w:val="00C35D3A"/>
    <w:rsid w:val="00C35FBD"/>
    <w:rsid w:val="00C36154"/>
    <w:rsid w:val="00C36377"/>
    <w:rsid w:val="00C368B2"/>
    <w:rsid w:val="00C36AF7"/>
    <w:rsid w:val="00C36E29"/>
    <w:rsid w:val="00C36F1F"/>
    <w:rsid w:val="00C36F95"/>
    <w:rsid w:val="00C37072"/>
    <w:rsid w:val="00C3777B"/>
    <w:rsid w:val="00C3778B"/>
    <w:rsid w:val="00C379B2"/>
    <w:rsid w:val="00C379BE"/>
    <w:rsid w:val="00C37E40"/>
    <w:rsid w:val="00C40149"/>
    <w:rsid w:val="00C401E6"/>
    <w:rsid w:val="00C405EA"/>
    <w:rsid w:val="00C405F0"/>
    <w:rsid w:val="00C411AC"/>
    <w:rsid w:val="00C418FD"/>
    <w:rsid w:val="00C42036"/>
    <w:rsid w:val="00C42063"/>
    <w:rsid w:val="00C4258C"/>
    <w:rsid w:val="00C42C39"/>
    <w:rsid w:val="00C42C4B"/>
    <w:rsid w:val="00C43F9F"/>
    <w:rsid w:val="00C44508"/>
    <w:rsid w:val="00C44704"/>
    <w:rsid w:val="00C4489F"/>
    <w:rsid w:val="00C44A8D"/>
    <w:rsid w:val="00C44BDA"/>
    <w:rsid w:val="00C45583"/>
    <w:rsid w:val="00C45D28"/>
    <w:rsid w:val="00C45F45"/>
    <w:rsid w:val="00C46393"/>
    <w:rsid w:val="00C463EF"/>
    <w:rsid w:val="00C46718"/>
    <w:rsid w:val="00C46861"/>
    <w:rsid w:val="00C46B1A"/>
    <w:rsid w:val="00C46C40"/>
    <w:rsid w:val="00C46DFA"/>
    <w:rsid w:val="00C47293"/>
    <w:rsid w:val="00C4737E"/>
    <w:rsid w:val="00C476C7"/>
    <w:rsid w:val="00C47730"/>
    <w:rsid w:val="00C478CE"/>
    <w:rsid w:val="00C47CCC"/>
    <w:rsid w:val="00C47E92"/>
    <w:rsid w:val="00C5073A"/>
    <w:rsid w:val="00C50E65"/>
    <w:rsid w:val="00C517E6"/>
    <w:rsid w:val="00C523E6"/>
    <w:rsid w:val="00C5278F"/>
    <w:rsid w:val="00C52906"/>
    <w:rsid w:val="00C52A0E"/>
    <w:rsid w:val="00C52E81"/>
    <w:rsid w:val="00C534B3"/>
    <w:rsid w:val="00C537BC"/>
    <w:rsid w:val="00C53C9C"/>
    <w:rsid w:val="00C541EE"/>
    <w:rsid w:val="00C54354"/>
    <w:rsid w:val="00C54396"/>
    <w:rsid w:val="00C54824"/>
    <w:rsid w:val="00C549B0"/>
    <w:rsid w:val="00C54DC2"/>
    <w:rsid w:val="00C54E1B"/>
    <w:rsid w:val="00C54FB9"/>
    <w:rsid w:val="00C54FD7"/>
    <w:rsid w:val="00C553FF"/>
    <w:rsid w:val="00C55637"/>
    <w:rsid w:val="00C55786"/>
    <w:rsid w:val="00C55E2D"/>
    <w:rsid w:val="00C57292"/>
    <w:rsid w:val="00C5731F"/>
    <w:rsid w:val="00C57539"/>
    <w:rsid w:val="00C57889"/>
    <w:rsid w:val="00C57AF4"/>
    <w:rsid w:val="00C57E0F"/>
    <w:rsid w:val="00C60505"/>
    <w:rsid w:val="00C6055C"/>
    <w:rsid w:val="00C606BE"/>
    <w:rsid w:val="00C608EA"/>
    <w:rsid w:val="00C609D9"/>
    <w:rsid w:val="00C60AD6"/>
    <w:rsid w:val="00C60CB9"/>
    <w:rsid w:val="00C60CE9"/>
    <w:rsid w:val="00C61108"/>
    <w:rsid w:val="00C6126D"/>
    <w:rsid w:val="00C61281"/>
    <w:rsid w:val="00C61491"/>
    <w:rsid w:val="00C61760"/>
    <w:rsid w:val="00C61C0E"/>
    <w:rsid w:val="00C61C49"/>
    <w:rsid w:val="00C61C69"/>
    <w:rsid w:val="00C61CAA"/>
    <w:rsid w:val="00C61E7C"/>
    <w:rsid w:val="00C62587"/>
    <w:rsid w:val="00C6265F"/>
    <w:rsid w:val="00C627D4"/>
    <w:rsid w:val="00C62834"/>
    <w:rsid w:val="00C62879"/>
    <w:rsid w:val="00C62B0B"/>
    <w:rsid w:val="00C62FAA"/>
    <w:rsid w:val="00C63149"/>
    <w:rsid w:val="00C63177"/>
    <w:rsid w:val="00C63298"/>
    <w:rsid w:val="00C632D5"/>
    <w:rsid w:val="00C635AC"/>
    <w:rsid w:val="00C636EE"/>
    <w:rsid w:val="00C63711"/>
    <w:rsid w:val="00C6385E"/>
    <w:rsid w:val="00C64134"/>
    <w:rsid w:val="00C644E4"/>
    <w:rsid w:val="00C645A3"/>
    <w:rsid w:val="00C645FD"/>
    <w:rsid w:val="00C646AD"/>
    <w:rsid w:val="00C64921"/>
    <w:rsid w:val="00C64986"/>
    <w:rsid w:val="00C64A7B"/>
    <w:rsid w:val="00C65362"/>
    <w:rsid w:val="00C65526"/>
    <w:rsid w:val="00C65B31"/>
    <w:rsid w:val="00C661AC"/>
    <w:rsid w:val="00C6623C"/>
    <w:rsid w:val="00C66526"/>
    <w:rsid w:val="00C6660D"/>
    <w:rsid w:val="00C6680E"/>
    <w:rsid w:val="00C66D1C"/>
    <w:rsid w:val="00C672D7"/>
    <w:rsid w:val="00C673E0"/>
    <w:rsid w:val="00C6770C"/>
    <w:rsid w:val="00C67DA6"/>
    <w:rsid w:val="00C70082"/>
    <w:rsid w:val="00C7019F"/>
    <w:rsid w:val="00C70338"/>
    <w:rsid w:val="00C7068F"/>
    <w:rsid w:val="00C709D1"/>
    <w:rsid w:val="00C7129A"/>
    <w:rsid w:val="00C712CA"/>
    <w:rsid w:val="00C712FD"/>
    <w:rsid w:val="00C7152A"/>
    <w:rsid w:val="00C7230E"/>
    <w:rsid w:val="00C72312"/>
    <w:rsid w:val="00C72438"/>
    <w:rsid w:val="00C728E9"/>
    <w:rsid w:val="00C73376"/>
    <w:rsid w:val="00C733CD"/>
    <w:rsid w:val="00C7353C"/>
    <w:rsid w:val="00C73778"/>
    <w:rsid w:val="00C73AC1"/>
    <w:rsid w:val="00C73BC7"/>
    <w:rsid w:val="00C73CFB"/>
    <w:rsid w:val="00C73DAE"/>
    <w:rsid w:val="00C74188"/>
    <w:rsid w:val="00C745D3"/>
    <w:rsid w:val="00C74653"/>
    <w:rsid w:val="00C74690"/>
    <w:rsid w:val="00C746DE"/>
    <w:rsid w:val="00C74915"/>
    <w:rsid w:val="00C74AA6"/>
    <w:rsid w:val="00C74AEC"/>
    <w:rsid w:val="00C74BAF"/>
    <w:rsid w:val="00C751A9"/>
    <w:rsid w:val="00C75960"/>
    <w:rsid w:val="00C7597E"/>
    <w:rsid w:val="00C7600E"/>
    <w:rsid w:val="00C7610F"/>
    <w:rsid w:val="00C767FD"/>
    <w:rsid w:val="00C7682B"/>
    <w:rsid w:val="00C76E79"/>
    <w:rsid w:val="00C77471"/>
    <w:rsid w:val="00C7752F"/>
    <w:rsid w:val="00C775BD"/>
    <w:rsid w:val="00C77824"/>
    <w:rsid w:val="00C779BB"/>
    <w:rsid w:val="00C77C63"/>
    <w:rsid w:val="00C77F53"/>
    <w:rsid w:val="00C801F7"/>
    <w:rsid w:val="00C805FA"/>
    <w:rsid w:val="00C80738"/>
    <w:rsid w:val="00C80FAE"/>
    <w:rsid w:val="00C8134C"/>
    <w:rsid w:val="00C8135C"/>
    <w:rsid w:val="00C8139C"/>
    <w:rsid w:val="00C813A5"/>
    <w:rsid w:val="00C81465"/>
    <w:rsid w:val="00C818E3"/>
    <w:rsid w:val="00C82004"/>
    <w:rsid w:val="00C821C7"/>
    <w:rsid w:val="00C822AF"/>
    <w:rsid w:val="00C828F6"/>
    <w:rsid w:val="00C82939"/>
    <w:rsid w:val="00C8294C"/>
    <w:rsid w:val="00C82AAD"/>
    <w:rsid w:val="00C82C45"/>
    <w:rsid w:val="00C82ED2"/>
    <w:rsid w:val="00C82FD0"/>
    <w:rsid w:val="00C8390A"/>
    <w:rsid w:val="00C83A9C"/>
    <w:rsid w:val="00C83F5F"/>
    <w:rsid w:val="00C84169"/>
    <w:rsid w:val="00C84539"/>
    <w:rsid w:val="00C84A40"/>
    <w:rsid w:val="00C85297"/>
    <w:rsid w:val="00C85323"/>
    <w:rsid w:val="00C859C0"/>
    <w:rsid w:val="00C85D06"/>
    <w:rsid w:val="00C864A1"/>
    <w:rsid w:val="00C86B04"/>
    <w:rsid w:val="00C86E73"/>
    <w:rsid w:val="00C87092"/>
    <w:rsid w:val="00C870FB"/>
    <w:rsid w:val="00C8721A"/>
    <w:rsid w:val="00C873C7"/>
    <w:rsid w:val="00C8754A"/>
    <w:rsid w:val="00C87BDF"/>
    <w:rsid w:val="00C87DF7"/>
    <w:rsid w:val="00C87E0A"/>
    <w:rsid w:val="00C87E2D"/>
    <w:rsid w:val="00C87FDD"/>
    <w:rsid w:val="00C9020B"/>
    <w:rsid w:val="00C9061A"/>
    <w:rsid w:val="00C90754"/>
    <w:rsid w:val="00C909BF"/>
    <w:rsid w:val="00C90A31"/>
    <w:rsid w:val="00C90A38"/>
    <w:rsid w:val="00C91634"/>
    <w:rsid w:val="00C91A34"/>
    <w:rsid w:val="00C91B2C"/>
    <w:rsid w:val="00C91B6F"/>
    <w:rsid w:val="00C91C65"/>
    <w:rsid w:val="00C9204F"/>
    <w:rsid w:val="00C920AB"/>
    <w:rsid w:val="00C922DC"/>
    <w:rsid w:val="00C924B5"/>
    <w:rsid w:val="00C924EC"/>
    <w:rsid w:val="00C92739"/>
    <w:rsid w:val="00C92B74"/>
    <w:rsid w:val="00C92DEF"/>
    <w:rsid w:val="00C936F8"/>
    <w:rsid w:val="00C94016"/>
    <w:rsid w:val="00C945B6"/>
    <w:rsid w:val="00C94A94"/>
    <w:rsid w:val="00C94B22"/>
    <w:rsid w:val="00C94EE4"/>
    <w:rsid w:val="00C94F0C"/>
    <w:rsid w:val="00C9508A"/>
    <w:rsid w:val="00C95986"/>
    <w:rsid w:val="00C95DB6"/>
    <w:rsid w:val="00C9611D"/>
    <w:rsid w:val="00C96546"/>
    <w:rsid w:val="00C9682B"/>
    <w:rsid w:val="00C96B2A"/>
    <w:rsid w:val="00C96DF6"/>
    <w:rsid w:val="00C9719C"/>
    <w:rsid w:val="00C97933"/>
    <w:rsid w:val="00C97B4E"/>
    <w:rsid w:val="00CA0351"/>
    <w:rsid w:val="00CA0397"/>
    <w:rsid w:val="00CA07BF"/>
    <w:rsid w:val="00CA0939"/>
    <w:rsid w:val="00CA0A50"/>
    <w:rsid w:val="00CA0B30"/>
    <w:rsid w:val="00CA140A"/>
    <w:rsid w:val="00CA183F"/>
    <w:rsid w:val="00CA18D1"/>
    <w:rsid w:val="00CA1F66"/>
    <w:rsid w:val="00CA1FE3"/>
    <w:rsid w:val="00CA20C5"/>
    <w:rsid w:val="00CA24C9"/>
    <w:rsid w:val="00CA28B1"/>
    <w:rsid w:val="00CA2A18"/>
    <w:rsid w:val="00CA2CBD"/>
    <w:rsid w:val="00CA347A"/>
    <w:rsid w:val="00CA367D"/>
    <w:rsid w:val="00CA395F"/>
    <w:rsid w:val="00CA3D7A"/>
    <w:rsid w:val="00CA3E90"/>
    <w:rsid w:val="00CA46E6"/>
    <w:rsid w:val="00CA481F"/>
    <w:rsid w:val="00CA4BFE"/>
    <w:rsid w:val="00CA4D11"/>
    <w:rsid w:val="00CA4EEE"/>
    <w:rsid w:val="00CA4F60"/>
    <w:rsid w:val="00CA503D"/>
    <w:rsid w:val="00CA548F"/>
    <w:rsid w:val="00CA57D8"/>
    <w:rsid w:val="00CA5AF9"/>
    <w:rsid w:val="00CA5BE7"/>
    <w:rsid w:val="00CA5E7A"/>
    <w:rsid w:val="00CA5F19"/>
    <w:rsid w:val="00CA604B"/>
    <w:rsid w:val="00CA60EE"/>
    <w:rsid w:val="00CA6445"/>
    <w:rsid w:val="00CA6565"/>
    <w:rsid w:val="00CA6678"/>
    <w:rsid w:val="00CA6839"/>
    <w:rsid w:val="00CA6AD0"/>
    <w:rsid w:val="00CA6C85"/>
    <w:rsid w:val="00CA7371"/>
    <w:rsid w:val="00CA74FA"/>
    <w:rsid w:val="00CA7A04"/>
    <w:rsid w:val="00CA7D0B"/>
    <w:rsid w:val="00CA7F25"/>
    <w:rsid w:val="00CB0015"/>
    <w:rsid w:val="00CB02F6"/>
    <w:rsid w:val="00CB043A"/>
    <w:rsid w:val="00CB0850"/>
    <w:rsid w:val="00CB08D5"/>
    <w:rsid w:val="00CB0A4A"/>
    <w:rsid w:val="00CB12A4"/>
    <w:rsid w:val="00CB14BA"/>
    <w:rsid w:val="00CB1863"/>
    <w:rsid w:val="00CB1A00"/>
    <w:rsid w:val="00CB1B8C"/>
    <w:rsid w:val="00CB1C50"/>
    <w:rsid w:val="00CB1D40"/>
    <w:rsid w:val="00CB2237"/>
    <w:rsid w:val="00CB283B"/>
    <w:rsid w:val="00CB2E9F"/>
    <w:rsid w:val="00CB30F2"/>
    <w:rsid w:val="00CB3E0D"/>
    <w:rsid w:val="00CB3F61"/>
    <w:rsid w:val="00CB4E51"/>
    <w:rsid w:val="00CB5202"/>
    <w:rsid w:val="00CB532A"/>
    <w:rsid w:val="00CB5BA9"/>
    <w:rsid w:val="00CB5F01"/>
    <w:rsid w:val="00CB5F27"/>
    <w:rsid w:val="00CB5F4B"/>
    <w:rsid w:val="00CB5F7C"/>
    <w:rsid w:val="00CB5F9A"/>
    <w:rsid w:val="00CB640D"/>
    <w:rsid w:val="00CB6D12"/>
    <w:rsid w:val="00CB6E7A"/>
    <w:rsid w:val="00CB704C"/>
    <w:rsid w:val="00CB70C8"/>
    <w:rsid w:val="00CB70FA"/>
    <w:rsid w:val="00CB7281"/>
    <w:rsid w:val="00CB7396"/>
    <w:rsid w:val="00CB7818"/>
    <w:rsid w:val="00CB7A3F"/>
    <w:rsid w:val="00CB7BCB"/>
    <w:rsid w:val="00CC013F"/>
    <w:rsid w:val="00CC09CC"/>
    <w:rsid w:val="00CC0ACA"/>
    <w:rsid w:val="00CC0DF0"/>
    <w:rsid w:val="00CC185E"/>
    <w:rsid w:val="00CC1ADF"/>
    <w:rsid w:val="00CC20D2"/>
    <w:rsid w:val="00CC25BF"/>
    <w:rsid w:val="00CC275B"/>
    <w:rsid w:val="00CC2A3C"/>
    <w:rsid w:val="00CC2B8F"/>
    <w:rsid w:val="00CC31B3"/>
    <w:rsid w:val="00CC35A5"/>
    <w:rsid w:val="00CC37B1"/>
    <w:rsid w:val="00CC3AF8"/>
    <w:rsid w:val="00CC3B4B"/>
    <w:rsid w:val="00CC3D6B"/>
    <w:rsid w:val="00CC40EC"/>
    <w:rsid w:val="00CC460E"/>
    <w:rsid w:val="00CC4759"/>
    <w:rsid w:val="00CC4884"/>
    <w:rsid w:val="00CC49CA"/>
    <w:rsid w:val="00CC49CE"/>
    <w:rsid w:val="00CC49D7"/>
    <w:rsid w:val="00CC4AC6"/>
    <w:rsid w:val="00CC4EFE"/>
    <w:rsid w:val="00CC518B"/>
    <w:rsid w:val="00CC51EC"/>
    <w:rsid w:val="00CC5582"/>
    <w:rsid w:val="00CC55D6"/>
    <w:rsid w:val="00CC594F"/>
    <w:rsid w:val="00CC5995"/>
    <w:rsid w:val="00CC5A17"/>
    <w:rsid w:val="00CC5BBC"/>
    <w:rsid w:val="00CC5C1C"/>
    <w:rsid w:val="00CC61AF"/>
    <w:rsid w:val="00CC637D"/>
    <w:rsid w:val="00CC6ED4"/>
    <w:rsid w:val="00CC700B"/>
    <w:rsid w:val="00CC7385"/>
    <w:rsid w:val="00CD081A"/>
    <w:rsid w:val="00CD0822"/>
    <w:rsid w:val="00CD0C7D"/>
    <w:rsid w:val="00CD116A"/>
    <w:rsid w:val="00CD18C2"/>
    <w:rsid w:val="00CD19B0"/>
    <w:rsid w:val="00CD19B5"/>
    <w:rsid w:val="00CD1A03"/>
    <w:rsid w:val="00CD1AE0"/>
    <w:rsid w:val="00CD206B"/>
    <w:rsid w:val="00CD2091"/>
    <w:rsid w:val="00CD216F"/>
    <w:rsid w:val="00CD218F"/>
    <w:rsid w:val="00CD21F8"/>
    <w:rsid w:val="00CD24C4"/>
    <w:rsid w:val="00CD25C6"/>
    <w:rsid w:val="00CD2624"/>
    <w:rsid w:val="00CD2E1C"/>
    <w:rsid w:val="00CD2EA8"/>
    <w:rsid w:val="00CD30E9"/>
    <w:rsid w:val="00CD37BB"/>
    <w:rsid w:val="00CD37FB"/>
    <w:rsid w:val="00CD3AF9"/>
    <w:rsid w:val="00CD3D13"/>
    <w:rsid w:val="00CD4AB2"/>
    <w:rsid w:val="00CD4DB7"/>
    <w:rsid w:val="00CD5361"/>
    <w:rsid w:val="00CD5851"/>
    <w:rsid w:val="00CD5A11"/>
    <w:rsid w:val="00CD5ADD"/>
    <w:rsid w:val="00CD5C4F"/>
    <w:rsid w:val="00CD607F"/>
    <w:rsid w:val="00CD61B7"/>
    <w:rsid w:val="00CD650F"/>
    <w:rsid w:val="00CD65ED"/>
    <w:rsid w:val="00CD679D"/>
    <w:rsid w:val="00CD6AF9"/>
    <w:rsid w:val="00CD6DFF"/>
    <w:rsid w:val="00CD70FB"/>
    <w:rsid w:val="00CD76F2"/>
    <w:rsid w:val="00CD77B3"/>
    <w:rsid w:val="00CE0129"/>
    <w:rsid w:val="00CE01C9"/>
    <w:rsid w:val="00CE06A9"/>
    <w:rsid w:val="00CE06B4"/>
    <w:rsid w:val="00CE0B2E"/>
    <w:rsid w:val="00CE1269"/>
    <w:rsid w:val="00CE1585"/>
    <w:rsid w:val="00CE1757"/>
    <w:rsid w:val="00CE20A3"/>
    <w:rsid w:val="00CE2371"/>
    <w:rsid w:val="00CE23FA"/>
    <w:rsid w:val="00CE2B13"/>
    <w:rsid w:val="00CE2C6B"/>
    <w:rsid w:val="00CE2E93"/>
    <w:rsid w:val="00CE307D"/>
    <w:rsid w:val="00CE31F1"/>
    <w:rsid w:val="00CE32D0"/>
    <w:rsid w:val="00CE3301"/>
    <w:rsid w:val="00CE3698"/>
    <w:rsid w:val="00CE3866"/>
    <w:rsid w:val="00CE38AB"/>
    <w:rsid w:val="00CE3D0C"/>
    <w:rsid w:val="00CE42A8"/>
    <w:rsid w:val="00CE446C"/>
    <w:rsid w:val="00CE461B"/>
    <w:rsid w:val="00CE46DD"/>
    <w:rsid w:val="00CE4CA6"/>
    <w:rsid w:val="00CE524C"/>
    <w:rsid w:val="00CE5554"/>
    <w:rsid w:val="00CE5793"/>
    <w:rsid w:val="00CE61FE"/>
    <w:rsid w:val="00CE65C9"/>
    <w:rsid w:val="00CE6ABF"/>
    <w:rsid w:val="00CE6BD4"/>
    <w:rsid w:val="00CE6C53"/>
    <w:rsid w:val="00CE6DBA"/>
    <w:rsid w:val="00CE7740"/>
    <w:rsid w:val="00CE7D0D"/>
    <w:rsid w:val="00CE7F8B"/>
    <w:rsid w:val="00CF066F"/>
    <w:rsid w:val="00CF0C01"/>
    <w:rsid w:val="00CF0C6B"/>
    <w:rsid w:val="00CF0E95"/>
    <w:rsid w:val="00CF114E"/>
    <w:rsid w:val="00CF13D0"/>
    <w:rsid w:val="00CF1453"/>
    <w:rsid w:val="00CF1557"/>
    <w:rsid w:val="00CF1804"/>
    <w:rsid w:val="00CF1D18"/>
    <w:rsid w:val="00CF1F76"/>
    <w:rsid w:val="00CF216B"/>
    <w:rsid w:val="00CF249D"/>
    <w:rsid w:val="00CF24A5"/>
    <w:rsid w:val="00CF2854"/>
    <w:rsid w:val="00CF29CE"/>
    <w:rsid w:val="00CF2D8D"/>
    <w:rsid w:val="00CF3014"/>
    <w:rsid w:val="00CF317A"/>
    <w:rsid w:val="00CF3212"/>
    <w:rsid w:val="00CF325F"/>
    <w:rsid w:val="00CF35AF"/>
    <w:rsid w:val="00CF360F"/>
    <w:rsid w:val="00CF36AE"/>
    <w:rsid w:val="00CF379F"/>
    <w:rsid w:val="00CF37E9"/>
    <w:rsid w:val="00CF38AA"/>
    <w:rsid w:val="00CF4B3C"/>
    <w:rsid w:val="00CF4D2B"/>
    <w:rsid w:val="00CF4EE0"/>
    <w:rsid w:val="00CF4FBD"/>
    <w:rsid w:val="00CF54A2"/>
    <w:rsid w:val="00CF57F1"/>
    <w:rsid w:val="00CF599A"/>
    <w:rsid w:val="00CF5B8A"/>
    <w:rsid w:val="00CF5EA6"/>
    <w:rsid w:val="00CF6245"/>
    <w:rsid w:val="00CF6D53"/>
    <w:rsid w:val="00CF6FD5"/>
    <w:rsid w:val="00CF73F7"/>
    <w:rsid w:val="00CF7743"/>
    <w:rsid w:val="00CF785B"/>
    <w:rsid w:val="00CF7B1C"/>
    <w:rsid w:val="00CF7F99"/>
    <w:rsid w:val="00D00B6A"/>
    <w:rsid w:val="00D00BFD"/>
    <w:rsid w:val="00D00C07"/>
    <w:rsid w:val="00D00C8D"/>
    <w:rsid w:val="00D00DF8"/>
    <w:rsid w:val="00D0110C"/>
    <w:rsid w:val="00D014AD"/>
    <w:rsid w:val="00D01BEA"/>
    <w:rsid w:val="00D01DDA"/>
    <w:rsid w:val="00D01E76"/>
    <w:rsid w:val="00D01F9B"/>
    <w:rsid w:val="00D020EC"/>
    <w:rsid w:val="00D02468"/>
    <w:rsid w:val="00D02625"/>
    <w:rsid w:val="00D02781"/>
    <w:rsid w:val="00D029F9"/>
    <w:rsid w:val="00D02BF8"/>
    <w:rsid w:val="00D02FED"/>
    <w:rsid w:val="00D03030"/>
    <w:rsid w:val="00D03212"/>
    <w:rsid w:val="00D03906"/>
    <w:rsid w:val="00D03968"/>
    <w:rsid w:val="00D03AAA"/>
    <w:rsid w:val="00D03DD1"/>
    <w:rsid w:val="00D03F15"/>
    <w:rsid w:val="00D03F60"/>
    <w:rsid w:val="00D03FF4"/>
    <w:rsid w:val="00D04047"/>
    <w:rsid w:val="00D040FC"/>
    <w:rsid w:val="00D04140"/>
    <w:rsid w:val="00D04ABC"/>
    <w:rsid w:val="00D04AE5"/>
    <w:rsid w:val="00D04AE8"/>
    <w:rsid w:val="00D053C2"/>
    <w:rsid w:val="00D05538"/>
    <w:rsid w:val="00D05789"/>
    <w:rsid w:val="00D057C1"/>
    <w:rsid w:val="00D059BE"/>
    <w:rsid w:val="00D06126"/>
    <w:rsid w:val="00D0652A"/>
    <w:rsid w:val="00D06885"/>
    <w:rsid w:val="00D06A5A"/>
    <w:rsid w:val="00D06C1B"/>
    <w:rsid w:val="00D0703B"/>
    <w:rsid w:val="00D07131"/>
    <w:rsid w:val="00D07281"/>
    <w:rsid w:val="00D0750D"/>
    <w:rsid w:val="00D0789C"/>
    <w:rsid w:val="00D07E1F"/>
    <w:rsid w:val="00D10043"/>
    <w:rsid w:val="00D10518"/>
    <w:rsid w:val="00D106D2"/>
    <w:rsid w:val="00D11236"/>
    <w:rsid w:val="00D112B9"/>
    <w:rsid w:val="00D1159D"/>
    <w:rsid w:val="00D1174F"/>
    <w:rsid w:val="00D1189C"/>
    <w:rsid w:val="00D118C2"/>
    <w:rsid w:val="00D11AD6"/>
    <w:rsid w:val="00D11EB7"/>
    <w:rsid w:val="00D12378"/>
    <w:rsid w:val="00D12396"/>
    <w:rsid w:val="00D123DD"/>
    <w:rsid w:val="00D12A6B"/>
    <w:rsid w:val="00D12B1B"/>
    <w:rsid w:val="00D12BB5"/>
    <w:rsid w:val="00D12C3C"/>
    <w:rsid w:val="00D12F9D"/>
    <w:rsid w:val="00D1339C"/>
    <w:rsid w:val="00D134E4"/>
    <w:rsid w:val="00D135E4"/>
    <w:rsid w:val="00D13978"/>
    <w:rsid w:val="00D13E34"/>
    <w:rsid w:val="00D146CA"/>
    <w:rsid w:val="00D14C22"/>
    <w:rsid w:val="00D14EAD"/>
    <w:rsid w:val="00D155DE"/>
    <w:rsid w:val="00D15A2F"/>
    <w:rsid w:val="00D15A43"/>
    <w:rsid w:val="00D15A89"/>
    <w:rsid w:val="00D15C29"/>
    <w:rsid w:val="00D15EEC"/>
    <w:rsid w:val="00D15F1F"/>
    <w:rsid w:val="00D1644D"/>
    <w:rsid w:val="00D16BA7"/>
    <w:rsid w:val="00D171AC"/>
    <w:rsid w:val="00D17F06"/>
    <w:rsid w:val="00D200A3"/>
    <w:rsid w:val="00D20142"/>
    <w:rsid w:val="00D20162"/>
    <w:rsid w:val="00D20C59"/>
    <w:rsid w:val="00D20E43"/>
    <w:rsid w:val="00D2134C"/>
    <w:rsid w:val="00D2140C"/>
    <w:rsid w:val="00D2150E"/>
    <w:rsid w:val="00D215EF"/>
    <w:rsid w:val="00D215F6"/>
    <w:rsid w:val="00D21C0A"/>
    <w:rsid w:val="00D21E38"/>
    <w:rsid w:val="00D22308"/>
    <w:rsid w:val="00D22608"/>
    <w:rsid w:val="00D22635"/>
    <w:rsid w:val="00D22839"/>
    <w:rsid w:val="00D235CE"/>
    <w:rsid w:val="00D2376A"/>
    <w:rsid w:val="00D23E88"/>
    <w:rsid w:val="00D24150"/>
    <w:rsid w:val="00D241CC"/>
    <w:rsid w:val="00D24857"/>
    <w:rsid w:val="00D24D15"/>
    <w:rsid w:val="00D24E48"/>
    <w:rsid w:val="00D24ECB"/>
    <w:rsid w:val="00D2533F"/>
    <w:rsid w:val="00D254E7"/>
    <w:rsid w:val="00D255D2"/>
    <w:rsid w:val="00D25C40"/>
    <w:rsid w:val="00D25E6C"/>
    <w:rsid w:val="00D260A8"/>
    <w:rsid w:val="00D2619D"/>
    <w:rsid w:val="00D264D3"/>
    <w:rsid w:val="00D268B9"/>
    <w:rsid w:val="00D26E5A"/>
    <w:rsid w:val="00D271A2"/>
    <w:rsid w:val="00D272D7"/>
    <w:rsid w:val="00D27A76"/>
    <w:rsid w:val="00D27CE4"/>
    <w:rsid w:val="00D303B3"/>
    <w:rsid w:val="00D30461"/>
    <w:rsid w:val="00D30515"/>
    <w:rsid w:val="00D306A2"/>
    <w:rsid w:val="00D30709"/>
    <w:rsid w:val="00D30A5E"/>
    <w:rsid w:val="00D30B69"/>
    <w:rsid w:val="00D30D2B"/>
    <w:rsid w:val="00D316C7"/>
    <w:rsid w:val="00D3255E"/>
    <w:rsid w:val="00D325D6"/>
    <w:rsid w:val="00D325E1"/>
    <w:rsid w:val="00D32A12"/>
    <w:rsid w:val="00D32EC6"/>
    <w:rsid w:val="00D33024"/>
    <w:rsid w:val="00D3306D"/>
    <w:rsid w:val="00D33BDA"/>
    <w:rsid w:val="00D33BDC"/>
    <w:rsid w:val="00D34357"/>
    <w:rsid w:val="00D345DF"/>
    <w:rsid w:val="00D347E6"/>
    <w:rsid w:val="00D34BCC"/>
    <w:rsid w:val="00D34BD4"/>
    <w:rsid w:val="00D35301"/>
    <w:rsid w:val="00D353FC"/>
    <w:rsid w:val="00D355B0"/>
    <w:rsid w:val="00D3564D"/>
    <w:rsid w:val="00D35750"/>
    <w:rsid w:val="00D35931"/>
    <w:rsid w:val="00D3609D"/>
    <w:rsid w:val="00D3658A"/>
    <w:rsid w:val="00D36637"/>
    <w:rsid w:val="00D3678B"/>
    <w:rsid w:val="00D36A90"/>
    <w:rsid w:val="00D36BE1"/>
    <w:rsid w:val="00D36C64"/>
    <w:rsid w:val="00D37D6C"/>
    <w:rsid w:val="00D37EC9"/>
    <w:rsid w:val="00D400AB"/>
    <w:rsid w:val="00D402D2"/>
    <w:rsid w:val="00D406D1"/>
    <w:rsid w:val="00D406E0"/>
    <w:rsid w:val="00D407C0"/>
    <w:rsid w:val="00D4087C"/>
    <w:rsid w:val="00D4088D"/>
    <w:rsid w:val="00D40D62"/>
    <w:rsid w:val="00D41567"/>
    <w:rsid w:val="00D419C8"/>
    <w:rsid w:val="00D41A70"/>
    <w:rsid w:val="00D41D7D"/>
    <w:rsid w:val="00D41FA1"/>
    <w:rsid w:val="00D427BD"/>
    <w:rsid w:val="00D42E17"/>
    <w:rsid w:val="00D42FD5"/>
    <w:rsid w:val="00D433E1"/>
    <w:rsid w:val="00D435AC"/>
    <w:rsid w:val="00D4370A"/>
    <w:rsid w:val="00D43C09"/>
    <w:rsid w:val="00D4403A"/>
    <w:rsid w:val="00D443D9"/>
    <w:rsid w:val="00D449E0"/>
    <w:rsid w:val="00D44A7E"/>
    <w:rsid w:val="00D44AF6"/>
    <w:rsid w:val="00D44C89"/>
    <w:rsid w:val="00D44D9B"/>
    <w:rsid w:val="00D44E25"/>
    <w:rsid w:val="00D45031"/>
    <w:rsid w:val="00D453B5"/>
    <w:rsid w:val="00D454EA"/>
    <w:rsid w:val="00D45826"/>
    <w:rsid w:val="00D45919"/>
    <w:rsid w:val="00D4596A"/>
    <w:rsid w:val="00D45B51"/>
    <w:rsid w:val="00D4614E"/>
    <w:rsid w:val="00D4617C"/>
    <w:rsid w:val="00D461C0"/>
    <w:rsid w:val="00D465E2"/>
    <w:rsid w:val="00D466AC"/>
    <w:rsid w:val="00D467B8"/>
    <w:rsid w:val="00D46C11"/>
    <w:rsid w:val="00D46CE3"/>
    <w:rsid w:val="00D471D5"/>
    <w:rsid w:val="00D471E6"/>
    <w:rsid w:val="00D4731F"/>
    <w:rsid w:val="00D47386"/>
    <w:rsid w:val="00D4755E"/>
    <w:rsid w:val="00D478E3"/>
    <w:rsid w:val="00D500CE"/>
    <w:rsid w:val="00D502AA"/>
    <w:rsid w:val="00D50E92"/>
    <w:rsid w:val="00D50F81"/>
    <w:rsid w:val="00D510B9"/>
    <w:rsid w:val="00D5130C"/>
    <w:rsid w:val="00D513D9"/>
    <w:rsid w:val="00D51775"/>
    <w:rsid w:val="00D5193A"/>
    <w:rsid w:val="00D51B39"/>
    <w:rsid w:val="00D51CB7"/>
    <w:rsid w:val="00D51F34"/>
    <w:rsid w:val="00D525A0"/>
    <w:rsid w:val="00D528A7"/>
    <w:rsid w:val="00D528E3"/>
    <w:rsid w:val="00D52DDA"/>
    <w:rsid w:val="00D52EA2"/>
    <w:rsid w:val="00D52F10"/>
    <w:rsid w:val="00D5383F"/>
    <w:rsid w:val="00D53DA1"/>
    <w:rsid w:val="00D5403A"/>
    <w:rsid w:val="00D5433A"/>
    <w:rsid w:val="00D5438D"/>
    <w:rsid w:val="00D54474"/>
    <w:rsid w:val="00D545AD"/>
    <w:rsid w:val="00D545BA"/>
    <w:rsid w:val="00D548C3"/>
    <w:rsid w:val="00D549C8"/>
    <w:rsid w:val="00D55047"/>
    <w:rsid w:val="00D55108"/>
    <w:rsid w:val="00D55B42"/>
    <w:rsid w:val="00D5601F"/>
    <w:rsid w:val="00D560FA"/>
    <w:rsid w:val="00D56167"/>
    <w:rsid w:val="00D562CD"/>
    <w:rsid w:val="00D56361"/>
    <w:rsid w:val="00D56653"/>
    <w:rsid w:val="00D566EE"/>
    <w:rsid w:val="00D5674D"/>
    <w:rsid w:val="00D5682E"/>
    <w:rsid w:val="00D56B7C"/>
    <w:rsid w:val="00D57664"/>
    <w:rsid w:val="00D57B50"/>
    <w:rsid w:val="00D57E93"/>
    <w:rsid w:val="00D60054"/>
    <w:rsid w:val="00D600F8"/>
    <w:rsid w:val="00D6064F"/>
    <w:rsid w:val="00D60714"/>
    <w:rsid w:val="00D6073E"/>
    <w:rsid w:val="00D60A12"/>
    <w:rsid w:val="00D60BD4"/>
    <w:rsid w:val="00D60F58"/>
    <w:rsid w:val="00D611DD"/>
    <w:rsid w:val="00D6217D"/>
    <w:rsid w:val="00D625E4"/>
    <w:rsid w:val="00D62B27"/>
    <w:rsid w:val="00D62BC7"/>
    <w:rsid w:val="00D62CD9"/>
    <w:rsid w:val="00D631C0"/>
    <w:rsid w:val="00D6362E"/>
    <w:rsid w:val="00D63AD6"/>
    <w:rsid w:val="00D63B69"/>
    <w:rsid w:val="00D63D8C"/>
    <w:rsid w:val="00D6490B"/>
    <w:rsid w:val="00D6496F"/>
    <w:rsid w:val="00D64AF6"/>
    <w:rsid w:val="00D64DAE"/>
    <w:rsid w:val="00D651C1"/>
    <w:rsid w:val="00D65641"/>
    <w:rsid w:val="00D659C0"/>
    <w:rsid w:val="00D65AA0"/>
    <w:rsid w:val="00D65C4B"/>
    <w:rsid w:val="00D6633B"/>
    <w:rsid w:val="00D665B0"/>
    <w:rsid w:val="00D66D48"/>
    <w:rsid w:val="00D67034"/>
    <w:rsid w:val="00D672EF"/>
    <w:rsid w:val="00D67585"/>
    <w:rsid w:val="00D677B0"/>
    <w:rsid w:val="00D700A7"/>
    <w:rsid w:val="00D70147"/>
    <w:rsid w:val="00D7027E"/>
    <w:rsid w:val="00D7103A"/>
    <w:rsid w:val="00D711BF"/>
    <w:rsid w:val="00D71348"/>
    <w:rsid w:val="00D7144A"/>
    <w:rsid w:val="00D715CD"/>
    <w:rsid w:val="00D7194D"/>
    <w:rsid w:val="00D71979"/>
    <w:rsid w:val="00D71C0C"/>
    <w:rsid w:val="00D71E63"/>
    <w:rsid w:val="00D71EED"/>
    <w:rsid w:val="00D72165"/>
    <w:rsid w:val="00D7247C"/>
    <w:rsid w:val="00D725B4"/>
    <w:rsid w:val="00D727BB"/>
    <w:rsid w:val="00D7289F"/>
    <w:rsid w:val="00D72B5C"/>
    <w:rsid w:val="00D72C48"/>
    <w:rsid w:val="00D72D32"/>
    <w:rsid w:val="00D7307F"/>
    <w:rsid w:val="00D73175"/>
    <w:rsid w:val="00D7321A"/>
    <w:rsid w:val="00D73504"/>
    <w:rsid w:val="00D73BCA"/>
    <w:rsid w:val="00D73CA9"/>
    <w:rsid w:val="00D744A8"/>
    <w:rsid w:val="00D74CB4"/>
    <w:rsid w:val="00D74F65"/>
    <w:rsid w:val="00D751DF"/>
    <w:rsid w:val="00D753DA"/>
    <w:rsid w:val="00D75CE6"/>
    <w:rsid w:val="00D76034"/>
    <w:rsid w:val="00D76354"/>
    <w:rsid w:val="00D763AF"/>
    <w:rsid w:val="00D77162"/>
    <w:rsid w:val="00D77219"/>
    <w:rsid w:val="00D778D0"/>
    <w:rsid w:val="00D77A1C"/>
    <w:rsid w:val="00D77C19"/>
    <w:rsid w:val="00D77CCE"/>
    <w:rsid w:val="00D77DCE"/>
    <w:rsid w:val="00D80760"/>
    <w:rsid w:val="00D80AE6"/>
    <w:rsid w:val="00D80E7F"/>
    <w:rsid w:val="00D8115C"/>
    <w:rsid w:val="00D811F9"/>
    <w:rsid w:val="00D8131D"/>
    <w:rsid w:val="00D81B68"/>
    <w:rsid w:val="00D81E08"/>
    <w:rsid w:val="00D81E1C"/>
    <w:rsid w:val="00D81F9E"/>
    <w:rsid w:val="00D820C8"/>
    <w:rsid w:val="00D823E6"/>
    <w:rsid w:val="00D827A3"/>
    <w:rsid w:val="00D82A97"/>
    <w:rsid w:val="00D82CB1"/>
    <w:rsid w:val="00D82D08"/>
    <w:rsid w:val="00D8305D"/>
    <w:rsid w:val="00D83209"/>
    <w:rsid w:val="00D832C1"/>
    <w:rsid w:val="00D8344A"/>
    <w:rsid w:val="00D8361C"/>
    <w:rsid w:val="00D837A5"/>
    <w:rsid w:val="00D8462A"/>
    <w:rsid w:val="00D84A46"/>
    <w:rsid w:val="00D84A70"/>
    <w:rsid w:val="00D8530E"/>
    <w:rsid w:val="00D85743"/>
    <w:rsid w:val="00D859D3"/>
    <w:rsid w:val="00D85C7E"/>
    <w:rsid w:val="00D85FA6"/>
    <w:rsid w:val="00D8622A"/>
    <w:rsid w:val="00D8626B"/>
    <w:rsid w:val="00D86576"/>
    <w:rsid w:val="00D86669"/>
    <w:rsid w:val="00D867E4"/>
    <w:rsid w:val="00D8683F"/>
    <w:rsid w:val="00D868EB"/>
    <w:rsid w:val="00D869BC"/>
    <w:rsid w:val="00D86C23"/>
    <w:rsid w:val="00D879A4"/>
    <w:rsid w:val="00D87AF0"/>
    <w:rsid w:val="00D87F30"/>
    <w:rsid w:val="00D903AA"/>
    <w:rsid w:val="00D906B1"/>
    <w:rsid w:val="00D91CF2"/>
    <w:rsid w:val="00D91CFC"/>
    <w:rsid w:val="00D91DDC"/>
    <w:rsid w:val="00D91F36"/>
    <w:rsid w:val="00D91FF0"/>
    <w:rsid w:val="00D9214C"/>
    <w:rsid w:val="00D9216D"/>
    <w:rsid w:val="00D921B8"/>
    <w:rsid w:val="00D92299"/>
    <w:rsid w:val="00D9247F"/>
    <w:rsid w:val="00D92779"/>
    <w:rsid w:val="00D92D8C"/>
    <w:rsid w:val="00D92E0D"/>
    <w:rsid w:val="00D93059"/>
    <w:rsid w:val="00D93DFF"/>
    <w:rsid w:val="00D940E0"/>
    <w:rsid w:val="00D94141"/>
    <w:rsid w:val="00D94569"/>
    <w:rsid w:val="00D949D6"/>
    <w:rsid w:val="00D94A99"/>
    <w:rsid w:val="00D94C0F"/>
    <w:rsid w:val="00D94D5A"/>
    <w:rsid w:val="00D95104"/>
    <w:rsid w:val="00D9581B"/>
    <w:rsid w:val="00D9586F"/>
    <w:rsid w:val="00D95CED"/>
    <w:rsid w:val="00D96020"/>
    <w:rsid w:val="00D965D7"/>
    <w:rsid w:val="00D96BF8"/>
    <w:rsid w:val="00D96C3E"/>
    <w:rsid w:val="00D96F5F"/>
    <w:rsid w:val="00D97362"/>
    <w:rsid w:val="00D973A2"/>
    <w:rsid w:val="00D97510"/>
    <w:rsid w:val="00D97A00"/>
    <w:rsid w:val="00D97A25"/>
    <w:rsid w:val="00D97B95"/>
    <w:rsid w:val="00DA001B"/>
    <w:rsid w:val="00DA001E"/>
    <w:rsid w:val="00DA02AC"/>
    <w:rsid w:val="00DA04F8"/>
    <w:rsid w:val="00DA05D2"/>
    <w:rsid w:val="00DA0750"/>
    <w:rsid w:val="00DA0D2D"/>
    <w:rsid w:val="00DA169D"/>
    <w:rsid w:val="00DA1B88"/>
    <w:rsid w:val="00DA1C55"/>
    <w:rsid w:val="00DA1E9C"/>
    <w:rsid w:val="00DA1F03"/>
    <w:rsid w:val="00DA2278"/>
    <w:rsid w:val="00DA295A"/>
    <w:rsid w:val="00DA2B69"/>
    <w:rsid w:val="00DA2DE6"/>
    <w:rsid w:val="00DA3123"/>
    <w:rsid w:val="00DA3678"/>
    <w:rsid w:val="00DA36C3"/>
    <w:rsid w:val="00DA3BA3"/>
    <w:rsid w:val="00DA3D32"/>
    <w:rsid w:val="00DA490B"/>
    <w:rsid w:val="00DA49DF"/>
    <w:rsid w:val="00DA4B95"/>
    <w:rsid w:val="00DA4C9F"/>
    <w:rsid w:val="00DA4F58"/>
    <w:rsid w:val="00DA5A18"/>
    <w:rsid w:val="00DA5AB4"/>
    <w:rsid w:val="00DA5BA5"/>
    <w:rsid w:val="00DA5CFB"/>
    <w:rsid w:val="00DA5FC1"/>
    <w:rsid w:val="00DA6184"/>
    <w:rsid w:val="00DA67D1"/>
    <w:rsid w:val="00DA6967"/>
    <w:rsid w:val="00DA6CE4"/>
    <w:rsid w:val="00DA6D7E"/>
    <w:rsid w:val="00DA71A0"/>
    <w:rsid w:val="00DA73E9"/>
    <w:rsid w:val="00DA7697"/>
    <w:rsid w:val="00DA774D"/>
    <w:rsid w:val="00DA792D"/>
    <w:rsid w:val="00DA79A0"/>
    <w:rsid w:val="00DA7BD6"/>
    <w:rsid w:val="00DB0045"/>
    <w:rsid w:val="00DB0246"/>
    <w:rsid w:val="00DB031C"/>
    <w:rsid w:val="00DB0348"/>
    <w:rsid w:val="00DB0456"/>
    <w:rsid w:val="00DB0606"/>
    <w:rsid w:val="00DB0713"/>
    <w:rsid w:val="00DB08D4"/>
    <w:rsid w:val="00DB0B50"/>
    <w:rsid w:val="00DB0BB5"/>
    <w:rsid w:val="00DB101F"/>
    <w:rsid w:val="00DB1237"/>
    <w:rsid w:val="00DB1498"/>
    <w:rsid w:val="00DB14E3"/>
    <w:rsid w:val="00DB1A3D"/>
    <w:rsid w:val="00DB1BC6"/>
    <w:rsid w:val="00DB1C97"/>
    <w:rsid w:val="00DB1CED"/>
    <w:rsid w:val="00DB25E2"/>
    <w:rsid w:val="00DB262D"/>
    <w:rsid w:val="00DB2A57"/>
    <w:rsid w:val="00DB2B17"/>
    <w:rsid w:val="00DB32D6"/>
    <w:rsid w:val="00DB33B1"/>
    <w:rsid w:val="00DB33EA"/>
    <w:rsid w:val="00DB399F"/>
    <w:rsid w:val="00DB3FE5"/>
    <w:rsid w:val="00DB4515"/>
    <w:rsid w:val="00DB464A"/>
    <w:rsid w:val="00DB4C2C"/>
    <w:rsid w:val="00DB550F"/>
    <w:rsid w:val="00DB5534"/>
    <w:rsid w:val="00DB57EA"/>
    <w:rsid w:val="00DB588E"/>
    <w:rsid w:val="00DB5B23"/>
    <w:rsid w:val="00DB5DD5"/>
    <w:rsid w:val="00DB5FE0"/>
    <w:rsid w:val="00DB614E"/>
    <w:rsid w:val="00DB6270"/>
    <w:rsid w:val="00DB62BF"/>
    <w:rsid w:val="00DB643B"/>
    <w:rsid w:val="00DB6464"/>
    <w:rsid w:val="00DB66BA"/>
    <w:rsid w:val="00DB686E"/>
    <w:rsid w:val="00DB6FC6"/>
    <w:rsid w:val="00DB707D"/>
    <w:rsid w:val="00DB7592"/>
    <w:rsid w:val="00DB7687"/>
    <w:rsid w:val="00DB793A"/>
    <w:rsid w:val="00DB7B45"/>
    <w:rsid w:val="00DB7BC1"/>
    <w:rsid w:val="00DB7F1E"/>
    <w:rsid w:val="00DC0D4F"/>
    <w:rsid w:val="00DC16BA"/>
    <w:rsid w:val="00DC1C0A"/>
    <w:rsid w:val="00DC237D"/>
    <w:rsid w:val="00DC281D"/>
    <w:rsid w:val="00DC2A41"/>
    <w:rsid w:val="00DC2A74"/>
    <w:rsid w:val="00DC2F13"/>
    <w:rsid w:val="00DC311B"/>
    <w:rsid w:val="00DC3670"/>
    <w:rsid w:val="00DC3682"/>
    <w:rsid w:val="00DC38C6"/>
    <w:rsid w:val="00DC3D54"/>
    <w:rsid w:val="00DC4BBD"/>
    <w:rsid w:val="00DC4D9A"/>
    <w:rsid w:val="00DC4E92"/>
    <w:rsid w:val="00DC4EB0"/>
    <w:rsid w:val="00DC4F2C"/>
    <w:rsid w:val="00DC4F5A"/>
    <w:rsid w:val="00DC5071"/>
    <w:rsid w:val="00DC50AC"/>
    <w:rsid w:val="00DC5288"/>
    <w:rsid w:val="00DC52D8"/>
    <w:rsid w:val="00DC5B53"/>
    <w:rsid w:val="00DC5BDE"/>
    <w:rsid w:val="00DC5C0F"/>
    <w:rsid w:val="00DC5C1A"/>
    <w:rsid w:val="00DC5CB6"/>
    <w:rsid w:val="00DC67AA"/>
    <w:rsid w:val="00DC697F"/>
    <w:rsid w:val="00DC6B02"/>
    <w:rsid w:val="00DC70F5"/>
    <w:rsid w:val="00DC74E6"/>
    <w:rsid w:val="00DC75DD"/>
    <w:rsid w:val="00DC79C5"/>
    <w:rsid w:val="00DC7BD8"/>
    <w:rsid w:val="00DC7CA6"/>
    <w:rsid w:val="00DC7E0A"/>
    <w:rsid w:val="00DC7E13"/>
    <w:rsid w:val="00DC7E3B"/>
    <w:rsid w:val="00DC7E9A"/>
    <w:rsid w:val="00DD02E1"/>
    <w:rsid w:val="00DD05AD"/>
    <w:rsid w:val="00DD08DC"/>
    <w:rsid w:val="00DD0D88"/>
    <w:rsid w:val="00DD0DC2"/>
    <w:rsid w:val="00DD0F04"/>
    <w:rsid w:val="00DD121D"/>
    <w:rsid w:val="00DD17B9"/>
    <w:rsid w:val="00DD1BEF"/>
    <w:rsid w:val="00DD1CA6"/>
    <w:rsid w:val="00DD26FE"/>
    <w:rsid w:val="00DD27F9"/>
    <w:rsid w:val="00DD2800"/>
    <w:rsid w:val="00DD287B"/>
    <w:rsid w:val="00DD2C6D"/>
    <w:rsid w:val="00DD3382"/>
    <w:rsid w:val="00DD3B65"/>
    <w:rsid w:val="00DD4141"/>
    <w:rsid w:val="00DD4A35"/>
    <w:rsid w:val="00DD4A99"/>
    <w:rsid w:val="00DD4CE1"/>
    <w:rsid w:val="00DD4E6A"/>
    <w:rsid w:val="00DD504A"/>
    <w:rsid w:val="00DD55AF"/>
    <w:rsid w:val="00DD587F"/>
    <w:rsid w:val="00DD5C52"/>
    <w:rsid w:val="00DD69DA"/>
    <w:rsid w:val="00DD6F8E"/>
    <w:rsid w:val="00DD70C0"/>
    <w:rsid w:val="00DD7167"/>
    <w:rsid w:val="00DD7404"/>
    <w:rsid w:val="00DD77F2"/>
    <w:rsid w:val="00DD79C8"/>
    <w:rsid w:val="00DD7BE2"/>
    <w:rsid w:val="00DE03FC"/>
    <w:rsid w:val="00DE0FBA"/>
    <w:rsid w:val="00DE1353"/>
    <w:rsid w:val="00DE150E"/>
    <w:rsid w:val="00DE15AA"/>
    <w:rsid w:val="00DE189F"/>
    <w:rsid w:val="00DE1AC7"/>
    <w:rsid w:val="00DE1B2B"/>
    <w:rsid w:val="00DE1FA6"/>
    <w:rsid w:val="00DE2101"/>
    <w:rsid w:val="00DE231B"/>
    <w:rsid w:val="00DE25B1"/>
    <w:rsid w:val="00DE2A55"/>
    <w:rsid w:val="00DE2BE8"/>
    <w:rsid w:val="00DE306F"/>
    <w:rsid w:val="00DE3190"/>
    <w:rsid w:val="00DE31D8"/>
    <w:rsid w:val="00DE33B3"/>
    <w:rsid w:val="00DE35D9"/>
    <w:rsid w:val="00DE3C7F"/>
    <w:rsid w:val="00DE3DF9"/>
    <w:rsid w:val="00DE3E8E"/>
    <w:rsid w:val="00DE3F2D"/>
    <w:rsid w:val="00DE4138"/>
    <w:rsid w:val="00DE427A"/>
    <w:rsid w:val="00DE42C0"/>
    <w:rsid w:val="00DE4517"/>
    <w:rsid w:val="00DE45AD"/>
    <w:rsid w:val="00DE464A"/>
    <w:rsid w:val="00DE4CCF"/>
    <w:rsid w:val="00DE4E3E"/>
    <w:rsid w:val="00DE4FDB"/>
    <w:rsid w:val="00DE5208"/>
    <w:rsid w:val="00DE525C"/>
    <w:rsid w:val="00DE55F9"/>
    <w:rsid w:val="00DE5AAD"/>
    <w:rsid w:val="00DE6021"/>
    <w:rsid w:val="00DE636B"/>
    <w:rsid w:val="00DE63EC"/>
    <w:rsid w:val="00DE6693"/>
    <w:rsid w:val="00DE6705"/>
    <w:rsid w:val="00DE6A4C"/>
    <w:rsid w:val="00DE6C30"/>
    <w:rsid w:val="00DE7A23"/>
    <w:rsid w:val="00DE7B82"/>
    <w:rsid w:val="00DF0B08"/>
    <w:rsid w:val="00DF0C38"/>
    <w:rsid w:val="00DF100A"/>
    <w:rsid w:val="00DF1382"/>
    <w:rsid w:val="00DF1476"/>
    <w:rsid w:val="00DF15DB"/>
    <w:rsid w:val="00DF1673"/>
    <w:rsid w:val="00DF1893"/>
    <w:rsid w:val="00DF18DA"/>
    <w:rsid w:val="00DF1BEE"/>
    <w:rsid w:val="00DF1C2F"/>
    <w:rsid w:val="00DF1E17"/>
    <w:rsid w:val="00DF2095"/>
    <w:rsid w:val="00DF228F"/>
    <w:rsid w:val="00DF2860"/>
    <w:rsid w:val="00DF2A6B"/>
    <w:rsid w:val="00DF2BB5"/>
    <w:rsid w:val="00DF2DA8"/>
    <w:rsid w:val="00DF2DAC"/>
    <w:rsid w:val="00DF2E1E"/>
    <w:rsid w:val="00DF3003"/>
    <w:rsid w:val="00DF309A"/>
    <w:rsid w:val="00DF3142"/>
    <w:rsid w:val="00DF3902"/>
    <w:rsid w:val="00DF3F55"/>
    <w:rsid w:val="00DF4771"/>
    <w:rsid w:val="00DF480E"/>
    <w:rsid w:val="00DF4BA4"/>
    <w:rsid w:val="00DF4F58"/>
    <w:rsid w:val="00DF5053"/>
    <w:rsid w:val="00DF51BD"/>
    <w:rsid w:val="00DF541C"/>
    <w:rsid w:val="00DF547C"/>
    <w:rsid w:val="00DF5D11"/>
    <w:rsid w:val="00DF608A"/>
    <w:rsid w:val="00DF61F5"/>
    <w:rsid w:val="00DF6583"/>
    <w:rsid w:val="00DF6875"/>
    <w:rsid w:val="00DF69AB"/>
    <w:rsid w:val="00DF6F77"/>
    <w:rsid w:val="00DF71A4"/>
    <w:rsid w:val="00DF7485"/>
    <w:rsid w:val="00DF789E"/>
    <w:rsid w:val="00DF7A08"/>
    <w:rsid w:val="00E00D1E"/>
    <w:rsid w:val="00E00D65"/>
    <w:rsid w:val="00E00F59"/>
    <w:rsid w:val="00E0151D"/>
    <w:rsid w:val="00E0193B"/>
    <w:rsid w:val="00E02246"/>
    <w:rsid w:val="00E02299"/>
    <w:rsid w:val="00E025A6"/>
    <w:rsid w:val="00E028AA"/>
    <w:rsid w:val="00E02A0D"/>
    <w:rsid w:val="00E02DF6"/>
    <w:rsid w:val="00E02E4D"/>
    <w:rsid w:val="00E0389E"/>
    <w:rsid w:val="00E03AAB"/>
    <w:rsid w:val="00E03B92"/>
    <w:rsid w:val="00E03ED3"/>
    <w:rsid w:val="00E03F61"/>
    <w:rsid w:val="00E04241"/>
    <w:rsid w:val="00E0441F"/>
    <w:rsid w:val="00E049A2"/>
    <w:rsid w:val="00E04A82"/>
    <w:rsid w:val="00E04AF2"/>
    <w:rsid w:val="00E0559A"/>
    <w:rsid w:val="00E0572C"/>
    <w:rsid w:val="00E05A8E"/>
    <w:rsid w:val="00E068DD"/>
    <w:rsid w:val="00E06FE0"/>
    <w:rsid w:val="00E07F03"/>
    <w:rsid w:val="00E100D2"/>
    <w:rsid w:val="00E10288"/>
    <w:rsid w:val="00E103FB"/>
    <w:rsid w:val="00E10539"/>
    <w:rsid w:val="00E107AB"/>
    <w:rsid w:val="00E10854"/>
    <w:rsid w:val="00E1097F"/>
    <w:rsid w:val="00E10BE1"/>
    <w:rsid w:val="00E10C6C"/>
    <w:rsid w:val="00E10E6A"/>
    <w:rsid w:val="00E10EAC"/>
    <w:rsid w:val="00E10FAE"/>
    <w:rsid w:val="00E10FDE"/>
    <w:rsid w:val="00E1103D"/>
    <w:rsid w:val="00E114D3"/>
    <w:rsid w:val="00E11817"/>
    <w:rsid w:val="00E1197D"/>
    <w:rsid w:val="00E11CE7"/>
    <w:rsid w:val="00E1205D"/>
    <w:rsid w:val="00E12095"/>
    <w:rsid w:val="00E1215D"/>
    <w:rsid w:val="00E12401"/>
    <w:rsid w:val="00E1296C"/>
    <w:rsid w:val="00E12E7B"/>
    <w:rsid w:val="00E13221"/>
    <w:rsid w:val="00E13327"/>
    <w:rsid w:val="00E1363C"/>
    <w:rsid w:val="00E13765"/>
    <w:rsid w:val="00E1399F"/>
    <w:rsid w:val="00E13F1E"/>
    <w:rsid w:val="00E1455F"/>
    <w:rsid w:val="00E14578"/>
    <w:rsid w:val="00E14833"/>
    <w:rsid w:val="00E1486D"/>
    <w:rsid w:val="00E14E0F"/>
    <w:rsid w:val="00E152D5"/>
    <w:rsid w:val="00E15772"/>
    <w:rsid w:val="00E159DD"/>
    <w:rsid w:val="00E15D1C"/>
    <w:rsid w:val="00E15E31"/>
    <w:rsid w:val="00E15E6F"/>
    <w:rsid w:val="00E15F53"/>
    <w:rsid w:val="00E1612D"/>
    <w:rsid w:val="00E16647"/>
    <w:rsid w:val="00E16989"/>
    <w:rsid w:val="00E16AF5"/>
    <w:rsid w:val="00E16F2C"/>
    <w:rsid w:val="00E16FE9"/>
    <w:rsid w:val="00E16FEB"/>
    <w:rsid w:val="00E172FA"/>
    <w:rsid w:val="00E17526"/>
    <w:rsid w:val="00E1780C"/>
    <w:rsid w:val="00E1782D"/>
    <w:rsid w:val="00E178B8"/>
    <w:rsid w:val="00E17CFA"/>
    <w:rsid w:val="00E17EE7"/>
    <w:rsid w:val="00E2007B"/>
    <w:rsid w:val="00E202EC"/>
    <w:rsid w:val="00E20444"/>
    <w:rsid w:val="00E207A5"/>
    <w:rsid w:val="00E20966"/>
    <w:rsid w:val="00E20B58"/>
    <w:rsid w:val="00E20C83"/>
    <w:rsid w:val="00E20CD1"/>
    <w:rsid w:val="00E210C8"/>
    <w:rsid w:val="00E210F6"/>
    <w:rsid w:val="00E21228"/>
    <w:rsid w:val="00E2129D"/>
    <w:rsid w:val="00E212E2"/>
    <w:rsid w:val="00E21447"/>
    <w:rsid w:val="00E2146E"/>
    <w:rsid w:val="00E216DF"/>
    <w:rsid w:val="00E21707"/>
    <w:rsid w:val="00E2184C"/>
    <w:rsid w:val="00E21D38"/>
    <w:rsid w:val="00E21D85"/>
    <w:rsid w:val="00E224DE"/>
    <w:rsid w:val="00E22A40"/>
    <w:rsid w:val="00E22A59"/>
    <w:rsid w:val="00E22B40"/>
    <w:rsid w:val="00E22C9C"/>
    <w:rsid w:val="00E22CBD"/>
    <w:rsid w:val="00E22F85"/>
    <w:rsid w:val="00E234D6"/>
    <w:rsid w:val="00E235C2"/>
    <w:rsid w:val="00E2388B"/>
    <w:rsid w:val="00E239DE"/>
    <w:rsid w:val="00E23C19"/>
    <w:rsid w:val="00E23E16"/>
    <w:rsid w:val="00E24040"/>
    <w:rsid w:val="00E24431"/>
    <w:rsid w:val="00E2486D"/>
    <w:rsid w:val="00E24908"/>
    <w:rsid w:val="00E2496A"/>
    <w:rsid w:val="00E24A81"/>
    <w:rsid w:val="00E24F27"/>
    <w:rsid w:val="00E25081"/>
    <w:rsid w:val="00E250C3"/>
    <w:rsid w:val="00E25833"/>
    <w:rsid w:val="00E25916"/>
    <w:rsid w:val="00E259F5"/>
    <w:rsid w:val="00E25A91"/>
    <w:rsid w:val="00E25C25"/>
    <w:rsid w:val="00E260E1"/>
    <w:rsid w:val="00E260ED"/>
    <w:rsid w:val="00E263AC"/>
    <w:rsid w:val="00E26423"/>
    <w:rsid w:val="00E2666D"/>
    <w:rsid w:val="00E2668C"/>
    <w:rsid w:val="00E268CF"/>
    <w:rsid w:val="00E269DD"/>
    <w:rsid w:val="00E26C2A"/>
    <w:rsid w:val="00E27422"/>
    <w:rsid w:val="00E27BB4"/>
    <w:rsid w:val="00E27D7F"/>
    <w:rsid w:val="00E303BF"/>
    <w:rsid w:val="00E30625"/>
    <w:rsid w:val="00E30B70"/>
    <w:rsid w:val="00E315E3"/>
    <w:rsid w:val="00E3187D"/>
    <w:rsid w:val="00E32211"/>
    <w:rsid w:val="00E324D2"/>
    <w:rsid w:val="00E325BB"/>
    <w:rsid w:val="00E32941"/>
    <w:rsid w:val="00E32E15"/>
    <w:rsid w:val="00E330F6"/>
    <w:rsid w:val="00E332EA"/>
    <w:rsid w:val="00E33A19"/>
    <w:rsid w:val="00E33D4B"/>
    <w:rsid w:val="00E340E2"/>
    <w:rsid w:val="00E35300"/>
    <w:rsid w:val="00E3547B"/>
    <w:rsid w:val="00E35642"/>
    <w:rsid w:val="00E35B43"/>
    <w:rsid w:val="00E35BCA"/>
    <w:rsid w:val="00E35F50"/>
    <w:rsid w:val="00E36156"/>
    <w:rsid w:val="00E36458"/>
    <w:rsid w:val="00E36839"/>
    <w:rsid w:val="00E36A43"/>
    <w:rsid w:val="00E36A68"/>
    <w:rsid w:val="00E36D1D"/>
    <w:rsid w:val="00E370D8"/>
    <w:rsid w:val="00E373F7"/>
    <w:rsid w:val="00E37975"/>
    <w:rsid w:val="00E37E08"/>
    <w:rsid w:val="00E401D2"/>
    <w:rsid w:val="00E40526"/>
    <w:rsid w:val="00E4058B"/>
    <w:rsid w:val="00E40EEA"/>
    <w:rsid w:val="00E41265"/>
    <w:rsid w:val="00E418BD"/>
    <w:rsid w:val="00E42160"/>
    <w:rsid w:val="00E4244A"/>
    <w:rsid w:val="00E42588"/>
    <w:rsid w:val="00E42745"/>
    <w:rsid w:val="00E42897"/>
    <w:rsid w:val="00E4298F"/>
    <w:rsid w:val="00E42BC0"/>
    <w:rsid w:val="00E431EF"/>
    <w:rsid w:val="00E43360"/>
    <w:rsid w:val="00E436C5"/>
    <w:rsid w:val="00E436E1"/>
    <w:rsid w:val="00E441BC"/>
    <w:rsid w:val="00E443E6"/>
    <w:rsid w:val="00E44579"/>
    <w:rsid w:val="00E44716"/>
    <w:rsid w:val="00E4472C"/>
    <w:rsid w:val="00E447B5"/>
    <w:rsid w:val="00E450C3"/>
    <w:rsid w:val="00E45632"/>
    <w:rsid w:val="00E457A4"/>
    <w:rsid w:val="00E45CAB"/>
    <w:rsid w:val="00E46043"/>
    <w:rsid w:val="00E463CD"/>
    <w:rsid w:val="00E46F94"/>
    <w:rsid w:val="00E47113"/>
    <w:rsid w:val="00E474BD"/>
    <w:rsid w:val="00E47C22"/>
    <w:rsid w:val="00E47C75"/>
    <w:rsid w:val="00E47E31"/>
    <w:rsid w:val="00E504F9"/>
    <w:rsid w:val="00E507F6"/>
    <w:rsid w:val="00E50894"/>
    <w:rsid w:val="00E508FA"/>
    <w:rsid w:val="00E511D9"/>
    <w:rsid w:val="00E5122B"/>
    <w:rsid w:val="00E5132A"/>
    <w:rsid w:val="00E51495"/>
    <w:rsid w:val="00E51702"/>
    <w:rsid w:val="00E5198D"/>
    <w:rsid w:val="00E51CF8"/>
    <w:rsid w:val="00E51F46"/>
    <w:rsid w:val="00E520B0"/>
    <w:rsid w:val="00E5220B"/>
    <w:rsid w:val="00E52CB9"/>
    <w:rsid w:val="00E53830"/>
    <w:rsid w:val="00E54118"/>
    <w:rsid w:val="00E541E4"/>
    <w:rsid w:val="00E54822"/>
    <w:rsid w:val="00E54AC9"/>
    <w:rsid w:val="00E54D14"/>
    <w:rsid w:val="00E54DD0"/>
    <w:rsid w:val="00E54E15"/>
    <w:rsid w:val="00E54F30"/>
    <w:rsid w:val="00E55543"/>
    <w:rsid w:val="00E55AA3"/>
    <w:rsid w:val="00E56388"/>
    <w:rsid w:val="00E56508"/>
    <w:rsid w:val="00E568B1"/>
    <w:rsid w:val="00E56931"/>
    <w:rsid w:val="00E56CCC"/>
    <w:rsid w:val="00E56F2C"/>
    <w:rsid w:val="00E56F55"/>
    <w:rsid w:val="00E57047"/>
    <w:rsid w:val="00E57318"/>
    <w:rsid w:val="00E574A8"/>
    <w:rsid w:val="00E57A30"/>
    <w:rsid w:val="00E57B99"/>
    <w:rsid w:val="00E57ED5"/>
    <w:rsid w:val="00E603B9"/>
    <w:rsid w:val="00E605AE"/>
    <w:rsid w:val="00E60876"/>
    <w:rsid w:val="00E61226"/>
    <w:rsid w:val="00E616A9"/>
    <w:rsid w:val="00E61BDD"/>
    <w:rsid w:val="00E61C27"/>
    <w:rsid w:val="00E61EDA"/>
    <w:rsid w:val="00E61F2B"/>
    <w:rsid w:val="00E628FB"/>
    <w:rsid w:val="00E62C86"/>
    <w:rsid w:val="00E62D82"/>
    <w:rsid w:val="00E631FB"/>
    <w:rsid w:val="00E632AC"/>
    <w:rsid w:val="00E63546"/>
    <w:rsid w:val="00E63983"/>
    <w:rsid w:val="00E639F1"/>
    <w:rsid w:val="00E63A22"/>
    <w:rsid w:val="00E63E56"/>
    <w:rsid w:val="00E63E95"/>
    <w:rsid w:val="00E63EA0"/>
    <w:rsid w:val="00E63EEE"/>
    <w:rsid w:val="00E63F2D"/>
    <w:rsid w:val="00E6486E"/>
    <w:rsid w:val="00E648D0"/>
    <w:rsid w:val="00E64B6D"/>
    <w:rsid w:val="00E64D71"/>
    <w:rsid w:val="00E64F3C"/>
    <w:rsid w:val="00E64F59"/>
    <w:rsid w:val="00E656AA"/>
    <w:rsid w:val="00E656C9"/>
    <w:rsid w:val="00E657AB"/>
    <w:rsid w:val="00E65EAF"/>
    <w:rsid w:val="00E66082"/>
    <w:rsid w:val="00E660F2"/>
    <w:rsid w:val="00E66407"/>
    <w:rsid w:val="00E6675B"/>
    <w:rsid w:val="00E6680C"/>
    <w:rsid w:val="00E6731C"/>
    <w:rsid w:val="00E6751F"/>
    <w:rsid w:val="00E67746"/>
    <w:rsid w:val="00E677B9"/>
    <w:rsid w:val="00E6799B"/>
    <w:rsid w:val="00E679C4"/>
    <w:rsid w:val="00E67B92"/>
    <w:rsid w:val="00E67E34"/>
    <w:rsid w:val="00E67EF9"/>
    <w:rsid w:val="00E70104"/>
    <w:rsid w:val="00E70153"/>
    <w:rsid w:val="00E702F9"/>
    <w:rsid w:val="00E704C1"/>
    <w:rsid w:val="00E70570"/>
    <w:rsid w:val="00E70584"/>
    <w:rsid w:val="00E70744"/>
    <w:rsid w:val="00E70C95"/>
    <w:rsid w:val="00E70E9B"/>
    <w:rsid w:val="00E70FF3"/>
    <w:rsid w:val="00E713F0"/>
    <w:rsid w:val="00E715CA"/>
    <w:rsid w:val="00E7161F"/>
    <w:rsid w:val="00E71987"/>
    <w:rsid w:val="00E71FAD"/>
    <w:rsid w:val="00E7246D"/>
    <w:rsid w:val="00E72492"/>
    <w:rsid w:val="00E724F5"/>
    <w:rsid w:val="00E72DC9"/>
    <w:rsid w:val="00E72EAA"/>
    <w:rsid w:val="00E73100"/>
    <w:rsid w:val="00E731BF"/>
    <w:rsid w:val="00E73334"/>
    <w:rsid w:val="00E734F2"/>
    <w:rsid w:val="00E73B64"/>
    <w:rsid w:val="00E73D41"/>
    <w:rsid w:val="00E73E6D"/>
    <w:rsid w:val="00E73FDF"/>
    <w:rsid w:val="00E740D6"/>
    <w:rsid w:val="00E742E1"/>
    <w:rsid w:val="00E745C6"/>
    <w:rsid w:val="00E747EB"/>
    <w:rsid w:val="00E74CBF"/>
    <w:rsid w:val="00E74E8C"/>
    <w:rsid w:val="00E75306"/>
    <w:rsid w:val="00E75D31"/>
    <w:rsid w:val="00E75EEF"/>
    <w:rsid w:val="00E760B1"/>
    <w:rsid w:val="00E76278"/>
    <w:rsid w:val="00E7638B"/>
    <w:rsid w:val="00E769C7"/>
    <w:rsid w:val="00E76DF0"/>
    <w:rsid w:val="00E76FEB"/>
    <w:rsid w:val="00E7738D"/>
    <w:rsid w:val="00E7769C"/>
    <w:rsid w:val="00E7798D"/>
    <w:rsid w:val="00E77DC1"/>
    <w:rsid w:val="00E807D8"/>
    <w:rsid w:val="00E80C18"/>
    <w:rsid w:val="00E80C84"/>
    <w:rsid w:val="00E81249"/>
    <w:rsid w:val="00E81275"/>
    <w:rsid w:val="00E813FC"/>
    <w:rsid w:val="00E8185F"/>
    <w:rsid w:val="00E81957"/>
    <w:rsid w:val="00E81B0F"/>
    <w:rsid w:val="00E81E48"/>
    <w:rsid w:val="00E8273A"/>
    <w:rsid w:val="00E82840"/>
    <w:rsid w:val="00E8292A"/>
    <w:rsid w:val="00E82C12"/>
    <w:rsid w:val="00E82C78"/>
    <w:rsid w:val="00E82E5B"/>
    <w:rsid w:val="00E82F2A"/>
    <w:rsid w:val="00E82F49"/>
    <w:rsid w:val="00E832EF"/>
    <w:rsid w:val="00E8355C"/>
    <w:rsid w:val="00E83656"/>
    <w:rsid w:val="00E83BF6"/>
    <w:rsid w:val="00E83CF1"/>
    <w:rsid w:val="00E844EF"/>
    <w:rsid w:val="00E84537"/>
    <w:rsid w:val="00E845C1"/>
    <w:rsid w:val="00E84630"/>
    <w:rsid w:val="00E84B22"/>
    <w:rsid w:val="00E84BB5"/>
    <w:rsid w:val="00E855C4"/>
    <w:rsid w:val="00E855FF"/>
    <w:rsid w:val="00E8589A"/>
    <w:rsid w:val="00E85EDB"/>
    <w:rsid w:val="00E8621C"/>
    <w:rsid w:val="00E8623B"/>
    <w:rsid w:val="00E8638B"/>
    <w:rsid w:val="00E863CC"/>
    <w:rsid w:val="00E8643B"/>
    <w:rsid w:val="00E8649D"/>
    <w:rsid w:val="00E8680A"/>
    <w:rsid w:val="00E86A89"/>
    <w:rsid w:val="00E86C6F"/>
    <w:rsid w:val="00E86D27"/>
    <w:rsid w:val="00E8713E"/>
    <w:rsid w:val="00E879B1"/>
    <w:rsid w:val="00E87B4C"/>
    <w:rsid w:val="00E87D1C"/>
    <w:rsid w:val="00E87E46"/>
    <w:rsid w:val="00E87FBD"/>
    <w:rsid w:val="00E9007A"/>
    <w:rsid w:val="00E90180"/>
    <w:rsid w:val="00E90608"/>
    <w:rsid w:val="00E907BC"/>
    <w:rsid w:val="00E90B28"/>
    <w:rsid w:val="00E90C7C"/>
    <w:rsid w:val="00E9109E"/>
    <w:rsid w:val="00E91404"/>
    <w:rsid w:val="00E91AD1"/>
    <w:rsid w:val="00E927C3"/>
    <w:rsid w:val="00E92944"/>
    <w:rsid w:val="00E92BA6"/>
    <w:rsid w:val="00E92D00"/>
    <w:rsid w:val="00E9300E"/>
    <w:rsid w:val="00E93071"/>
    <w:rsid w:val="00E930EB"/>
    <w:rsid w:val="00E9315E"/>
    <w:rsid w:val="00E93319"/>
    <w:rsid w:val="00E933BA"/>
    <w:rsid w:val="00E933F8"/>
    <w:rsid w:val="00E93E3B"/>
    <w:rsid w:val="00E93EAD"/>
    <w:rsid w:val="00E9491C"/>
    <w:rsid w:val="00E94988"/>
    <w:rsid w:val="00E94B26"/>
    <w:rsid w:val="00E94BB0"/>
    <w:rsid w:val="00E94D8C"/>
    <w:rsid w:val="00E94DD3"/>
    <w:rsid w:val="00E951A7"/>
    <w:rsid w:val="00E95269"/>
    <w:rsid w:val="00E95CAD"/>
    <w:rsid w:val="00E95EE1"/>
    <w:rsid w:val="00E96025"/>
    <w:rsid w:val="00E96223"/>
    <w:rsid w:val="00E9672C"/>
    <w:rsid w:val="00E96B72"/>
    <w:rsid w:val="00E96C60"/>
    <w:rsid w:val="00E96FB3"/>
    <w:rsid w:val="00E97336"/>
    <w:rsid w:val="00E97571"/>
    <w:rsid w:val="00E97686"/>
    <w:rsid w:val="00E97793"/>
    <w:rsid w:val="00E977B0"/>
    <w:rsid w:val="00E977C9"/>
    <w:rsid w:val="00E978D2"/>
    <w:rsid w:val="00E97A98"/>
    <w:rsid w:val="00E97B8C"/>
    <w:rsid w:val="00E97D73"/>
    <w:rsid w:val="00EA00B3"/>
    <w:rsid w:val="00EA0A37"/>
    <w:rsid w:val="00EA0DAD"/>
    <w:rsid w:val="00EA0DCB"/>
    <w:rsid w:val="00EA0E8C"/>
    <w:rsid w:val="00EA1388"/>
    <w:rsid w:val="00EA1EBF"/>
    <w:rsid w:val="00EA1FE3"/>
    <w:rsid w:val="00EA247C"/>
    <w:rsid w:val="00EA25F9"/>
    <w:rsid w:val="00EA3332"/>
    <w:rsid w:val="00EA354C"/>
    <w:rsid w:val="00EA36DC"/>
    <w:rsid w:val="00EA3CB6"/>
    <w:rsid w:val="00EA3D48"/>
    <w:rsid w:val="00EA40CF"/>
    <w:rsid w:val="00EA4D4F"/>
    <w:rsid w:val="00EA4F5E"/>
    <w:rsid w:val="00EA5709"/>
    <w:rsid w:val="00EA5BB4"/>
    <w:rsid w:val="00EA5E36"/>
    <w:rsid w:val="00EA6382"/>
    <w:rsid w:val="00EA63D1"/>
    <w:rsid w:val="00EA64C3"/>
    <w:rsid w:val="00EA69C4"/>
    <w:rsid w:val="00EA6B60"/>
    <w:rsid w:val="00EA70AC"/>
    <w:rsid w:val="00EA72A4"/>
    <w:rsid w:val="00EA776F"/>
    <w:rsid w:val="00EA799F"/>
    <w:rsid w:val="00EA7E0B"/>
    <w:rsid w:val="00EA7FE0"/>
    <w:rsid w:val="00EB002B"/>
    <w:rsid w:val="00EB0062"/>
    <w:rsid w:val="00EB0093"/>
    <w:rsid w:val="00EB0395"/>
    <w:rsid w:val="00EB0645"/>
    <w:rsid w:val="00EB0713"/>
    <w:rsid w:val="00EB0AB3"/>
    <w:rsid w:val="00EB0BA9"/>
    <w:rsid w:val="00EB0C0B"/>
    <w:rsid w:val="00EB0D5E"/>
    <w:rsid w:val="00EB11D1"/>
    <w:rsid w:val="00EB144C"/>
    <w:rsid w:val="00EB14D1"/>
    <w:rsid w:val="00EB1516"/>
    <w:rsid w:val="00EB15C7"/>
    <w:rsid w:val="00EB17DB"/>
    <w:rsid w:val="00EB1801"/>
    <w:rsid w:val="00EB1C3B"/>
    <w:rsid w:val="00EB1C9F"/>
    <w:rsid w:val="00EB1D43"/>
    <w:rsid w:val="00EB2247"/>
    <w:rsid w:val="00EB22BD"/>
    <w:rsid w:val="00EB2CF4"/>
    <w:rsid w:val="00EB2EA7"/>
    <w:rsid w:val="00EB306E"/>
    <w:rsid w:val="00EB3112"/>
    <w:rsid w:val="00EB3342"/>
    <w:rsid w:val="00EB34FD"/>
    <w:rsid w:val="00EB3888"/>
    <w:rsid w:val="00EB3978"/>
    <w:rsid w:val="00EB3A94"/>
    <w:rsid w:val="00EB3AA2"/>
    <w:rsid w:val="00EB3DFB"/>
    <w:rsid w:val="00EB3FE7"/>
    <w:rsid w:val="00EB43D5"/>
    <w:rsid w:val="00EB44BD"/>
    <w:rsid w:val="00EB4541"/>
    <w:rsid w:val="00EB4846"/>
    <w:rsid w:val="00EB49D9"/>
    <w:rsid w:val="00EB5162"/>
    <w:rsid w:val="00EB56C6"/>
    <w:rsid w:val="00EB65E8"/>
    <w:rsid w:val="00EB6D26"/>
    <w:rsid w:val="00EB6DAA"/>
    <w:rsid w:val="00EB72D6"/>
    <w:rsid w:val="00EB7D52"/>
    <w:rsid w:val="00EB7DCA"/>
    <w:rsid w:val="00EC006C"/>
    <w:rsid w:val="00EC0122"/>
    <w:rsid w:val="00EC01C6"/>
    <w:rsid w:val="00EC0827"/>
    <w:rsid w:val="00EC0962"/>
    <w:rsid w:val="00EC0B2E"/>
    <w:rsid w:val="00EC0EED"/>
    <w:rsid w:val="00EC0FAD"/>
    <w:rsid w:val="00EC11E7"/>
    <w:rsid w:val="00EC1223"/>
    <w:rsid w:val="00EC1265"/>
    <w:rsid w:val="00EC134D"/>
    <w:rsid w:val="00EC1427"/>
    <w:rsid w:val="00EC15A6"/>
    <w:rsid w:val="00EC165E"/>
    <w:rsid w:val="00EC1AFD"/>
    <w:rsid w:val="00EC210E"/>
    <w:rsid w:val="00EC21E6"/>
    <w:rsid w:val="00EC279B"/>
    <w:rsid w:val="00EC2ABF"/>
    <w:rsid w:val="00EC2B36"/>
    <w:rsid w:val="00EC331C"/>
    <w:rsid w:val="00EC35DF"/>
    <w:rsid w:val="00EC37D7"/>
    <w:rsid w:val="00EC3A02"/>
    <w:rsid w:val="00EC3AEA"/>
    <w:rsid w:val="00EC4B92"/>
    <w:rsid w:val="00EC52AE"/>
    <w:rsid w:val="00EC52F6"/>
    <w:rsid w:val="00EC549C"/>
    <w:rsid w:val="00EC5ABE"/>
    <w:rsid w:val="00EC5D45"/>
    <w:rsid w:val="00EC6354"/>
    <w:rsid w:val="00EC6469"/>
    <w:rsid w:val="00EC68E5"/>
    <w:rsid w:val="00EC690E"/>
    <w:rsid w:val="00EC6D74"/>
    <w:rsid w:val="00EC720A"/>
    <w:rsid w:val="00EC751B"/>
    <w:rsid w:val="00EC778D"/>
    <w:rsid w:val="00EC7AA7"/>
    <w:rsid w:val="00EC7AC9"/>
    <w:rsid w:val="00EC7B6C"/>
    <w:rsid w:val="00EC7BEC"/>
    <w:rsid w:val="00EC7CF2"/>
    <w:rsid w:val="00EC7EC7"/>
    <w:rsid w:val="00EC7FA7"/>
    <w:rsid w:val="00ED002D"/>
    <w:rsid w:val="00ED0286"/>
    <w:rsid w:val="00ED0ABF"/>
    <w:rsid w:val="00ED0CDF"/>
    <w:rsid w:val="00ED1187"/>
    <w:rsid w:val="00ED11EA"/>
    <w:rsid w:val="00ED1C2E"/>
    <w:rsid w:val="00ED1C75"/>
    <w:rsid w:val="00ED229E"/>
    <w:rsid w:val="00ED2351"/>
    <w:rsid w:val="00ED2992"/>
    <w:rsid w:val="00ED2A4F"/>
    <w:rsid w:val="00ED2A80"/>
    <w:rsid w:val="00ED2AFA"/>
    <w:rsid w:val="00ED2C07"/>
    <w:rsid w:val="00ED33FB"/>
    <w:rsid w:val="00ED3412"/>
    <w:rsid w:val="00ED34C4"/>
    <w:rsid w:val="00ED3621"/>
    <w:rsid w:val="00ED38F2"/>
    <w:rsid w:val="00ED390D"/>
    <w:rsid w:val="00ED3A8C"/>
    <w:rsid w:val="00ED3E87"/>
    <w:rsid w:val="00ED455A"/>
    <w:rsid w:val="00ED461B"/>
    <w:rsid w:val="00ED471F"/>
    <w:rsid w:val="00ED49E5"/>
    <w:rsid w:val="00ED4A8C"/>
    <w:rsid w:val="00ED5274"/>
    <w:rsid w:val="00ED54BE"/>
    <w:rsid w:val="00ED56DF"/>
    <w:rsid w:val="00ED5F83"/>
    <w:rsid w:val="00ED5FDD"/>
    <w:rsid w:val="00ED6802"/>
    <w:rsid w:val="00ED6A18"/>
    <w:rsid w:val="00ED6DCE"/>
    <w:rsid w:val="00ED746B"/>
    <w:rsid w:val="00ED7676"/>
    <w:rsid w:val="00ED7709"/>
    <w:rsid w:val="00ED782F"/>
    <w:rsid w:val="00EE00AB"/>
    <w:rsid w:val="00EE01B4"/>
    <w:rsid w:val="00EE037D"/>
    <w:rsid w:val="00EE03B5"/>
    <w:rsid w:val="00EE0506"/>
    <w:rsid w:val="00EE05A8"/>
    <w:rsid w:val="00EE06A8"/>
    <w:rsid w:val="00EE0936"/>
    <w:rsid w:val="00EE0E25"/>
    <w:rsid w:val="00EE1666"/>
    <w:rsid w:val="00EE1783"/>
    <w:rsid w:val="00EE1858"/>
    <w:rsid w:val="00EE1B20"/>
    <w:rsid w:val="00EE1D38"/>
    <w:rsid w:val="00EE1DCD"/>
    <w:rsid w:val="00EE1F23"/>
    <w:rsid w:val="00EE2076"/>
    <w:rsid w:val="00EE20EF"/>
    <w:rsid w:val="00EE2289"/>
    <w:rsid w:val="00EE23B5"/>
    <w:rsid w:val="00EE23E3"/>
    <w:rsid w:val="00EE26F4"/>
    <w:rsid w:val="00EE26F5"/>
    <w:rsid w:val="00EE2898"/>
    <w:rsid w:val="00EE2964"/>
    <w:rsid w:val="00EE2A8F"/>
    <w:rsid w:val="00EE2B03"/>
    <w:rsid w:val="00EE335F"/>
    <w:rsid w:val="00EE343E"/>
    <w:rsid w:val="00EE3504"/>
    <w:rsid w:val="00EE3B47"/>
    <w:rsid w:val="00EE464C"/>
    <w:rsid w:val="00EE47E4"/>
    <w:rsid w:val="00EE49A6"/>
    <w:rsid w:val="00EE5163"/>
    <w:rsid w:val="00EE51F1"/>
    <w:rsid w:val="00EE53B9"/>
    <w:rsid w:val="00EE55AB"/>
    <w:rsid w:val="00EE56A8"/>
    <w:rsid w:val="00EE5A8E"/>
    <w:rsid w:val="00EE623E"/>
    <w:rsid w:val="00EE64DA"/>
    <w:rsid w:val="00EE64E4"/>
    <w:rsid w:val="00EE6B65"/>
    <w:rsid w:val="00EE6F56"/>
    <w:rsid w:val="00EE78DF"/>
    <w:rsid w:val="00EE7BB1"/>
    <w:rsid w:val="00EE7DB4"/>
    <w:rsid w:val="00EE7E0B"/>
    <w:rsid w:val="00EF06E3"/>
    <w:rsid w:val="00EF0942"/>
    <w:rsid w:val="00EF09A6"/>
    <w:rsid w:val="00EF0F9A"/>
    <w:rsid w:val="00EF143D"/>
    <w:rsid w:val="00EF1456"/>
    <w:rsid w:val="00EF1464"/>
    <w:rsid w:val="00EF173D"/>
    <w:rsid w:val="00EF1B02"/>
    <w:rsid w:val="00EF1FB3"/>
    <w:rsid w:val="00EF3143"/>
    <w:rsid w:val="00EF3EAE"/>
    <w:rsid w:val="00EF40CE"/>
    <w:rsid w:val="00EF4112"/>
    <w:rsid w:val="00EF41B0"/>
    <w:rsid w:val="00EF4585"/>
    <w:rsid w:val="00EF45DB"/>
    <w:rsid w:val="00EF45FD"/>
    <w:rsid w:val="00EF4640"/>
    <w:rsid w:val="00EF4824"/>
    <w:rsid w:val="00EF4A2C"/>
    <w:rsid w:val="00EF4E2A"/>
    <w:rsid w:val="00EF4F65"/>
    <w:rsid w:val="00EF52BE"/>
    <w:rsid w:val="00EF5471"/>
    <w:rsid w:val="00EF56BA"/>
    <w:rsid w:val="00EF58D6"/>
    <w:rsid w:val="00EF5ABC"/>
    <w:rsid w:val="00EF5AFA"/>
    <w:rsid w:val="00EF5EF4"/>
    <w:rsid w:val="00EF6DD5"/>
    <w:rsid w:val="00EF6DE2"/>
    <w:rsid w:val="00EF78BB"/>
    <w:rsid w:val="00EF7C42"/>
    <w:rsid w:val="00EF7EDE"/>
    <w:rsid w:val="00F004AB"/>
    <w:rsid w:val="00F0076D"/>
    <w:rsid w:val="00F00CC6"/>
    <w:rsid w:val="00F00D7F"/>
    <w:rsid w:val="00F01137"/>
    <w:rsid w:val="00F01954"/>
    <w:rsid w:val="00F01A9C"/>
    <w:rsid w:val="00F01DE5"/>
    <w:rsid w:val="00F01E22"/>
    <w:rsid w:val="00F01FD9"/>
    <w:rsid w:val="00F0234C"/>
    <w:rsid w:val="00F02488"/>
    <w:rsid w:val="00F02499"/>
    <w:rsid w:val="00F024E1"/>
    <w:rsid w:val="00F02769"/>
    <w:rsid w:val="00F02927"/>
    <w:rsid w:val="00F02AC5"/>
    <w:rsid w:val="00F02F9B"/>
    <w:rsid w:val="00F0307A"/>
    <w:rsid w:val="00F0316A"/>
    <w:rsid w:val="00F03229"/>
    <w:rsid w:val="00F03280"/>
    <w:rsid w:val="00F03397"/>
    <w:rsid w:val="00F03470"/>
    <w:rsid w:val="00F03786"/>
    <w:rsid w:val="00F03906"/>
    <w:rsid w:val="00F0399E"/>
    <w:rsid w:val="00F040DA"/>
    <w:rsid w:val="00F04129"/>
    <w:rsid w:val="00F04268"/>
    <w:rsid w:val="00F04853"/>
    <w:rsid w:val="00F04FF1"/>
    <w:rsid w:val="00F050E3"/>
    <w:rsid w:val="00F053B4"/>
    <w:rsid w:val="00F0568C"/>
    <w:rsid w:val="00F05C16"/>
    <w:rsid w:val="00F0650D"/>
    <w:rsid w:val="00F06909"/>
    <w:rsid w:val="00F06AC2"/>
    <w:rsid w:val="00F06DA5"/>
    <w:rsid w:val="00F06DAA"/>
    <w:rsid w:val="00F073AD"/>
    <w:rsid w:val="00F0776F"/>
    <w:rsid w:val="00F078C9"/>
    <w:rsid w:val="00F0795D"/>
    <w:rsid w:val="00F079B4"/>
    <w:rsid w:val="00F07B9D"/>
    <w:rsid w:val="00F1003E"/>
    <w:rsid w:val="00F104C6"/>
    <w:rsid w:val="00F10708"/>
    <w:rsid w:val="00F108AE"/>
    <w:rsid w:val="00F109B3"/>
    <w:rsid w:val="00F109D9"/>
    <w:rsid w:val="00F1112A"/>
    <w:rsid w:val="00F11435"/>
    <w:rsid w:val="00F119A3"/>
    <w:rsid w:val="00F11F5E"/>
    <w:rsid w:val="00F12359"/>
    <w:rsid w:val="00F12406"/>
    <w:rsid w:val="00F132CB"/>
    <w:rsid w:val="00F1379B"/>
    <w:rsid w:val="00F143B4"/>
    <w:rsid w:val="00F145E9"/>
    <w:rsid w:val="00F14713"/>
    <w:rsid w:val="00F14957"/>
    <w:rsid w:val="00F14A12"/>
    <w:rsid w:val="00F14ABF"/>
    <w:rsid w:val="00F14C4D"/>
    <w:rsid w:val="00F14D95"/>
    <w:rsid w:val="00F14DE2"/>
    <w:rsid w:val="00F15164"/>
    <w:rsid w:val="00F15518"/>
    <w:rsid w:val="00F15BA6"/>
    <w:rsid w:val="00F16039"/>
    <w:rsid w:val="00F16345"/>
    <w:rsid w:val="00F1648C"/>
    <w:rsid w:val="00F165B6"/>
    <w:rsid w:val="00F16D83"/>
    <w:rsid w:val="00F16DF8"/>
    <w:rsid w:val="00F203B6"/>
    <w:rsid w:val="00F204F5"/>
    <w:rsid w:val="00F20554"/>
    <w:rsid w:val="00F20555"/>
    <w:rsid w:val="00F20762"/>
    <w:rsid w:val="00F209D3"/>
    <w:rsid w:val="00F20B34"/>
    <w:rsid w:val="00F20C1C"/>
    <w:rsid w:val="00F20D10"/>
    <w:rsid w:val="00F210AC"/>
    <w:rsid w:val="00F21AC0"/>
    <w:rsid w:val="00F21CA0"/>
    <w:rsid w:val="00F21FF2"/>
    <w:rsid w:val="00F2222C"/>
    <w:rsid w:val="00F223C1"/>
    <w:rsid w:val="00F2245A"/>
    <w:rsid w:val="00F22682"/>
    <w:rsid w:val="00F228B1"/>
    <w:rsid w:val="00F229B4"/>
    <w:rsid w:val="00F2368C"/>
    <w:rsid w:val="00F23A55"/>
    <w:rsid w:val="00F23C0C"/>
    <w:rsid w:val="00F23FCF"/>
    <w:rsid w:val="00F24629"/>
    <w:rsid w:val="00F24830"/>
    <w:rsid w:val="00F248B3"/>
    <w:rsid w:val="00F24B4A"/>
    <w:rsid w:val="00F2520B"/>
    <w:rsid w:val="00F25233"/>
    <w:rsid w:val="00F2546D"/>
    <w:rsid w:val="00F25609"/>
    <w:rsid w:val="00F25A84"/>
    <w:rsid w:val="00F25A9E"/>
    <w:rsid w:val="00F25CFC"/>
    <w:rsid w:val="00F25D83"/>
    <w:rsid w:val="00F25E1E"/>
    <w:rsid w:val="00F263DD"/>
    <w:rsid w:val="00F26545"/>
    <w:rsid w:val="00F26600"/>
    <w:rsid w:val="00F269E6"/>
    <w:rsid w:val="00F26A2D"/>
    <w:rsid w:val="00F26F49"/>
    <w:rsid w:val="00F275D5"/>
    <w:rsid w:val="00F27ADF"/>
    <w:rsid w:val="00F27AF6"/>
    <w:rsid w:val="00F27D69"/>
    <w:rsid w:val="00F30631"/>
    <w:rsid w:val="00F30777"/>
    <w:rsid w:val="00F30D62"/>
    <w:rsid w:val="00F30EB3"/>
    <w:rsid w:val="00F31957"/>
    <w:rsid w:val="00F31D95"/>
    <w:rsid w:val="00F32489"/>
    <w:rsid w:val="00F3278E"/>
    <w:rsid w:val="00F327F0"/>
    <w:rsid w:val="00F3339E"/>
    <w:rsid w:val="00F33728"/>
    <w:rsid w:val="00F337AC"/>
    <w:rsid w:val="00F338D5"/>
    <w:rsid w:val="00F33C99"/>
    <w:rsid w:val="00F33D68"/>
    <w:rsid w:val="00F341CA"/>
    <w:rsid w:val="00F34CCA"/>
    <w:rsid w:val="00F34DB2"/>
    <w:rsid w:val="00F3551B"/>
    <w:rsid w:val="00F35A03"/>
    <w:rsid w:val="00F35A9D"/>
    <w:rsid w:val="00F361E1"/>
    <w:rsid w:val="00F36203"/>
    <w:rsid w:val="00F36C14"/>
    <w:rsid w:val="00F37025"/>
    <w:rsid w:val="00F37440"/>
    <w:rsid w:val="00F3767B"/>
    <w:rsid w:val="00F376CE"/>
    <w:rsid w:val="00F37B3B"/>
    <w:rsid w:val="00F37BA4"/>
    <w:rsid w:val="00F401E4"/>
    <w:rsid w:val="00F4023E"/>
    <w:rsid w:val="00F402E5"/>
    <w:rsid w:val="00F40BE6"/>
    <w:rsid w:val="00F40E1C"/>
    <w:rsid w:val="00F40F29"/>
    <w:rsid w:val="00F410AB"/>
    <w:rsid w:val="00F420B8"/>
    <w:rsid w:val="00F4215B"/>
    <w:rsid w:val="00F42239"/>
    <w:rsid w:val="00F4242B"/>
    <w:rsid w:val="00F4276F"/>
    <w:rsid w:val="00F42B32"/>
    <w:rsid w:val="00F42BC9"/>
    <w:rsid w:val="00F42F74"/>
    <w:rsid w:val="00F432B2"/>
    <w:rsid w:val="00F43525"/>
    <w:rsid w:val="00F4363E"/>
    <w:rsid w:val="00F43992"/>
    <w:rsid w:val="00F43BFD"/>
    <w:rsid w:val="00F44158"/>
    <w:rsid w:val="00F44697"/>
    <w:rsid w:val="00F4481F"/>
    <w:rsid w:val="00F448BA"/>
    <w:rsid w:val="00F44CEA"/>
    <w:rsid w:val="00F451EB"/>
    <w:rsid w:val="00F452C5"/>
    <w:rsid w:val="00F452D3"/>
    <w:rsid w:val="00F455F0"/>
    <w:rsid w:val="00F45C70"/>
    <w:rsid w:val="00F45DA2"/>
    <w:rsid w:val="00F45DEE"/>
    <w:rsid w:val="00F460ED"/>
    <w:rsid w:val="00F4648B"/>
    <w:rsid w:val="00F46763"/>
    <w:rsid w:val="00F4680D"/>
    <w:rsid w:val="00F46921"/>
    <w:rsid w:val="00F46AC4"/>
    <w:rsid w:val="00F46AF7"/>
    <w:rsid w:val="00F46DD1"/>
    <w:rsid w:val="00F46DF2"/>
    <w:rsid w:val="00F47769"/>
    <w:rsid w:val="00F478FB"/>
    <w:rsid w:val="00F47C4B"/>
    <w:rsid w:val="00F47FA3"/>
    <w:rsid w:val="00F5006F"/>
    <w:rsid w:val="00F501EA"/>
    <w:rsid w:val="00F50238"/>
    <w:rsid w:val="00F503A7"/>
    <w:rsid w:val="00F50A35"/>
    <w:rsid w:val="00F50D10"/>
    <w:rsid w:val="00F50E89"/>
    <w:rsid w:val="00F512B2"/>
    <w:rsid w:val="00F514CE"/>
    <w:rsid w:val="00F516B4"/>
    <w:rsid w:val="00F5185D"/>
    <w:rsid w:val="00F5199A"/>
    <w:rsid w:val="00F519AE"/>
    <w:rsid w:val="00F51B20"/>
    <w:rsid w:val="00F51E00"/>
    <w:rsid w:val="00F52297"/>
    <w:rsid w:val="00F524DD"/>
    <w:rsid w:val="00F52B82"/>
    <w:rsid w:val="00F52E09"/>
    <w:rsid w:val="00F5309E"/>
    <w:rsid w:val="00F5331E"/>
    <w:rsid w:val="00F53323"/>
    <w:rsid w:val="00F53476"/>
    <w:rsid w:val="00F5364E"/>
    <w:rsid w:val="00F538DB"/>
    <w:rsid w:val="00F53BB1"/>
    <w:rsid w:val="00F53C4C"/>
    <w:rsid w:val="00F53D15"/>
    <w:rsid w:val="00F53DCA"/>
    <w:rsid w:val="00F53F5D"/>
    <w:rsid w:val="00F54098"/>
    <w:rsid w:val="00F540EB"/>
    <w:rsid w:val="00F54A06"/>
    <w:rsid w:val="00F550C3"/>
    <w:rsid w:val="00F55408"/>
    <w:rsid w:val="00F554BE"/>
    <w:rsid w:val="00F555EE"/>
    <w:rsid w:val="00F55620"/>
    <w:rsid w:val="00F556F9"/>
    <w:rsid w:val="00F558F5"/>
    <w:rsid w:val="00F55FB8"/>
    <w:rsid w:val="00F5631F"/>
    <w:rsid w:val="00F57254"/>
    <w:rsid w:val="00F573A6"/>
    <w:rsid w:val="00F577B0"/>
    <w:rsid w:val="00F578AB"/>
    <w:rsid w:val="00F578F9"/>
    <w:rsid w:val="00F57D80"/>
    <w:rsid w:val="00F6003D"/>
    <w:rsid w:val="00F600CE"/>
    <w:rsid w:val="00F60263"/>
    <w:rsid w:val="00F6036B"/>
    <w:rsid w:val="00F6047D"/>
    <w:rsid w:val="00F606E6"/>
    <w:rsid w:val="00F609BD"/>
    <w:rsid w:val="00F609ED"/>
    <w:rsid w:val="00F612EE"/>
    <w:rsid w:val="00F61839"/>
    <w:rsid w:val="00F61B8B"/>
    <w:rsid w:val="00F621C9"/>
    <w:rsid w:val="00F621D6"/>
    <w:rsid w:val="00F622A4"/>
    <w:rsid w:val="00F62C82"/>
    <w:rsid w:val="00F62E2D"/>
    <w:rsid w:val="00F62FAD"/>
    <w:rsid w:val="00F631B9"/>
    <w:rsid w:val="00F63617"/>
    <w:rsid w:val="00F63657"/>
    <w:rsid w:val="00F63830"/>
    <w:rsid w:val="00F63C4F"/>
    <w:rsid w:val="00F63DF7"/>
    <w:rsid w:val="00F64033"/>
    <w:rsid w:val="00F6409E"/>
    <w:rsid w:val="00F642D5"/>
    <w:rsid w:val="00F6430F"/>
    <w:rsid w:val="00F64A54"/>
    <w:rsid w:val="00F64CDE"/>
    <w:rsid w:val="00F6508E"/>
    <w:rsid w:val="00F6509E"/>
    <w:rsid w:val="00F6512A"/>
    <w:rsid w:val="00F6542C"/>
    <w:rsid w:val="00F65598"/>
    <w:rsid w:val="00F6579B"/>
    <w:rsid w:val="00F6607F"/>
    <w:rsid w:val="00F66265"/>
    <w:rsid w:val="00F666B5"/>
    <w:rsid w:val="00F666E9"/>
    <w:rsid w:val="00F66AF9"/>
    <w:rsid w:val="00F66EC3"/>
    <w:rsid w:val="00F70274"/>
    <w:rsid w:val="00F703CA"/>
    <w:rsid w:val="00F7077B"/>
    <w:rsid w:val="00F707AB"/>
    <w:rsid w:val="00F70826"/>
    <w:rsid w:val="00F7098E"/>
    <w:rsid w:val="00F70E55"/>
    <w:rsid w:val="00F70FE8"/>
    <w:rsid w:val="00F7133C"/>
    <w:rsid w:val="00F7192E"/>
    <w:rsid w:val="00F71BFF"/>
    <w:rsid w:val="00F71FD2"/>
    <w:rsid w:val="00F721C6"/>
    <w:rsid w:val="00F73169"/>
    <w:rsid w:val="00F73440"/>
    <w:rsid w:val="00F73C55"/>
    <w:rsid w:val="00F73DDD"/>
    <w:rsid w:val="00F73F2A"/>
    <w:rsid w:val="00F73FE8"/>
    <w:rsid w:val="00F743E8"/>
    <w:rsid w:val="00F74531"/>
    <w:rsid w:val="00F7493C"/>
    <w:rsid w:val="00F74C01"/>
    <w:rsid w:val="00F74D73"/>
    <w:rsid w:val="00F74F7F"/>
    <w:rsid w:val="00F74FCF"/>
    <w:rsid w:val="00F74FD7"/>
    <w:rsid w:val="00F75738"/>
    <w:rsid w:val="00F75B48"/>
    <w:rsid w:val="00F76772"/>
    <w:rsid w:val="00F76B33"/>
    <w:rsid w:val="00F76C51"/>
    <w:rsid w:val="00F770B0"/>
    <w:rsid w:val="00F773BF"/>
    <w:rsid w:val="00F77654"/>
    <w:rsid w:val="00F776EA"/>
    <w:rsid w:val="00F77728"/>
    <w:rsid w:val="00F7778A"/>
    <w:rsid w:val="00F7783A"/>
    <w:rsid w:val="00F77C90"/>
    <w:rsid w:val="00F80192"/>
    <w:rsid w:val="00F80765"/>
    <w:rsid w:val="00F8093F"/>
    <w:rsid w:val="00F80F0F"/>
    <w:rsid w:val="00F8145B"/>
    <w:rsid w:val="00F81709"/>
    <w:rsid w:val="00F819CC"/>
    <w:rsid w:val="00F81BCD"/>
    <w:rsid w:val="00F81D79"/>
    <w:rsid w:val="00F81E0C"/>
    <w:rsid w:val="00F81F43"/>
    <w:rsid w:val="00F82120"/>
    <w:rsid w:val="00F8229C"/>
    <w:rsid w:val="00F827D5"/>
    <w:rsid w:val="00F82F87"/>
    <w:rsid w:val="00F831B1"/>
    <w:rsid w:val="00F839D5"/>
    <w:rsid w:val="00F83B8B"/>
    <w:rsid w:val="00F83F42"/>
    <w:rsid w:val="00F84126"/>
    <w:rsid w:val="00F849AC"/>
    <w:rsid w:val="00F84A59"/>
    <w:rsid w:val="00F84EB0"/>
    <w:rsid w:val="00F84EC2"/>
    <w:rsid w:val="00F85091"/>
    <w:rsid w:val="00F85870"/>
    <w:rsid w:val="00F85999"/>
    <w:rsid w:val="00F85F26"/>
    <w:rsid w:val="00F865DF"/>
    <w:rsid w:val="00F8666A"/>
    <w:rsid w:val="00F8672E"/>
    <w:rsid w:val="00F87868"/>
    <w:rsid w:val="00F87B4F"/>
    <w:rsid w:val="00F87C46"/>
    <w:rsid w:val="00F90078"/>
    <w:rsid w:val="00F90137"/>
    <w:rsid w:val="00F90143"/>
    <w:rsid w:val="00F9065F"/>
    <w:rsid w:val="00F90B77"/>
    <w:rsid w:val="00F90F0F"/>
    <w:rsid w:val="00F91267"/>
    <w:rsid w:val="00F91449"/>
    <w:rsid w:val="00F918AA"/>
    <w:rsid w:val="00F918C0"/>
    <w:rsid w:val="00F91AD8"/>
    <w:rsid w:val="00F91B86"/>
    <w:rsid w:val="00F91D4F"/>
    <w:rsid w:val="00F921AB"/>
    <w:rsid w:val="00F921E8"/>
    <w:rsid w:val="00F92256"/>
    <w:rsid w:val="00F92681"/>
    <w:rsid w:val="00F92AAF"/>
    <w:rsid w:val="00F92ABF"/>
    <w:rsid w:val="00F93418"/>
    <w:rsid w:val="00F93B76"/>
    <w:rsid w:val="00F93BD5"/>
    <w:rsid w:val="00F93D68"/>
    <w:rsid w:val="00F9474B"/>
    <w:rsid w:val="00F94EE1"/>
    <w:rsid w:val="00F95011"/>
    <w:rsid w:val="00F95184"/>
    <w:rsid w:val="00F95CE1"/>
    <w:rsid w:val="00F95E8B"/>
    <w:rsid w:val="00F95FCD"/>
    <w:rsid w:val="00F96269"/>
    <w:rsid w:val="00F96458"/>
    <w:rsid w:val="00F9654B"/>
    <w:rsid w:val="00F967D6"/>
    <w:rsid w:val="00F96B33"/>
    <w:rsid w:val="00F96E77"/>
    <w:rsid w:val="00F96F9E"/>
    <w:rsid w:val="00F974F7"/>
    <w:rsid w:val="00FA0469"/>
    <w:rsid w:val="00FA0491"/>
    <w:rsid w:val="00FA0755"/>
    <w:rsid w:val="00FA0867"/>
    <w:rsid w:val="00FA0B5B"/>
    <w:rsid w:val="00FA0B63"/>
    <w:rsid w:val="00FA0F8A"/>
    <w:rsid w:val="00FA1287"/>
    <w:rsid w:val="00FA1701"/>
    <w:rsid w:val="00FA18DF"/>
    <w:rsid w:val="00FA1A34"/>
    <w:rsid w:val="00FA2188"/>
    <w:rsid w:val="00FA2554"/>
    <w:rsid w:val="00FA2605"/>
    <w:rsid w:val="00FA286E"/>
    <w:rsid w:val="00FA298E"/>
    <w:rsid w:val="00FA2F70"/>
    <w:rsid w:val="00FA314E"/>
    <w:rsid w:val="00FA318D"/>
    <w:rsid w:val="00FA32F8"/>
    <w:rsid w:val="00FA3F4E"/>
    <w:rsid w:val="00FA41A2"/>
    <w:rsid w:val="00FA46E0"/>
    <w:rsid w:val="00FA47B0"/>
    <w:rsid w:val="00FA4DA0"/>
    <w:rsid w:val="00FA5160"/>
    <w:rsid w:val="00FA518D"/>
    <w:rsid w:val="00FA5475"/>
    <w:rsid w:val="00FA5AA7"/>
    <w:rsid w:val="00FA5BC5"/>
    <w:rsid w:val="00FA6098"/>
    <w:rsid w:val="00FA6489"/>
    <w:rsid w:val="00FA6CD2"/>
    <w:rsid w:val="00FA6E2E"/>
    <w:rsid w:val="00FA73A2"/>
    <w:rsid w:val="00FA770C"/>
    <w:rsid w:val="00FB02A2"/>
    <w:rsid w:val="00FB04DF"/>
    <w:rsid w:val="00FB0CC6"/>
    <w:rsid w:val="00FB0FE7"/>
    <w:rsid w:val="00FB1186"/>
    <w:rsid w:val="00FB120D"/>
    <w:rsid w:val="00FB12CC"/>
    <w:rsid w:val="00FB1423"/>
    <w:rsid w:val="00FB190C"/>
    <w:rsid w:val="00FB1B0E"/>
    <w:rsid w:val="00FB1B47"/>
    <w:rsid w:val="00FB1DCF"/>
    <w:rsid w:val="00FB2090"/>
    <w:rsid w:val="00FB225B"/>
    <w:rsid w:val="00FB2375"/>
    <w:rsid w:val="00FB2436"/>
    <w:rsid w:val="00FB2844"/>
    <w:rsid w:val="00FB2989"/>
    <w:rsid w:val="00FB2AA7"/>
    <w:rsid w:val="00FB33AC"/>
    <w:rsid w:val="00FB33C2"/>
    <w:rsid w:val="00FB3788"/>
    <w:rsid w:val="00FB40E4"/>
    <w:rsid w:val="00FB5486"/>
    <w:rsid w:val="00FB5799"/>
    <w:rsid w:val="00FB5D24"/>
    <w:rsid w:val="00FB623D"/>
    <w:rsid w:val="00FB64C9"/>
    <w:rsid w:val="00FB699D"/>
    <w:rsid w:val="00FB6ABB"/>
    <w:rsid w:val="00FB6D27"/>
    <w:rsid w:val="00FB7253"/>
    <w:rsid w:val="00FB7342"/>
    <w:rsid w:val="00FB7457"/>
    <w:rsid w:val="00FB7458"/>
    <w:rsid w:val="00FB747E"/>
    <w:rsid w:val="00FB7730"/>
    <w:rsid w:val="00FB7CDD"/>
    <w:rsid w:val="00FC0116"/>
    <w:rsid w:val="00FC034C"/>
    <w:rsid w:val="00FC049B"/>
    <w:rsid w:val="00FC05F8"/>
    <w:rsid w:val="00FC0648"/>
    <w:rsid w:val="00FC0B48"/>
    <w:rsid w:val="00FC0CAA"/>
    <w:rsid w:val="00FC1116"/>
    <w:rsid w:val="00FC139B"/>
    <w:rsid w:val="00FC14FF"/>
    <w:rsid w:val="00FC1581"/>
    <w:rsid w:val="00FC2140"/>
    <w:rsid w:val="00FC2635"/>
    <w:rsid w:val="00FC28E3"/>
    <w:rsid w:val="00FC2925"/>
    <w:rsid w:val="00FC2F36"/>
    <w:rsid w:val="00FC318F"/>
    <w:rsid w:val="00FC31B7"/>
    <w:rsid w:val="00FC3E48"/>
    <w:rsid w:val="00FC3F1F"/>
    <w:rsid w:val="00FC3FFF"/>
    <w:rsid w:val="00FC46B8"/>
    <w:rsid w:val="00FC4D8D"/>
    <w:rsid w:val="00FC52D8"/>
    <w:rsid w:val="00FC5400"/>
    <w:rsid w:val="00FC5B78"/>
    <w:rsid w:val="00FC5F1C"/>
    <w:rsid w:val="00FC5F67"/>
    <w:rsid w:val="00FC64EB"/>
    <w:rsid w:val="00FC6654"/>
    <w:rsid w:val="00FC6970"/>
    <w:rsid w:val="00FC6E69"/>
    <w:rsid w:val="00FC701E"/>
    <w:rsid w:val="00FC713D"/>
    <w:rsid w:val="00FC76D8"/>
    <w:rsid w:val="00FC7AF4"/>
    <w:rsid w:val="00FC7FE9"/>
    <w:rsid w:val="00FD014C"/>
    <w:rsid w:val="00FD0512"/>
    <w:rsid w:val="00FD078A"/>
    <w:rsid w:val="00FD0980"/>
    <w:rsid w:val="00FD0C25"/>
    <w:rsid w:val="00FD0DF0"/>
    <w:rsid w:val="00FD1A1B"/>
    <w:rsid w:val="00FD1A1D"/>
    <w:rsid w:val="00FD1A48"/>
    <w:rsid w:val="00FD1EFC"/>
    <w:rsid w:val="00FD23AB"/>
    <w:rsid w:val="00FD2556"/>
    <w:rsid w:val="00FD277D"/>
    <w:rsid w:val="00FD2EBE"/>
    <w:rsid w:val="00FD31C6"/>
    <w:rsid w:val="00FD36AF"/>
    <w:rsid w:val="00FD37BB"/>
    <w:rsid w:val="00FD37ED"/>
    <w:rsid w:val="00FD3A53"/>
    <w:rsid w:val="00FD3BF6"/>
    <w:rsid w:val="00FD3C51"/>
    <w:rsid w:val="00FD406E"/>
    <w:rsid w:val="00FD47AD"/>
    <w:rsid w:val="00FD4D6F"/>
    <w:rsid w:val="00FD4DC6"/>
    <w:rsid w:val="00FD55E0"/>
    <w:rsid w:val="00FD5979"/>
    <w:rsid w:val="00FD5B31"/>
    <w:rsid w:val="00FD5CCF"/>
    <w:rsid w:val="00FD5EBE"/>
    <w:rsid w:val="00FD6175"/>
    <w:rsid w:val="00FD6873"/>
    <w:rsid w:val="00FD6A9A"/>
    <w:rsid w:val="00FD7801"/>
    <w:rsid w:val="00FD7B30"/>
    <w:rsid w:val="00FD7CFE"/>
    <w:rsid w:val="00FD7D8E"/>
    <w:rsid w:val="00FD7F10"/>
    <w:rsid w:val="00FE030E"/>
    <w:rsid w:val="00FE09E0"/>
    <w:rsid w:val="00FE0A57"/>
    <w:rsid w:val="00FE0A76"/>
    <w:rsid w:val="00FE0B37"/>
    <w:rsid w:val="00FE0BD5"/>
    <w:rsid w:val="00FE125A"/>
    <w:rsid w:val="00FE135D"/>
    <w:rsid w:val="00FE15EF"/>
    <w:rsid w:val="00FE192A"/>
    <w:rsid w:val="00FE1E57"/>
    <w:rsid w:val="00FE1E5F"/>
    <w:rsid w:val="00FE1F5B"/>
    <w:rsid w:val="00FE207C"/>
    <w:rsid w:val="00FE23F2"/>
    <w:rsid w:val="00FE2628"/>
    <w:rsid w:val="00FE2E0A"/>
    <w:rsid w:val="00FE322A"/>
    <w:rsid w:val="00FE3324"/>
    <w:rsid w:val="00FE3614"/>
    <w:rsid w:val="00FE3722"/>
    <w:rsid w:val="00FE3C51"/>
    <w:rsid w:val="00FE3D04"/>
    <w:rsid w:val="00FE46AB"/>
    <w:rsid w:val="00FE49A2"/>
    <w:rsid w:val="00FE4AB7"/>
    <w:rsid w:val="00FE4BAA"/>
    <w:rsid w:val="00FE4EC0"/>
    <w:rsid w:val="00FE4FD2"/>
    <w:rsid w:val="00FE5759"/>
    <w:rsid w:val="00FE5983"/>
    <w:rsid w:val="00FE5A43"/>
    <w:rsid w:val="00FE5CD7"/>
    <w:rsid w:val="00FE5FAC"/>
    <w:rsid w:val="00FE625B"/>
    <w:rsid w:val="00FE6751"/>
    <w:rsid w:val="00FE6A26"/>
    <w:rsid w:val="00FE6AC7"/>
    <w:rsid w:val="00FE6DF8"/>
    <w:rsid w:val="00FE6FCE"/>
    <w:rsid w:val="00FE7224"/>
    <w:rsid w:val="00FE72E6"/>
    <w:rsid w:val="00FE763D"/>
    <w:rsid w:val="00FE7959"/>
    <w:rsid w:val="00FE7A2E"/>
    <w:rsid w:val="00FE7B09"/>
    <w:rsid w:val="00FE7E4D"/>
    <w:rsid w:val="00FF00B3"/>
    <w:rsid w:val="00FF00E5"/>
    <w:rsid w:val="00FF0146"/>
    <w:rsid w:val="00FF019A"/>
    <w:rsid w:val="00FF0DA3"/>
    <w:rsid w:val="00FF0F86"/>
    <w:rsid w:val="00FF0FF4"/>
    <w:rsid w:val="00FF1279"/>
    <w:rsid w:val="00FF12E2"/>
    <w:rsid w:val="00FF1326"/>
    <w:rsid w:val="00FF1742"/>
    <w:rsid w:val="00FF180F"/>
    <w:rsid w:val="00FF18BE"/>
    <w:rsid w:val="00FF19E1"/>
    <w:rsid w:val="00FF1BAB"/>
    <w:rsid w:val="00FF1D37"/>
    <w:rsid w:val="00FF1DA9"/>
    <w:rsid w:val="00FF1FE7"/>
    <w:rsid w:val="00FF2596"/>
    <w:rsid w:val="00FF25BF"/>
    <w:rsid w:val="00FF2643"/>
    <w:rsid w:val="00FF293F"/>
    <w:rsid w:val="00FF2A21"/>
    <w:rsid w:val="00FF2A24"/>
    <w:rsid w:val="00FF2C44"/>
    <w:rsid w:val="00FF2E04"/>
    <w:rsid w:val="00FF2FCE"/>
    <w:rsid w:val="00FF30F7"/>
    <w:rsid w:val="00FF3BFF"/>
    <w:rsid w:val="00FF446D"/>
    <w:rsid w:val="00FF4B31"/>
    <w:rsid w:val="00FF5068"/>
    <w:rsid w:val="00FF5446"/>
    <w:rsid w:val="00FF57C4"/>
    <w:rsid w:val="00FF5908"/>
    <w:rsid w:val="00FF5947"/>
    <w:rsid w:val="00FF5E32"/>
    <w:rsid w:val="00FF649D"/>
    <w:rsid w:val="00FF64C1"/>
    <w:rsid w:val="00FF687F"/>
    <w:rsid w:val="00FF6A99"/>
    <w:rsid w:val="00FF6AA4"/>
    <w:rsid w:val="00FF6DF1"/>
    <w:rsid w:val="00FF6E38"/>
    <w:rsid w:val="00FF7389"/>
    <w:rsid w:val="00FF753A"/>
    <w:rsid w:val="00FF7560"/>
    <w:rsid w:val="00FF78A8"/>
    <w:rsid w:val="00FF7F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Plain Text" w:uiPriority="0"/>
    <w:lsdException w:name="HTML Preformatted"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6EC"/>
    <w:pPr>
      <w:jc w:val="left"/>
    </w:pPr>
    <w:rPr>
      <w:rFonts w:eastAsia="Times New Roman" w:cs="Times New Roman"/>
      <w:sz w:val="24"/>
      <w:szCs w:val="24"/>
      <w:lang w:eastAsia="ru-RU"/>
    </w:rPr>
  </w:style>
  <w:style w:type="paragraph" w:styleId="1">
    <w:name w:val="heading 1"/>
    <w:basedOn w:val="a"/>
    <w:next w:val="a"/>
    <w:link w:val="10"/>
    <w:qFormat/>
    <w:rsid w:val="00394F1B"/>
    <w:pPr>
      <w:keepNext/>
      <w:outlineLvl w:val="0"/>
    </w:pPr>
    <w:rPr>
      <w:szCs w:val="20"/>
    </w:rPr>
  </w:style>
  <w:style w:type="paragraph" w:styleId="2">
    <w:name w:val="heading 2"/>
    <w:basedOn w:val="a"/>
    <w:next w:val="a"/>
    <w:link w:val="20"/>
    <w:qFormat/>
    <w:rsid w:val="000108DC"/>
    <w:pPr>
      <w:keepNext/>
      <w:jc w:val="center"/>
      <w:outlineLvl w:val="1"/>
    </w:pPr>
    <w:rPr>
      <w:b/>
      <w:sz w:val="52"/>
      <w:szCs w:val="20"/>
    </w:rPr>
  </w:style>
  <w:style w:type="paragraph" w:styleId="3">
    <w:name w:val="heading 3"/>
    <w:basedOn w:val="a"/>
    <w:next w:val="a"/>
    <w:link w:val="30"/>
    <w:qFormat/>
    <w:rsid w:val="000108DC"/>
    <w:pPr>
      <w:keepNext/>
      <w:outlineLvl w:val="2"/>
    </w:pPr>
    <w:rPr>
      <w:sz w:val="40"/>
      <w:szCs w:val="20"/>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0108DC"/>
    <w:pPr>
      <w:keepNext/>
      <w:outlineLvl w:val="3"/>
    </w:pPr>
    <w:rPr>
      <w:b/>
      <w:sz w:val="36"/>
      <w:szCs w:val="20"/>
      <w:u w:val="single"/>
    </w:rPr>
  </w:style>
  <w:style w:type="paragraph" w:styleId="5">
    <w:name w:val="heading 5"/>
    <w:basedOn w:val="a"/>
    <w:next w:val="a"/>
    <w:link w:val="50"/>
    <w:qFormat/>
    <w:rsid w:val="000108DC"/>
    <w:pPr>
      <w:keepNext/>
      <w:outlineLvl w:val="4"/>
    </w:pPr>
    <w:rPr>
      <w:sz w:val="36"/>
      <w:szCs w:val="20"/>
    </w:rPr>
  </w:style>
  <w:style w:type="paragraph" w:styleId="6">
    <w:name w:val="heading 6"/>
    <w:basedOn w:val="a"/>
    <w:next w:val="a"/>
    <w:link w:val="60"/>
    <w:qFormat/>
    <w:rsid w:val="000108DC"/>
    <w:pPr>
      <w:keepNext/>
      <w:jc w:val="center"/>
      <w:outlineLvl w:val="5"/>
    </w:pPr>
    <w:rPr>
      <w:b/>
      <w:sz w:val="28"/>
      <w:szCs w:val="20"/>
    </w:rPr>
  </w:style>
  <w:style w:type="paragraph" w:styleId="7">
    <w:name w:val="heading 7"/>
    <w:basedOn w:val="a"/>
    <w:next w:val="a"/>
    <w:link w:val="70"/>
    <w:qFormat/>
    <w:rsid w:val="000108DC"/>
    <w:pPr>
      <w:keepNext/>
      <w:jc w:val="center"/>
      <w:outlineLvl w:val="6"/>
    </w:pPr>
    <w:rPr>
      <w:sz w:val="32"/>
      <w:szCs w:val="20"/>
    </w:rPr>
  </w:style>
  <w:style w:type="paragraph" w:styleId="8">
    <w:name w:val="heading 8"/>
    <w:basedOn w:val="a"/>
    <w:next w:val="a"/>
    <w:link w:val="80"/>
    <w:qFormat/>
    <w:rsid w:val="000108DC"/>
    <w:pPr>
      <w:keepNext/>
      <w:jc w:val="center"/>
      <w:outlineLvl w:val="7"/>
    </w:pPr>
    <w:rPr>
      <w:rFonts w:ascii="Arial" w:hAnsi="Arial"/>
      <w:b/>
      <w:szCs w:val="20"/>
    </w:rPr>
  </w:style>
  <w:style w:type="paragraph" w:styleId="9">
    <w:name w:val="heading 9"/>
    <w:basedOn w:val="a"/>
    <w:next w:val="a"/>
    <w:link w:val="90"/>
    <w:qFormat/>
    <w:rsid w:val="000108DC"/>
    <w:pPr>
      <w:keepNext/>
      <w:outlineLvl w:val="8"/>
    </w:pPr>
    <w:rPr>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BC36EC"/>
    <w:pPr>
      <w:spacing w:before="100" w:beforeAutospacing="1" w:after="100" w:afterAutospacing="1"/>
    </w:pPr>
  </w:style>
  <w:style w:type="paragraph" w:customStyle="1" w:styleId="ConsPlusTitle0">
    <w:name w:val="ConsPlusTitle"/>
    <w:rsid w:val="00BC36EC"/>
    <w:pPr>
      <w:widowControl w:val="0"/>
      <w:autoSpaceDE w:val="0"/>
      <w:autoSpaceDN w:val="0"/>
      <w:adjustRightInd w:val="0"/>
      <w:jc w:val="left"/>
    </w:pPr>
    <w:rPr>
      <w:rFonts w:eastAsia="Times New Roman" w:cs="Times New Roman"/>
      <w:b/>
      <w:bCs/>
      <w:sz w:val="24"/>
      <w:szCs w:val="24"/>
      <w:lang w:eastAsia="ru-RU"/>
    </w:rPr>
  </w:style>
  <w:style w:type="paragraph" w:styleId="a3">
    <w:name w:val="Subtitle"/>
    <w:basedOn w:val="a"/>
    <w:link w:val="a4"/>
    <w:qFormat/>
    <w:rsid w:val="00BC36EC"/>
    <w:pPr>
      <w:jc w:val="center"/>
    </w:pPr>
    <w:rPr>
      <w:b/>
      <w:bCs/>
      <w:sz w:val="28"/>
      <w:szCs w:val="28"/>
    </w:rPr>
  </w:style>
  <w:style w:type="character" w:customStyle="1" w:styleId="a4">
    <w:name w:val="Подзаголовок Знак"/>
    <w:basedOn w:val="a0"/>
    <w:link w:val="a3"/>
    <w:rsid w:val="00BC36EC"/>
    <w:rPr>
      <w:rFonts w:eastAsia="Times New Roman" w:cs="Times New Roman"/>
      <w:b/>
      <w:bCs/>
      <w:szCs w:val="28"/>
      <w:lang w:eastAsia="ru-RU"/>
    </w:rPr>
  </w:style>
  <w:style w:type="paragraph" w:styleId="a5">
    <w:name w:val="List Paragraph"/>
    <w:basedOn w:val="a"/>
    <w:uiPriority w:val="34"/>
    <w:qFormat/>
    <w:rsid w:val="00BC36EC"/>
    <w:pPr>
      <w:ind w:left="720"/>
      <w:contextualSpacing/>
    </w:pPr>
  </w:style>
  <w:style w:type="paragraph" w:styleId="a6">
    <w:name w:val="Balloon Text"/>
    <w:basedOn w:val="a"/>
    <w:link w:val="a7"/>
    <w:semiHidden/>
    <w:unhideWhenUsed/>
    <w:rsid w:val="00EB15C7"/>
    <w:rPr>
      <w:rFonts w:ascii="Tahoma" w:hAnsi="Tahoma" w:cs="Tahoma"/>
      <w:sz w:val="16"/>
      <w:szCs w:val="16"/>
    </w:rPr>
  </w:style>
  <w:style w:type="character" w:customStyle="1" w:styleId="a7">
    <w:name w:val="Текст выноски Знак"/>
    <w:basedOn w:val="a0"/>
    <w:link w:val="a6"/>
    <w:uiPriority w:val="99"/>
    <w:semiHidden/>
    <w:rsid w:val="00EB15C7"/>
    <w:rPr>
      <w:rFonts w:ascii="Tahoma" w:eastAsia="Times New Roman" w:hAnsi="Tahoma" w:cs="Tahoma"/>
      <w:sz w:val="16"/>
      <w:szCs w:val="16"/>
      <w:lang w:eastAsia="ru-RU"/>
    </w:rPr>
  </w:style>
  <w:style w:type="paragraph" w:customStyle="1" w:styleId="TableHeading">
    <w:name w:val="Table Heading"/>
    <w:basedOn w:val="a"/>
    <w:rsid w:val="00EB15C7"/>
    <w:pPr>
      <w:widowControl w:val="0"/>
      <w:suppressLineNumbers/>
      <w:suppressAutoHyphens/>
      <w:autoSpaceDE w:val="0"/>
      <w:autoSpaceDN w:val="0"/>
      <w:adjustRightInd w:val="0"/>
      <w:jc w:val="center"/>
      <w:textAlignment w:val="baseline"/>
    </w:pPr>
    <w:rPr>
      <w:rFonts w:cs="Tahoma"/>
      <w:b/>
      <w:bCs/>
      <w:kern w:val="3"/>
      <w:sz w:val="28"/>
      <w:szCs w:val="28"/>
    </w:rPr>
  </w:style>
  <w:style w:type="paragraph" w:styleId="a8">
    <w:name w:val="header"/>
    <w:basedOn w:val="a"/>
    <w:link w:val="a9"/>
    <w:uiPriority w:val="99"/>
    <w:unhideWhenUsed/>
    <w:rsid w:val="006B1A05"/>
    <w:pPr>
      <w:tabs>
        <w:tab w:val="center" w:pos="4677"/>
        <w:tab w:val="right" w:pos="9355"/>
      </w:tabs>
    </w:pPr>
  </w:style>
  <w:style w:type="character" w:customStyle="1" w:styleId="a9">
    <w:name w:val="Верхний колонтитул Знак"/>
    <w:basedOn w:val="a0"/>
    <w:link w:val="a8"/>
    <w:uiPriority w:val="99"/>
    <w:rsid w:val="006B1A05"/>
    <w:rPr>
      <w:rFonts w:eastAsia="Times New Roman" w:cs="Times New Roman"/>
      <w:sz w:val="24"/>
      <w:szCs w:val="24"/>
      <w:lang w:eastAsia="ru-RU"/>
    </w:rPr>
  </w:style>
  <w:style w:type="paragraph" w:styleId="aa">
    <w:name w:val="footer"/>
    <w:basedOn w:val="a"/>
    <w:link w:val="ab"/>
    <w:unhideWhenUsed/>
    <w:rsid w:val="006B1A05"/>
    <w:pPr>
      <w:tabs>
        <w:tab w:val="center" w:pos="4677"/>
        <w:tab w:val="right" w:pos="9355"/>
      </w:tabs>
    </w:pPr>
  </w:style>
  <w:style w:type="character" w:customStyle="1" w:styleId="ab">
    <w:name w:val="Нижний колонтитул Знак"/>
    <w:basedOn w:val="a0"/>
    <w:link w:val="aa"/>
    <w:uiPriority w:val="99"/>
    <w:semiHidden/>
    <w:rsid w:val="006B1A05"/>
    <w:rPr>
      <w:rFonts w:eastAsia="Times New Roman" w:cs="Times New Roman"/>
      <w:sz w:val="24"/>
      <w:szCs w:val="24"/>
      <w:lang w:eastAsia="ru-RU"/>
    </w:rPr>
  </w:style>
  <w:style w:type="paragraph" w:styleId="ac">
    <w:name w:val="Title"/>
    <w:basedOn w:val="a"/>
    <w:link w:val="ad"/>
    <w:qFormat/>
    <w:rsid w:val="00405734"/>
    <w:pPr>
      <w:jc w:val="center"/>
    </w:pPr>
    <w:rPr>
      <w:b/>
      <w:sz w:val="28"/>
      <w:szCs w:val="20"/>
    </w:rPr>
  </w:style>
  <w:style w:type="character" w:customStyle="1" w:styleId="ad">
    <w:name w:val="Название Знак"/>
    <w:basedOn w:val="a0"/>
    <w:link w:val="ac"/>
    <w:rsid w:val="00405734"/>
    <w:rPr>
      <w:rFonts w:eastAsia="Times New Roman" w:cs="Times New Roman"/>
      <w:b/>
      <w:szCs w:val="20"/>
      <w:lang w:eastAsia="ru-RU"/>
    </w:rPr>
  </w:style>
  <w:style w:type="paragraph" w:styleId="ae">
    <w:name w:val="No Spacing"/>
    <w:link w:val="af"/>
    <w:uiPriority w:val="1"/>
    <w:qFormat/>
    <w:rsid w:val="00F57254"/>
    <w:pPr>
      <w:jc w:val="left"/>
    </w:pPr>
    <w:rPr>
      <w:rFonts w:ascii="Calibri" w:eastAsia="Calibri" w:hAnsi="Calibri" w:cs="Times New Roman"/>
      <w:sz w:val="22"/>
    </w:rPr>
  </w:style>
  <w:style w:type="paragraph" w:customStyle="1" w:styleId="ConsTitle">
    <w:name w:val="ConsTitle"/>
    <w:rsid w:val="00E56F2C"/>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Normal">
    <w:name w:val="ConsPlusNormal"/>
    <w:rsid w:val="004C50DD"/>
    <w:pPr>
      <w:autoSpaceDE w:val="0"/>
      <w:autoSpaceDN w:val="0"/>
      <w:adjustRightInd w:val="0"/>
      <w:jc w:val="left"/>
    </w:pPr>
    <w:rPr>
      <w:rFonts w:ascii="Arial" w:eastAsia="Times New Roman" w:hAnsi="Arial" w:cs="Arial"/>
      <w:sz w:val="20"/>
      <w:szCs w:val="20"/>
      <w:lang w:eastAsia="ru-RU"/>
    </w:rPr>
  </w:style>
  <w:style w:type="character" w:customStyle="1" w:styleId="10">
    <w:name w:val="Заголовок 1 Знак"/>
    <w:basedOn w:val="a0"/>
    <w:link w:val="1"/>
    <w:rsid w:val="00394F1B"/>
    <w:rPr>
      <w:rFonts w:eastAsia="Times New Roman" w:cs="Times New Roman"/>
      <w:sz w:val="24"/>
      <w:szCs w:val="20"/>
      <w:lang w:eastAsia="ru-RU"/>
    </w:rPr>
  </w:style>
  <w:style w:type="character" w:styleId="af0">
    <w:name w:val="Hyperlink"/>
    <w:basedOn w:val="a0"/>
    <w:rsid w:val="00AD59AF"/>
    <w:rPr>
      <w:strike w:val="0"/>
      <w:dstrike w:val="0"/>
      <w:color w:val="6600CC"/>
      <w:u w:val="none"/>
      <w:effect w:val="none"/>
    </w:rPr>
  </w:style>
  <w:style w:type="paragraph" w:styleId="af1">
    <w:name w:val="Body Text Indent"/>
    <w:aliases w:val="Основной текст 1,Нумерованный список !!,Надин стиль,Body Text Indent"/>
    <w:basedOn w:val="a"/>
    <w:link w:val="af2"/>
    <w:rsid w:val="00AD59AF"/>
    <w:pPr>
      <w:ind w:firstLine="748"/>
      <w:jc w:val="both"/>
    </w:pPr>
    <w:rPr>
      <w:rFonts w:ascii="Arial" w:hAnsi="Arial"/>
      <w:sz w:val="28"/>
      <w:szCs w:val="28"/>
    </w:rPr>
  </w:style>
  <w:style w:type="character" w:customStyle="1" w:styleId="af2">
    <w:name w:val="Основной текст с отступом Знак"/>
    <w:aliases w:val="Основной текст 1 Знак,Нумерованный список !! Знак,Надин стиль Знак,Body Text Indent Знак"/>
    <w:basedOn w:val="a0"/>
    <w:link w:val="af1"/>
    <w:rsid w:val="00AD59AF"/>
    <w:rPr>
      <w:rFonts w:ascii="Arial" w:eastAsia="Times New Roman" w:hAnsi="Arial" w:cs="Times New Roman"/>
      <w:szCs w:val="28"/>
      <w:lang w:eastAsia="ru-RU"/>
    </w:rPr>
  </w:style>
  <w:style w:type="paragraph" w:customStyle="1" w:styleId="ConsPlusNonformat">
    <w:name w:val="ConsPlusNonformat"/>
    <w:uiPriority w:val="99"/>
    <w:rsid w:val="00AD59AF"/>
    <w:pPr>
      <w:widowControl w:val="0"/>
      <w:autoSpaceDE w:val="0"/>
      <w:autoSpaceDN w:val="0"/>
      <w:jc w:val="left"/>
    </w:pPr>
    <w:rPr>
      <w:rFonts w:ascii="Courier New" w:eastAsia="Times New Roman" w:hAnsi="Courier New" w:cs="Courier New"/>
      <w:sz w:val="20"/>
      <w:szCs w:val="20"/>
      <w:lang w:eastAsia="ru-RU"/>
    </w:rPr>
  </w:style>
  <w:style w:type="table" w:styleId="af3">
    <w:name w:val="Table Grid"/>
    <w:basedOn w:val="a1"/>
    <w:uiPriority w:val="39"/>
    <w:rsid w:val="00AD59AF"/>
    <w:pPr>
      <w:spacing w:after="200" w:line="276"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0D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rsid w:val="000D1DF8"/>
    <w:rPr>
      <w:rFonts w:ascii="Courier New" w:eastAsia="Times New Roman" w:hAnsi="Courier New" w:cs="Courier New"/>
      <w:sz w:val="20"/>
      <w:szCs w:val="20"/>
      <w:lang w:eastAsia="ru-RU"/>
    </w:rPr>
  </w:style>
  <w:style w:type="paragraph" w:customStyle="1" w:styleId="af4">
    <w:name w:val="Абзац_пост"/>
    <w:basedOn w:val="a"/>
    <w:rsid w:val="000D1DF8"/>
    <w:pPr>
      <w:spacing w:before="120"/>
      <w:ind w:firstLine="720"/>
      <w:jc w:val="both"/>
    </w:pPr>
    <w:rPr>
      <w:sz w:val="26"/>
    </w:rPr>
  </w:style>
  <w:style w:type="character" w:customStyle="1" w:styleId="af5">
    <w:name w:val="Гипертекстовая ссылка"/>
    <w:basedOn w:val="a0"/>
    <w:rsid w:val="000D1DF8"/>
    <w:rPr>
      <w:b/>
      <w:bCs/>
      <w:color w:val="106BBE"/>
    </w:rPr>
  </w:style>
  <w:style w:type="character" w:customStyle="1" w:styleId="20">
    <w:name w:val="Заголовок 2 Знак"/>
    <w:basedOn w:val="a0"/>
    <w:link w:val="2"/>
    <w:rsid w:val="000108DC"/>
    <w:rPr>
      <w:rFonts w:eastAsia="Times New Roman" w:cs="Times New Roman"/>
      <w:b/>
      <w:sz w:val="52"/>
      <w:szCs w:val="20"/>
      <w:lang w:eastAsia="ru-RU"/>
    </w:rPr>
  </w:style>
  <w:style w:type="character" w:customStyle="1" w:styleId="30">
    <w:name w:val="Заголовок 3 Знак"/>
    <w:basedOn w:val="a0"/>
    <w:link w:val="3"/>
    <w:rsid w:val="000108DC"/>
    <w:rPr>
      <w:rFonts w:eastAsia="Times New Roman" w:cs="Times New Roman"/>
      <w:sz w:val="40"/>
      <w:szCs w:val="20"/>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4"/>
    <w:rsid w:val="000108DC"/>
    <w:rPr>
      <w:rFonts w:eastAsia="Times New Roman" w:cs="Times New Roman"/>
      <w:b/>
      <w:sz w:val="36"/>
      <w:szCs w:val="20"/>
      <w:u w:val="single"/>
      <w:lang w:eastAsia="ru-RU"/>
    </w:rPr>
  </w:style>
  <w:style w:type="character" w:customStyle="1" w:styleId="50">
    <w:name w:val="Заголовок 5 Знак"/>
    <w:basedOn w:val="a0"/>
    <w:link w:val="5"/>
    <w:rsid w:val="000108DC"/>
    <w:rPr>
      <w:rFonts w:eastAsia="Times New Roman" w:cs="Times New Roman"/>
      <w:sz w:val="36"/>
      <w:szCs w:val="20"/>
      <w:lang w:eastAsia="ru-RU"/>
    </w:rPr>
  </w:style>
  <w:style w:type="character" w:customStyle="1" w:styleId="60">
    <w:name w:val="Заголовок 6 Знак"/>
    <w:basedOn w:val="a0"/>
    <w:link w:val="6"/>
    <w:rsid w:val="000108DC"/>
    <w:rPr>
      <w:rFonts w:eastAsia="Times New Roman" w:cs="Times New Roman"/>
      <w:b/>
      <w:szCs w:val="20"/>
      <w:lang w:eastAsia="ru-RU"/>
    </w:rPr>
  </w:style>
  <w:style w:type="character" w:customStyle="1" w:styleId="70">
    <w:name w:val="Заголовок 7 Знак"/>
    <w:basedOn w:val="a0"/>
    <w:link w:val="7"/>
    <w:rsid w:val="000108DC"/>
    <w:rPr>
      <w:rFonts w:eastAsia="Times New Roman" w:cs="Times New Roman"/>
      <w:sz w:val="32"/>
      <w:szCs w:val="20"/>
      <w:lang w:eastAsia="ru-RU"/>
    </w:rPr>
  </w:style>
  <w:style w:type="character" w:customStyle="1" w:styleId="80">
    <w:name w:val="Заголовок 8 Знак"/>
    <w:basedOn w:val="a0"/>
    <w:link w:val="8"/>
    <w:rsid w:val="000108DC"/>
    <w:rPr>
      <w:rFonts w:ascii="Arial" w:eastAsia="Times New Roman" w:hAnsi="Arial" w:cs="Times New Roman"/>
      <w:b/>
      <w:sz w:val="24"/>
      <w:szCs w:val="20"/>
      <w:lang w:eastAsia="ru-RU"/>
    </w:rPr>
  </w:style>
  <w:style w:type="character" w:customStyle="1" w:styleId="90">
    <w:name w:val="Заголовок 9 Знак"/>
    <w:basedOn w:val="a0"/>
    <w:link w:val="9"/>
    <w:rsid w:val="000108DC"/>
    <w:rPr>
      <w:rFonts w:eastAsia="Times New Roman" w:cs="Times New Roman"/>
      <w:b/>
      <w:szCs w:val="20"/>
      <w:u w:val="single"/>
      <w:lang w:eastAsia="ru-RU"/>
    </w:rPr>
  </w:style>
  <w:style w:type="paragraph" w:styleId="af6">
    <w:name w:val="Body Text"/>
    <w:basedOn w:val="a"/>
    <w:link w:val="af7"/>
    <w:rsid w:val="000108DC"/>
    <w:rPr>
      <w:b/>
      <w:sz w:val="40"/>
      <w:szCs w:val="20"/>
      <w:u w:val="single"/>
    </w:rPr>
  </w:style>
  <w:style w:type="character" w:customStyle="1" w:styleId="af7">
    <w:name w:val="Основной текст Знак"/>
    <w:basedOn w:val="a0"/>
    <w:link w:val="af6"/>
    <w:rsid w:val="000108DC"/>
    <w:rPr>
      <w:rFonts w:eastAsia="Times New Roman" w:cs="Times New Roman"/>
      <w:b/>
      <w:sz w:val="40"/>
      <w:szCs w:val="20"/>
      <w:u w:val="single"/>
      <w:lang w:eastAsia="ru-RU"/>
    </w:rPr>
  </w:style>
  <w:style w:type="paragraph" w:styleId="21">
    <w:name w:val="Body Text 2"/>
    <w:basedOn w:val="a"/>
    <w:link w:val="22"/>
    <w:rsid w:val="000108DC"/>
    <w:rPr>
      <w:b/>
      <w:sz w:val="36"/>
      <w:szCs w:val="20"/>
      <w:u w:val="single"/>
    </w:rPr>
  </w:style>
  <w:style w:type="character" w:customStyle="1" w:styleId="22">
    <w:name w:val="Основной текст 2 Знак"/>
    <w:basedOn w:val="a0"/>
    <w:link w:val="21"/>
    <w:rsid w:val="000108DC"/>
    <w:rPr>
      <w:rFonts w:eastAsia="Times New Roman" w:cs="Times New Roman"/>
      <w:b/>
      <w:sz w:val="36"/>
      <w:szCs w:val="20"/>
      <w:u w:val="single"/>
      <w:lang w:eastAsia="ru-RU"/>
    </w:rPr>
  </w:style>
  <w:style w:type="paragraph" w:styleId="31">
    <w:name w:val="Body Text 3"/>
    <w:basedOn w:val="a"/>
    <w:link w:val="32"/>
    <w:rsid w:val="000108DC"/>
    <w:rPr>
      <w:sz w:val="28"/>
      <w:szCs w:val="20"/>
    </w:rPr>
  </w:style>
  <w:style w:type="character" w:customStyle="1" w:styleId="32">
    <w:name w:val="Основной текст 3 Знак"/>
    <w:basedOn w:val="a0"/>
    <w:link w:val="31"/>
    <w:rsid w:val="000108DC"/>
    <w:rPr>
      <w:rFonts w:eastAsia="Times New Roman" w:cs="Times New Roman"/>
      <w:szCs w:val="20"/>
      <w:lang w:eastAsia="ru-RU"/>
    </w:rPr>
  </w:style>
  <w:style w:type="paragraph" w:styleId="23">
    <w:name w:val="Body Text Indent 2"/>
    <w:basedOn w:val="a"/>
    <w:link w:val="24"/>
    <w:rsid w:val="000108DC"/>
    <w:pPr>
      <w:ind w:left="720"/>
    </w:pPr>
    <w:rPr>
      <w:sz w:val="28"/>
      <w:szCs w:val="20"/>
    </w:rPr>
  </w:style>
  <w:style w:type="character" w:customStyle="1" w:styleId="24">
    <w:name w:val="Основной текст с отступом 2 Знак"/>
    <w:basedOn w:val="a0"/>
    <w:link w:val="23"/>
    <w:rsid w:val="000108DC"/>
    <w:rPr>
      <w:rFonts w:eastAsia="Times New Roman" w:cs="Times New Roman"/>
      <w:szCs w:val="20"/>
      <w:lang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0108DC"/>
    <w:rPr>
      <w:b/>
      <w:noProof w:val="0"/>
      <w:sz w:val="36"/>
      <w:u w:val="single"/>
      <w:lang w:val="ru-RU" w:eastAsia="ru-RU" w:bidi="ar-SA"/>
    </w:rPr>
  </w:style>
  <w:style w:type="paragraph" w:customStyle="1" w:styleId="ConsNormal">
    <w:name w:val="ConsNormal"/>
    <w:rsid w:val="000108DC"/>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f8">
    <w:name w:val="footnote text"/>
    <w:aliases w:val="Текст сноски-FN,Footnote Text Char Знак Знак,Footnote Text Char Знак"/>
    <w:basedOn w:val="a"/>
    <w:link w:val="af9"/>
    <w:semiHidden/>
    <w:rsid w:val="000108DC"/>
    <w:rPr>
      <w:sz w:val="20"/>
      <w:szCs w:val="20"/>
    </w:rPr>
  </w:style>
  <w:style w:type="character" w:customStyle="1" w:styleId="af9">
    <w:name w:val="Текст сноски Знак"/>
    <w:aliases w:val="Текст сноски-FN Знак,Footnote Text Char Знак Знак Знак,Footnote Text Char Знак Знак1"/>
    <w:basedOn w:val="a0"/>
    <w:link w:val="af8"/>
    <w:semiHidden/>
    <w:rsid w:val="000108DC"/>
    <w:rPr>
      <w:rFonts w:eastAsia="Times New Roman" w:cs="Times New Roman"/>
      <w:sz w:val="20"/>
      <w:szCs w:val="20"/>
      <w:lang w:eastAsia="ru-RU"/>
    </w:rPr>
  </w:style>
  <w:style w:type="character" w:styleId="afa">
    <w:name w:val="footnote reference"/>
    <w:semiHidden/>
    <w:rsid w:val="000108DC"/>
    <w:rPr>
      <w:vertAlign w:val="superscript"/>
    </w:rPr>
  </w:style>
  <w:style w:type="paragraph" w:styleId="33">
    <w:name w:val="Body Text Indent 3"/>
    <w:basedOn w:val="a"/>
    <w:link w:val="34"/>
    <w:rsid w:val="000108DC"/>
    <w:pPr>
      <w:spacing w:after="120"/>
      <w:ind w:left="283"/>
    </w:pPr>
    <w:rPr>
      <w:sz w:val="16"/>
      <w:szCs w:val="16"/>
    </w:rPr>
  </w:style>
  <w:style w:type="character" w:customStyle="1" w:styleId="34">
    <w:name w:val="Основной текст с отступом 3 Знак"/>
    <w:basedOn w:val="a0"/>
    <w:link w:val="33"/>
    <w:rsid w:val="000108DC"/>
    <w:rPr>
      <w:rFonts w:eastAsia="Times New Roman" w:cs="Times New Roman"/>
      <w:sz w:val="16"/>
      <w:szCs w:val="16"/>
      <w:lang w:eastAsia="ru-RU"/>
    </w:rPr>
  </w:style>
  <w:style w:type="character" w:styleId="afb">
    <w:name w:val="page number"/>
    <w:basedOn w:val="a0"/>
    <w:rsid w:val="000108DC"/>
  </w:style>
  <w:style w:type="paragraph" w:styleId="afc">
    <w:name w:val="Normal (Web)"/>
    <w:basedOn w:val="a"/>
    <w:uiPriority w:val="99"/>
    <w:rsid w:val="000108DC"/>
    <w:pPr>
      <w:spacing w:before="100" w:beforeAutospacing="1" w:after="100" w:afterAutospacing="1"/>
    </w:pPr>
  </w:style>
  <w:style w:type="paragraph" w:customStyle="1" w:styleId="source2">
    <w:name w:val="source2"/>
    <w:basedOn w:val="a"/>
    <w:rsid w:val="000108DC"/>
    <w:rPr>
      <w:rFonts w:ascii="Arial Unicode MS" w:eastAsia="Arial Unicode MS" w:hAnsi="Arial Unicode MS" w:cs="@Arial Unicode MS"/>
      <w:color w:val="000000"/>
    </w:rPr>
  </w:style>
  <w:style w:type="paragraph" w:styleId="11">
    <w:name w:val="toc 1"/>
    <w:basedOn w:val="a"/>
    <w:next w:val="a"/>
    <w:autoRedefine/>
    <w:semiHidden/>
    <w:rsid w:val="000108DC"/>
    <w:pPr>
      <w:ind w:left="284" w:hanging="284"/>
    </w:pPr>
    <w:rPr>
      <w:szCs w:val="20"/>
    </w:rPr>
  </w:style>
  <w:style w:type="paragraph" w:customStyle="1" w:styleId="afd">
    <w:name w:val="раздилитель сноски"/>
    <w:basedOn w:val="a"/>
    <w:next w:val="af8"/>
    <w:rsid w:val="000108DC"/>
    <w:pPr>
      <w:spacing w:after="120"/>
      <w:jc w:val="both"/>
    </w:pPr>
    <w:rPr>
      <w:szCs w:val="20"/>
      <w:lang w:val="en-US"/>
    </w:rPr>
  </w:style>
  <w:style w:type="paragraph" w:customStyle="1" w:styleId="210">
    <w:name w:val="Основной текст 21"/>
    <w:basedOn w:val="a"/>
    <w:rsid w:val="000108DC"/>
    <w:pPr>
      <w:shd w:val="clear" w:color="auto" w:fill="FFFFFF"/>
      <w:overflowPunct w:val="0"/>
      <w:autoSpaceDE w:val="0"/>
      <w:autoSpaceDN w:val="0"/>
      <w:adjustRightInd w:val="0"/>
      <w:spacing w:before="1272" w:line="331" w:lineRule="exact"/>
      <w:ind w:left="34" w:firstLine="830"/>
      <w:jc w:val="both"/>
      <w:textAlignment w:val="baseline"/>
    </w:pPr>
    <w:rPr>
      <w:sz w:val="28"/>
      <w:szCs w:val="20"/>
    </w:rPr>
  </w:style>
  <w:style w:type="paragraph" w:customStyle="1" w:styleId="BodyText21">
    <w:name w:val="Body Text 21"/>
    <w:basedOn w:val="a"/>
    <w:rsid w:val="000108DC"/>
    <w:pPr>
      <w:ind w:firstLine="720"/>
      <w:jc w:val="both"/>
    </w:pPr>
    <w:rPr>
      <w:sz w:val="28"/>
      <w:szCs w:val="20"/>
    </w:rPr>
  </w:style>
  <w:style w:type="paragraph" w:customStyle="1" w:styleId="FR1">
    <w:name w:val="FR1"/>
    <w:rsid w:val="000108DC"/>
    <w:pPr>
      <w:widowControl w:val="0"/>
      <w:autoSpaceDE w:val="0"/>
      <w:autoSpaceDN w:val="0"/>
      <w:adjustRightInd w:val="0"/>
      <w:spacing w:before="120"/>
      <w:ind w:right="1600"/>
      <w:jc w:val="left"/>
    </w:pPr>
    <w:rPr>
      <w:rFonts w:ascii="Arial" w:eastAsia="Times New Roman" w:hAnsi="Arial" w:cs="Arial"/>
      <w:sz w:val="22"/>
      <w:lang w:eastAsia="ru-RU"/>
    </w:rPr>
  </w:style>
  <w:style w:type="character" w:styleId="afe">
    <w:name w:val="FollowedHyperlink"/>
    <w:rsid w:val="000108DC"/>
    <w:rPr>
      <w:color w:val="800080"/>
      <w:u w:val="single"/>
    </w:rPr>
  </w:style>
  <w:style w:type="paragraph" w:customStyle="1" w:styleId="xl50">
    <w:name w:val="xl50"/>
    <w:basedOn w:val="a"/>
    <w:rsid w:val="000108DC"/>
    <w:pPr>
      <w:spacing w:before="100" w:beforeAutospacing="1" w:after="100" w:afterAutospacing="1"/>
      <w:jc w:val="center"/>
      <w:textAlignment w:val="center"/>
    </w:pPr>
    <w:rPr>
      <w:rFonts w:eastAsia="Arial Unicode MS"/>
      <w:b/>
      <w:bCs/>
      <w:sz w:val="28"/>
      <w:szCs w:val="28"/>
    </w:rPr>
  </w:style>
  <w:style w:type="paragraph" w:customStyle="1" w:styleId="12">
    <w:name w:val="Обычный1"/>
    <w:rsid w:val="000108DC"/>
    <w:pPr>
      <w:jc w:val="left"/>
    </w:pPr>
    <w:rPr>
      <w:rFonts w:ascii="Courier New" w:eastAsia="Times New Roman" w:hAnsi="Courier New" w:cs="Times New Roman"/>
      <w:snapToGrid w:val="0"/>
      <w:sz w:val="20"/>
      <w:szCs w:val="20"/>
      <w:lang w:eastAsia="ru-RU"/>
    </w:rPr>
  </w:style>
  <w:style w:type="paragraph" w:customStyle="1" w:styleId="a00">
    <w:name w:val="a0"/>
    <w:basedOn w:val="a"/>
    <w:rsid w:val="000108DC"/>
    <w:pPr>
      <w:spacing w:after="120"/>
      <w:jc w:val="both"/>
    </w:pPr>
    <w:rPr>
      <w:rFonts w:eastAsia="Arial Unicode MS"/>
    </w:rPr>
  </w:style>
  <w:style w:type="paragraph" w:styleId="aff">
    <w:name w:val="Block Text"/>
    <w:basedOn w:val="a"/>
    <w:rsid w:val="000108DC"/>
    <w:pPr>
      <w:spacing w:line="360" w:lineRule="auto"/>
      <w:ind w:left="1080" w:right="-1" w:hanging="384"/>
    </w:pPr>
    <w:rPr>
      <w:sz w:val="28"/>
    </w:rPr>
  </w:style>
  <w:style w:type="paragraph" w:customStyle="1" w:styleId="xl22">
    <w:name w:val="xl2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rPr>
  </w:style>
  <w:style w:type="paragraph" w:customStyle="1" w:styleId="xl23">
    <w:name w:val="xl2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24">
    <w:name w:val="xl2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25">
    <w:name w:val="xl2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6">
    <w:name w:val="xl2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7">
    <w:name w:val="xl2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8">
    <w:name w:val="xl2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i/>
      <w:iCs/>
    </w:rPr>
  </w:style>
  <w:style w:type="paragraph" w:customStyle="1" w:styleId="xl29">
    <w:name w:val="xl2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i/>
      <w:iCs/>
    </w:rPr>
  </w:style>
  <w:style w:type="paragraph" w:customStyle="1" w:styleId="xl30">
    <w:name w:val="xl30"/>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i/>
      <w:iCs/>
    </w:rPr>
  </w:style>
  <w:style w:type="paragraph" w:customStyle="1" w:styleId="xl31">
    <w:name w:val="xl31"/>
    <w:basedOn w:val="a"/>
    <w:rsid w:val="000108DC"/>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pPr>
    <w:rPr>
      <w:rFonts w:eastAsia="Arial Unicode MS"/>
    </w:rPr>
  </w:style>
  <w:style w:type="paragraph" w:customStyle="1" w:styleId="xl32">
    <w:name w:val="xl3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33">
    <w:name w:val="xl3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4">
    <w:name w:val="xl3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5">
    <w:name w:val="xl3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i/>
      <w:iCs/>
    </w:rPr>
  </w:style>
  <w:style w:type="paragraph" w:customStyle="1" w:styleId="xl36">
    <w:name w:val="xl3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7">
    <w:name w:val="xl3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8">
    <w:name w:val="xl3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9">
    <w:name w:val="xl3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styleId="aff0">
    <w:name w:val="Plain Text"/>
    <w:basedOn w:val="a"/>
    <w:link w:val="aff1"/>
    <w:rsid w:val="000108DC"/>
    <w:rPr>
      <w:rFonts w:ascii="Courier New" w:hAnsi="Courier New"/>
      <w:sz w:val="20"/>
      <w:szCs w:val="20"/>
    </w:rPr>
  </w:style>
  <w:style w:type="character" w:customStyle="1" w:styleId="aff1">
    <w:name w:val="Текст Знак"/>
    <w:basedOn w:val="a0"/>
    <w:link w:val="aff0"/>
    <w:rsid w:val="000108DC"/>
    <w:rPr>
      <w:rFonts w:ascii="Courier New" w:eastAsia="Times New Roman" w:hAnsi="Courier New" w:cs="Times New Roman"/>
      <w:sz w:val="20"/>
      <w:szCs w:val="20"/>
      <w:lang w:eastAsia="ru-RU"/>
    </w:rPr>
  </w:style>
  <w:style w:type="character" w:customStyle="1" w:styleId="aff2">
    <w:name w:val="основ_текст"/>
    <w:basedOn w:val="a0"/>
    <w:rsid w:val="000108DC"/>
  </w:style>
  <w:style w:type="paragraph" w:customStyle="1" w:styleId="aff3">
    <w:name w:val="Стиль"/>
    <w:rsid w:val="000108DC"/>
    <w:pPr>
      <w:widowControl w:val="0"/>
      <w:autoSpaceDE w:val="0"/>
      <w:autoSpaceDN w:val="0"/>
      <w:adjustRightInd w:val="0"/>
      <w:jc w:val="left"/>
    </w:pPr>
    <w:rPr>
      <w:rFonts w:eastAsia="Times New Roman" w:cs="Times New Roman"/>
      <w:sz w:val="24"/>
      <w:szCs w:val="24"/>
      <w:lang w:eastAsia="ru-RU"/>
    </w:rPr>
  </w:style>
  <w:style w:type="paragraph" w:customStyle="1" w:styleId="13">
    <w:name w:val="Стиль1"/>
    <w:basedOn w:val="a"/>
    <w:link w:val="14"/>
    <w:rsid w:val="000108DC"/>
    <w:pPr>
      <w:ind w:left="720" w:hanging="360"/>
      <w:jc w:val="both"/>
    </w:pPr>
    <w:rPr>
      <w:rFonts w:ascii="Arial" w:hAnsi="Arial"/>
      <w:sz w:val="20"/>
      <w:szCs w:val="20"/>
      <w:lang w:eastAsia="en-US"/>
    </w:rPr>
  </w:style>
  <w:style w:type="character" w:customStyle="1" w:styleId="14">
    <w:name w:val="Стиль1 Знак"/>
    <w:link w:val="13"/>
    <w:locked/>
    <w:rsid w:val="000108DC"/>
    <w:rPr>
      <w:rFonts w:ascii="Arial" w:eastAsia="Times New Roman" w:hAnsi="Arial" w:cs="Times New Roman"/>
      <w:sz w:val="20"/>
      <w:szCs w:val="20"/>
    </w:rPr>
  </w:style>
  <w:style w:type="character" w:customStyle="1" w:styleId="af">
    <w:name w:val="Без интервала Знак"/>
    <w:link w:val="ae"/>
    <w:uiPriority w:val="1"/>
    <w:locked/>
    <w:rsid w:val="000108DC"/>
    <w:rPr>
      <w:rFonts w:ascii="Calibri" w:eastAsia="Calibri" w:hAnsi="Calibri" w:cs="Times New Roman"/>
      <w:sz w:val="22"/>
    </w:rPr>
  </w:style>
  <w:style w:type="character" w:customStyle="1" w:styleId="aff4">
    <w:name w:val="Основной текст_"/>
    <w:link w:val="71"/>
    <w:rsid w:val="000108DC"/>
    <w:rPr>
      <w:sz w:val="27"/>
      <w:szCs w:val="27"/>
      <w:shd w:val="clear" w:color="auto" w:fill="FFFFFF"/>
    </w:rPr>
  </w:style>
  <w:style w:type="character" w:customStyle="1" w:styleId="aff5">
    <w:name w:val="Основной текст + Полужирный"/>
    <w:rsid w:val="000108DC"/>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71">
    <w:name w:val="Основной текст7"/>
    <w:basedOn w:val="a"/>
    <w:link w:val="aff4"/>
    <w:rsid w:val="000108DC"/>
    <w:pPr>
      <w:widowControl w:val="0"/>
      <w:shd w:val="clear" w:color="auto" w:fill="FFFFFF"/>
      <w:spacing w:line="322" w:lineRule="exact"/>
      <w:ind w:hanging="360"/>
    </w:pPr>
    <w:rPr>
      <w:rFonts w:eastAsiaTheme="minorHAnsi" w:cstheme="minorBidi"/>
      <w:sz w:val="27"/>
      <w:szCs w:val="27"/>
      <w:lang w:eastAsia="en-US"/>
    </w:rPr>
  </w:style>
  <w:style w:type="character" w:customStyle="1" w:styleId="25">
    <w:name w:val="Заголовок №2_"/>
    <w:link w:val="26"/>
    <w:rsid w:val="000108DC"/>
    <w:rPr>
      <w:b/>
      <w:bCs/>
      <w:sz w:val="27"/>
      <w:szCs w:val="27"/>
      <w:shd w:val="clear" w:color="auto" w:fill="FFFFFF"/>
    </w:rPr>
  </w:style>
  <w:style w:type="paragraph" w:customStyle="1" w:styleId="26">
    <w:name w:val="Заголовок №2"/>
    <w:basedOn w:val="a"/>
    <w:link w:val="25"/>
    <w:rsid w:val="000108DC"/>
    <w:pPr>
      <w:widowControl w:val="0"/>
      <w:shd w:val="clear" w:color="auto" w:fill="FFFFFF"/>
      <w:spacing w:line="322" w:lineRule="exact"/>
      <w:ind w:hanging="1180"/>
      <w:outlineLvl w:val="1"/>
    </w:pPr>
    <w:rPr>
      <w:rFonts w:eastAsiaTheme="minorHAnsi" w:cstheme="minorBidi"/>
      <w:b/>
      <w:bCs/>
      <w:sz w:val="27"/>
      <w:szCs w:val="27"/>
      <w:lang w:eastAsia="en-US"/>
    </w:rPr>
  </w:style>
  <w:style w:type="paragraph" w:customStyle="1" w:styleId="ConsNonformat">
    <w:name w:val="ConsNonformat"/>
    <w:rsid w:val="00BC6C43"/>
    <w:pPr>
      <w:widowControl w:val="0"/>
      <w:snapToGrid w:val="0"/>
      <w:ind w:right="19772"/>
      <w:jc w:val="left"/>
    </w:pPr>
    <w:rPr>
      <w:rFonts w:ascii="Courier New" w:eastAsia="Times New Roman" w:hAnsi="Courier New" w:cs="Times New Roman"/>
      <w:sz w:val="20"/>
      <w:szCs w:val="20"/>
      <w:lang w:eastAsia="ru-RU"/>
    </w:rPr>
  </w:style>
  <w:style w:type="character" w:customStyle="1" w:styleId="apple-converted-space">
    <w:name w:val="apple-converted-space"/>
    <w:basedOn w:val="a0"/>
    <w:rsid w:val="00E0572C"/>
  </w:style>
  <w:style w:type="paragraph" w:customStyle="1" w:styleId="ConsPlusDocList">
    <w:name w:val="ConsPlusDocList"/>
    <w:next w:val="a"/>
    <w:rsid w:val="00B87700"/>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2">
    <w:name w:val="ConsPlusDocList2"/>
    <w:next w:val="a"/>
    <w:rsid w:val="00DC5C0F"/>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1">
    <w:name w:val="ConsPlusDocList1"/>
    <w:next w:val="a"/>
    <w:rsid w:val="00470B5A"/>
    <w:pPr>
      <w:widowControl w:val="0"/>
      <w:suppressAutoHyphens/>
      <w:autoSpaceDE w:val="0"/>
      <w:jc w:val="left"/>
    </w:pPr>
    <w:rPr>
      <w:rFonts w:ascii="Arial" w:eastAsia="Arial" w:hAnsi="Arial" w:cs="Arial"/>
      <w:kern w:val="1"/>
      <w:sz w:val="20"/>
      <w:szCs w:val="20"/>
      <w:lang w:eastAsia="hi-IN" w:bidi="hi-IN"/>
    </w:rPr>
  </w:style>
  <w:style w:type="paragraph" w:customStyle="1" w:styleId="western">
    <w:name w:val="western"/>
    <w:basedOn w:val="a"/>
    <w:rsid w:val="006F1CB1"/>
    <w:pPr>
      <w:spacing w:before="100" w:beforeAutospacing="1" w:after="100" w:afterAutospacing="1"/>
    </w:pPr>
    <w:rPr>
      <w:rFonts w:ascii="Arial" w:hAnsi="Arial" w:cs="Arial"/>
      <w:sz w:val="22"/>
      <w:szCs w:val="22"/>
    </w:rPr>
  </w:style>
  <w:style w:type="paragraph" w:customStyle="1" w:styleId="Default">
    <w:name w:val="Default"/>
    <w:rsid w:val="003D19DF"/>
    <w:pPr>
      <w:autoSpaceDE w:val="0"/>
      <w:autoSpaceDN w:val="0"/>
      <w:adjustRightInd w:val="0"/>
      <w:jc w:val="left"/>
    </w:pPr>
    <w:rPr>
      <w:rFonts w:eastAsia="Times New Roman" w:cs="Times New Roman"/>
      <w:color w:val="000000"/>
      <w:sz w:val="24"/>
      <w:szCs w:val="24"/>
      <w:lang w:eastAsia="ru-RU"/>
    </w:rPr>
  </w:style>
  <w:style w:type="paragraph" w:customStyle="1" w:styleId="p12">
    <w:name w:val="p12"/>
    <w:basedOn w:val="a"/>
    <w:rsid w:val="005A2E8F"/>
    <w:pPr>
      <w:spacing w:before="100" w:beforeAutospacing="1" w:after="100" w:afterAutospacing="1"/>
    </w:pPr>
  </w:style>
  <w:style w:type="character" w:styleId="aff6">
    <w:name w:val="Strong"/>
    <w:basedOn w:val="a0"/>
    <w:uiPriority w:val="99"/>
    <w:qFormat/>
    <w:rsid w:val="00177CBE"/>
    <w:rPr>
      <w:rFonts w:cs="Times New Roman"/>
      <w:b/>
      <w:bCs/>
    </w:rPr>
  </w:style>
  <w:style w:type="character" w:customStyle="1" w:styleId="c6">
    <w:name w:val="c6"/>
    <w:uiPriority w:val="99"/>
    <w:rsid w:val="00177CBE"/>
  </w:style>
  <w:style w:type="paragraph" w:customStyle="1" w:styleId="15">
    <w:name w:val="Без интервала1"/>
    <w:rsid w:val="00177CBE"/>
    <w:pPr>
      <w:jc w:val="left"/>
    </w:pPr>
    <w:rPr>
      <w:rFonts w:ascii="Calibri" w:eastAsia="Calibri" w:hAnsi="Calibri" w:cs="Times New Roman"/>
      <w:sz w:val="22"/>
      <w:lang w:eastAsia="ru-RU"/>
    </w:rPr>
  </w:style>
  <w:style w:type="character" w:customStyle="1" w:styleId="61">
    <w:name w:val="Основной текст (6)_"/>
    <w:basedOn w:val="a0"/>
    <w:link w:val="62"/>
    <w:rsid w:val="005B47C4"/>
    <w:rPr>
      <w:rFonts w:eastAsia="Times New Roman" w:cs="Times New Roman"/>
      <w:b/>
      <w:bCs/>
      <w:shd w:val="clear" w:color="auto" w:fill="FFFFFF"/>
    </w:rPr>
  </w:style>
  <w:style w:type="paragraph" w:customStyle="1" w:styleId="62">
    <w:name w:val="Основной текст (6)"/>
    <w:basedOn w:val="a"/>
    <w:link w:val="61"/>
    <w:rsid w:val="005B47C4"/>
    <w:pPr>
      <w:widowControl w:val="0"/>
      <w:shd w:val="clear" w:color="auto" w:fill="FFFFFF"/>
      <w:spacing w:before="600" w:after="300" w:line="0" w:lineRule="atLeast"/>
    </w:pPr>
    <w:rPr>
      <w:b/>
      <w:bCs/>
      <w:sz w:val="28"/>
      <w:szCs w:val="22"/>
      <w:lang w:eastAsia="en-US"/>
    </w:rPr>
  </w:style>
  <w:style w:type="paragraph" w:customStyle="1" w:styleId="p4">
    <w:name w:val="p4"/>
    <w:basedOn w:val="a"/>
    <w:rsid w:val="005E14A2"/>
    <w:pPr>
      <w:spacing w:before="100" w:beforeAutospacing="1" w:after="100" w:afterAutospacing="1"/>
    </w:pPr>
  </w:style>
  <w:style w:type="paragraph" w:customStyle="1" w:styleId="consplusnormalcxspmiddle">
    <w:name w:val="consplusnormalcxspmiddle"/>
    <w:basedOn w:val="a"/>
    <w:rsid w:val="00585761"/>
    <w:pPr>
      <w:spacing w:before="100" w:beforeAutospacing="1" w:after="100" w:afterAutospacing="1"/>
    </w:pPr>
  </w:style>
  <w:style w:type="paragraph" w:customStyle="1" w:styleId="consplusnormalcxsplast">
    <w:name w:val="consplusnormalcxsplast"/>
    <w:basedOn w:val="a"/>
    <w:rsid w:val="00585761"/>
    <w:pPr>
      <w:spacing w:before="100" w:beforeAutospacing="1" w:after="100" w:afterAutospacing="1"/>
    </w:pPr>
  </w:style>
  <w:style w:type="paragraph" w:customStyle="1" w:styleId="formattexttopleveltextcentertext">
    <w:name w:val="formattext topleveltext centertext"/>
    <w:basedOn w:val="a"/>
    <w:rsid w:val="00F44158"/>
    <w:pPr>
      <w:spacing w:before="100" w:beforeAutospacing="1" w:after="100" w:afterAutospacing="1"/>
    </w:pPr>
  </w:style>
  <w:style w:type="paragraph" w:customStyle="1" w:styleId="formattexttopleveltext">
    <w:name w:val="formattext topleveltext"/>
    <w:basedOn w:val="a"/>
    <w:rsid w:val="00F44158"/>
    <w:pPr>
      <w:spacing w:before="100" w:beforeAutospacing="1" w:after="100" w:afterAutospacing="1"/>
    </w:pPr>
  </w:style>
  <w:style w:type="paragraph" w:customStyle="1" w:styleId="aff7">
    <w:name w:val="Знак Знак Знак Знак"/>
    <w:basedOn w:val="a"/>
    <w:rsid w:val="00EE20EF"/>
    <w:rPr>
      <w:rFonts w:ascii="Verdana" w:hAnsi="Verdana" w:cs="Verdana"/>
      <w:sz w:val="20"/>
      <w:szCs w:val="20"/>
      <w:lang w:val="en-US" w:eastAsia="en-US"/>
    </w:rPr>
  </w:style>
  <w:style w:type="paragraph" w:customStyle="1" w:styleId="msonormalbullet2gif">
    <w:name w:val="msonormalbullet2.gif"/>
    <w:basedOn w:val="a"/>
    <w:rsid w:val="00A5266B"/>
    <w:pPr>
      <w:spacing w:before="100" w:beforeAutospacing="1" w:after="100" w:afterAutospacing="1"/>
    </w:pPr>
  </w:style>
  <w:style w:type="paragraph" w:customStyle="1" w:styleId="Standard">
    <w:name w:val="Standard"/>
    <w:rsid w:val="00AE2FA6"/>
    <w:pPr>
      <w:widowControl w:val="0"/>
      <w:suppressAutoHyphens/>
      <w:autoSpaceDN w:val="0"/>
      <w:jc w:val="left"/>
      <w:textAlignment w:val="baseline"/>
    </w:pPr>
    <w:rPr>
      <w:rFonts w:ascii="Arial" w:eastAsia="Lucida Sans Unicode" w:hAnsi="Arial" w:cs="Mangal"/>
      <w:kern w:val="3"/>
      <w:sz w:val="21"/>
      <w:szCs w:val="24"/>
      <w:lang w:eastAsia="zh-CN" w:bidi="hi-IN"/>
    </w:rPr>
  </w:style>
  <w:style w:type="paragraph" w:customStyle="1" w:styleId="Textbody">
    <w:name w:val="Text body"/>
    <w:basedOn w:val="Standard"/>
    <w:rsid w:val="00AE2FA6"/>
    <w:pPr>
      <w:spacing w:after="120"/>
    </w:pPr>
  </w:style>
  <w:style w:type="paragraph" w:customStyle="1" w:styleId="Header">
    <w:name w:val="Header"/>
    <w:basedOn w:val="Standard"/>
    <w:rsid w:val="00AE2FA6"/>
    <w:pPr>
      <w:suppressLineNumbers/>
      <w:tabs>
        <w:tab w:val="center" w:pos="4961"/>
        <w:tab w:val="right" w:pos="9922"/>
      </w:tabs>
    </w:pPr>
  </w:style>
  <w:style w:type="paragraph" w:customStyle="1" w:styleId="formattext">
    <w:name w:val="formattext"/>
    <w:basedOn w:val="a"/>
    <w:rsid w:val="00DD4CE1"/>
    <w:pPr>
      <w:spacing w:before="100" w:beforeAutospacing="1" w:after="100" w:afterAutospacing="1"/>
    </w:pPr>
  </w:style>
  <w:style w:type="paragraph" w:customStyle="1" w:styleId="rtejustify">
    <w:name w:val="rtejustify"/>
    <w:basedOn w:val="a"/>
    <w:rsid w:val="007A381F"/>
    <w:pPr>
      <w:spacing w:before="100" w:beforeAutospacing="1" w:after="100" w:afterAutospacing="1"/>
    </w:pPr>
  </w:style>
  <w:style w:type="character" w:customStyle="1" w:styleId="cfs">
    <w:name w:val="cfs"/>
    <w:rsid w:val="0050777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4FCC5-00A0-4CE6-AD02-6EA5A52C2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7</Pages>
  <Words>2085</Words>
  <Characters>11890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Zam</cp:lastModifiedBy>
  <cp:revision>4</cp:revision>
  <cp:lastPrinted>2018-12-12T13:01:00Z</cp:lastPrinted>
  <dcterms:created xsi:type="dcterms:W3CDTF">2018-12-12T11:33:00Z</dcterms:created>
  <dcterms:modified xsi:type="dcterms:W3CDTF">2018-12-12T13:09:00Z</dcterms:modified>
</cp:coreProperties>
</file>