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4B4299" w:rsidRDefault="001351B7" w:rsidP="00EB15C7">
      <w:pPr>
        <w:pStyle w:val="a3"/>
        <w:rPr>
          <w:b w:val="0"/>
          <w:bCs w:val="0"/>
          <w:sz w:val="24"/>
          <w:szCs w:val="24"/>
        </w:rPr>
      </w:pPr>
      <w:r>
        <w:rPr>
          <w:b w:val="0"/>
          <w:bCs w:val="0"/>
          <w:sz w:val="24"/>
          <w:szCs w:val="24"/>
        </w:rPr>
        <w:t>МУНИЦИПАЛЬНОЕ СОБРАНИЕ</w:t>
      </w:r>
    </w:p>
    <w:p w:rsidR="00EB15C7" w:rsidRPr="004B4299" w:rsidRDefault="00EB15C7" w:rsidP="00EB15C7">
      <w:pPr>
        <w:pStyle w:val="a3"/>
        <w:rPr>
          <w:b w:val="0"/>
          <w:bCs w:val="0"/>
          <w:sz w:val="24"/>
          <w:szCs w:val="24"/>
        </w:rPr>
      </w:pPr>
      <w:r w:rsidRPr="004B4299">
        <w:rPr>
          <w:b w:val="0"/>
          <w:bCs w:val="0"/>
          <w:sz w:val="24"/>
          <w:szCs w:val="24"/>
        </w:rPr>
        <w:t xml:space="preserve">КИЧМЕНГСКО-ГОРОДЕЦКОГО МУНИЦИПАЛЬНОГО РАЙОНА </w:t>
      </w:r>
    </w:p>
    <w:p w:rsidR="00EB15C7" w:rsidRPr="004B4299" w:rsidRDefault="00EB15C7" w:rsidP="00EB15C7">
      <w:pPr>
        <w:pStyle w:val="a3"/>
        <w:rPr>
          <w:b w:val="0"/>
          <w:bCs w:val="0"/>
          <w:sz w:val="24"/>
          <w:szCs w:val="24"/>
        </w:rPr>
      </w:pPr>
      <w:r w:rsidRPr="004B4299">
        <w:rPr>
          <w:b w:val="0"/>
          <w:bCs w:val="0"/>
          <w:sz w:val="24"/>
          <w:szCs w:val="24"/>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4B4299" w:rsidRDefault="00390DF6" w:rsidP="00390DF6">
            <w:pPr>
              <w:rPr>
                <w:szCs w:val="28"/>
              </w:rPr>
            </w:pPr>
            <w:r>
              <w:rPr>
                <w:sz w:val="28"/>
                <w:szCs w:val="28"/>
              </w:rPr>
              <w:t>14</w:t>
            </w:r>
            <w:r w:rsidR="00F57254" w:rsidRPr="004B4299">
              <w:rPr>
                <w:sz w:val="28"/>
                <w:szCs w:val="28"/>
              </w:rPr>
              <w:t>.</w:t>
            </w:r>
            <w:r w:rsidR="00E340E2">
              <w:rPr>
                <w:sz w:val="28"/>
                <w:szCs w:val="28"/>
              </w:rPr>
              <w:t>1</w:t>
            </w:r>
            <w:r>
              <w:rPr>
                <w:sz w:val="28"/>
                <w:szCs w:val="28"/>
              </w:rPr>
              <w:t>2</w:t>
            </w:r>
            <w:r w:rsidR="00EB15C7" w:rsidRPr="004B4299">
              <w:rPr>
                <w:sz w:val="28"/>
                <w:szCs w:val="28"/>
              </w:rPr>
              <w:t>.201</w:t>
            </w:r>
            <w:r w:rsidR="004B4299" w:rsidRPr="004B4299">
              <w:rPr>
                <w:sz w:val="28"/>
                <w:szCs w:val="28"/>
              </w:rPr>
              <w:t>5</w:t>
            </w:r>
          </w:p>
        </w:tc>
        <w:tc>
          <w:tcPr>
            <w:tcW w:w="236" w:type="dxa"/>
            <w:tcBorders>
              <w:top w:val="nil"/>
              <w:left w:val="nil"/>
              <w:bottom w:val="nil"/>
              <w:right w:val="nil"/>
            </w:tcBorders>
            <w:vAlign w:val="bottom"/>
          </w:tcPr>
          <w:p w:rsidR="00BC36EC" w:rsidRPr="004B4299" w:rsidRDefault="00BC36EC" w:rsidP="0069657F">
            <w:pPr>
              <w:jc w:val="center"/>
              <w:rPr>
                <w:szCs w:val="28"/>
              </w:rPr>
            </w:pPr>
          </w:p>
        </w:tc>
        <w:tc>
          <w:tcPr>
            <w:tcW w:w="484" w:type="dxa"/>
            <w:tcBorders>
              <w:top w:val="nil"/>
              <w:left w:val="nil"/>
              <w:bottom w:val="nil"/>
              <w:right w:val="nil"/>
            </w:tcBorders>
            <w:vAlign w:val="bottom"/>
          </w:tcPr>
          <w:p w:rsidR="00BC36EC" w:rsidRPr="004B4299" w:rsidRDefault="00BC36EC" w:rsidP="0069657F">
            <w:pPr>
              <w:jc w:val="center"/>
              <w:rPr>
                <w:szCs w:val="28"/>
              </w:rPr>
            </w:pPr>
            <w:r w:rsidRPr="004B4299">
              <w:rPr>
                <w:sz w:val="28"/>
                <w:szCs w:val="28"/>
              </w:rPr>
              <w:t>№</w:t>
            </w:r>
          </w:p>
        </w:tc>
        <w:tc>
          <w:tcPr>
            <w:tcW w:w="849" w:type="dxa"/>
            <w:tcBorders>
              <w:top w:val="nil"/>
              <w:left w:val="nil"/>
              <w:bottom w:val="single" w:sz="4" w:space="0" w:color="auto"/>
              <w:right w:val="nil"/>
            </w:tcBorders>
            <w:vAlign w:val="bottom"/>
          </w:tcPr>
          <w:p w:rsidR="00BC36EC" w:rsidRPr="004924F5" w:rsidRDefault="004924F5" w:rsidP="005D6471">
            <w:pPr>
              <w:jc w:val="center"/>
              <w:rPr>
                <w:szCs w:val="28"/>
              </w:rPr>
            </w:pPr>
            <w:r w:rsidRPr="004924F5">
              <w:rPr>
                <w:sz w:val="28"/>
                <w:szCs w:val="28"/>
              </w:rPr>
              <w:t>20</w:t>
            </w:r>
            <w:r w:rsidR="00841AAD">
              <w:rPr>
                <w:sz w:val="28"/>
                <w:szCs w:val="28"/>
              </w:rPr>
              <w:t>5</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60439F" w:rsidRDefault="0060439F" w:rsidP="00964980">
      <w:pPr>
        <w:ind w:left="567" w:right="4250"/>
      </w:pPr>
    </w:p>
    <w:p w:rsidR="00841AAD" w:rsidRPr="00841AAD" w:rsidRDefault="00841AAD" w:rsidP="00841AAD">
      <w:pPr>
        <w:shd w:val="clear" w:color="auto" w:fill="FFFFFF"/>
        <w:autoSpaceDE w:val="0"/>
        <w:autoSpaceDN w:val="0"/>
        <w:adjustRightInd w:val="0"/>
        <w:ind w:left="567"/>
        <w:jc w:val="both"/>
        <w:rPr>
          <w:color w:val="000000"/>
          <w:sz w:val="28"/>
          <w:szCs w:val="28"/>
        </w:rPr>
      </w:pPr>
      <w:r w:rsidRPr="00841AAD">
        <w:rPr>
          <w:color w:val="000000"/>
          <w:sz w:val="28"/>
          <w:szCs w:val="28"/>
        </w:rPr>
        <w:t>О внесении изменений в решение</w:t>
      </w:r>
    </w:p>
    <w:p w:rsidR="00841AAD" w:rsidRDefault="00841AAD" w:rsidP="00841AAD">
      <w:pPr>
        <w:shd w:val="clear" w:color="auto" w:fill="FFFFFF"/>
        <w:autoSpaceDE w:val="0"/>
        <w:autoSpaceDN w:val="0"/>
        <w:adjustRightInd w:val="0"/>
        <w:ind w:left="567"/>
        <w:jc w:val="both"/>
        <w:rPr>
          <w:color w:val="000000"/>
          <w:sz w:val="28"/>
          <w:szCs w:val="28"/>
        </w:rPr>
      </w:pPr>
      <w:r w:rsidRPr="00841AAD">
        <w:rPr>
          <w:color w:val="000000"/>
          <w:sz w:val="28"/>
          <w:szCs w:val="28"/>
        </w:rPr>
        <w:t xml:space="preserve">Муниципального Собрания </w:t>
      </w:r>
    </w:p>
    <w:p w:rsidR="00841AAD" w:rsidRPr="00841AAD" w:rsidRDefault="00841AAD" w:rsidP="00841AAD">
      <w:pPr>
        <w:shd w:val="clear" w:color="auto" w:fill="FFFFFF"/>
        <w:autoSpaceDE w:val="0"/>
        <w:autoSpaceDN w:val="0"/>
        <w:adjustRightInd w:val="0"/>
        <w:ind w:left="567"/>
        <w:jc w:val="both"/>
        <w:rPr>
          <w:color w:val="000000"/>
          <w:sz w:val="28"/>
          <w:szCs w:val="28"/>
        </w:rPr>
      </w:pPr>
      <w:r>
        <w:rPr>
          <w:color w:val="000000"/>
          <w:sz w:val="28"/>
          <w:szCs w:val="28"/>
        </w:rPr>
        <w:t>от </w:t>
      </w:r>
      <w:r w:rsidRPr="00841AAD">
        <w:rPr>
          <w:color w:val="000000"/>
          <w:sz w:val="28"/>
          <w:szCs w:val="28"/>
        </w:rPr>
        <w:t>27.12.2013</w:t>
      </w:r>
      <w:r>
        <w:rPr>
          <w:color w:val="000000"/>
          <w:sz w:val="28"/>
          <w:szCs w:val="28"/>
        </w:rPr>
        <w:t> </w:t>
      </w:r>
      <w:r w:rsidRPr="00841AAD">
        <w:rPr>
          <w:color w:val="000000"/>
          <w:sz w:val="28"/>
          <w:szCs w:val="28"/>
        </w:rPr>
        <w:t>г. №</w:t>
      </w:r>
      <w:r>
        <w:rPr>
          <w:color w:val="000000"/>
          <w:sz w:val="28"/>
          <w:szCs w:val="28"/>
        </w:rPr>
        <w:t> </w:t>
      </w:r>
      <w:r w:rsidRPr="00841AAD">
        <w:rPr>
          <w:color w:val="000000"/>
          <w:sz w:val="28"/>
          <w:szCs w:val="28"/>
        </w:rPr>
        <w:t xml:space="preserve">23 </w:t>
      </w:r>
    </w:p>
    <w:p w:rsidR="00841AAD" w:rsidRPr="00841AAD" w:rsidRDefault="00841AAD" w:rsidP="00841AAD">
      <w:pPr>
        <w:rPr>
          <w:sz w:val="28"/>
          <w:szCs w:val="28"/>
        </w:rPr>
      </w:pPr>
    </w:p>
    <w:p w:rsidR="00841AAD" w:rsidRPr="00841AAD" w:rsidRDefault="00841AAD" w:rsidP="00841AAD">
      <w:pPr>
        <w:rPr>
          <w:sz w:val="28"/>
          <w:szCs w:val="28"/>
        </w:rPr>
      </w:pPr>
    </w:p>
    <w:p w:rsidR="00841AAD" w:rsidRPr="00841AAD" w:rsidRDefault="00841AAD" w:rsidP="00841AAD">
      <w:pPr>
        <w:pStyle w:val="HTML"/>
        <w:spacing w:line="223" w:lineRule="auto"/>
        <w:ind w:firstLine="567"/>
        <w:rPr>
          <w:rFonts w:ascii="Times New Roman" w:hAnsi="Times New Roman" w:cs="Times New Roman"/>
          <w:b/>
          <w:bCs/>
          <w:color w:val="000000"/>
          <w:sz w:val="28"/>
          <w:szCs w:val="28"/>
        </w:rPr>
      </w:pPr>
      <w:r w:rsidRPr="00841AAD">
        <w:rPr>
          <w:rFonts w:ascii="Times New Roman" w:hAnsi="Times New Roman" w:cs="Times New Roman"/>
          <w:sz w:val="28"/>
          <w:szCs w:val="28"/>
        </w:rPr>
        <w:t>В целях реализации Федерального закона от 30</w:t>
      </w:r>
      <w:r>
        <w:rPr>
          <w:rFonts w:ascii="Times New Roman" w:hAnsi="Times New Roman" w:cs="Times New Roman"/>
          <w:sz w:val="28"/>
          <w:szCs w:val="28"/>
        </w:rPr>
        <w:t> </w:t>
      </w:r>
      <w:r w:rsidRPr="00841AAD">
        <w:rPr>
          <w:rFonts w:ascii="Times New Roman" w:hAnsi="Times New Roman" w:cs="Times New Roman"/>
          <w:sz w:val="28"/>
          <w:szCs w:val="28"/>
        </w:rPr>
        <w:t>сентября 2015 года №</w:t>
      </w:r>
      <w:r>
        <w:rPr>
          <w:rFonts w:ascii="Times New Roman" w:hAnsi="Times New Roman" w:cs="Times New Roman"/>
          <w:sz w:val="28"/>
          <w:szCs w:val="28"/>
        </w:rPr>
        <w:t> </w:t>
      </w:r>
      <w:r w:rsidRPr="00841AAD">
        <w:rPr>
          <w:rFonts w:ascii="Times New Roman" w:hAnsi="Times New Roman" w:cs="Times New Roman"/>
          <w:sz w:val="28"/>
          <w:szCs w:val="28"/>
        </w:rPr>
        <w:t>273-ФЗ «Об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w:t>
      </w:r>
      <w:r>
        <w:rPr>
          <w:rFonts w:ascii="Times New Roman" w:hAnsi="Times New Roman" w:cs="Times New Roman"/>
          <w:sz w:val="28"/>
          <w:szCs w:val="28"/>
        </w:rPr>
        <w:t> </w:t>
      </w:r>
      <w:r w:rsidRPr="00841AAD">
        <w:rPr>
          <w:rFonts w:ascii="Times New Roman" w:hAnsi="Times New Roman" w:cs="Times New Roman"/>
          <w:sz w:val="28"/>
          <w:szCs w:val="28"/>
        </w:rPr>
        <w:t xml:space="preserve">3 Федерального закона «О приостановлении действия отдельных положений Бюджетного кодекса Российской Федерации» </w:t>
      </w:r>
      <w:r w:rsidRPr="00841AAD">
        <w:rPr>
          <w:rFonts w:ascii="Times New Roman" w:hAnsi="Times New Roman" w:cs="Times New Roman"/>
          <w:color w:val="000000"/>
          <w:sz w:val="28"/>
          <w:szCs w:val="28"/>
        </w:rPr>
        <w:t xml:space="preserve">Муниципальное Собрание Кичменгско-Городецкого муниципального района </w:t>
      </w:r>
      <w:r w:rsidRPr="00841AAD">
        <w:rPr>
          <w:rFonts w:ascii="Times New Roman" w:hAnsi="Times New Roman" w:cs="Times New Roman"/>
          <w:b/>
          <w:bCs/>
          <w:color w:val="000000"/>
          <w:sz w:val="28"/>
          <w:szCs w:val="28"/>
        </w:rPr>
        <w:t>РЕШИЛО:</w:t>
      </w:r>
    </w:p>
    <w:p w:rsidR="00841AAD" w:rsidRPr="00841AAD" w:rsidRDefault="00841AAD" w:rsidP="0050493E">
      <w:pPr>
        <w:shd w:val="clear" w:color="auto" w:fill="FFFFFF"/>
        <w:autoSpaceDE w:val="0"/>
        <w:autoSpaceDN w:val="0"/>
        <w:adjustRightInd w:val="0"/>
        <w:ind w:firstLine="567"/>
        <w:jc w:val="both"/>
        <w:rPr>
          <w:sz w:val="28"/>
          <w:szCs w:val="28"/>
        </w:rPr>
      </w:pPr>
      <w:r w:rsidRPr="00841AAD">
        <w:rPr>
          <w:sz w:val="28"/>
          <w:szCs w:val="28"/>
        </w:rPr>
        <w:t>1. Внести в решение Муниципального Собрания от</w:t>
      </w:r>
      <w:r>
        <w:rPr>
          <w:sz w:val="28"/>
          <w:szCs w:val="28"/>
        </w:rPr>
        <w:t> </w:t>
      </w:r>
      <w:r w:rsidRPr="00841AAD">
        <w:rPr>
          <w:sz w:val="28"/>
          <w:szCs w:val="28"/>
        </w:rPr>
        <w:t>27.12.2013</w:t>
      </w:r>
      <w:r>
        <w:rPr>
          <w:sz w:val="28"/>
          <w:szCs w:val="28"/>
        </w:rPr>
        <w:t> </w:t>
      </w:r>
      <w:r w:rsidRPr="00841AAD">
        <w:rPr>
          <w:sz w:val="28"/>
          <w:szCs w:val="28"/>
        </w:rPr>
        <w:t>г. №</w:t>
      </w:r>
      <w:r>
        <w:rPr>
          <w:sz w:val="28"/>
          <w:szCs w:val="28"/>
        </w:rPr>
        <w:t> </w:t>
      </w:r>
      <w:r w:rsidRPr="00841AAD">
        <w:rPr>
          <w:sz w:val="28"/>
          <w:szCs w:val="28"/>
        </w:rPr>
        <w:t>23 «Об утверждении Положения о бюджетном процессе Кичменгско-Городецкого муниципального района Вологодской области» следующие изменения:</w:t>
      </w:r>
    </w:p>
    <w:p w:rsidR="00841AAD" w:rsidRPr="0050493E" w:rsidRDefault="00841AAD" w:rsidP="0050493E">
      <w:pPr>
        <w:numPr>
          <w:ilvl w:val="1"/>
          <w:numId w:val="23"/>
        </w:numPr>
        <w:shd w:val="clear" w:color="auto" w:fill="FFFFFF"/>
        <w:tabs>
          <w:tab w:val="clear" w:pos="1440"/>
          <w:tab w:val="num" w:pos="540"/>
        </w:tabs>
        <w:ind w:left="0" w:firstLine="567"/>
        <w:jc w:val="both"/>
        <w:rPr>
          <w:color w:val="000000"/>
          <w:sz w:val="28"/>
          <w:szCs w:val="28"/>
        </w:rPr>
      </w:pPr>
      <w:r w:rsidRPr="0050493E">
        <w:rPr>
          <w:color w:val="000000"/>
          <w:sz w:val="28"/>
          <w:szCs w:val="28"/>
        </w:rPr>
        <w:t xml:space="preserve">Часть 2.1. </w:t>
      </w:r>
      <w:r w:rsidRPr="0050493E">
        <w:rPr>
          <w:sz w:val="28"/>
          <w:szCs w:val="28"/>
        </w:rPr>
        <w:t>раздела </w:t>
      </w:r>
      <w:r w:rsidRPr="0050493E">
        <w:rPr>
          <w:sz w:val="28"/>
          <w:szCs w:val="28"/>
          <w:lang w:val="en-US"/>
        </w:rPr>
        <w:t>II</w:t>
      </w:r>
      <w:r w:rsidRPr="0050493E">
        <w:rPr>
          <w:sz w:val="28"/>
          <w:szCs w:val="28"/>
        </w:rPr>
        <w:t xml:space="preserve"> </w:t>
      </w:r>
      <w:r w:rsidRPr="0050493E">
        <w:rPr>
          <w:color w:val="000000"/>
          <w:sz w:val="28"/>
          <w:szCs w:val="28"/>
        </w:rPr>
        <w:t>Положения дополнить пунктом</w:t>
      </w:r>
      <w:r w:rsidR="0050493E" w:rsidRPr="0050493E">
        <w:rPr>
          <w:color w:val="000000"/>
          <w:sz w:val="28"/>
          <w:szCs w:val="28"/>
        </w:rPr>
        <w:t> </w:t>
      </w:r>
      <w:r w:rsidRPr="0050493E">
        <w:rPr>
          <w:color w:val="000000"/>
          <w:sz w:val="28"/>
          <w:szCs w:val="28"/>
        </w:rPr>
        <w:t>1.1. следующего</w:t>
      </w:r>
      <w:r w:rsidR="0050493E" w:rsidRPr="0050493E">
        <w:rPr>
          <w:color w:val="000000"/>
          <w:sz w:val="28"/>
          <w:szCs w:val="28"/>
        </w:rPr>
        <w:t xml:space="preserve"> </w:t>
      </w:r>
      <w:r w:rsidRPr="0050493E">
        <w:rPr>
          <w:color w:val="000000"/>
          <w:sz w:val="28"/>
          <w:szCs w:val="28"/>
        </w:rPr>
        <w:t xml:space="preserve">содержания: </w:t>
      </w:r>
    </w:p>
    <w:p w:rsidR="00841AAD" w:rsidRPr="00841AAD" w:rsidRDefault="00841AAD" w:rsidP="0050493E">
      <w:pPr>
        <w:pStyle w:val="ConsPlusNormal"/>
        <w:ind w:firstLine="567"/>
        <w:jc w:val="both"/>
        <w:rPr>
          <w:rFonts w:ascii="Times New Roman" w:hAnsi="Times New Roman" w:cs="Times New Roman"/>
          <w:sz w:val="28"/>
          <w:szCs w:val="28"/>
        </w:rPr>
      </w:pPr>
      <w:r w:rsidRPr="00841AAD">
        <w:rPr>
          <w:rFonts w:ascii="Times New Roman" w:hAnsi="Times New Roman" w:cs="Times New Roman"/>
          <w:sz w:val="28"/>
          <w:szCs w:val="28"/>
        </w:rPr>
        <w:t>«1.1. В 2015 году проект районного бюджета составляется и утверждается сроком на один год.».</w:t>
      </w:r>
    </w:p>
    <w:p w:rsidR="00841AAD" w:rsidRPr="00841AAD" w:rsidRDefault="00841AAD" w:rsidP="0050493E">
      <w:pPr>
        <w:shd w:val="clear" w:color="auto" w:fill="FFFFFF"/>
        <w:ind w:firstLine="567"/>
        <w:jc w:val="both"/>
        <w:rPr>
          <w:sz w:val="28"/>
          <w:szCs w:val="28"/>
        </w:rPr>
      </w:pPr>
      <w:r w:rsidRPr="00841AAD">
        <w:rPr>
          <w:sz w:val="28"/>
          <w:szCs w:val="28"/>
        </w:rPr>
        <w:t>2. Настоящее решение вступает в силу со дня его принятия.</w:t>
      </w:r>
    </w:p>
    <w:p w:rsidR="00841AAD" w:rsidRPr="00841AAD" w:rsidRDefault="00841AAD" w:rsidP="0050493E">
      <w:pPr>
        <w:ind w:firstLine="567"/>
        <w:jc w:val="both"/>
        <w:rPr>
          <w:sz w:val="28"/>
          <w:szCs w:val="28"/>
        </w:rPr>
      </w:pPr>
      <w:r w:rsidRPr="00841AAD">
        <w:rPr>
          <w:sz w:val="28"/>
          <w:szCs w:val="28"/>
        </w:rPr>
        <w:t>3. Настоящее решение подлежит опубликованию в районной газете «Заря Севера» и размещению на официальном сайте Кичм</w:t>
      </w:r>
      <w:r>
        <w:rPr>
          <w:sz w:val="28"/>
          <w:szCs w:val="28"/>
        </w:rPr>
        <w:t>енгско</w:t>
      </w:r>
      <w:r w:rsidRPr="00841AAD">
        <w:rPr>
          <w:sz w:val="28"/>
          <w:szCs w:val="28"/>
        </w:rPr>
        <w:t>-Городецкого муниципального района в информационно-телекоммуникационной сети «Интернет».</w:t>
      </w:r>
    </w:p>
    <w:p w:rsidR="00BB74F5" w:rsidRPr="00E863CC" w:rsidRDefault="00BB74F5" w:rsidP="0050493E">
      <w:pPr>
        <w:tabs>
          <w:tab w:val="left" w:pos="1275"/>
        </w:tabs>
        <w:ind w:firstLine="567"/>
        <w:rPr>
          <w:sz w:val="28"/>
          <w:szCs w:val="28"/>
        </w:rPr>
      </w:pPr>
    </w:p>
    <w:p w:rsidR="00E863CC" w:rsidRDefault="00E863CC" w:rsidP="0060439F">
      <w:pPr>
        <w:ind w:firstLine="567"/>
        <w:jc w:val="both"/>
        <w:rPr>
          <w:sz w:val="28"/>
          <w:szCs w:val="28"/>
        </w:rPr>
      </w:pPr>
    </w:p>
    <w:p w:rsidR="004924F5" w:rsidRDefault="004924F5" w:rsidP="004924F5">
      <w:pPr>
        <w:pStyle w:val="ConsPlusNormal"/>
        <w:jc w:val="both"/>
        <w:rPr>
          <w:rFonts w:ascii="Times New Roman" w:hAnsi="Times New Roman" w:cs="Times New Roman"/>
          <w:sz w:val="28"/>
          <w:szCs w:val="28"/>
        </w:rPr>
      </w:pPr>
      <w:r w:rsidRPr="00030B60">
        <w:rPr>
          <w:rFonts w:ascii="Times New Roman" w:hAnsi="Times New Roman" w:cs="Times New Roman"/>
          <w:sz w:val="28"/>
          <w:szCs w:val="28"/>
        </w:rPr>
        <w:t xml:space="preserve">Председатель Муниципального Собрания    </w:t>
      </w:r>
      <w:r>
        <w:rPr>
          <w:rFonts w:ascii="Times New Roman" w:hAnsi="Times New Roman" w:cs="Times New Roman"/>
          <w:sz w:val="28"/>
          <w:szCs w:val="28"/>
        </w:rPr>
        <w:t xml:space="preserve">            </w:t>
      </w:r>
      <w:r w:rsidR="00E863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0B60">
        <w:rPr>
          <w:rFonts w:ascii="Times New Roman" w:hAnsi="Times New Roman" w:cs="Times New Roman"/>
          <w:sz w:val="28"/>
          <w:szCs w:val="28"/>
        </w:rPr>
        <w:t>Л.Н.Дьякова</w:t>
      </w:r>
    </w:p>
    <w:p w:rsidR="0060439F" w:rsidRPr="0060439F" w:rsidRDefault="0060439F" w:rsidP="004924F5">
      <w:pPr>
        <w:pStyle w:val="ConsPlusNormal"/>
        <w:jc w:val="both"/>
        <w:rPr>
          <w:rFonts w:ascii="Times New Roman" w:hAnsi="Times New Roman" w:cs="Times New Roman"/>
          <w:sz w:val="16"/>
          <w:szCs w:val="16"/>
        </w:rPr>
      </w:pPr>
    </w:p>
    <w:p w:rsidR="00390DF6" w:rsidRPr="0060439F" w:rsidRDefault="004924F5" w:rsidP="0060439F">
      <w:pPr>
        <w:pStyle w:val="ConsPlusNormal"/>
        <w:jc w:val="both"/>
        <w:rPr>
          <w:rFonts w:ascii="Times New Roman" w:hAnsi="Times New Roman" w:cs="Times New Roman"/>
          <w:sz w:val="28"/>
          <w:szCs w:val="28"/>
        </w:rPr>
      </w:pPr>
      <w:r w:rsidRPr="00030B60">
        <w:rPr>
          <w:rFonts w:ascii="Times New Roman" w:hAnsi="Times New Roman" w:cs="Times New Roman"/>
          <w:sz w:val="28"/>
          <w:szCs w:val="28"/>
        </w:rPr>
        <w:t xml:space="preserve">Глава района    </w:t>
      </w:r>
      <w:r>
        <w:rPr>
          <w:rFonts w:ascii="Times New Roman" w:hAnsi="Times New Roman" w:cs="Times New Roman"/>
          <w:sz w:val="28"/>
          <w:szCs w:val="28"/>
        </w:rPr>
        <w:t xml:space="preserve">                                                       </w:t>
      </w:r>
      <w:r w:rsidR="00E863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0B60">
        <w:rPr>
          <w:rFonts w:ascii="Times New Roman" w:hAnsi="Times New Roman" w:cs="Times New Roman"/>
          <w:sz w:val="28"/>
          <w:szCs w:val="28"/>
        </w:rPr>
        <w:t>А.И.</w:t>
      </w:r>
      <w:r>
        <w:rPr>
          <w:rFonts w:ascii="Times New Roman" w:hAnsi="Times New Roman" w:cs="Times New Roman"/>
          <w:sz w:val="28"/>
          <w:szCs w:val="28"/>
        </w:rPr>
        <w:t xml:space="preserve"> </w:t>
      </w:r>
      <w:r w:rsidRPr="00030B60">
        <w:rPr>
          <w:rFonts w:ascii="Times New Roman" w:hAnsi="Times New Roman" w:cs="Times New Roman"/>
          <w:sz w:val="28"/>
          <w:szCs w:val="28"/>
        </w:rPr>
        <w:t>Летовальцев</w:t>
      </w:r>
    </w:p>
    <w:sectPr w:rsidR="00390DF6" w:rsidRPr="0060439F" w:rsidSect="0050493E">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0AA" w:rsidRDefault="00C270AA" w:rsidP="006B1A05">
      <w:r>
        <w:separator/>
      </w:r>
    </w:p>
  </w:endnote>
  <w:endnote w:type="continuationSeparator" w:id="0">
    <w:p w:rsidR="00C270AA" w:rsidRDefault="00C270AA"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0AA" w:rsidRDefault="00C270AA" w:rsidP="006B1A05">
      <w:r>
        <w:separator/>
      </w:r>
    </w:p>
  </w:footnote>
  <w:footnote w:type="continuationSeparator" w:id="0">
    <w:p w:rsidR="00C270AA" w:rsidRDefault="00C270A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B002C6">
        <w:pPr>
          <w:pStyle w:val="a8"/>
          <w:jc w:val="center"/>
        </w:pPr>
        <w:fldSimple w:instr=" PAGE   \* MERGEFORMAT ">
          <w:r w:rsidR="0050493E">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0"/>
        </w:tabs>
        <w:ind w:left="417" w:hanging="57"/>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7">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0">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17">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20">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21">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9"/>
  </w:num>
  <w:num w:numId="3">
    <w:abstractNumId w:val="1"/>
  </w:num>
  <w:num w:numId="4">
    <w:abstractNumId w:val="9"/>
  </w:num>
  <w:num w:numId="5">
    <w:abstractNumId w:val="13"/>
  </w:num>
  <w:num w:numId="6">
    <w:abstractNumId w:val="6"/>
  </w:num>
  <w:num w:numId="7">
    <w:abstractNumId w:val="16"/>
  </w:num>
  <w:num w:numId="8">
    <w:abstractNumId w:val="10"/>
  </w:num>
  <w:num w:numId="9">
    <w:abstractNumId w:val="12"/>
  </w:num>
  <w:num w:numId="10">
    <w:abstractNumId w:val="17"/>
  </w:num>
  <w:num w:numId="11">
    <w:abstractNumId w:val="14"/>
  </w:num>
  <w:num w:numId="12">
    <w:abstractNumId w:val="2"/>
  </w:num>
  <w:num w:numId="13">
    <w:abstractNumId w:val="8"/>
  </w:num>
  <w:num w:numId="14">
    <w:abstractNumId w:val="15"/>
  </w:num>
  <w:num w:numId="15">
    <w:abstractNumId w:val="18"/>
  </w:num>
  <w:num w:numId="16">
    <w:abstractNumId w:val="3"/>
  </w:num>
  <w:num w:numId="17">
    <w:abstractNumId w:val="22"/>
  </w:num>
  <w:num w:numId="18">
    <w:abstractNumId w:val="7"/>
  </w:num>
  <w:num w:numId="19">
    <w:abstractNumId w:val="0"/>
  </w:num>
  <w:num w:numId="20">
    <w:abstractNumId w:val="21"/>
  </w:num>
  <w:num w:numId="21">
    <w:abstractNumId w:val="11"/>
  </w:num>
  <w:num w:numId="22">
    <w:abstractNumId w:val="5"/>
  </w:num>
  <w:num w:numId="23">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B25"/>
    <w:rsid w:val="00085C7B"/>
    <w:rsid w:val="00086497"/>
    <w:rsid w:val="00086907"/>
    <w:rsid w:val="00086A72"/>
    <w:rsid w:val="00086BA6"/>
    <w:rsid w:val="00086E2D"/>
    <w:rsid w:val="00086EF7"/>
    <w:rsid w:val="00087546"/>
    <w:rsid w:val="00087573"/>
    <w:rsid w:val="00087AE8"/>
    <w:rsid w:val="00087C08"/>
    <w:rsid w:val="00087CEB"/>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92"/>
    <w:rsid w:val="00140710"/>
    <w:rsid w:val="00140915"/>
    <w:rsid w:val="001415AA"/>
    <w:rsid w:val="001416A6"/>
    <w:rsid w:val="001419B8"/>
    <w:rsid w:val="00141A94"/>
    <w:rsid w:val="00141C34"/>
    <w:rsid w:val="00142521"/>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78B"/>
    <w:rsid w:val="004B4AC3"/>
    <w:rsid w:val="004B4BE8"/>
    <w:rsid w:val="004B4C9F"/>
    <w:rsid w:val="004B539D"/>
    <w:rsid w:val="004B5777"/>
    <w:rsid w:val="004B582F"/>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FAD"/>
    <w:rsid w:val="0051009C"/>
    <w:rsid w:val="005102DB"/>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F1"/>
    <w:rsid w:val="00960F37"/>
    <w:rsid w:val="0096132C"/>
    <w:rsid w:val="0096162C"/>
    <w:rsid w:val="009616A1"/>
    <w:rsid w:val="00961767"/>
    <w:rsid w:val="009617A2"/>
    <w:rsid w:val="0096189F"/>
    <w:rsid w:val="0096197F"/>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AB"/>
    <w:rsid w:val="00C922DC"/>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E22"/>
    <w:rsid w:val="00F01FD9"/>
    <w:rsid w:val="00F0234C"/>
    <w:rsid w:val="00F02499"/>
    <w:rsid w:val="00F024E1"/>
    <w:rsid w:val="00F02769"/>
    <w:rsid w:val="00F02927"/>
    <w:rsid w:val="00F02AC5"/>
    <w:rsid w:val="00F02F9B"/>
    <w:rsid w:val="00F0307A"/>
    <w:rsid w:val="00F0316A"/>
    <w:rsid w:val="00F03229"/>
    <w:rsid w:val="00F03280"/>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561F-133C-4B69-B2FF-A9DE6FFB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232</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2015-12-17T07:41:00Z</cp:lastPrinted>
  <dcterms:created xsi:type="dcterms:W3CDTF">2015-12-17T08:36:00Z</dcterms:created>
  <dcterms:modified xsi:type="dcterms:W3CDTF">2015-12-17T08:47:00Z</dcterms:modified>
</cp:coreProperties>
</file>