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8427DC" w:rsidRDefault="00EB15C7"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8427DC" w:rsidP="008427DC">
            <w:pPr>
              <w:rPr>
                <w:szCs w:val="28"/>
              </w:rPr>
            </w:pPr>
            <w:r>
              <w:rPr>
                <w:sz w:val="28"/>
                <w:szCs w:val="28"/>
              </w:rPr>
              <w:t>20</w:t>
            </w:r>
            <w:r w:rsidR="00F57254" w:rsidRPr="004B4299">
              <w:rPr>
                <w:sz w:val="28"/>
                <w:szCs w:val="28"/>
              </w:rPr>
              <w:t>.</w:t>
            </w:r>
            <w:r w:rsidR="00E340E2">
              <w:rPr>
                <w:sz w:val="28"/>
                <w:szCs w:val="28"/>
              </w:rPr>
              <w:t>1</w:t>
            </w:r>
            <w:r>
              <w:rPr>
                <w:sz w:val="28"/>
                <w:szCs w:val="28"/>
              </w:rPr>
              <w:t>1</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B4299" w:rsidRDefault="002D3DCF" w:rsidP="00E340E2">
            <w:pPr>
              <w:jc w:val="center"/>
              <w:rPr>
                <w:szCs w:val="28"/>
              </w:rPr>
            </w:pPr>
            <w:r w:rsidRPr="004B4299">
              <w:rPr>
                <w:sz w:val="28"/>
                <w:szCs w:val="28"/>
              </w:rPr>
              <w:t>1</w:t>
            </w:r>
            <w:r w:rsidR="00626DEF">
              <w:rPr>
                <w:sz w:val="28"/>
                <w:szCs w:val="28"/>
              </w:rPr>
              <w:t>80</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626DEF" w:rsidRDefault="00626DEF" w:rsidP="00964980">
      <w:pPr>
        <w:ind w:left="567" w:right="4250"/>
      </w:pPr>
    </w:p>
    <w:p w:rsidR="00626DEF" w:rsidRPr="00830A40" w:rsidRDefault="00626DEF" w:rsidP="00626DEF">
      <w:pPr>
        <w:tabs>
          <w:tab w:val="left" w:pos="4962"/>
        </w:tabs>
        <w:ind w:left="567" w:right="4251"/>
        <w:rPr>
          <w:sz w:val="28"/>
          <w:szCs w:val="28"/>
        </w:rPr>
      </w:pPr>
      <w:r w:rsidRPr="00830A40">
        <w:rPr>
          <w:sz w:val="28"/>
          <w:szCs w:val="28"/>
        </w:rPr>
        <w:t xml:space="preserve">Об учреждении </w:t>
      </w:r>
      <w:r>
        <w:rPr>
          <w:sz w:val="28"/>
          <w:szCs w:val="28"/>
        </w:rPr>
        <w:t>У</w:t>
      </w:r>
      <w:r w:rsidRPr="00830A40">
        <w:rPr>
          <w:sz w:val="28"/>
          <w:szCs w:val="28"/>
        </w:rPr>
        <w:t xml:space="preserve">правления </w:t>
      </w:r>
      <w:r>
        <w:rPr>
          <w:sz w:val="28"/>
          <w:szCs w:val="28"/>
        </w:rPr>
        <w:t>финансов ад</w:t>
      </w:r>
      <w:r w:rsidRPr="00830A40">
        <w:rPr>
          <w:sz w:val="28"/>
          <w:szCs w:val="28"/>
        </w:rPr>
        <w:t>министрации района и об утверждении Положения о нем</w:t>
      </w:r>
    </w:p>
    <w:p w:rsidR="00626DEF" w:rsidRPr="00830A40" w:rsidRDefault="00626DEF" w:rsidP="00626DEF">
      <w:pPr>
        <w:rPr>
          <w:sz w:val="28"/>
          <w:szCs w:val="28"/>
        </w:rPr>
      </w:pPr>
    </w:p>
    <w:p w:rsidR="00626DEF" w:rsidRPr="00830A40" w:rsidRDefault="00626DEF" w:rsidP="00626DEF">
      <w:pPr>
        <w:rPr>
          <w:sz w:val="28"/>
          <w:szCs w:val="28"/>
        </w:rPr>
      </w:pPr>
    </w:p>
    <w:p w:rsidR="00626DEF" w:rsidRPr="00830A40" w:rsidRDefault="00626DEF" w:rsidP="00626DEF">
      <w:pPr>
        <w:ind w:firstLine="567"/>
        <w:jc w:val="both"/>
        <w:rPr>
          <w:sz w:val="28"/>
          <w:szCs w:val="28"/>
        </w:rPr>
      </w:pPr>
      <w:r w:rsidRPr="00830A40">
        <w:rPr>
          <w:sz w:val="28"/>
          <w:szCs w:val="28"/>
        </w:rPr>
        <w:t>На основании статей 37, 41 Федерального закона от</w:t>
      </w:r>
      <w:r>
        <w:rPr>
          <w:sz w:val="28"/>
          <w:szCs w:val="28"/>
        </w:rPr>
        <w:t> </w:t>
      </w:r>
      <w:r w:rsidRPr="00830A40">
        <w:rPr>
          <w:sz w:val="28"/>
          <w:szCs w:val="28"/>
        </w:rPr>
        <w:t>06.10.2003 №</w:t>
      </w:r>
      <w:r>
        <w:rPr>
          <w:sz w:val="28"/>
          <w:szCs w:val="28"/>
        </w:rPr>
        <w:t> </w:t>
      </w:r>
      <w:r w:rsidRPr="00830A40">
        <w:rPr>
          <w:sz w:val="28"/>
          <w:szCs w:val="28"/>
        </w:rPr>
        <w:t>131-ФЗ «Об общих принципах организации местного самоуправления в Российской Федерации», Устава Кичменгско-Городецкого муниципального района Муниципальное Собрание</w:t>
      </w:r>
      <w:r w:rsidRPr="00830A40">
        <w:rPr>
          <w:b/>
          <w:sz w:val="28"/>
          <w:szCs w:val="28"/>
        </w:rPr>
        <w:t xml:space="preserve"> РЕШИЛО:</w:t>
      </w:r>
    </w:p>
    <w:p w:rsidR="00626DEF" w:rsidRDefault="00626DEF" w:rsidP="00626DEF">
      <w:pPr>
        <w:ind w:firstLine="567"/>
        <w:jc w:val="both"/>
        <w:rPr>
          <w:sz w:val="28"/>
          <w:szCs w:val="28"/>
        </w:rPr>
      </w:pPr>
      <w:r w:rsidRPr="00830A40">
        <w:rPr>
          <w:sz w:val="28"/>
          <w:szCs w:val="28"/>
        </w:rPr>
        <w:t xml:space="preserve">1. </w:t>
      </w:r>
      <w:r>
        <w:rPr>
          <w:sz w:val="28"/>
          <w:szCs w:val="28"/>
        </w:rPr>
        <w:t>Учредить с 1 января 2016 года орган администрации Кичменгско-Городецкого муниципального района - Управление финансов  администрации Кичменгско-Городецкого муниципального района.</w:t>
      </w:r>
    </w:p>
    <w:p w:rsidR="00626DEF" w:rsidRPr="00830A40" w:rsidRDefault="00626DEF" w:rsidP="00626DEF">
      <w:pPr>
        <w:ind w:firstLine="567"/>
        <w:jc w:val="both"/>
        <w:rPr>
          <w:sz w:val="28"/>
          <w:szCs w:val="28"/>
        </w:rPr>
      </w:pPr>
      <w:r>
        <w:rPr>
          <w:sz w:val="28"/>
          <w:szCs w:val="28"/>
        </w:rPr>
        <w:t xml:space="preserve">2. </w:t>
      </w:r>
      <w:r w:rsidRPr="00830A40">
        <w:rPr>
          <w:sz w:val="28"/>
          <w:szCs w:val="28"/>
        </w:rPr>
        <w:t xml:space="preserve">Утвердить Положение об </w:t>
      </w:r>
      <w:r>
        <w:rPr>
          <w:sz w:val="28"/>
          <w:szCs w:val="28"/>
        </w:rPr>
        <w:t>У</w:t>
      </w:r>
      <w:r w:rsidRPr="00830A40">
        <w:rPr>
          <w:sz w:val="28"/>
          <w:szCs w:val="28"/>
        </w:rPr>
        <w:t xml:space="preserve">правлении </w:t>
      </w:r>
      <w:r>
        <w:rPr>
          <w:sz w:val="28"/>
          <w:szCs w:val="28"/>
        </w:rPr>
        <w:t>финансов</w:t>
      </w:r>
      <w:r w:rsidRPr="00830A40">
        <w:rPr>
          <w:sz w:val="28"/>
          <w:szCs w:val="28"/>
        </w:rPr>
        <w:t xml:space="preserve"> администрации </w:t>
      </w:r>
      <w:r>
        <w:rPr>
          <w:sz w:val="28"/>
          <w:szCs w:val="28"/>
        </w:rPr>
        <w:t>Кичменгско-Городецкого</w:t>
      </w:r>
      <w:r w:rsidRPr="00830A40">
        <w:rPr>
          <w:sz w:val="28"/>
          <w:szCs w:val="28"/>
        </w:rPr>
        <w:t xml:space="preserve"> муниципального района </w:t>
      </w:r>
      <w:r>
        <w:rPr>
          <w:sz w:val="28"/>
          <w:szCs w:val="28"/>
        </w:rPr>
        <w:t>согласно приложению к настоящему решению.</w:t>
      </w:r>
    </w:p>
    <w:p w:rsidR="00626DEF" w:rsidRPr="00830A40" w:rsidRDefault="00626DEF" w:rsidP="00626DEF">
      <w:pPr>
        <w:ind w:firstLine="567"/>
        <w:jc w:val="both"/>
        <w:rPr>
          <w:sz w:val="28"/>
          <w:szCs w:val="28"/>
        </w:rPr>
      </w:pPr>
      <w:r>
        <w:rPr>
          <w:sz w:val="28"/>
          <w:szCs w:val="28"/>
        </w:rPr>
        <w:t>3</w:t>
      </w:r>
      <w:r w:rsidRPr="00830A40">
        <w:rPr>
          <w:sz w:val="28"/>
          <w:szCs w:val="28"/>
        </w:rPr>
        <w:t xml:space="preserve">. </w:t>
      </w:r>
      <w:r>
        <w:rPr>
          <w:sz w:val="28"/>
          <w:szCs w:val="28"/>
        </w:rPr>
        <w:t>Администрации Кичменгско-Городецкого муниципального района произвести необходимые мероприятия по регистрации Положения об Управлении финансов администрации района</w:t>
      </w:r>
      <w:r w:rsidRPr="00830A40">
        <w:rPr>
          <w:sz w:val="28"/>
          <w:szCs w:val="28"/>
        </w:rPr>
        <w:t xml:space="preserve"> в налоговом органе</w:t>
      </w:r>
      <w:r>
        <w:rPr>
          <w:sz w:val="28"/>
          <w:szCs w:val="28"/>
        </w:rPr>
        <w:t xml:space="preserve"> в соответствии с действующим законодательством</w:t>
      </w:r>
      <w:r w:rsidRPr="00830A40">
        <w:rPr>
          <w:sz w:val="28"/>
          <w:szCs w:val="28"/>
        </w:rPr>
        <w:t>.</w:t>
      </w:r>
    </w:p>
    <w:p w:rsidR="00626DEF" w:rsidRDefault="00626DEF" w:rsidP="00626DEF">
      <w:pPr>
        <w:ind w:firstLine="567"/>
        <w:jc w:val="both"/>
        <w:rPr>
          <w:sz w:val="28"/>
          <w:szCs w:val="28"/>
        </w:rPr>
      </w:pPr>
      <w:r>
        <w:rPr>
          <w:sz w:val="28"/>
          <w:szCs w:val="28"/>
        </w:rPr>
        <w:t>4</w:t>
      </w:r>
      <w:r w:rsidRPr="00830A40">
        <w:rPr>
          <w:sz w:val="28"/>
          <w:szCs w:val="28"/>
        </w:rPr>
        <w:t>. Настоящее решение вступает в силу со дня принятия.</w:t>
      </w:r>
    </w:p>
    <w:p w:rsidR="00626DEF" w:rsidRDefault="00626DEF" w:rsidP="00626DEF">
      <w:pPr>
        <w:ind w:firstLine="720"/>
        <w:jc w:val="both"/>
        <w:rPr>
          <w:sz w:val="28"/>
          <w:szCs w:val="28"/>
        </w:rPr>
      </w:pPr>
    </w:p>
    <w:p w:rsidR="00626DEF" w:rsidRDefault="00626DEF" w:rsidP="00626DEF">
      <w:pPr>
        <w:ind w:firstLine="720"/>
        <w:jc w:val="both"/>
        <w:rPr>
          <w:sz w:val="28"/>
          <w:szCs w:val="28"/>
        </w:rPr>
      </w:pPr>
    </w:p>
    <w:p w:rsidR="00626DEF" w:rsidRPr="00830A40" w:rsidRDefault="00626DEF" w:rsidP="00626DEF">
      <w:pPr>
        <w:ind w:firstLine="720"/>
        <w:jc w:val="both"/>
        <w:rPr>
          <w:sz w:val="28"/>
          <w:szCs w:val="28"/>
        </w:rPr>
      </w:pPr>
    </w:p>
    <w:p w:rsidR="00626DEF" w:rsidRPr="00830A40" w:rsidRDefault="00626DEF" w:rsidP="00626DEF">
      <w:pPr>
        <w:jc w:val="both"/>
        <w:rPr>
          <w:sz w:val="28"/>
          <w:szCs w:val="28"/>
        </w:rPr>
      </w:pPr>
      <w:r>
        <w:rPr>
          <w:sz w:val="28"/>
          <w:szCs w:val="28"/>
        </w:rPr>
        <w:t>Председатель Муниципального Собрания                                      Л.Н.Дьякова</w:t>
      </w:r>
    </w:p>
    <w:p w:rsidR="00626DEF" w:rsidRPr="00830A40" w:rsidRDefault="00626DEF" w:rsidP="00626DEF">
      <w:pPr>
        <w:jc w:val="both"/>
        <w:rPr>
          <w:sz w:val="28"/>
          <w:szCs w:val="28"/>
        </w:rPr>
      </w:pPr>
    </w:p>
    <w:p w:rsidR="00626DEF" w:rsidRDefault="00626DEF" w:rsidP="00626DEF">
      <w:pPr>
        <w:autoSpaceDE w:val="0"/>
        <w:jc w:val="both"/>
        <w:rPr>
          <w:sz w:val="28"/>
          <w:szCs w:val="28"/>
        </w:rPr>
        <w:sectPr w:rsidR="00626DEF" w:rsidSect="008427DC">
          <w:headerReference w:type="default" r:id="rId9"/>
          <w:pgSz w:w="11906" w:h="16838" w:code="9"/>
          <w:pgMar w:top="1134" w:right="851" w:bottom="1134" w:left="1701" w:header="567" w:footer="567" w:gutter="0"/>
          <w:cols w:space="708"/>
          <w:titlePg/>
          <w:docGrid w:linePitch="360"/>
        </w:sectPr>
      </w:pPr>
      <w:r w:rsidRPr="00830A40">
        <w:rPr>
          <w:sz w:val="28"/>
          <w:szCs w:val="28"/>
        </w:rPr>
        <w:t xml:space="preserve">Глава района                                                                       </w:t>
      </w:r>
      <w:r>
        <w:rPr>
          <w:sz w:val="28"/>
          <w:szCs w:val="28"/>
        </w:rPr>
        <w:t xml:space="preserve">  </w:t>
      </w:r>
      <w:r w:rsidRPr="00830A40">
        <w:rPr>
          <w:sz w:val="28"/>
          <w:szCs w:val="28"/>
        </w:rPr>
        <w:t xml:space="preserve">  </w:t>
      </w:r>
      <w:r>
        <w:rPr>
          <w:sz w:val="28"/>
          <w:szCs w:val="28"/>
        </w:rPr>
        <w:t>А.И. Летовальцев</w:t>
      </w:r>
    </w:p>
    <w:p w:rsidR="008427DC" w:rsidRPr="008427DC" w:rsidRDefault="008427DC" w:rsidP="008427DC">
      <w:pPr>
        <w:pStyle w:val="ConsNormal"/>
        <w:widowControl/>
        <w:ind w:firstLine="0"/>
        <w:jc w:val="right"/>
        <w:rPr>
          <w:rFonts w:ascii="Times New Roman" w:hAnsi="Times New Roman" w:cs="Times New Roman"/>
          <w:sz w:val="28"/>
          <w:szCs w:val="28"/>
        </w:rPr>
      </w:pPr>
      <w:r w:rsidRPr="008427DC">
        <w:rPr>
          <w:rFonts w:ascii="Times New Roman" w:hAnsi="Times New Roman" w:cs="Times New Roman"/>
          <w:sz w:val="28"/>
          <w:szCs w:val="28"/>
        </w:rPr>
        <w:lastRenderedPageBreak/>
        <w:t>Утверждено</w:t>
      </w:r>
    </w:p>
    <w:p w:rsidR="008427DC" w:rsidRDefault="008427DC" w:rsidP="008427DC">
      <w:pPr>
        <w:pStyle w:val="ConsNormal"/>
        <w:widowControl/>
        <w:ind w:firstLine="0"/>
        <w:jc w:val="right"/>
        <w:rPr>
          <w:rFonts w:ascii="Times New Roman" w:hAnsi="Times New Roman" w:cs="Times New Roman"/>
          <w:sz w:val="28"/>
          <w:szCs w:val="28"/>
        </w:rPr>
      </w:pPr>
      <w:r w:rsidRPr="008427DC">
        <w:rPr>
          <w:rFonts w:ascii="Times New Roman" w:hAnsi="Times New Roman" w:cs="Times New Roman"/>
          <w:sz w:val="28"/>
          <w:szCs w:val="28"/>
        </w:rPr>
        <w:t>р</w:t>
      </w:r>
      <w:r>
        <w:rPr>
          <w:rFonts w:ascii="Times New Roman" w:hAnsi="Times New Roman" w:cs="Times New Roman"/>
          <w:sz w:val="28"/>
          <w:szCs w:val="28"/>
        </w:rPr>
        <w:t>ешением Муниципального Собрания</w:t>
      </w:r>
    </w:p>
    <w:p w:rsidR="008427DC" w:rsidRPr="008427DC" w:rsidRDefault="008427DC" w:rsidP="00842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20.11.2015  </w:t>
      </w:r>
      <w:r w:rsidRPr="008427DC">
        <w:rPr>
          <w:rFonts w:ascii="Times New Roman" w:hAnsi="Times New Roman" w:cs="Times New Roman"/>
          <w:sz w:val="28"/>
          <w:szCs w:val="28"/>
        </w:rPr>
        <w:t xml:space="preserve">№ </w:t>
      </w:r>
      <w:r w:rsidR="00626DEF">
        <w:rPr>
          <w:rFonts w:ascii="Times New Roman" w:hAnsi="Times New Roman" w:cs="Times New Roman"/>
          <w:sz w:val="28"/>
          <w:szCs w:val="28"/>
        </w:rPr>
        <w:t>180</w:t>
      </w:r>
    </w:p>
    <w:p w:rsidR="008427DC" w:rsidRPr="008427DC" w:rsidRDefault="008427DC" w:rsidP="008427DC">
      <w:pPr>
        <w:pStyle w:val="ConsNonformat"/>
        <w:widowControl/>
        <w:ind w:right="0"/>
        <w:rPr>
          <w:rFonts w:ascii="Times New Roman" w:hAnsi="Times New Roman"/>
          <w:sz w:val="28"/>
          <w:szCs w:val="28"/>
        </w:rPr>
      </w:pPr>
    </w:p>
    <w:p w:rsidR="008427DC" w:rsidRPr="008427DC" w:rsidRDefault="008427DC" w:rsidP="008427DC">
      <w:pPr>
        <w:pStyle w:val="ConsNonformat"/>
        <w:widowControl/>
        <w:ind w:right="0"/>
        <w:rPr>
          <w:rFonts w:ascii="Times New Roman" w:hAnsi="Times New Roman"/>
          <w:sz w:val="28"/>
          <w:szCs w:val="28"/>
        </w:rPr>
      </w:pPr>
    </w:p>
    <w:p w:rsidR="00626DEF" w:rsidRDefault="00626DEF" w:rsidP="00626DEF">
      <w:pPr>
        <w:widowControl w:val="0"/>
        <w:autoSpaceDE w:val="0"/>
        <w:autoSpaceDN w:val="0"/>
        <w:adjustRightInd w:val="0"/>
        <w:jc w:val="center"/>
        <w:rPr>
          <w:b/>
          <w:bCs/>
        </w:rPr>
      </w:pPr>
      <w:r>
        <w:rPr>
          <w:b/>
          <w:bCs/>
        </w:rPr>
        <w:t>ПОЛОЖЕНИЕ</w:t>
      </w:r>
    </w:p>
    <w:p w:rsidR="00626DEF" w:rsidRDefault="00626DEF" w:rsidP="00626DEF">
      <w:pPr>
        <w:widowControl w:val="0"/>
        <w:autoSpaceDE w:val="0"/>
        <w:autoSpaceDN w:val="0"/>
        <w:adjustRightInd w:val="0"/>
        <w:jc w:val="center"/>
        <w:rPr>
          <w:b/>
          <w:bCs/>
        </w:rPr>
      </w:pPr>
      <w:r>
        <w:rPr>
          <w:b/>
          <w:bCs/>
        </w:rPr>
        <w:t>ОБ УПРАВЛЕНИИ ФИНАНСОВ АДМИНИСТРАЦИИ КИЧМЕНГСКО-ГОРОДЕЦКОГО МУНИЦИПАЛЬНОГО РАЙОНА</w:t>
      </w:r>
    </w:p>
    <w:p w:rsidR="00626DEF" w:rsidRDefault="00626DEF" w:rsidP="00626DEF">
      <w:pPr>
        <w:widowControl w:val="0"/>
        <w:autoSpaceDE w:val="0"/>
        <w:autoSpaceDN w:val="0"/>
        <w:adjustRightInd w:val="0"/>
        <w:jc w:val="center"/>
        <w:rPr>
          <w:b/>
          <w:bCs/>
          <w:sz w:val="16"/>
          <w:szCs w:val="16"/>
        </w:rPr>
      </w:pPr>
    </w:p>
    <w:p w:rsidR="006C13A4" w:rsidRPr="00626DEF" w:rsidRDefault="006C13A4" w:rsidP="00626DEF">
      <w:pPr>
        <w:widowControl w:val="0"/>
        <w:autoSpaceDE w:val="0"/>
        <w:autoSpaceDN w:val="0"/>
        <w:adjustRightInd w:val="0"/>
        <w:jc w:val="center"/>
        <w:rPr>
          <w:b/>
          <w:bCs/>
          <w:sz w:val="16"/>
          <w:szCs w:val="16"/>
        </w:rPr>
      </w:pPr>
    </w:p>
    <w:p w:rsidR="00626DEF" w:rsidRPr="008A4E98" w:rsidRDefault="00626DEF" w:rsidP="00626DEF">
      <w:pPr>
        <w:ind w:firstLine="567"/>
        <w:jc w:val="both"/>
        <w:rPr>
          <w:sz w:val="28"/>
          <w:szCs w:val="28"/>
        </w:rPr>
      </w:pPr>
      <w:r w:rsidRPr="008A4E98">
        <w:rPr>
          <w:sz w:val="28"/>
          <w:szCs w:val="28"/>
        </w:rPr>
        <w:t>1.1. Управление финансов администрации Кичменгско-Городецкого муниципального района (далее – Управление финансов) является органом администрации Кичменгско-Городецкого муниципального района, осуществляющим функции финансового органа Кичменгско-Городецкого муниципального района, органа внутреннего муниципального финансового контроля и органа контроля в сфере закупок товаров, работ, услуг для обеспечения муниципальных нужд, за исключением контроля в сфере закупок Управления финансов для своих нужд.</w:t>
      </w:r>
    </w:p>
    <w:p w:rsidR="00626DEF" w:rsidRPr="008A4E98" w:rsidRDefault="00626DEF" w:rsidP="00626DEF">
      <w:pPr>
        <w:widowControl w:val="0"/>
        <w:autoSpaceDE w:val="0"/>
        <w:autoSpaceDN w:val="0"/>
        <w:adjustRightInd w:val="0"/>
        <w:ind w:firstLine="567"/>
        <w:jc w:val="both"/>
        <w:rPr>
          <w:sz w:val="28"/>
          <w:szCs w:val="28"/>
        </w:rPr>
      </w:pPr>
      <w:r w:rsidRPr="008A4E98">
        <w:rPr>
          <w:sz w:val="28"/>
          <w:szCs w:val="28"/>
        </w:rPr>
        <w:t>1.2. Управление финансов осуществляет свою деятельность в соответствии с законодательством Российской Федерации, законодательством Вологодской области, муниципальными правовыми актами Кичменгско-Городецкого муниципального района, настоящим Положением.</w:t>
      </w:r>
    </w:p>
    <w:p w:rsidR="00626DEF" w:rsidRPr="008A4E98" w:rsidRDefault="00626DEF" w:rsidP="00626DEF">
      <w:pPr>
        <w:widowControl w:val="0"/>
        <w:autoSpaceDE w:val="0"/>
        <w:autoSpaceDN w:val="0"/>
        <w:adjustRightInd w:val="0"/>
        <w:ind w:firstLine="567"/>
        <w:jc w:val="both"/>
        <w:rPr>
          <w:sz w:val="28"/>
          <w:szCs w:val="28"/>
        </w:rPr>
      </w:pPr>
      <w:r w:rsidRPr="008A4E98">
        <w:rPr>
          <w:sz w:val="28"/>
          <w:szCs w:val="28"/>
        </w:rPr>
        <w:t>1.3. Полное наименование органа администрации Кичменгско-Городецкого муниципального района - Управление финансов администрации Кичменгско-Городецкого муниципального района.</w:t>
      </w:r>
    </w:p>
    <w:p w:rsidR="00626DEF" w:rsidRPr="008A4E98" w:rsidRDefault="00626DEF" w:rsidP="00626DEF">
      <w:pPr>
        <w:widowControl w:val="0"/>
        <w:autoSpaceDE w:val="0"/>
        <w:autoSpaceDN w:val="0"/>
        <w:adjustRightInd w:val="0"/>
        <w:ind w:firstLine="567"/>
        <w:jc w:val="both"/>
        <w:rPr>
          <w:sz w:val="28"/>
          <w:szCs w:val="28"/>
        </w:rPr>
      </w:pPr>
      <w:r w:rsidRPr="008A4E98">
        <w:rPr>
          <w:sz w:val="28"/>
          <w:szCs w:val="28"/>
        </w:rPr>
        <w:t>Официальное сокращенное наименование органа администрации Кичменгско-Городецкого муниципального района - Управление финансов.</w:t>
      </w:r>
    </w:p>
    <w:p w:rsidR="00626DEF" w:rsidRPr="008A4E98" w:rsidRDefault="00626DEF" w:rsidP="00626DEF">
      <w:pPr>
        <w:widowControl w:val="0"/>
        <w:autoSpaceDE w:val="0"/>
        <w:autoSpaceDN w:val="0"/>
        <w:adjustRightInd w:val="0"/>
        <w:ind w:firstLine="567"/>
        <w:jc w:val="both"/>
        <w:rPr>
          <w:sz w:val="28"/>
          <w:szCs w:val="28"/>
        </w:rPr>
      </w:pPr>
      <w:r w:rsidRPr="008A4E98">
        <w:rPr>
          <w:sz w:val="28"/>
          <w:szCs w:val="28"/>
        </w:rPr>
        <w:t>1.4. Управление финансов входит в структуру администрации Кичменгско-Городецкого муниципального района.</w:t>
      </w:r>
    </w:p>
    <w:p w:rsidR="00626DEF" w:rsidRPr="008A4E98" w:rsidRDefault="00626DEF" w:rsidP="00626DEF">
      <w:pPr>
        <w:widowControl w:val="0"/>
        <w:autoSpaceDE w:val="0"/>
        <w:autoSpaceDN w:val="0"/>
        <w:adjustRightInd w:val="0"/>
        <w:ind w:firstLine="567"/>
        <w:jc w:val="both"/>
        <w:rPr>
          <w:sz w:val="28"/>
          <w:szCs w:val="28"/>
        </w:rPr>
      </w:pPr>
      <w:r w:rsidRPr="008A4E98">
        <w:rPr>
          <w:sz w:val="28"/>
          <w:szCs w:val="28"/>
        </w:rPr>
        <w:t>1.5. Управление финансов в своей деятельности подотчетно и подконтрольно Главе администрации Кичменгско-Городецкого муниципального района, а в текущей деятельности заместителю Главы администрации по экономике и финансам.</w:t>
      </w:r>
    </w:p>
    <w:p w:rsidR="00626DEF" w:rsidRPr="008A4E98" w:rsidRDefault="00626DEF" w:rsidP="00626DEF">
      <w:pPr>
        <w:widowControl w:val="0"/>
        <w:autoSpaceDE w:val="0"/>
        <w:autoSpaceDN w:val="0"/>
        <w:adjustRightInd w:val="0"/>
        <w:ind w:firstLine="567"/>
        <w:jc w:val="both"/>
        <w:rPr>
          <w:sz w:val="28"/>
          <w:szCs w:val="28"/>
        </w:rPr>
      </w:pPr>
      <w:r w:rsidRPr="008A4E98">
        <w:rPr>
          <w:sz w:val="28"/>
          <w:szCs w:val="28"/>
        </w:rPr>
        <w:t xml:space="preserve">1.6. Управление финансов является юридическим лицом, имеет бюджетную смету, счета, открываемые в соответствии с законодательством Российской Федерации и Вологодской области, печать с изображением герба Кичменгско-Городецкого муниципального района и своим наименованием, бланки и штампы со своим наименованием. </w:t>
      </w:r>
    </w:p>
    <w:p w:rsidR="00626DEF" w:rsidRPr="008A4E98" w:rsidRDefault="00626DEF" w:rsidP="00626DEF">
      <w:pPr>
        <w:widowControl w:val="0"/>
        <w:autoSpaceDE w:val="0"/>
        <w:autoSpaceDN w:val="0"/>
        <w:adjustRightInd w:val="0"/>
        <w:ind w:firstLine="567"/>
        <w:jc w:val="both"/>
        <w:rPr>
          <w:sz w:val="28"/>
          <w:szCs w:val="28"/>
        </w:rPr>
      </w:pPr>
      <w:r w:rsidRPr="008A4E98">
        <w:rPr>
          <w:sz w:val="28"/>
          <w:szCs w:val="28"/>
        </w:rPr>
        <w:t>1.7. Финансовое обеспечение деятельности Управления финансов осуществляется за счет средств районного бюджета, осуществление отдельных переданных  полномочий - за счет субвенций и иных межбюджетных трансфертов, предоставляемых районному бюджету.</w:t>
      </w:r>
    </w:p>
    <w:p w:rsidR="00626DEF" w:rsidRPr="008A4E98" w:rsidRDefault="00626DEF" w:rsidP="00626DEF">
      <w:pPr>
        <w:widowControl w:val="0"/>
        <w:autoSpaceDE w:val="0"/>
        <w:autoSpaceDN w:val="0"/>
        <w:adjustRightInd w:val="0"/>
        <w:ind w:firstLine="567"/>
        <w:jc w:val="both"/>
        <w:rPr>
          <w:sz w:val="28"/>
          <w:szCs w:val="28"/>
        </w:rPr>
      </w:pPr>
      <w:r w:rsidRPr="008A4E98">
        <w:rPr>
          <w:sz w:val="28"/>
          <w:szCs w:val="28"/>
        </w:rPr>
        <w:t xml:space="preserve">1.8. Управление финансов владеет, пользуется и распоряжается муниципальным имуществом, закрепленным за ним на праве оперативного управления, в пределах, установленных действующим законодательством, в </w:t>
      </w:r>
      <w:r w:rsidRPr="008A4E98">
        <w:rPr>
          <w:sz w:val="28"/>
          <w:szCs w:val="28"/>
        </w:rPr>
        <w:lastRenderedPageBreak/>
        <w:t>соответствии с целями своей деятельности и назначением имущества.</w:t>
      </w:r>
    </w:p>
    <w:p w:rsidR="00626DEF" w:rsidRPr="008A4E98" w:rsidRDefault="00626DEF" w:rsidP="00626DEF">
      <w:pPr>
        <w:ind w:firstLine="567"/>
        <w:jc w:val="both"/>
        <w:rPr>
          <w:sz w:val="28"/>
          <w:szCs w:val="28"/>
        </w:rPr>
      </w:pPr>
      <w:r w:rsidRPr="008A4E98">
        <w:rPr>
          <w:sz w:val="28"/>
          <w:szCs w:val="28"/>
        </w:rPr>
        <w:t>1.9. Местонахождение Управления финансов: Россия, Вологодская область, с. Кичменгский-Городок ул. Центральная д. 7.</w:t>
      </w:r>
    </w:p>
    <w:p w:rsidR="00626DEF" w:rsidRPr="008A4E98" w:rsidRDefault="00626DEF" w:rsidP="00626DEF">
      <w:pPr>
        <w:ind w:firstLine="567"/>
        <w:jc w:val="both"/>
        <w:rPr>
          <w:sz w:val="28"/>
          <w:szCs w:val="28"/>
        </w:rPr>
      </w:pPr>
      <w:r w:rsidRPr="008A4E98">
        <w:rPr>
          <w:sz w:val="28"/>
          <w:szCs w:val="28"/>
        </w:rPr>
        <w:t>1.10. Почтовый адрес Управления финансов: 161400, Россия, Вологодская обл. с. Кичменгский-Городок ул. Центральная д. 7.</w:t>
      </w:r>
    </w:p>
    <w:p w:rsidR="00626DEF" w:rsidRPr="008A4E98" w:rsidRDefault="00626DEF" w:rsidP="00626DEF">
      <w:pPr>
        <w:widowControl w:val="0"/>
        <w:autoSpaceDE w:val="0"/>
        <w:autoSpaceDN w:val="0"/>
        <w:adjustRightInd w:val="0"/>
        <w:ind w:firstLine="567"/>
        <w:jc w:val="both"/>
        <w:rPr>
          <w:sz w:val="28"/>
          <w:szCs w:val="28"/>
        </w:rPr>
      </w:pPr>
      <w:r w:rsidRPr="008A4E98">
        <w:rPr>
          <w:sz w:val="28"/>
          <w:szCs w:val="28"/>
        </w:rPr>
        <w:t>1.11. Управление финансов не вправе заниматься предпринимательской деятельностью.</w:t>
      </w:r>
    </w:p>
    <w:p w:rsidR="00626DEF" w:rsidRPr="008A4E98" w:rsidRDefault="00626DEF" w:rsidP="00626DEF">
      <w:pPr>
        <w:widowControl w:val="0"/>
        <w:autoSpaceDE w:val="0"/>
        <w:autoSpaceDN w:val="0"/>
        <w:adjustRightInd w:val="0"/>
        <w:jc w:val="center"/>
        <w:outlineLvl w:val="1"/>
        <w:rPr>
          <w:sz w:val="28"/>
          <w:szCs w:val="28"/>
        </w:rPr>
      </w:pPr>
    </w:p>
    <w:p w:rsidR="00626DEF" w:rsidRPr="008A4E98" w:rsidRDefault="00626DEF" w:rsidP="00626DEF">
      <w:pPr>
        <w:widowControl w:val="0"/>
        <w:autoSpaceDE w:val="0"/>
        <w:autoSpaceDN w:val="0"/>
        <w:adjustRightInd w:val="0"/>
        <w:jc w:val="center"/>
        <w:outlineLvl w:val="1"/>
        <w:rPr>
          <w:sz w:val="28"/>
          <w:szCs w:val="28"/>
        </w:rPr>
      </w:pPr>
      <w:r w:rsidRPr="008A4E98">
        <w:rPr>
          <w:sz w:val="28"/>
          <w:szCs w:val="28"/>
        </w:rPr>
        <w:t>2. Основные задачи Управления финансов</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Основными задачами Управления финансов является обеспечение реализации полномочий:</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финансового органа Кичменгско-Городецкого муниципального района в сфере бюджетных правоотношений;</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финансового органа Кичменгско-Городецкого муниципального района в сфере налогов и сборов;</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главного распорядителя бюджетных средств, главного администратора доходов и источников финансирования дефицита бюджета в сфере бюджетных правоотношений;</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по контролю в сфере закупок товаров, работ, услуг для обеспечения  муниципальных нужд, за исключением контроля в сфере закупок Управления финан</w:t>
      </w:r>
      <w:r w:rsidR="008A4E98">
        <w:rPr>
          <w:sz w:val="28"/>
          <w:szCs w:val="28"/>
        </w:rPr>
        <w:t xml:space="preserve">сов </w:t>
      </w:r>
      <w:r w:rsidRPr="008A4E98">
        <w:rPr>
          <w:sz w:val="28"/>
          <w:szCs w:val="28"/>
        </w:rPr>
        <w:t>для своих нужд;</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по внутреннему муниципальному финансовому контролю.</w:t>
      </w:r>
    </w:p>
    <w:p w:rsidR="00626DEF" w:rsidRPr="008A4E98" w:rsidRDefault="00626DEF" w:rsidP="00626DEF">
      <w:pPr>
        <w:ind w:firstLine="708"/>
        <w:rPr>
          <w:sz w:val="28"/>
          <w:szCs w:val="28"/>
        </w:rPr>
      </w:pPr>
    </w:p>
    <w:p w:rsidR="00626DEF" w:rsidRPr="008A4E98" w:rsidRDefault="00626DEF" w:rsidP="00626DEF">
      <w:pPr>
        <w:widowControl w:val="0"/>
        <w:autoSpaceDE w:val="0"/>
        <w:autoSpaceDN w:val="0"/>
        <w:adjustRightInd w:val="0"/>
        <w:jc w:val="center"/>
        <w:outlineLvl w:val="1"/>
        <w:rPr>
          <w:sz w:val="28"/>
          <w:szCs w:val="28"/>
        </w:rPr>
      </w:pPr>
      <w:r w:rsidRPr="008A4E98">
        <w:rPr>
          <w:sz w:val="28"/>
          <w:szCs w:val="28"/>
        </w:rPr>
        <w:t>3. Полномочия (функции) Управления финансов</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Для достижения основных задач Управление финансов осуществляет следующие полномочия (функции):</w:t>
      </w:r>
    </w:p>
    <w:p w:rsidR="00626DEF" w:rsidRPr="008A4E98" w:rsidRDefault="00626DEF" w:rsidP="008A4E98">
      <w:pPr>
        <w:widowControl w:val="0"/>
        <w:autoSpaceDE w:val="0"/>
        <w:autoSpaceDN w:val="0"/>
        <w:adjustRightInd w:val="0"/>
        <w:ind w:firstLine="567"/>
        <w:jc w:val="both"/>
        <w:rPr>
          <w:b/>
          <w:sz w:val="28"/>
          <w:szCs w:val="28"/>
        </w:rPr>
      </w:pPr>
      <w:r w:rsidRPr="008A4E98">
        <w:rPr>
          <w:b/>
          <w:sz w:val="28"/>
          <w:szCs w:val="28"/>
        </w:rPr>
        <w:t>3.1. В сфере бюджетных правоотношений:</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3.1.1. Составляет проект районного бюджета и представляет его с необходимыми документами и материалами, включая прогноз основных характеристик консолидированного бюджета района, Главе администрации района для последующего его представления Главой администрации района в Муниципальное Собрание.</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В целях составления проекта районного бюджета обеспечивает реализацию бюджетной и налоговой политики района на очередной финансовый год и плановый период.</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Обеспечивает выравнивание бюджетной обеспеченности сельских поселений  района.</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3.1.2. Организует исполнение районного бюджета.</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3.1.3.Устанавливает детализацию и определяет порядок применения бюджетной классификации Российской Федерации при исполнении бюджета района.</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3.1.4. Составляет и ведет сводную бюджетную роспись районного бюджета, кассовый план, утверждает и вносит изменения в лимиты бюджетных обязательств для главных распорядителей средств районного бюджета.</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lastRenderedPageBreak/>
        <w:t>3.1.5. Ведет реестр расходных обязательств Кичменгско-Городецкого муниципального района, составляет свод реестров расходных обязательств сельских поселений района, представляет его в Департамент финансов Вологодской области.</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3.1.6. Представляет Кичменгско-Городецкий муниципальный район в договоре о предоставлении бюджетного кредита, а также в правоотношениях, возникающих в связи с его заключением, в том числе в правоотношениях, возникающих в связи с заключением договоров об обеспечении исполнения обязательств по возврату бюджетного кредита.</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3.1.7. Осуществляет управление муниципальным долгом  района.</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3.1.8. Осуществляет ведение Муниципальной долговой книги Кичменгско-Городецкого муниципального района и учет информации о долговых обязательствах сельских поселений  района, отраженных в муниципальных долговых книгах, в том числе отражает в Муниципальной долговой книге района предоставление и исполнение муниципальных  гарантий района. Составляет свод муниципальных долговых книг сельских поселений района, представляет его в Департамент финансов Вологодской области.</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3.1.9. Осуществляет управление средствами на едином счете районного бюджета.</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3.1.10. Обеспечивает учет операций по исполнению районного бюджета, учет операций со средствами бюджетных и автономных учреждений района.</w:t>
      </w:r>
    </w:p>
    <w:p w:rsidR="00626DEF" w:rsidRPr="008A4E98" w:rsidRDefault="00626DEF" w:rsidP="008A4E98">
      <w:pPr>
        <w:pStyle w:val="ConsPlusNormal"/>
        <w:ind w:firstLine="567"/>
        <w:jc w:val="both"/>
        <w:rPr>
          <w:rFonts w:ascii="Times New Roman" w:hAnsi="Times New Roman" w:cs="Times New Roman"/>
          <w:sz w:val="28"/>
          <w:szCs w:val="28"/>
        </w:rPr>
      </w:pPr>
      <w:r w:rsidRPr="008A4E98">
        <w:rPr>
          <w:rFonts w:ascii="Times New Roman" w:hAnsi="Times New Roman" w:cs="Times New Roman"/>
          <w:sz w:val="28"/>
          <w:szCs w:val="28"/>
        </w:rPr>
        <w:t>3.1.11. Осуществляет исполнение:</w:t>
      </w:r>
    </w:p>
    <w:p w:rsidR="00626DEF" w:rsidRPr="008A4E98" w:rsidRDefault="00626DEF" w:rsidP="008A4E98">
      <w:pPr>
        <w:pStyle w:val="ConsPlusNormal"/>
        <w:ind w:firstLine="567"/>
        <w:jc w:val="both"/>
        <w:rPr>
          <w:rFonts w:ascii="Times New Roman" w:hAnsi="Times New Roman" w:cs="Times New Roman"/>
          <w:sz w:val="28"/>
          <w:szCs w:val="28"/>
        </w:rPr>
      </w:pPr>
      <w:r w:rsidRPr="008A4E98">
        <w:rPr>
          <w:rFonts w:ascii="Times New Roman" w:hAnsi="Times New Roman" w:cs="Times New Roman"/>
          <w:sz w:val="28"/>
          <w:szCs w:val="28"/>
        </w:rPr>
        <w:t xml:space="preserve">судебных актов по обращению взыскания на средства районного бюджета; </w:t>
      </w:r>
    </w:p>
    <w:p w:rsidR="00626DEF" w:rsidRPr="008A4E98" w:rsidRDefault="00626DEF" w:rsidP="008A4E98">
      <w:pPr>
        <w:pStyle w:val="ConsPlusNormal"/>
        <w:ind w:firstLine="567"/>
        <w:jc w:val="both"/>
        <w:rPr>
          <w:rFonts w:ascii="Times New Roman" w:hAnsi="Times New Roman" w:cs="Times New Roman"/>
          <w:sz w:val="28"/>
          <w:szCs w:val="28"/>
        </w:rPr>
      </w:pPr>
      <w:r w:rsidRPr="008A4E98">
        <w:rPr>
          <w:rFonts w:ascii="Times New Roman" w:hAnsi="Times New Roman" w:cs="Times New Roman"/>
          <w:sz w:val="28"/>
          <w:szCs w:val="28"/>
        </w:rPr>
        <w:t>решений налоговых органов о взыскании налога, сбора, пеней и штрафов, предусматривающих обращение взыскания на средства районного бюджета.</w:t>
      </w:r>
    </w:p>
    <w:p w:rsidR="00626DEF" w:rsidRPr="008A4E98" w:rsidRDefault="00626DEF" w:rsidP="008A4E98">
      <w:pPr>
        <w:ind w:firstLine="567"/>
        <w:jc w:val="both"/>
        <w:rPr>
          <w:sz w:val="28"/>
          <w:szCs w:val="28"/>
        </w:rPr>
      </w:pPr>
      <w:r w:rsidRPr="008A4E98">
        <w:rPr>
          <w:sz w:val="28"/>
          <w:szCs w:val="28"/>
        </w:rPr>
        <w:t xml:space="preserve">3.1.12. Составляет бюджетную отчетность муниципального района, отчет об исполнении районного бюджета, сводную бухгалтерскую отчетность бюджетных и автономных учреждений района. Формирует отчетность об исполнении консолидированного бюджета района, сводную бухгалтерскую отчетность муниципальных бюджетных и автономных учреждений и представляет ее в Департамент финансов Вологодской области. </w:t>
      </w:r>
    </w:p>
    <w:p w:rsidR="00626DEF" w:rsidRPr="008A4E98" w:rsidRDefault="00626DEF" w:rsidP="008A4E98">
      <w:pPr>
        <w:ind w:firstLine="567"/>
        <w:jc w:val="both"/>
        <w:rPr>
          <w:sz w:val="28"/>
          <w:szCs w:val="28"/>
        </w:rPr>
      </w:pPr>
      <w:r w:rsidRPr="008A4E98">
        <w:rPr>
          <w:sz w:val="28"/>
          <w:szCs w:val="28"/>
        </w:rPr>
        <w:t>3.1.13. Составляет и представляет Главе администрации района для утверждения ежеквартальную отчетность об исполнении районного бюджета для последующего представления в Муниципальное Собрание. Ежегодно представляет Главе администрации района годовую бюджетную отчетность об исполнении районного бюджета для последующего его представления Главой администрации района в Муниципальное Собрание.</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3.1.14. Проводит анализ финансового состояния принципала в целях предоставления муниципальной гарантии района.</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 xml:space="preserve">3.1.15. Проводит оценку надежности (ликвидности) банковской гарантии, поручительства, представляемых принципалом в качестве </w:t>
      </w:r>
      <w:r w:rsidRPr="008A4E98">
        <w:rPr>
          <w:sz w:val="28"/>
          <w:szCs w:val="28"/>
        </w:rPr>
        <w:lastRenderedPageBreak/>
        <w:t>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3.1.16. Ведет учет выданных гарантий, исполнения обязательств принципала, обеспеченных муниципальными гарантиями района, а также учет осуществления гарантом платежей по выданным муниципальным гарантиям района.</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3.1.17. Проводит проверку финансового состояния гаранта, поручителя по договорам об обеспечении исполнения возможных обязательств принципала, проверку достаточности обеспечения исполнения обязательств принципала в части муниципальной гарантии, банковской гарантии, поручительства по договорам об обеспечении исполнения возможных обязательств принципала.</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3.1.18. Осуществляет внутренний муниципальный финансовый контроль:</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за непревышением суммы по операции над лимитами бюджетных обязательств и (или) бюджетными ассигнованиями;</w:t>
      </w:r>
    </w:p>
    <w:p w:rsidR="00626DEF" w:rsidRPr="008A4E98" w:rsidRDefault="00626DEF" w:rsidP="008A4E98">
      <w:pPr>
        <w:widowControl w:val="0"/>
        <w:autoSpaceDE w:val="0"/>
        <w:autoSpaceDN w:val="0"/>
        <w:adjustRightInd w:val="0"/>
        <w:ind w:firstLine="567"/>
        <w:jc w:val="both"/>
        <w:rPr>
          <w:sz w:val="28"/>
          <w:szCs w:val="28"/>
        </w:rPr>
      </w:pPr>
      <w:r w:rsidRPr="008A4E98">
        <w:rPr>
          <w:sz w:val="28"/>
          <w:szCs w:val="28"/>
        </w:rPr>
        <w:t>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626DEF" w:rsidRPr="008A4E98" w:rsidRDefault="00626DEF" w:rsidP="008A4E98">
      <w:pPr>
        <w:autoSpaceDE w:val="0"/>
        <w:autoSpaceDN w:val="0"/>
        <w:adjustRightInd w:val="0"/>
        <w:ind w:firstLine="567"/>
        <w:jc w:val="both"/>
        <w:rPr>
          <w:sz w:val="28"/>
          <w:szCs w:val="28"/>
        </w:rPr>
      </w:pPr>
      <w:r w:rsidRPr="008A4E98">
        <w:rPr>
          <w:sz w:val="28"/>
          <w:szCs w:val="28"/>
        </w:rPr>
        <w:t>за наличием документов, подтверждающих возникновение денежного обязательства, подлежащего оплате за счет средств бюджета.</w:t>
      </w:r>
    </w:p>
    <w:p w:rsidR="00626DEF" w:rsidRPr="008A4E98" w:rsidRDefault="00626DEF" w:rsidP="008A4E98">
      <w:pPr>
        <w:autoSpaceDE w:val="0"/>
        <w:autoSpaceDN w:val="0"/>
        <w:adjustRightInd w:val="0"/>
        <w:ind w:firstLine="567"/>
        <w:jc w:val="both"/>
        <w:rPr>
          <w:sz w:val="28"/>
          <w:szCs w:val="28"/>
        </w:rPr>
      </w:pPr>
      <w:r w:rsidRPr="008A4E98">
        <w:rPr>
          <w:sz w:val="28"/>
          <w:szCs w:val="28"/>
        </w:rPr>
        <w:t xml:space="preserve">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0" w:history="1">
        <w:r w:rsidRPr="008A4E98">
          <w:rPr>
            <w:sz w:val="28"/>
            <w:szCs w:val="28"/>
          </w:rPr>
          <w:t>законодательством</w:t>
        </w:r>
      </w:hyperlink>
      <w:r w:rsidRPr="008A4E98">
        <w:rPr>
          <w:sz w:val="28"/>
          <w:szCs w:val="28"/>
        </w:rPr>
        <w:t xml:space="preserve">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626DEF" w:rsidRPr="008A4E98" w:rsidRDefault="00626DEF" w:rsidP="008A4E98">
      <w:pPr>
        <w:autoSpaceDE w:val="0"/>
        <w:autoSpaceDN w:val="0"/>
        <w:adjustRightInd w:val="0"/>
        <w:ind w:firstLine="567"/>
        <w:jc w:val="both"/>
        <w:rPr>
          <w:sz w:val="28"/>
          <w:szCs w:val="28"/>
        </w:rPr>
      </w:pPr>
      <w:r w:rsidRPr="008A4E98">
        <w:rPr>
          <w:sz w:val="28"/>
          <w:szCs w:val="28"/>
        </w:rPr>
        <w:t xml:space="preserve">При осуществлении полномочий по внутреннему муниципальному финансовому контролю Управлением финансов проводится санкционирование операций.  </w:t>
      </w:r>
    </w:p>
    <w:p w:rsidR="00626DEF" w:rsidRPr="008A4E98" w:rsidRDefault="00626DEF" w:rsidP="00626DEF">
      <w:pPr>
        <w:widowControl w:val="0"/>
        <w:autoSpaceDE w:val="0"/>
        <w:autoSpaceDN w:val="0"/>
        <w:adjustRightInd w:val="0"/>
        <w:ind w:firstLine="540"/>
        <w:jc w:val="both"/>
        <w:rPr>
          <w:b/>
          <w:sz w:val="28"/>
          <w:szCs w:val="28"/>
        </w:rPr>
      </w:pPr>
      <w:r w:rsidRPr="008A4E98">
        <w:rPr>
          <w:b/>
          <w:sz w:val="28"/>
          <w:szCs w:val="28"/>
        </w:rPr>
        <w:t>3.2. В сфере налогов и сборов:</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3.2.1. Осуществляет согласование проектов решений налоговых органов о предоставлении отсрочек, рассрочек по уплате налогов и сборов.</w:t>
      </w:r>
    </w:p>
    <w:p w:rsidR="00626DEF" w:rsidRPr="008A4E98" w:rsidRDefault="00626DEF" w:rsidP="00626DEF">
      <w:pPr>
        <w:autoSpaceDE w:val="0"/>
        <w:autoSpaceDN w:val="0"/>
        <w:adjustRightInd w:val="0"/>
        <w:ind w:firstLine="540"/>
        <w:jc w:val="both"/>
        <w:rPr>
          <w:bCs/>
          <w:sz w:val="28"/>
          <w:szCs w:val="28"/>
        </w:rPr>
      </w:pPr>
      <w:r w:rsidRPr="008A4E98">
        <w:rPr>
          <w:bCs/>
          <w:sz w:val="28"/>
          <w:szCs w:val="28"/>
        </w:rPr>
        <w:t>3.2.2.  Осуществляет согласование в соответствии с федеральными законами и законами Вологодской области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Вологодской области в бюджеты муниципальных районов.</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3.2.3. Согласовывает установление, изменение и отмену местных налогов и сборов муниципального района.</w:t>
      </w:r>
    </w:p>
    <w:p w:rsidR="00626DEF" w:rsidRPr="008A4E98" w:rsidRDefault="00626DEF" w:rsidP="00626DEF">
      <w:pPr>
        <w:autoSpaceDE w:val="0"/>
        <w:autoSpaceDN w:val="0"/>
        <w:adjustRightInd w:val="0"/>
        <w:ind w:firstLine="540"/>
        <w:jc w:val="both"/>
        <w:rPr>
          <w:sz w:val="28"/>
          <w:szCs w:val="28"/>
        </w:rPr>
      </w:pPr>
      <w:r w:rsidRPr="008A4E98">
        <w:rPr>
          <w:b/>
          <w:sz w:val="28"/>
          <w:szCs w:val="28"/>
        </w:rPr>
        <w:lastRenderedPageBreak/>
        <w:t>3.3. В сфере бюджетных правоотношений как главный распорядитель, получатель бюджетных средств, главный администратор доходов и источников финансирования дефицита бюджета:</w:t>
      </w:r>
      <w:r w:rsidRPr="008A4E98">
        <w:rPr>
          <w:sz w:val="28"/>
          <w:szCs w:val="28"/>
        </w:rPr>
        <w:t xml:space="preserve"> </w:t>
      </w:r>
    </w:p>
    <w:p w:rsidR="00626DEF" w:rsidRPr="008A4E98" w:rsidRDefault="00626DEF" w:rsidP="00626DEF">
      <w:pPr>
        <w:autoSpaceDE w:val="0"/>
        <w:autoSpaceDN w:val="0"/>
        <w:adjustRightInd w:val="0"/>
        <w:ind w:firstLine="540"/>
        <w:jc w:val="both"/>
        <w:rPr>
          <w:sz w:val="28"/>
          <w:szCs w:val="28"/>
        </w:rPr>
      </w:pPr>
      <w:r w:rsidRPr="008A4E98">
        <w:rPr>
          <w:sz w:val="28"/>
          <w:szCs w:val="28"/>
        </w:rPr>
        <w:t>3.3.1.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26DEF" w:rsidRPr="008A4E98" w:rsidRDefault="00626DEF" w:rsidP="00626DEF">
      <w:pPr>
        <w:autoSpaceDE w:val="0"/>
        <w:autoSpaceDN w:val="0"/>
        <w:adjustRightInd w:val="0"/>
        <w:ind w:firstLine="540"/>
        <w:jc w:val="both"/>
        <w:rPr>
          <w:sz w:val="28"/>
          <w:szCs w:val="28"/>
        </w:rPr>
      </w:pPr>
      <w:r w:rsidRPr="008A4E98">
        <w:rPr>
          <w:sz w:val="28"/>
          <w:szCs w:val="28"/>
        </w:rPr>
        <w:t>3.3.2.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26DEF" w:rsidRPr="008A4E98" w:rsidRDefault="00626DEF" w:rsidP="00626DEF">
      <w:pPr>
        <w:autoSpaceDE w:val="0"/>
        <w:autoSpaceDN w:val="0"/>
        <w:adjustRightInd w:val="0"/>
        <w:ind w:firstLine="540"/>
        <w:jc w:val="both"/>
        <w:rPr>
          <w:sz w:val="28"/>
          <w:szCs w:val="28"/>
        </w:rPr>
      </w:pPr>
      <w:r w:rsidRPr="008A4E98">
        <w:rPr>
          <w:sz w:val="28"/>
          <w:szCs w:val="28"/>
        </w:rPr>
        <w:t>3.3.3. Осуществляет планирование соответствующих расходов бюджета, составляет обоснования бюджетных ассигнований;</w:t>
      </w:r>
    </w:p>
    <w:p w:rsidR="00626DEF" w:rsidRPr="008A4E98" w:rsidRDefault="00626DEF" w:rsidP="00626DEF">
      <w:pPr>
        <w:autoSpaceDE w:val="0"/>
        <w:autoSpaceDN w:val="0"/>
        <w:adjustRightInd w:val="0"/>
        <w:ind w:firstLine="540"/>
        <w:jc w:val="both"/>
        <w:rPr>
          <w:sz w:val="28"/>
          <w:szCs w:val="28"/>
        </w:rPr>
      </w:pPr>
      <w:r w:rsidRPr="008A4E98">
        <w:rPr>
          <w:sz w:val="28"/>
          <w:szCs w:val="28"/>
        </w:rPr>
        <w:t>3.3.4. Составляет, утверждает и ведет бюджетную роспись и  исполняет соответствующую часть бюджета;</w:t>
      </w:r>
    </w:p>
    <w:p w:rsidR="00626DEF" w:rsidRPr="008A4E98" w:rsidRDefault="00626DEF" w:rsidP="00626DEF">
      <w:pPr>
        <w:autoSpaceDE w:val="0"/>
        <w:autoSpaceDN w:val="0"/>
        <w:adjustRightInd w:val="0"/>
        <w:ind w:firstLine="540"/>
        <w:jc w:val="both"/>
        <w:rPr>
          <w:sz w:val="28"/>
          <w:szCs w:val="28"/>
        </w:rPr>
      </w:pPr>
      <w:r w:rsidRPr="008A4E98">
        <w:rPr>
          <w:sz w:val="28"/>
          <w:szCs w:val="28"/>
        </w:rPr>
        <w:t>3.3.5. Вносит предложения по формированию и изменению лимитов бюджетных обязательств;</w:t>
      </w:r>
    </w:p>
    <w:p w:rsidR="00626DEF" w:rsidRPr="008A4E98" w:rsidRDefault="00626DEF" w:rsidP="00626DEF">
      <w:pPr>
        <w:autoSpaceDE w:val="0"/>
        <w:autoSpaceDN w:val="0"/>
        <w:adjustRightInd w:val="0"/>
        <w:ind w:firstLine="540"/>
        <w:jc w:val="both"/>
        <w:rPr>
          <w:sz w:val="28"/>
          <w:szCs w:val="28"/>
        </w:rPr>
      </w:pPr>
      <w:r w:rsidRPr="008A4E98">
        <w:rPr>
          <w:sz w:val="28"/>
          <w:szCs w:val="28"/>
        </w:rPr>
        <w:t>3.3.6. Вносит предложения по формированию и изменению сводной бюджетной росписи;</w:t>
      </w:r>
    </w:p>
    <w:p w:rsidR="00626DEF" w:rsidRPr="008A4E98" w:rsidRDefault="00626DEF" w:rsidP="00626DEF">
      <w:pPr>
        <w:autoSpaceDE w:val="0"/>
        <w:autoSpaceDN w:val="0"/>
        <w:adjustRightInd w:val="0"/>
        <w:ind w:firstLine="540"/>
        <w:jc w:val="both"/>
        <w:rPr>
          <w:sz w:val="28"/>
          <w:szCs w:val="28"/>
        </w:rPr>
      </w:pPr>
      <w:r w:rsidRPr="008A4E98">
        <w:rPr>
          <w:sz w:val="28"/>
          <w:szCs w:val="28"/>
        </w:rPr>
        <w:t>3.3.7. Обеспечивает соблюдение условий, целей и порядка, установленных при предоставлении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w:t>
      </w:r>
    </w:p>
    <w:p w:rsidR="00626DEF" w:rsidRPr="008A4E98" w:rsidRDefault="00626DEF" w:rsidP="00626DEF">
      <w:pPr>
        <w:autoSpaceDE w:val="0"/>
        <w:autoSpaceDN w:val="0"/>
        <w:adjustRightInd w:val="0"/>
        <w:ind w:firstLine="540"/>
        <w:jc w:val="both"/>
        <w:rPr>
          <w:sz w:val="28"/>
          <w:szCs w:val="28"/>
        </w:rPr>
      </w:pPr>
      <w:r w:rsidRPr="008A4E98">
        <w:rPr>
          <w:sz w:val="28"/>
          <w:szCs w:val="28"/>
        </w:rPr>
        <w:t>3.3.8. Формирует бюджетную отчетность главного распорядителя бюджетных средств;</w:t>
      </w:r>
    </w:p>
    <w:p w:rsidR="00626DEF" w:rsidRPr="008A4E98" w:rsidRDefault="00626DEF" w:rsidP="00626DEF">
      <w:pPr>
        <w:autoSpaceDE w:val="0"/>
        <w:autoSpaceDN w:val="0"/>
        <w:adjustRightInd w:val="0"/>
        <w:ind w:firstLine="540"/>
        <w:jc w:val="both"/>
        <w:rPr>
          <w:b/>
          <w:bCs/>
          <w:sz w:val="28"/>
          <w:szCs w:val="28"/>
        </w:rPr>
      </w:pPr>
      <w:r w:rsidRPr="008A4E98">
        <w:rPr>
          <w:bCs/>
          <w:sz w:val="28"/>
          <w:szCs w:val="28"/>
        </w:rPr>
        <w:t>3.3.9.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r w:rsidRPr="008A4E98">
        <w:rPr>
          <w:b/>
          <w:bCs/>
          <w:sz w:val="28"/>
          <w:szCs w:val="28"/>
        </w:rPr>
        <w:t>.</w:t>
      </w:r>
    </w:p>
    <w:p w:rsidR="00626DEF" w:rsidRPr="008A4E98" w:rsidRDefault="00626DEF" w:rsidP="00626DEF">
      <w:pPr>
        <w:autoSpaceDE w:val="0"/>
        <w:autoSpaceDN w:val="0"/>
        <w:adjustRightInd w:val="0"/>
        <w:ind w:firstLine="540"/>
        <w:jc w:val="both"/>
        <w:rPr>
          <w:sz w:val="28"/>
          <w:szCs w:val="28"/>
        </w:rPr>
      </w:pPr>
      <w:r w:rsidRPr="008A4E98">
        <w:rPr>
          <w:sz w:val="28"/>
          <w:szCs w:val="28"/>
        </w:rPr>
        <w:t>3.3.10.Осуществляет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26DEF" w:rsidRPr="008A4E98" w:rsidRDefault="00626DEF" w:rsidP="00626DEF">
      <w:pPr>
        <w:autoSpaceDE w:val="0"/>
        <w:autoSpaceDN w:val="0"/>
        <w:adjustRightInd w:val="0"/>
        <w:ind w:firstLine="540"/>
        <w:jc w:val="both"/>
        <w:rPr>
          <w:sz w:val="28"/>
          <w:szCs w:val="28"/>
        </w:rPr>
      </w:pPr>
      <w:r w:rsidRPr="008A4E98">
        <w:rPr>
          <w:sz w:val="28"/>
          <w:szCs w:val="28"/>
        </w:rPr>
        <w:t>3.3.11.Осуществляет взыскание задолженности по платежам в бюджет, пеней и штрафов;</w:t>
      </w:r>
    </w:p>
    <w:p w:rsidR="00626DEF" w:rsidRPr="008A4E98" w:rsidRDefault="00626DEF" w:rsidP="00626DEF">
      <w:pPr>
        <w:autoSpaceDE w:val="0"/>
        <w:autoSpaceDN w:val="0"/>
        <w:adjustRightInd w:val="0"/>
        <w:ind w:firstLine="540"/>
        <w:jc w:val="both"/>
        <w:rPr>
          <w:sz w:val="28"/>
          <w:szCs w:val="28"/>
        </w:rPr>
      </w:pPr>
      <w:r w:rsidRPr="008A4E98">
        <w:rPr>
          <w:sz w:val="28"/>
          <w:szCs w:val="28"/>
        </w:rPr>
        <w:t>3.3.12.Принимает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26DEF" w:rsidRPr="008A4E98" w:rsidRDefault="00626DEF" w:rsidP="00626DEF">
      <w:pPr>
        <w:autoSpaceDE w:val="0"/>
        <w:autoSpaceDN w:val="0"/>
        <w:adjustRightInd w:val="0"/>
        <w:ind w:firstLine="540"/>
        <w:jc w:val="both"/>
        <w:rPr>
          <w:sz w:val="28"/>
          <w:szCs w:val="28"/>
        </w:rPr>
      </w:pPr>
      <w:r w:rsidRPr="008A4E98">
        <w:rPr>
          <w:sz w:val="28"/>
          <w:szCs w:val="28"/>
        </w:rPr>
        <w:t>3.3.13.Принимает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26DEF" w:rsidRPr="008A4E98" w:rsidRDefault="00626DEF" w:rsidP="00626DEF">
      <w:pPr>
        <w:autoSpaceDE w:val="0"/>
        <w:autoSpaceDN w:val="0"/>
        <w:adjustRightInd w:val="0"/>
        <w:ind w:firstLine="540"/>
        <w:jc w:val="both"/>
        <w:rPr>
          <w:bCs/>
          <w:sz w:val="28"/>
          <w:szCs w:val="28"/>
        </w:rPr>
      </w:pPr>
      <w:r w:rsidRPr="008A4E98">
        <w:rPr>
          <w:bCs/>
          <w:sz w:val="28"/>
          <w:szCs w:val="28"/>
        </w:rPr>
        <w:t>3.3.14. Осуществляет внутренний финансовый контроль, направленный на:</w:t>
      </w:r>
    </w:p>
    <w:p w:rsidR="00626DEF" w:rsidRPr="008A4E98" w:rsidRDefault="00626DEF" w:rsidP="00EA5E36">
      <w:pPr>
        <w:autoSpaceDE w:val="0"/>
        <w:autoSpaceDN w:val="0"/>
        <w:adjustRightInd w:val="0"/>
        <w:ind w:firstLine="567"/>
        <w:jc w:val="both"/>
        <w:rPr>
          <w:bCs/>
          <w:sz w:val="28"/>
          <w:szCs w:val="28"/>
        </w:rPr>
      </w:pPr>
      <w:r w:rsidRPr="008A4E98">
        <w:rPr>
          <w:bCs/>
          <w:sz w:val="28"/>
          <w:szCs w:val="28"/>
        </w:rPr>
        <w:lastRenderedPageBreak/>
        <w:t>соблюдение внутренних стандартов и процедур составления и исполнения бюджета по доходам, источникам финансирования дефицита,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w:t>
      </w:r>
    </w:p>
    <w:p w:rsidR="00626DEF" w:rsidRPr="008A4E98" w:rsidRDefault="00626DEF" w:rsidP="00626DEF">
      <w:pPr>
        <w:autoSpaceDE w:val="0"/>
        <w:autoSpaceDN w:val="0"/>
        <w:adjustRightInd w:val="0"/>
        <w:ind w:firstLine="540"/>
        <w:jc w:val="both"/>
        <w:rPr>
          <w:bCs/>
          <w:sz w:val="28"/>
          <w:szCs w:val="28"/>
        </w:rPr>
      </w:pPr>
      <w:r w:rsidRPr="008A4E98">
        <w:rPr>
          <w:bCs/>
          <w:sz w:val="28"/>
          <w:szCs w:val="28"/>
        </w:rPr>
        <w:t>подготовку и организацию мер по повышению экономности и результативности использования бюджетных средств.</w:t>
      </w:r>
    </w:p>
    <w:p w:rsidR="00626DEF" w:rsidRPr="008A4E98" w:rsidRDefault="00626DEF" w:rsidP="00626DEF">
      <w:pPr>
        <w:autoSpaceDE w:val="0"/>
        <w:autoSpaceDN w:val="0"/>
        <w:adjustRightInd w:val="0"/>
        <w:ind w:firstLine="540"/>
        <w:jc w:val="both"/>
        <w:rPr>
          <w:sz w:val="28"/>
          <w:szCs w:val="28"/>
        </w:rPr>
      </w:pPr>
      <w:r w:rsidRPr="008A4E98">
        <w:rPr>
          <w:sz w:val="28"/>
          <w:szCs w:val="28"/>
        </w:rPr>
        <w:t>3.3.15.</w:t>
      </w:r>
      <w:r w:rsidR="00EA5E36">
        <w:rPr>
          <w:sz w:val="28"/>
          <w:szCs w:val="28"/>
        </w:rPr>
        <w:t xml:space="preserve"> </w:t>
      </w:r>
      <w:r w:rsidRPr="008A4E98">
        <w:rPr>
          <w:sz w:val="28"/>
          <w:szCs w:val="28"/>
        </w:rPr>
        <w:t>Осуществляет на основе функциональной независимости внутренний финансовый аудит в целях:</w:t>
      </w:r>
    </w:p>
    <w:p w:rsidR="00626DEF" w:rsidRPr="008A4E98" w:rsidRDefault="00626DEF" w:rsidP="00626DEF">
      <w:pPr>
        <w:autoSpaceDE w:val="0"/>
        <w:autoSpaceDN w:val="0"/>
        <w:adjustRightInd w:val="0"/>
        <w:ind w:firstLine="540"/>
        <w:jc w:val="both"/>
        <w:rPr>
          <w:sz w:val="28"/>
          <w:szCs w:val="28"/>
        </w:rPr>
      </w:pPr>
      <w:r w:rsidRPr="008A4E98">
        <w:rPr>
          <w:sz w:val="28"/>
          <w:szCs w:val="28"/>
        </w:rPr>
        <w:t>оценки надежности внутреннего финансового контроля и подготовки рекомендаций по повышению его эффективности;</w:t>
      </w:r>
    </w:p>
    <w:p w:rsidR="00626DEF" w:rsidRPr="008A4E98" w:rsidRDefault="00626DEF" w:rsidP="00626DEF">
      <w:pPr>
        <w:autoSpaceDE w:val="0"/>
        <w:autoSpaceDN w:val="0"/>
        <w:adjustRightInd w:val="0"/>
        <w:ind w:firstLine="540"/>
        <w:jc w:val="both"/>
        <w:rPr>
          <w:sz w:val="28"/>
          <w:szCs w:val="28"/>
        </w:rPr>
      </w:pPr>
      <w:r w:rsidRPr="008A4E98">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26DEF" w:rsidRPr="008A4E98" w:rsidRDefault="00626DEF" w:rsidP="00626DEF">
      <w:pPr>
        <w:autoSpaceDE w:val="0"/>
        <w:autoSpaceDN w:val="0"/>
        <w:adjustRightInd w:val="0"/>
        <w:ind w:firstLine="540"/>
        <w:jc w:val="both"/>
        <w:rPr>
          <w:b/>
          <w:sz w:val="28"/>
          <w:szCs w:val="28"/>
        </w:rPr>
      </w:pPr>
      <w:r w:rsidRPr="008A4E98">
        <w:rPr>
          <w:sz w:val="28"/>
          <w:szCs w:val="28"/>
        </w:rPr>
        <w:t>подготовки предложений по повышению экономности и результативности использования бюджетных средств.</w:t>
      </w:r>
      <w:r w:rsidRPr="008A4E98">
        <w:rPr>
          <w:b/>
          <w:sz w:val="28"/>
          <w:szCs w:val="28"/>
        </w:rPr>
        <w:tab/>
      </w:r>
    </w:p>
    <w:p w:rsidR="00626DEF" w:rsidRPr="008A4E98" w:rsidRDefault="00626DEF" w:rsidP="00626DEF">
      <w:pPr>
        <w:widowControl w:val="0"/>
        <w:autoSpaceDE w:val="0"/>
        <w:autoSpaceDN w:val="0"/>
        <w:adjustRightInd w:val="0"/>
        <w:ind w:firstLine="540"/>
        <w:jc w:val="both"/>
        <w:rPr>
          <w:sz w:val="28"/>
          <w:szCs w:val="28"/>
        </w:rPr>
      </w:pPr>
      <w:r w:rsidRPr="008A4E98">
        <w:rPr>
          <w:b/>
          <w:sz w:val="28"/>
          <w:szCs w:val="28"/>
        </w:rPr>
        <w:t>3.4. В сфере контроля закупок товаров, работ, услуг для обеспечения  муниципальных нужд, за исключением контроля в сфе</w:t>
      </w:r>
      <w:r w:rsidR="006C13A4">
        <w:rPr>
          <w:b/>
          <w:sz w:val="28"/>
          <w:szCs w:val="28"/>
        </w:rPr>
        <w:t xml:space="preserve">ре закупок управления финансов </w:t>
      </w:r>
      <w:r w:rsidRPr="008A4E98">
        <w:rPr>
          <w:b/>
          <w:sz w:val="28"/>
          <w:szCs w:val="28"/>
        </w:rPr>
        <w:t>для своих нужд</w:t>
      </w:r>
      <w:r w:rsidRPr="008A4E98">
        <w:rPr>
          <w:sz w:val="28"/>
          <w:szCs w:val="28"/>
        </w:rPr>
        <w:t>:</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3.4.1. Осуществляет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заказчиками, контрактными службами, контрактными управляющими, комиссиями по осуществлению закупок и их членов, уполномоченными органами, уполномоченными учреждениями при осуществлении закупок для обеспечения нужд района, специализированными организациями.</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3.4.2. Осуществляет согласование решения заказчика об осуществлении закупки у единственного поставщика (исполнителя, подрядчика)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нужд</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 xml:space="preserve">3.4.3.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района. </w:t>
      </w:r>
    </w:p>
    <w:p w:rsidR="00626DEF" w:rsidRPr="008A4E98" w:rsidRDefault="00626DEF" w:rsidP="00626DEF">
      <w:pPr>
        <w:widowControl w:val="0"/>
        <w:autoSpaceDE w:val="0"/>
        <w:autoSpaceDN w:val="0"/>
        <w:adjustRightInd w:val="0"/>
        <w:ind w:firstLine="540"/>
        <w:jc w:val="both"/>
        <w:rPr>
          <w:b/>
          <w:sz w:val="28"/>
          <w:szCs w:val="28"/>
        </w:rPr>
      </w:pPr>
      <w:r w:rsidRPr="008A4E98">
        <w:rPr>
          <w:b/>
          <w:sz w:val="28"/>
          <w:szCs w:val="28"/>
        </w:rPr>
        <w:t>3.5. В сфере муниципального финансового контроля:</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3.5.1.осуществляет контроль:</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за полнотой и достоверностью отчетности о реализации муниципальных программ, в том числе отчетности об исполнении муниципальных заданий.</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 xml:space="preserve">за использованием средств районного бюджета, а также межбюджетных </w:t>
      </w:r>
      <w:r w:rsidRPr="008A4E98">
        <w:rPr>
          <w:sz w:val="28"/>
          <w:szCs w:val="28"/>
        </w:rPr>
        <w:lastRenderedPageBreak/>
        <w:t>трансфертов и бюджетных кредитов, предоставленных бюджетам сельских поселений района.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 xml:space="preserve">3.5.2. Проводит анализ осуществления главными администраторами средств внутреннего финансового контроля и внутреннего финансового аудита. </w:t>
      </w:r>
    </w:p>
    <w:p w:rsidR="00626DEF" w:rsidRPr="008A4E98" w:rsidRDefault="00626DEF" w:rsidP="00626DEF">
      <w:pPr>
        <w:widowControl w:val="0"/>
        <w:autoSpaceDE w:val="0"/>
        <w:autoSpaceDN w:val="0"/>
        <w:adjustRightInd w:val="0"/>
        <w:ind w:firstLine="540"/>
        <w:jc w:val="both"/>
        <w:rPr>
          <w:b/>
          <w:sz w:val="28"/>
          <w:szCs w:val="28"/>
        </w:rPr>
      </w:pPr>
      <w:r w:rsidRPr="008A4E98">
        <w:rPr>
          <w:b/>
          <w:sz w:val="28"/>
          <w:szCs w:val="28"/>
        </w:rPr>
        <w:t>3.6. Управление финансов для решения своих задач и выполнения своих полномочий (функций):</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3.6.1. Разрабатывает и согласовывает проекты решений Муниципального Собрания, нормативных и иных правовых актов района по вопросам, входящим в компетенцию Управления финансов, в том числе как финансового органа района.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3.6.2. Осуществляет прогнозирование и мониторинг доходов, расходов районного бюджета, бюджетов сельских поселений  района.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3.6.3. Осуществляет временное управление районным бюджетом в случае, если решение Муниципального Собрания о районном бюджете не вступило в силу с начала текущего финансового года.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3.6.4. Оценивает бюджетную и социальную эффективность предоставленных (планируемых к предоставлению) налоговых льгот.</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 xml:space="preserve">3.6.5. Обеспечивает ведение учета участников бюджетного процесса, бюджетных и автономных учреждений района для исполнения районного бюджета в информационных базах Российской Федерации и Вологодской области. </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3.6.6. Осуществляет открытие и обеспечивает ведение лицевых счетов получателей средств районного бюджета, бюджетных и автономных учреждений района.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3.6.7. Обеспечивает санкционирование оплаты денежных обязательств.</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3.6.8. Обеспечивает учет операций со средствами получателей средств районного бюджета, со средствами муниципальных бюджетных и автономных учреждений.</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3.6.9. Оказывает методическую и консультационную помощь сельским  поселениям района  по вопросам бюджетного планирования, исполнения бюджетов, осуществления операций со средствами муниципальных бюджетных и автономных учреждений, бюджетного (бухгалтерского) учета и бюджетной (бухгалтерской) отчетности.</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3.6.10. Организует привлечение на договорной основе бюджетных кредитов из областного бюджета в целях обеспечения исполнения районного бюджета.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3.6.11. Организует для покрытия временного кассового разрыва привлечение остатков средств на счете, открытом Управлению финансов  для учета средств муниципальных бюджетных и автономных учреждений района.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3.6.12. Осуществляет внесение информации в Муниципальную долговую книгу Кичменгско-Городецкого муниципального района.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3.6.13. Ведет учет и осуществляет хранение исполнительных документов и иных документов, связанных с их исполнением.</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lastRenderedPageBreak/>
        <w:t>3.6.14. Осуществляет методическую помощь органам местной администрации района по вопросам, связанным с формированием проекта районного бюджета, исполнения районного бюджета, составления бюджетной отчетности и бухгалтерской отчетности бюджетных и автономных учреждений района.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3.6.15. Устанавливает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муниципальными образованиями и сельскими поселениями района, сводной бюджетной отчетности и сводной бухгалтерской отчетности муниципальных бюджетных и автономных учреждений в Управление финансов.</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3.6.16. Представляет в Департамент финансов Вологодской области отчеты, документы и материалы в случаях и порядке, предусмотренных действующими нормативными правовыми актами Вологодской области.</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3.6.17.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в отношении которых Управление финансов является главным распорядителем, условий, целей и порядка, установленных при их предоставлении.</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3.6.18. Осуществляет проверки соблюдения получателем бюджетного кредита условий, целей и порядка их предоставления.</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3.6.19. В случаях, установленных законодательством,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3.6.20. Проводит в пределах установленной компетенции плановые и внеплановые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626DEF" w:rsidRPr="00EA5E36" w:rsidRDefault="00626DEF" w:rsidP="00626DEF">
      <w:pPr>
        <w:pStyle w:val="ConsPlusNormal"/>
        <w:ind w:firstLine="540"/>
        <w:jc w:val="both"/>
        <w:rPr>
          <w:rFonts w:ascii="Times New Roman" w:hAnsi="Times New Roman" w:cs="Times New Roman"/>
          <w:sz w:val="28"/>
          <w:szCs w:val="28"/>
        </w:rPr>
      </w:pPr>
      <w:r w:rsidRPr="00EA5E36">
        <w:rPr>
          <w:rFonts w:ascii="Times New Roman" w:hAnsi="Times New Roman" w:cs="Times New Roman"/>
          <w:sz w:val="28"/>
          <w:szCs w:val="28"/>
        </w:rPr>
        <w:t>3.6.21. При выявлении уполномоченным на осуществление контроля в сфере закупок органом местного самоуправления в ходе проводимых им контрольных мероприятий признаков административного правонарушения орган местного самоуправления должен направить информацию о выявленных нарушениях законодательства о контрактной системе в сфере закупок в уполномоченный на осуществление контроля в сфере закупок территориальный орган федерального органа исполнительной власти, орган исполнительной власти субъекта Российской Федерации или его структурное подразделение.</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 xml:space="preserve">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w:t>
      </w:r>
      <w:r w:rsidRPr="008A4E98">
        <w:rPr>
          <w:sz w:val="28"/>
          <w:szCs w:val="28"/>
        </w:rPr>
        <w:lastRenderedPageBreak/>
        <w:t>и иных нормативных правовых актов о контрактной системе в сфере закупок:</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выдает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 xml:space="preserve">обращается в суд, арбитражный суд с исками о признании осуществленных закупок недействительными в соответствии с Гражданским </w:t>
      </w:r>
      <w:hyperlink r:id="rId11" w:history="1">
        <w:r w:rsidRPr="008A4E98">
          <w:rPr>
            <w:sz w:val="28"/>
            <w:szCs w:val="28"/>
          </w:rPr>
          <w:t>кодексом</w:t>
        </w:r>
      </w:hyperlink>
      <w:r w:rsidRPr="008A4E98">
        <w:rPr>
          <w:sz w:val="28"/>
          <w:szCs w:val="28"/>
        </w:rPr>
        <w:t xml:space="preserve"> Российской Федерации.</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3.6.22. Разрабатывает проекты решений Муниципального Собрания об установлении, изменении, введении в действие и прекращении действия местных налогов и сборов, предоставлении льгот по уплате налогов и сборов в районный бюджет либо их отмене.</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3.6.23. При осуществлении внутреннего муниципального финансового контроля:</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проводит санкционирование операций;</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проводит проверки, ревизии и обследования;</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направляет объектам контроля акты, заключения, представления и (или) предписания;</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направляет органам и должностным лицам, уполномоченным в соответствии с бюджетным законодательством принимать решения о применении бюджетных мер принуждения, уведомления о применении бюджетных мер принуждения.</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3.6.24. Является органом, уполномоченным на обращение в суд с исковыми заявлениями о возмещении ущерба, причиненного району нарушением бюджетного законодательства Российской Федерации и иных нормативных правовых актов, регулирующих бюджетные правоотношения, в случае неисполнения предписаний Управления финансов  о возмещении такого ущерба.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3.6.25. Осуществляет оперативный бухгалтерский учет результатов деятельности Управления финансов, ведет статистическую и бухгалтерскую отчетность.</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 xml:space="preserve">3.6.26. Осуществляет мониторинг законодательства по вопросам, относящимся к полномочиям Управления финансов, обеспечивает своевременную подготовку проектов нормативных и иных правовых актов района в целях надлежащего правового регулирования;  </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3.6.27. Рассматривает обращения граждан по вопросам, входящим в компетенцию Управления финансов,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3.6.28. Взаимодействует с органами государственной власти, администрации района, организациями, гражданами по вопросам, отнесенным к компетенции Управления финансов.</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3.6.29. Запрашивает и получает сведения и документы, необходимые для решения вопросов, относящихся к компетенции Управления финансов.</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 xml:space="preserve">3.6.30. Представляет информацию о своей деятельности органам </w:t>
      </w:r>
      <w:r w:rsidRPr="008A4E98">
        <w:rPr>
          <w:sz w:val="28"/>
          <w:szCs w:val="28"/>
        </w:rPr>
        <w:lastRenderedPageBreak/>
        <w:t>государственной статистики и иным органам в соответствии с законодательством Российской Федерации, отчитывается о результатах деятельности в порядке и сроки, установленные законодательством Российской Федерации, Вологодской области, правовыми актами Кичменгско-Городецкого муниципального района.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 xml:space="preserve">3.6.31. Осуществляет функции муниципального заказчика при осуществлении закупок товаров, работ, услуг для обеспечения муниципальных  нужд Управления финансов </w:t>
      </w:r>
    </w:p>
    <w:p w:rsidR="00626DEF" w:rsidRPr="008A4E98" w:rsidRDefault="00626DEF" w:rsidP="00626DEF">
      <w:pPr>
        <w:widowControl w:val="0"/>
        <w:autoSpaceDE w:val="0"/>
        <w:autoSpaceDN w:val="0"/>
        <w:adjustRightInd w:val="0"/>
        <w:jc w:val="both"/>
        <w:rPr>
          <w:sz w:val="28"/>
          <w:szCs w:val="28"/>
        </w:rPr>
      </w:pPr>
      <w:r w:rsidRPr="008A4E98">
        <w:rPr>
          <w:sz w:val="28"/>
          <w:szCs w:val="28"/>
        </w:rPr>
        <w:t xml:space="preserve"> в соответствии с действующим законодательством.</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3.6.32. Обеспечивает в пределах своей компетенции защиту сведений, составляющих государственную тайну, и иных охраняемых законом сведений.</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3.6.33. Обеспечивает выполнение мероприятий администрации района по гражданской обороне, противопожарной безопасности и мобилизационной подготовке и мобилизации, охране труда и технике безопасности.</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3.6.34.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Управления финансов.</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3.7. Должностные лица Управления финансов осуществляют производство по делам об административных правонарушениях в пределах полномочий, предоставленных действующим законодательством.</w:t>
      </w:r>
    </w:p>
    <w:p w:rsidR="00626DEF" w:rsidRPr="008A4E98" w:rsidRDefault="00626DEF" w:rsidP="00626DEF">
      <w:pPr>
        <w:widowControl w:val="0"/>
        <w:autoSpaceDE w:val="0"/>
        <w:autoSpaceDN w:val="0"/>
        <w:adjustRightInd w:val="0"/>
        <w:ind w:firstLine="540"/>
        <w:jc w:val="both"/>
        <w:rPr>
          <w:sz w:val="28"/>
          <w:szCs w:val="28"/>
        </w:rPr>
      </w:pPr>
    </w:p>
    <w:p w:rsidR="00626DEF" w:rsidRPr="008A4E98" w:rsidRDefault="00626DEF" w:rsidP="00626DEF">
      <w:pPr>
        <w:widowControl w:val="0"/>
        <w:autoSpaceDE w:val="0"/>
        <w:autoSpaceDN w:val="0"/>
        <w:adjustRightInd w:val="0"/>
        <w:jc w:val="center"/>
        <w:outlineLvl w:val="1"/>
        <w:rPr>
          <w:sz w:val="28"/>
          <w:szCs w:val="28"/>
        </w:rPr>
      </w:pPr>
      <w:r w:rsidRPr="008A4E98">
        <w:rPr>
          <w:sz w:val="28"/>
          <w:szCs w:val="28"/>
        </w:rPr>
        <w:t>4. Имущество Управления финансов</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4.1. Имущество Управления финансов является муниципальной собственностью района и закрепляется за ним на праве оперативного управления. Права владения, пользования и распоряжения в отношении закрепленного имущества Управление финансов осуществляет в пределах, установленных законодательством.</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4.2. Источниками формирования имущества Управления финансов являются:</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бюджетные средства;</w:t>
      </w:r>
    </w:p>
    <w:p w:rsidR="00626DEF" w:rsidRPr="008A4E98" w:rsidRDefault="00626DEF" w:rsidP="006C13A4">
      <w:pPr>
        <w:ind w:firstLine="567"/>
        <w:jc w:val="both"/>
        <w:rPr>
          <w:sz w:val="28"/>
          <w:szCs w:val="28"/>
        </w:rPr>
      </w:pPr>
      <w:r w:rsidRPr="008A4E98">
        <w:rPr>
          <w:sz w:val="28"/>
          <w:szCs w:val="28"/>
        </w:rPr>
        <w:t xml:space="preserve">имущество, составляющее муниципальную собственность и закрепленное за Управлением финансов на праве оперативного управления. </w:t>
      </w:r>
    </w:p>
    <w:p w:rsidR="00626DEF" w:rsidRPr="008A4E98" w:rsidRDefault="00626DEF" w:rsidP="006C13A4">
      <w:pPr>
        <w:ind w:firstLine="567"/>
        <w:jc w:val="both"/>
        <w:rPr>
          <w:sz w:val="28"/>
          <w:szCs w:val="28"/>
        </w:rPr>
      </w:pPr>
      <w:r w:rsidRPr="008A4E98">
        <w:rPr>
          <w:sz w:val="28"/>
          <w:szCs w:val="28"/>
        </w:rPr>
        <w:t>4.3.Управление финансов обязано эффективно использовать закрепленное за ним имущество, обеспечить сохранность имущества и не допускать ухудшения его технического состояния, за исключением случаев, связанным с износом и форс-мажорными обстоятельствами, осуществлять текущий и капитальный ремонт имущества.</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 xml:space="preserve">4.4. Бюджетное финансирование Управления финансов и использование им выделенных денежных средств осуществляются по бюджетной смете, утверждаемой в установленном порядке начальником Управления финансов, в пределах бюджетных ассигнований, предусмотренных в районном бюджете на содержание Управления финансов. Использование денежных средств </w:t>
      </w:r>
      <w:r w:rsidRPr="008A4E98">
        <w:rPr>
          <w:sz w:val="28"/>
          <w:szCs w:val="28"/>
        </w:rPr>
        <w:lastRenderedPageBreak/>
        <w:t>Управлением финансов производится в порядке, установленном бюджетным законодательством.</w:t>
      </w:r>
    </w:p>
    <w:p w:rsidR="00626DEF" w:rsidRPr="008A4E98" w:rsidRDefault="00626DEF" w:rsidP="00626DEF">
      <w:pPr>
        <w:widowControl w:val="0"/>
        <w:autoSpaceDE w:val="0"/>
        <w:autoSpaceDN w:val="0"/>
        <w:adjustRightInd w:val="0"/>
        <w:jc w:val="both"/>
        <w:rPr>
          <w:sz w:val="28"/>
          <w:szCs w:val="28"/>
        </w:rPr>
      </w:pPr>
    </w:p>
    <w:p w:rsidR="00626DEF" w:rsidRPr="008A4E98" w:rsidRDefault="00626DEF" w:rsidP="00626DEF">
      <w:pPr>
        <w:widowControl w:val="0"/>
        <w:autoSpaceDE w:val="0"/>
        <w:autoSpaceDN w:val="0"/>
        <w:adjustRightInd w:val="0"/>
        <w:jc w:val="center"/>
        <w:outlineLvl w:val="1"/>
        <w:rPr>
          <w:sz w:val="28"/>
          <w:szCs w:val="28"/>
        </w:rPr>
      </w:pPr>
      <w:r w:rsidRPr="008A4E98">
        <w:rPr>
          <w:sz w:val="28"/>
          <w:szCs w:val="28"/>
        </w:rPr>
        <w:t>5. Организация деятельности Управления финансов</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5.1. Управление финансов осуществляет свою деятельность в пределах, установленных действующим законодательством и настоящим Положением.</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 xml:space="preserve">5.2. Структурными подразделениями Управления финансов являются </w:t>
      </w:r>
      <w:r w:rsidR="006C13A4">
        <w:rPr>
          <w:sz w:val="28"/>
          <w:szCs w:val="28"/>
        </w:rPr>
        <w:t>о</w:t>
      </w:r>
      <w:r w:rsidRPr="008A4E98">
        <w:rPr>
          <w:sz w:val="28"/>
          <w:szCs w:val="28"/>
        </w:rPr>
        <w:t>тделы.</w:t>
      </w:r>
    </w:p>
    <w:p w:rsidR="00626DEF" w:rsidRPr="008A4E98" w:rsidRDefault="00626DEF" w:rsidP="006C13A4">
      <w:pPr>
        <w:ind w:firstLine="567"/>
        <w:jc w:val="both"/>
        <w:rPr>
          <w:sz w:val="28"/>
          <w:szCs w:val="28"/>
        </w:rPr>
      </w:pPr>
      <w:r w:rsidRPr="008A4E98">
        <w:rPr>
          <w:sz w:val="28"/>
          <w:szCs w:val="28"/>
        </w:rPr>
        <w:t>5.3. Управление финансов возглавляет начальник Управления финансов, назначаемый и освобождаемый от должности Главой администрации района из числа лиц, отвечающих квалификационным требованиям, установленных уполномоченным Правительством Российской Федерации федеральным органом исполнительной власти.</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5.4. Начальник Управления финансов должен действовать в интересах Управления финансов добросовестно и разумно.</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 xml:space="preserve">5.5. Начальник Управления финансов подотчетен и подконтролен Главе администрации района, а в текущей деятельности заместителю Главы администрации по экономике и финансам </w:t>
      </w:r>
    </w:p>
    <w:p w:rsidR="00626DEF" w:rsidRPr="008A4E98" w:rsidRDefault="00626DEF" w:rsidP="006C13A4">
      <w:pPr>
        <w:ind w:firstLine="567"/>
        <w:jc w:val="both"/>
        <w:rPr>
          <w:sz w:val="28"/>
          <w:szCs w:val="28"/>
        </w:rPr>
      </w:pPr>
      <w:r w:rsidRPr="008A4E98">
        <w:rPr>
          <w:sz w:val="28"/>
          <w:szCs w:val="28"/>
        </w:rPr>
        <w:t>5.6. В период отсутствия начальника Управления финансов, его замещает заместитель начальника Управления финансов, который в пределах своей компетенции вправе действовать без доверенности от имени Управления финансов, представлять его интересы.</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 Начальник Управления финансов:</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5.7.1. Осуществляет руководство деятельностью Управления финансов на основе единоначалия.</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5.7.2. Организует деятельность Управления финансов по реализации возложенных на Управления финансов задач, полномочий (функций).</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5.7.3. Издает в пределах своих полномочий приказы управления финансов.</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5.7.4. Обеспечивает исполнение федеральных законов, законов области, муниципальных правовых актов района, иных нормативных правовых актов, поручений Губернатора области и Правительства области, Главы администрации района.</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5.7.5. Вносит в администрацию района, Муниципальное Собрание проекты нормативных правовых актов по вопросам, входящим в компетенцию Управления финансов.</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5.7.6. Подписывает документы, исходящие из Управления финансов, действует без доверенности от имени Управления финансов, представляет его интересы в государственных органах, судебных органах и других организациях.</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 xml:space="preserve">5.7.7. Подписывает договоры, заключаемые Управлением финансов, договоры о предоставлении бюджетного кредита, договоры об обеспечении исполнения обязательств по возврату бюджетного кредита, соглашения о кассовом обслуживании исполнения районного бюджета с ГКУ «Областное казначейство», Управлением Федерального казначейства по Вологодской </w:t>
      </w:r>
      <w:r w:rsidRPr="008A4E98">
        <w:rPr>
          <w:sz w:val="28"/>
          <w:szCs w:val="28"/>
        </w:rPr>
        <w:lastRenderedPageBreak/>
        <w:t>области, выдает доверенности.</w:t>
      </w:r>
    </w:p>
    <w:p w:rsidR="00626DEF" w:rsidRPr="008A4E98" w:rsidRDefault="00626DEF" w:rsidP="006C13A4">
      <w:pPr>
        <w:ind w:firstLine="567"/>
        <w:jc w:val="both"/>
        <w:rPr>
          <w:sz w:val="28"/>
          <w:szCs w:val="28"/>
        </w:rPr>
      </w:pPr>
      <w:r w:rsidRPr="008A4E98">
        <w:rPr>
          <w:sz w:val="28"/>
          <w:szCs w:val="28"/>
        </w:rPr>
        <w:t>5.7.8. В пределах, установленных действующим законодательством и настоящим Положением, распоряжается имуществом Управления финансов.</w:t>
      </w:r>
    </w:p>
    <w:p w:rsidR="00626DEF" w:rsidRPr="008A4E98" w:rsidRDefault="00626DEF" w:rsidP="006C13A4">
      <w:pPr>
        <w:ind w:firstLine="567"/>
        <w:jc w:val="both"/>
        <w:rPr>
          <w:sz w:val="28"/>
          <w:szCs w:val="28"/>
        </w:rPr>
      </w:pPr>
      <w:r w:rsidRPr="008A4E98">
        <w:rPr>
          <w:sz w:val="28"/>
          <w:szCs w:val="28"/>
        </w:rPr>
        <w:t>5.7.9. Определяет структуру, численность муниципальных служащих и работников, замещающих должности, не отнесенные к должностям муниципальной службы Управления финансов, согласовывает с заместителем Главы администрации по экономике и финансам, представляет их на утверждение Главе администрации района;</w:t>
      </w:r>
    </w:p>
    <w:p w:rsidR="00626DEF" w:rsidRPr="008A4E98" w:rsidRDefault="00626DEF" w:rsidP="006C13A4">
      <w:pPr>
        <w:ind w:firstLine="567"/>
        <w:jc w:val="both"/>
        <w:rPr>
          <w:sz w:val="28"/>
          <w:szCs w:val="28"/>
        </w:rPr>
      </w:pPr>
      <w:r w:rsidRPr="008A4E98">
        <w:rPr>
          <w:sz w:val="28"/>
          <w:szCs w:val="28"/>
        </w:rPr>
        <w:t>5.7.10.Утверждает штатное расписание Управления финансов.</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5.7.11.Утверждает положения о структурных подразделениях Управления финансов, должностные регламенты муниципальных служащих, работников, замещающих должности, не отнесенные к должностям муниципальной службы  Управления финансов.</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5.7.12. Осуществляет назначение и освобождение от должности муниципальных служащих, работников, замещающих должности, не отнесенные к должностям муниципальной службы  Управления финансов.</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5.7.13. Представляет муниципальных служащих, работников, замещающих должности, не отнесенные к должностям муниципальной службы в установленном порядке к ведомственным наградам, а также вносит в установленном порядке предложения о присвоении им почетных званий и награждении государственными наградами, наградами и поощрениями Губернатора области, Главы района, Муниципального Собрания.</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5.7.14. Принимает меры по предотвращению и урегулированию конфликта интересов.</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5.7.15. Принимает меры по предотвращению коррупции.</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5.7.16. Организует кадровое обеспечение деятельности  Управления финансов, в том числе дополнительное профессиональное образование муниципальных служащих, в пределах своих полномочий создает кадровый резерв для замещения должностей и выдвижения на вышестоящие должности в Управлении финансов.</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5.7.17. Обеспечивает в Управлении финансов исполнение трудового законодательства и законодательства о муниципальной службе, применяет к муниципальным служащим, работникам, замещающих должности, не отнесенные к должностям муниципальной службы, в Управлении финансов меры поощрения и дисциплинарные взыскания.</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5.7.18. Утверждает сводную бюджетную роспись и лимиты бюджетных обязательств районного бюджета, внесение в них изменений.</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5.7.19. Принимает решения о внесении изменений в сводную бюджетную роспись и лимиты бюджетных обязательств районного бюджета без внесения изменений в решение Муниципального Собрания о районном бюджете в случаях, предусмотренных бюджетным законодательством.</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5.7.20. Применяет меры принуждения за нарушение бюджетного законодательства Российской Федерации, Вологодской области, правовых актов Кичменгско-Городецкого муниципального района в соответствии с действующим законодательством.</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lastRenderedPageBreak/>
        <w:t>5.7.21. Подписывает годовую, квартальную и месячную отчетность об исполнении районного бюджета и консолидированного бюджета муниципального района.</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5.7.22. Подписывает бухгалтерскую отчетность.</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5.7.23. Осуществляет иные полномочия в соответствии с законодательством Российской Федерации, Вологодской области и правовыми актами Кичменгско-Городецкого муниципального района.</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5.8. Конфликт интересов</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В случае если начальник (заместитель начальника) Управления финансов имеет заинтересованность в совершении тех или иных действий, в том числе в совершении сделок, стороной которых является или намеревается быть Управление финансов, а также в случае иного противоречия интересов указанных лиц и Управления финансов в отношении существующих или предполагаемых действий, в том числе сделок, начальник (заместитель начальника) Управления финансов обязан сообщить о своей заинтересованности Главе администрации района до момента принятия решения о совершении данных действий.</w:t>
      </w:r>
    </w:p>
    <w:p w:rsidR="00626DEF" w:rsidRPr="008A4E98" w:rsidRDefault="00626DEF" w:rsidP="006C13A4">
      <w:pPr>
        <w:widowControl w:val="0"/>
        <w:autoSpaceDE w:val="0"/>
        <w:autoSpaceDN w:val="0"/>
        <w:adjustRightInd w:val="0"/>
        <w:ind w:firstLine="567"/>
        <w:jc w:val="both"/>
        <w:rPr>
          <w:sz w:val="28"/>
          <w:szCs w:val="28"/>
        </w:rPr>
      </w:pPr>
      <w:r w:rsidRPr="008A4E98">
        <w:rPr>
          <w:sz w:val="28"/>
          <w:szCs w:val="28"/>
        </w:rPr>
        <w:t>Урегулирование конфликта интересов осуществляется в соответствии с действующим законодательством. Решение об одобрении совершения таких действий принимает Глава администрации района.</w:t>
      </w:r>
    </w:p>
    <w:p w:rsidR="00626DEF" w:rsidRPr="008A4E98" w:rsidRDefault="00626DEF" w:rsidP="00626DEF">
      <w:pPr>
        <w:widowControl w:val="0"/>
        <w:autoSpaceDE w:val="0"/>
        <w:autoSpaceDN w:val="0"/>
        <w:adjustRightInd w:val="0"/>
        <w:jc w:val="both"/>
        <w:rPr>
          <w:sz w:val="28"/>
          <w:szCs w:val="28"/>
        </w:rPr>
      </w:pPr>
    </w:p>
    <w:p w:rsidR="00626DEF" w:rsidRPr="008A4E98" w:rsidRDefault="00626DEF" w:rsidP="00626DEF">
      <w:pPr>
        <w:widowControl w:val="0"/>
        <w:autoSpaceDE w:val="0"/>
        <w:autoSpaceDN w:val="0"/>
        <w:adjustRightInd w:val="0"/>
        <w:jc w:val="center"/>
        <w:outlineLvl w:val="1"/>
        <w:rPr>
          <w:sz w:val="28"/>
          <w:szCs w:val="28"/>
        </w:rPr>
      </w:pPr>
      <w:r w:rsidRPr="008A4E98">
        <w:rPr>
          <w:sz w:val="28"/>
          <w:szCs w:val="28"/>
        </w:rPr>
        <w:t>6. Ответственность Управления финансов</w:t>
      </w:r>
    </w:p>
    <w:p w:rsidR="00626DEF" w:rsidRPr="008A4E98" w:rsidRDefault="00626DEF" w:rsidP="00626DEF">
      <w:pPr>
        <w:widowControl w:val="0"/>
        <w:autoSpaceDE w:val="0"/>
        <w:autoSpaceDN w:val="0"/>
        <w:adjustRightInd w:val="0"/>
        <w:jc w:val="center"/>
        <w:rPr>
          <w:sz w:val="28"/>
          <w:szCs w:val="28"/>
        </w:rPr>
      </w:pPr>
      <w:r w:rsidRPr="008A4E98">
        <w:rPr>
          <w:sz w:val="28"/>
          <w:szCs w:val="28"/>
        </w:rPr>
        <w:t>и муниципальных служащих Управления финансов</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6.1. Управление финансов несет ответственность за выполнение возложенных на него полномочий (функций) в соответствии с действующим законодательством Российской Федерации и Вологодской области, Кичменгско-Городецкого муниципального района.</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6.2. Начальник Управления финансов несет персональную ответственность за выполнение возложенных на Управление финансов полномочий (функций), неисполнение и (или) ненадлежащее исполнение должностных обязанностей, в том числе непринятие мер по устранению причин коррупции в соответствии с действующим законодательством.</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6.3. Муниципальные служащие Управления финансов  в соответствии с Федеральными законами от</w:t>
      </w:r>
      <w:r w:rsidR="006C13A4">
        <w:rPr>
          <w:sz w:val="28"/>
          <w:szCs w:val="28"/>
        </w:rPr>
        <w:t> </w:t>
      </w:r>
      <w:r w:rsidRPr="008A4E98">
        <w:rPr>
          <w:sz w:val="28"/>
          <w:szCs w:val="28"/>
        </w:rPr>
        <w:t>2 марта 2007</w:t>
      </w:r>
      <w:r w:rsidR="006C13A4">
        <w:rPr>
          <w:sz w:val="28"/>
          <w:szCs w:val="28"/>
        </w:rPr>
        <w:t> </w:t>
      </w:r>
      <w:r w:rsidRPr="008A4E98">
        <w:rPr>
          <w:sz w:val="28"/>
          <w:szCs w:val="28"/>
        </w:rPr>
        <w:t xml:space="preserve">года </w:t>
      </w:r>
      <w:hyperlink r:id="rId12" w:history="1">
        <w:r w:rsidR="006C13A4">
          <w:rPr>
            <w:sz w:val="28"/>
            <w:szCs w:val="28"/>
          </w:rPr>
          <w:t>№ </w:t>
        </w:r>
        <w:r w:rsidRPr="008A4E98">
          <w:rPr>
            <w:sz w:val="28"/>
            <w:szCs w:val="28"/>
          </w:rPr>
          <w:t>25-ФЗ</w:t>
        </w:r>
      </w:hyperlink>
      <w:r w:rsidRPr="008A4E98">
        <w:rPr>
          <w:sz w:val="28"/>
          <w:szCs w:val="28"/>
        </w:rPr>
        <w:t xml:space="preserve"> "О муниципальной службе в Российской Федерации", от</w:t>
      </w:r>
      <w:r w:rsidR="006C13A4">
        <w:rPr>
          <w:sz w:val="28"/>
          <w:szCs w:val="28"/>
        </w:rPr>
        <w:t> </w:t>
      </w:r>
      <w:r w:rsidRPr="008A4E98">
        <w:rPr>
          <w:sz w:val="28"/>
          <w:szCs w:val="28"/>
        </w:rPr>
        <w:t>25</w:t>
      </w:r>
      <w:r w:rsidR="006C13A4">
        <w:rPr>
          <w:sz w:val="28"/>
          <w:szCs w:val="28"/>
        </w:rPr>
        <w:t> </w:t>
      </w:r>
      <w:r w:rsidRPr="008A4E98">
        <w:rPr>
          <w:sz w:val="28"/>
          <w:szCs w:val="28"/>
        </w:rPr>
        <w:t>декабря 2008</w:t>
      </w:r>
      <w:r w:rsidR="006C13A4">
        <w:rPr>
          <w:sz w:val="28"/>
          <w:szCs w:val="28"/>
        </w:rPr>
        <w:t> </w:t>
      </w:r>
      <w:r w:rsidRPr="008A4E98">
        <w:rPr>
          <w:sz w:val="28"/>
          <w:szCs w:val="28"/>
        </w:rPr>
        <w:t xml:space="preserve">года </w:t>
      </w:r>
      <w:hyperlink r:id="rId13" w:history="1">
        <w:r w:rsidR="006C13A4">
          <w:rPr>
            <w:sz w:val="28"/>
            <w:szCs w:val="28"/>
          </w:rPr>
          <w:t>№ </w:t>
        </w:r>
        <w:r w:rsidRPr="008A4E98">
          <w:rPr>
            <w:sz w:val="28"/>
            <w:szCs w:val="28"/>
          </w:rPr>
          <w:t>273-ФЗ</w:t>
        </w:r>
      </w:hyperlink>
      <w:r w:rsidRPr="008A4E98">
        <w:rPr>
          <w:sz w:val="28"/>
          <w:szCs w:val="28"/>
        </w:rPr>
        <w:t xml:space="preserve"> "О противодействии коррупции" и иным законодательством Российской Федерации и Вологодской области, правовыми актами Кичменгско-Городецкого муниципального района несут ответственность:</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за неисполнение и ненадлежащее исполнение по их вине возложенных на них должностных обязанностей по осуществлению функций и полномочий Управления финансов;</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за действия и бездействие, повлекшие нарушение прав и законных интересов граждан и организаций.</w:t>
      </w:r>
    </w:p>
    <w:p w:rsidR="00626DEF" w:rsidRPr="008A4E98" w:rsidRDefault="00626DEF" w:rsidP="00626DEF">
      <w:pPr>
        <w:widowControl w:val="0"/>
        <w:autoSpaceDE w:val="0"/>
        <w:autoSpaceDN w:val="0"/>
        <w:adjustRightInd w:val="0"/>
        <w:jc w:val="both"/>
        <w:rPr>
          <w:sz w:val="28"/>
          <w:szCs w:val="28"/>
        </w:rPr>
      </w:pPr>
    </w:p>
    <w:p w:rsidR="00626DEF" w:rsidRPr="008A4E98" w:rsidRDefault="00626DEF" w:rsidP="00626DEF">
      <w:pPr>
        <w:widowControl w:val="0"/>
        <w:autoSpaceDE w:val="0"/>
        <w:autoSpaceDN w:val="0"/>
        <w:adjustRightInd w:val="0"/>
        <w:jc w:val="center"/>
        <w:outlineLvl w:val="1"/>
        <w:rPr>
          <w:sz w:val="28"/>
          <w:szCs w:val="28"/>
        </w:rPr>
      </w:pPr>
      <w:bookmarkStart w:id="0" w:name="Par233"/>
      <w:bookmarkEnd w:id="0"/>
      <w:r w:rsidRPr="008A4E98">
        <w:rPr>
          <w:sz w:val="28"/>
          <w:szCs w:val="28"/>
        </w:rPr>
        <w:t>7. Ликвидация и реорганизация Управления финансов,</w:t>
      </w:r>
    </w:p>
    <w:p w:rsidR="00626DEF" w:rsidRPr="008A4E98" w:rsidRDefault="00626DEF" w:rsidP="00626DEF">
      <w:pPr>
        <w:widowControl w:val="0"/>
        <w:autoSpaceDE w:val="0"/>
        <w:autoSpaceDN w:val="0"/>
        <w:adjustRightInd w:val="0"/>
        <w:jc w:val="center"/>
        <w:rPr>
          <w:sz w:val="28"/>
          <w:szCs w:val="28"/>
        </w:rPr>
      </w:pPr>
      <w:r w:rsidRPr="008A4E98">
        <w:rPr>
          <w:sz w:val="28"/>
          <w:szCs w:val="28"/>
        </w:rPr>
        <w:lastRenderedPageBreak/>
        <w:t>внесение изменений в настоящее Положение</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7.1. Решение о ликвидации или реорганизации Управления финансов принимается Муниципальным Собранием.</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7.2. Ликвидация и реорганизация Управления финансов осуществляются в порядке, установленном законодательством Российской Федерации.</w:t>
      </w:r>
    </w:p>
    <w:p w:rsidR="00626DEF" w:rsidRPr="008A4E98" w:rsidRDefault="00626DEF" w:rsidP="00626DEF">
      <w:pPr>
        <w:widowControl w:val="0"/>
        <w:autoSpaceDE w:val="0"/>
        <w:autoSpaceDN w:val="0"/>
        <w:adjustRightInd w:val="0"/>
        <w:ind w:firstLine="540"/>
        <w:jc w:val="both"/>
        <w:rPr>
          <w:sz w:val="28"/>
          <w:szCs w:val="28"/>
        </w:rPr>
      </w:pPr>
      <w:r w:rsidRPr="008A4E98">
        <w:rPr>
          <w:sz w:val="28"/>
          <w:szCs w:val="28"/>
        </w:rPr>
        <w:t>7.3. Изменения в настоящее Положение вносятся решением Муниципального Собрания Кичменгско-Городецкого муниципального района.</w:t>
      </w:r>
    </w:p>
    <w:sectPr w:rsidR="00626DEF" w:rsidRPr="008A4E98" w:rsidSect="00626DEF">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92" w:rsidRDefault="001B7E92" w:rsidP="006B1A05">
      <w:r>
        <w:separator/>
      </w:r>
    </w:p>
  </w:endnote>
  <w:endnote w:type="continuationSeparator" w:id="0">
    <w:p w:rsidR="001B7E92" w:rsidRDefault="001B7E92"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92" w:rsidRDefault="001B7E92" w:rsidP="006B1A05">
      <w:r>
        <w:separator/>
      </w:r>
    </w:p>
  </w:footnote>
  <w:footnote w:type="continuationSeparator" w:id="0">
    <w:p w:rsidR="001B7E92" w:rsidRDefault="001B7E9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F7192E">
        <w:pPr>
          <w:pStyle w:val="a8"/>
          <w:jc w:val="center"/>
        </w:pPr>
        <w:fldSimple w:instr=" PAGE   \* MERGEFORMAT ">
          <w:r w:rsidR="00D93DFF">
            <w:rPr>
              <w:noProof/>
            </w:rPr>
            <w:t>13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1">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4">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7">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3">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16">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17">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5"/>
  </w:num>
  <w:num w:numId="3">
    <w:abstractNumId w:val="0"/>
  </w:num>
  <w:num w:numId="4">
    <w:abstractNumId w:val="6"/>
  </w:num>
  <w:num w:numId="5">
    <w:abstractNumId w:val="9"/>
  </w:num>
  <w:num w:numId="6">
    <w:abstractNumId w:val="3"/>
  </w:num>
  <w:num w:numId="7">
    <w:abstractNumId w:val="12"/>
  </w:num>
  <w:num w:numId="8">
    <w:abstractNumId w:val="7"/>
  </w:num>
  <w:num w:numId="9">
    <w:abstractNumId w:val="8"/>
  </w:num>
  <w:num w:numId="10">
    <w:abstractNumId w:val="13"/>
  </w:num>
  <w:num w:numId="11">
    <w:abstractNumId w:val="10"/>
  </w:num>
  <w:num w:numId="12">
    <w:abstractNumId w:val="1"/>
  </w:num>
  <w:num w:numId="13">
    <w:abstractNumId w:val="5"/>
  </w:num>
  <w:num w:numId="14">
    <w:abstractNumId w:val="11"/>
  </w:num>
  <w:num w:numId="15">
    <w:abstractNumId w:val="14"/>
  </w:num>
  <w:num w:numId="16">
    <w:abstractNumId w:val="2"/>
  </w:num>
  <w:num w:numId="17">
    <w:abstractNumId w:val="17"/>
  </w:num>
  <w:num w:numId="18">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A12"/>
    <w:rsid w:val="001D5B48"/>
    <w:rsid w:val="001D5C92"/>
    <w:rsid w:val="001D638C"/>
    <w:rsid w:val="001D6411"/>
    <w:rsid w:val="001D645A"/>
    <w:rsid w:val="001D685B"/>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9D"/>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E4C"/>
    <w:rsid w:val="00AF1E88"/>
    <w:rsid w:val="00AF24C0"/>
    <w:rsid w:val="00AF25B0"/>
    <w:rsid w:val="00AF2C70"/>
    <w:rsid w:val="00AF327D"/>
    <w:rsid w:val="00AF32E3"/>
    <w:rsid w:val="00AF33AB"/>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A596E7AD33DFA6BC91C40B6EC090381989A75EF9AC25FDC9F5A2B9A3X50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A596E7AD33DFA6BC91C40B6EC090381988A852FBA325FDC9F5A2B9A35A5C014D9F39BC60B6A561X60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A596E7AD33DFA6BC91C40B6EC090381989A25EFEA325FDC9F5A2B9A35A5C014D9F39BC60B6AA61X604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819C9F81746668CDDA43B4FE41574EAF29B567BFDC4BB43F0E6D02F5BRBO1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0368-0584-4ED8-BB17-92D070F4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5095</Words>
  <Characters>29043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2015-11-03T08:37:00Z</cp:lastPrinted>
  <dcterms:created xsi:type="dcterms:W3CDTF">2015-11-18T07:41:00Z</dcterms:created>
  <dcterms:modified xsi:type="dcterms:W3CDTF">2015-11-18T11:29:00Z</dcterms:modified>
</cp:coreProperties>
</file>