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77" w:rsidRDefault="00D53A0C" w:rsidP="007C7B75">
      <w:pPr>
        <w:spacing w:line="240" w:lineRule="auto"/>
        <w:ind w:firstLine="0"/>
        <w:jc w:val="center"/>
        <w:rPr>
          <w:b/>
          <w:szCs w:val="28"/>
          <w:u w:val="single"/>
        </w:rPr>
      </w:pPr>
      <w:r w:rsidRPr="00D53A0C">
        <w:rPr>
          <w:b/>
          <w:szCs w:val="28"/>
          <w:u w:val="single"/>
        </w:rPr>
        <w:t xml:space="preserve">Стандарт </w:t>
      </w:r>
    </w:p>
    <w:p w:rsidR="00D53A0C" w:rsidRPr="00D53A0C" w:rsidRDefault="00D53A0C" w:rsidP="007C7B75">
      <w:pPr>
        <w:spacing w:line="240" w:lineRule="auto"/>
        <w:ind w:firstLine="0"/>
        <w:jc w:val="center"/>
        <w:rPr>
          <w:b/>
          <w:szCs w:val="28"/>
          <w:u w:val="single"/>
        </w:rPr>
      </w:pPr>
      <w:r w:rsidRPr="00D53A0C">
        <w:rPr>
          <w:b/>
          <w:szCs w:val="28"/>
          <w:u w:val="single"/>
        </w:rPr>
        <w:t xml:space="preserve">внешнего муниципального финансового контроля </w:t>
      </w:r>
    </w:p>
    <w:p w:rsidR="00D53A0C" w:rsidRPr="00D53A0C" w:rsidRDefault="00D53A0C" w:rsidP="007C7B75">
      <w:pPr>
        <w:spacing w:line="240" w:lineRule="auto"/>
        <w:ind w:firstLine="0"/>
        <w:jc w:val="center"/>
        <w:rPr>
          <w:b/>
          <w:szCs w:val="28"/>
          <w:u w:val="single"/>
        </w:rPr>
      </w:pPr>
      <w:r w:rsidRPr="00D53A0C">
        <w:rPr>
          <w:b/>
          <w:szCs w:val="28"/>
          <w:u w:val="single"/>
        </w:rPr>
        <w:t>«Общие правила проведения контрольного мероприятия»</w:t>
      </w:r>
    </w:p>
    <w:p w:rsidR="00D53A0C" w:rsidRDefault="00D53A0C" w:rsidP="00D53A0C">
      <w:pPr>
        <w:spacing w:line="240" w:lineRule="auto"/>
        <w:jc w:val="center"/>
        <w:rPr>
          <w:sz w:val="24"/>
          <w:szCs w:val="24"/>
        </w:rPr>
      </w:pPr>
    </w:p>
    <w:p w:rsidR="00D53A0C" w:rsidRPr="00D53A0C" w:rsidRDefault="00D53A0C" w:rsidP="00D53A0C">
      <w:pPr>
        <w:spacing w:line="240" w:lineRule="auto"/>
        <w:jc w:val="center"/>
        <w:rPr>
          <w:b/>
          <w:i/>
          <w:sz w:val="24"/>
          <w:szCs w:val="24"/>
        </w:rPr>
      </w:pPr>
      <w:proofErr w:type="gramStart"/>
      <w:r w:rsidRPr="00D53A0C">
        <w:rPr>
          <w:b/>
          <w:i/>
          <w:sz w:val="24"/>
          <w:szCs w:val="24"/>
        </w:rPr>
        <w:t xml:space="preserve">(Утвержден распоряжением контрольно-ревизионной комиссии </w:t>
      </w:r>
      <w:proofErr w:type="gramEnd"/>
    </w:p>
    <w:p w:rsidR="00D53A0C" w:rsidRPr="00D53A0C" w:rsidRDefault="00D53A0C" w:rsidP="00D53A0C">
      <w:pPr>
        <w:spacing w:line="240" w:lineRule="auto"/>
        <w:jc w:val="center"/>
        <w:rPr>
          <w:b/>
          <w:i/>
          <w:sz w:val="24"/>
          <w:szCs w:val="24"/>
        </w:rPr>
      </w:pPr>
      <w:r w:rsidRPr="00D53A0C">
        <w:rPr>
          <w:b/>
          <w:i/>
          <w:sz w:val="24"/>
          <w:szCs w:val="24"/>
        </w:rPr>
        <w:t xml:space="preserve">Муниципального Собрания Кичменгско-Городецкого муниципального района </w:t>
      </w:r>
    </w:p>
    <w:p w:rsidR="00D53A0C" w:rsidRPr="00D53A0C" w:rsidRDefault="00D53A0C" w:rsidP="00D53A0C">
      <w:pPr>
        <w:spacing w:line="240" w:lineRule="auto"/>
        <w:jc w:val="center"/>
        <w:rPr>
          <w:b/>
          <w:i/>
          <w:sz w:val="24"/>
          <w:szCs w:val="24"/>
        </w:rPr>
      </w:pPr>
      <w:r w:rsidRPr="00D53A0C">
        <w:rPr>
          <w:b/>
          <w:i/>
          <w:sz w:val="24"/>
          <w:szCs w:val="24"/>
        </w:rPr>
        <w:t>от 26 декабря 2014 года № 9)</w:t>
      </w:r>
    </w:p>
    <w:p w:rsidR="00D53A0C" w:rsidRPr="00D53A0C" w:rsidRDefault="00D53A0C" w:rsidP="007C7B7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C7B75" w:rsidRDefault="007C7B75" w:rsidP="007C7B75">
      <w:pPr>
        <w:spacing w:line="240" w:lineRule="auto"/>
        <w:ind w:firstLine="0"/>
        <w:jc w:val="center"/>
        <w:rPr>
          <w:b/>
          <w:szCs w:val="28"/>
        </w:rPr>
      </w:pPr>
      <w:r w:rsidRPr="006A4CF0">
        <w:rPr>
          <w:b/>
          <w:szCs w:val="28"/>
        </w:rPr>
        <w:t>1.</w:t>
      </w:r>
      <w:r w:rsidR="00D07456">
        <w:rPr>
          <w:b/>
          <w:szCs w:val="28"/>
        </w:rPr>
        <w:t> </w:t>
      </w:r>
      <w:r w:rsidRPr="006A4CF0">
        <w:rPr>
          <w:b/>
          <w:szCs w:val="28"/>
        </w:rPr>
        <w:t>Общие положения</w:t>
      </w:r>
    </w:p>
    <w:p w:rsidR="00BE0300" w:rsidRDefault="00354948" w:rsidP="00BE0300">
      <w:pPr>
        <w:spacing w:line="240" w:lineRule="auto"/>
        <w:rPr>
          <w:szCs w:val="28"/>
        </w:rPr>
      </w:pPr>
      <w:r>
        <w:rPr>
          <w:szCs w:val="28"/>
        </w:rPr>
        <w:t>1.1</w:t>
      </w:r>
      <w:r w:rsidR="00BE0300">
        <w:rPr>
          <w:szCs w:val="28"/>
        </w:rPr>
        <w:t>.</w:t>
      </w:r>
      <w:r w:rsidR="00BE0300" w:rsidRPr="00BE0300">
        <w:rPr>
          <w:szCs w:val="28"/>
        </w:rPr>
        <w:t xml:space="preserve"> </w:t>
      </w:r>
      <w:proofErr w:type="gramStart"/>
      <w:r w:rsidR="00BE0300">
        <w:rPr>
          <w:szCs w:val="28"/>
        </w:rPr>
        <w:t xml:space="preserve">Стандарт </w:t>
      </w:r>
      <w:r w:rsidR="002C1053">
        <w:rPr>
          <w:szCs w:val="28"/>
        </w:rPr>
        <w:t xml:space="preserve">внешнего муниципального </w:t>
      </w:r>
      <w:r w:rsidR="00BE0300">
        <w:rPr>
          <w:szCs w:val="28"/>
        </w:rPr>
        <w:t>финансового контроля «Общие правила проведения контрольного мероприятия» разработан в соответствии с</w:t>
      </w:r>
      <w:r w:rsidR="003A604A">
        <w:rPr>
          <w:szCs w:val="28"/>
        </w:rPr>
        <w:t>о статьями 10 и</w:t>
      </w:r>
      <w:r w:rsidR="002C1053">
        <w:rPr>
          <w:szCs w:val="28"/>
        </w:rPr>
        <w:t xml:space="preserve"> 11 Федерального закона</w:t>
      </w:r>
      <w:r w:rsidR="00BE0300">
        <w:rPr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2C1053">
        <w:rPr>
          <w:szCs w:val="28"/>
        </w:rPr>
        <w:t>статьей 12 Положения</w:t>
      </w:r>
      <w:r w:rsidR="00BE0300">
        <w:rPr>
          <w:szCs w:val="28"/>
        </w:rPr>
        <w:t xml:space="preserve"> о контрольно-ревизионной комиссии Муниципального Собрания Кичменгско-Горо</w:t>
      </w:r>
      <w:r w:rsidR="00A10B71">
        <w:rPr>
          <w:szCs w:val="28"/>
        </w:rPr>
        <w:t>децкого муниципального района, р</w:t>
      </w:r>
      <w:r w:rsidR="00BE0300">
        <w:rPr>
          <w:szCs w:val="28"/>
        </w:rPr>
        <w:t>егламентом контрольно-ревизионной комиссии Муниципального Собрания</w:t>
      </w:r>
      <w:r w:rsidR="00BE0300" w:rsidRPr="00E55FD7">
        <w:rPr>
          <w:szCs w:val="28"/>
        </w:rPr>
        <w:t xml:space="preserve"> </w:t>
      </w:r>
      <w:r w:rsidR="00BE0300">
        <w:rPr>
          <w:szCs w:val="28"/>
        </w:rPr>
        <w:t>Кичменгско-Городецкого муниципального района и предназначен для методологического</w:t>
      </w:r>
      <w:proofErr w:type="gramEnd"/>
      <w:r w:rsidR="00BE0300">
        <w:rPr>
          <w:szCs w:val="28"/>
        </w:rPr>
        <w:t xml:space="preserve"> обеспечения деятельности контрольно-ревизионной комиссии</w:t>
      </w:r>
      <w:r w:rsidR="00BE0300" w:rsidRPr="00E55FD7">
        <w:rPr>
          <w:szCs w:val="28"/>
        </w:rPr>
        <w:t xml:space="preserve"> </w:t>
      </w:r>
      <w:r w:rsidR="00BE0300">
        <w:rPr>
          <w:szCs w:val="28"/>
        </w:rPr>
        <w:t>Муниципального Собрания</w:t>
      </w:r>
      <w:r w:rsidR="00BE0300" w:rsidRPr="00E55FD7">
        <w:rPr>
          <w:szCs w:val="28"/>
        </w:rPr>
        <w:t xml:space="preserve"> </w:t>
      </w:r>
      <w:r w:rsidR="00BE0300">
        <w:rPr>
          <w:szCs w:val="28"/>
        </w:rPr>
        <w:t>Кичменгско-Городецкого муниципального района (далее – КРК).</w:t>
      </w:r>
    </w:p>
    <w:p w:rsidR="00354948" w:rsidRPr="006A4CF0" w:rsidRDefault="00475067" w:rsidP="00D07456">
      <w:pPr>
        <w:spacing w:line="240" w:lineRule="auto"/>
        <w:rPr>
          <w:szCs w:val="28"/>
        </w:rPr>
      </w:pPr>
      <w:r w:rsidRPr="006A4CF0">
        <w:rPr>
          <w:szCs w:val="28"/>
        </w:rPr>
        <w:t xml:space="preserve">Стандарт </w:t>
      </w:r>
      <w:r w:rsidR="00D800D0">
        <w:rPr>
          <w:szCs w:val="28"/>
        </w:rPr>
        <w:t xml:space="preserve">внешнего муниципального финансового контроля </w:t>
      </w:r>
      <w:r w:rsidRPr="006A4CF0">
        <w:rPr>
          <w:szCs w:val="28"/>
        </w:rPr>
        <w:t>«Общие правила проведения контрольного мероприятия» (далее – Стандарт) разработан на основе стандарта финансового контроля СФК 101 «Общие правила проведения контрольного мероприятия» Счетной палаты РФ, стандарта финансового контроля СФК 130 «Общие правила проведения контрольного мероприятия» Ассоциации контрольно-счетных органов РФ</w:t>
      </w:r>
      <w:r w:rsidR="00F871BE" w:rsidRPr="006A4CF0">
        <w:rPr>
          <w:szCs w:val="28"/>
        </w:rPr>
        <w:t>.</w:t>
      </w:r>
    </w:p>
    <w:p w:rsidR="00F871BE" w:rsidRPr="006A4CF0" w:rsidRDefault="00F871BE" w:rsidP="00D07456">
      <w:pPr>
        <w:spacing w:line="240" w:lineRule="auto"/>
        <w:rPr>
          <w:szCs w:val="28"/>
        </w:rPr>
      </w:pPr>
      <w:r w:rsidRPr="006A4CF0">
        <w:rPr>
          <w:szCs w:val="28"/>
        </w:rPr>
        <w:t>1.2.</w:t>
      </w:r>
      <w:r w:rsidR="00D07456">
        <w:rPr>
          <w:szCs w:val="28"/>
        </w:rPr>
        <w:t> </w:t>
      </w:r>
      <w:r w:rsidRPr="006A4CF0">
        <w:rPr>
          <w:szCs w:val="28"/>
        </w:rPr>
        <w:t>Целью Стандарта являе</w:t>
      </w:r>
      <w:r w:rsidR="00475067" w:rsidRPr="006A4CF0">
        <w:rPr>
          <w:szCs w:val="28"/>
        </w:rPr>
        <w:t>тся</w:t>
      </w:r>
      <w:r w:rsidR="002C1053">
        <w:rPr>
          <w:szCs w:val="28"/>
        </w:rPr>
        <w:t xml:space="preserve"> установление общих правил, </w:t>
      </w:r>
      <w:r w:rsidR="00475067" w:rsidRPr="006A4CF0">
        <w:rPr>
          <w:szCs w:val="28"/>
        </w:rPr>
        <w:t>требований</w:t>
      </w:r>
      <w:r w:rsidR="002C1053">
        <w:rPr>
          <w:szCs w:val="28"/>
        </w:rPr>
        <w:t xml:space="preserve"> процедур проведения контрольного мероприятия на всех его этапах.</w:t>
      </w:r>
      <w:r w:rsidR="00475067" w:rsidRPr="006A4CF0">
        <w:rPr>
          <w:szCs w:val="28"/>
        </w:rPr>
        <w:t xml:space="preserve"> </w:t>
      </w:r>
    </w:p>
    <w:p w:rsidR="00475067" w:rsidRPr="006A4CF0" w:rsidRDefault="00475067" w:rsidP="00D07456">
      <w:pPr>
        <w:spacing w:line="240" w:lineRule="auto"/>
        <w:rPr>
          <w:szCs w:val="28"/>
        </w:rPr>
      </w:pPr>
      <w:r w:rsidRPr="006A4CF0">
        <w:rPr>
          <w:szCs w:val="28"/>
        </w:rPr>
        <w:t>1.3.</w:t>
      </w:r>
      <w:r w:rsidR="00D07456">
        <w:rPr>
          <w:szCs w:val="28"/>
        </w:rPr>
        <w:t> </w:t>
      </w:r>
      <w:r w:rsidRPr="006A4CF0">
        <w:rPr>
          <w:szCs w:val="28"/>
        </w:rPr>
        <w:t>Задачами Стандарта являются:</w:t>
      </w:r>
    </w:p>
    <w:p w:rsidR="007C5A4B" w:rsidRPr="006A4CF0" w:rsidRDefault="00475067" w:rsidP="00D07456">
      <w:pPr>
        <w:spacing w:line="240" w:lineRule="auto"/>
        <w:rPr>
          <w:szCs w:val="28"/>
        </w:rPr>
      </w:pPr>
      <w:r w:rsidRPr="006A4CF0">
        <w:rPr>
          <w:szCs w:val="28"/>
        </w:rPr>
        <w:t>-</w:t>
      </w:r>
      <w:r w:rsidR="00D07456">
        <w:rPr>
          <w:szCs w:val="28"/>
        </w:rPr>
        <w:t> </w:t>
      </w:r>
      <w:r w:rsidRPr="006A4CF0">
        <w:rPr>
          <w:szCs w:val="28"/>
        </w:rPr>
        <w:t>определение содержания и порядка организации контрольного мероприятия;</w:t>
      </w:r>
    </w:p>
    <w:p w:rsidR="007C7B75" w:rsidRDefault="00475067" w:rsidP="00B07D16">
      <w:pPr>
        <w:spacing w:line="240" w:lineRule="auto"/>
        <w:rPr>
          <w:szCs w:val="28"/>
        </w:rPr>
      </w:pPr>
      <w:r w:rsidRPr="006A4CF0">
        <w:rPr>
          <w:szCs w:val="28"/>
        </w:rPr>
        <w:t>-</w:t>
      </w:r>
      <w:r w:rsidR="00D07456">
        <w:rPr>
          <w:szCs w:val="28"/>
        </w:rPr>
        <w:t> </w:t>
      </w:r>
      <w:r w:rsidRPr="006A4CF0">
        <w:rPr>
          <w:szCs w:val="28"/>
        </w:rPr>
        <w:t>определение общих правил и требований при проведении этапов контрольного мероприятия.</w:t>
      </w:r>
    </w:p>
    <w:p w:rsidR="00D07456" w:rsidRPr="006A4CF0" w:rsidRDefault="00D07456" w:rsidP="00B07D16">
      <w:pPr>
        <w:spacing w:line="240" w:lineRule="auto"/>
        <w:rPr>
          <w:szCs w:val="28"/>
        </w:rPr>
      </w:pPr>
    </w:p>
    <w:p w:rsidR="007C7B75" w:rsidRDefault="007C7B75" w:rsidP="00B07D16">
      <w:pPr>
        <w:widowControl w:val="0"/>
        <w:spacing w:line="240" w:lineRule="auto"/>
        <w:ind w:firstLine="0"/>
        <w:jc w:val="center"/>
        <w:rPr>
          <w:b/>
          <w:snapToGrid w:val="0"/>
          <w:szCs w:val="28"/>
        </w:rPr>
      </w:pPr>
      <w:r w:rsidRPr="006A4CF0">
        <w:rPr>
          <w:b/>
          <w:snapToGrid w:val="0"/>
          <w:szCs w:val="28"/>
        </w:rPr>
        <w:t>2.</w:t>
      </w:r>
      <w:r w:rsidR="00D07456">
        <w:rPr>
          <w:b/>
          <w:snapToGrid w:val="0"/>
          <w:szCs w:val="28"/>
        </w:rPr>
        <w:t> </w:t>
      </w:r>
      <w:r w:rsidRPr="006A4CF0">
        <w:rPr>
          <w:b/>
          <w:snapToGrid w:val="0"/>
          <w:szCs w:val="28"/>
        </w:rPr>
        <w:t>Содержание контрольного мероприятия</w:t>
      </w:r>
    </w:p>
    <w:p w:rsidR="00B07D16" w:rsidRPr="006B5527" w:rsidRDefault="00B07D16" w:rsidP="00B07D16">
      <w:pPr>
        <w:widowControl w:val="0"/>
        <w:spacing w:line="240" w:lineRule="auto"/>
        <w:ind w:firstLine="0"/>
        <w:jc w:val="center"/>
        <w:rPr>
          <w:snapToGrid w:val="0"/>
          <w:sz w:val="24"/>
          <w:szCs w:val="24"/>
        </w:rPr>
      </w:pPr>
    </w:p>
    <w:p w:rsidR="00EA0DCD" w:rsidRDefault="00EA0DCD" w:rsidP="00B07D16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2.1.</w:t>
      </w:r>
      <w:r w:rsidR="00D07456">
        <w:rPr>
          <w:sz w:val="28"/>
          <w:szCs w:val="28"/>
        </w:rPr>
        <w:t> </w:t>
      </w:r>
      <w:r w:rsidRPr="006A4CF0">
        <w:rPr>
          <w:sz w:val="28"/>
          <w:szCs w:val="28"/>
        </w:rPr>
        <w:t xml:space="preserve">Контрольное мероприятие </w:t>
      </w:r>
      <w:r w:rsidR="002C1053">
        <w:rPr>
          <w:sz w:val="28"/>
          <w:szCs w:val="28"/>
        </w:rPr>
        <w:t xml:space="preserve">является </w:t>
      </w:r>
      <w:r w:rsidRPr="006A4CF0">
        <w:rPr>
          <w:sz w:val="28"/>
          <w:szCs w:val="28"/>
        </w:rPr>
        <w:t xml:space="preserve">формой </w:t>
      </w:r>
      <w:r w:rsidR="00284BEE">
        <w:rPr>
          <w:sz w:val="28"/>
          <w:szCs w:val="28"/>
        </w:rPr>
        <w:t>осуществления контрольно-ревизионной комиссией</w:t>
      </w:r>
      <w:r w:rsidR="002C1053">
        <w:rPr>
          <w:sz w:val="28"/>
          <w:szCs w:val="28"/>
        </w:rPr>
        <w:t xml:space="preserve"> </w:t>
      </w:r>
      <w:r w:rsidRPr="006A4CF0">
        <w:rPr>
          <w:sz w:val="28"/>
          <w:szCs w:val="28"/>
        </w:rPr>
        <w:t>внешнего муни</w:t>
      </w:r>
      <w:r w:rsidR="002C1053">
        <w:rPr>
          <w:sz w:val="28"/>
          <w:szCs w:val="28"/>
        </w:rPr>
        <w:t>ципального финансового контроля</w:t>
      </w:r>
      <w:r w:rsidR="00A732FC" w:rsidRPr="006A4CF0">
        <w:rPr>
          <w:sz w:val="28"/>
          <w:szCs w:val="28"/>
        </w:rPr>
        <w:t>.</w:t>
      </w:r>
    </w:p>
    <w:p w:rsidR="00284BEE" w:rsidRDefault="00284BEE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Контрольным мероприятием является мероприятие, которое отвечает следующим требованиям:</w:t>
      </w:r>
    </w:p>
    <w:p w:rsidR="00284BEE" w:rsidRDefault="00284BEE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мероприятие проводится на основании плана работы КРК;</w:t>
      </w:r>
    </w:p>
    <w:p w:rsidR="00284BEE" w:rsidRDefault="00284BEE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мероприятия оформляется соответствующим распоряжением;</w:t>
      </w:r>
    </w:p>
    <w:p w:rsidR="00284BEE" w:rsidRDefault="00284BEE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мероприятие проводится в соответствии с программой его проведения, утвержденной председателем КРК;</w:t>
      </w:r>
    </w:p>
    <w:p w:rsidR="00284BEE" w:rsidRPr="006A4CF0" w:rsidRDefault="00284BEE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мероприятия на объекте составляется соответствующий акт (акты), на основании акта (актов) составляется отчет.</w:t>
      </w:r>
    </w:p>
    <w:p w:rsidR="005B50D9" w:rsidRPr="006A4CF0" w:rsidRDefault="007C5A4B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2.2</w:t>
      </w:r>
      <w:r w:rsidR="00EA0DCD" w:rsidRPr="006A4CF0">
        <w:rPr>
          <w:sz w:val="28"/>
          <w:szCs w:val="28"/>
        </w:rPr>
        <w:t>.</w:t>
      </w:r>
      <w:r w:rsidR="00D07456">
        <w:rPr>
          <w:sz w:val="28"/>
          <w:szCs w:val="28"/>
        </w:rPr>
        <w:t> </w:t>
      </w:r>
      <w:r w:rsidR="00EA0DCD" w:rsidRPr="006A4CF0">
        <w:rPr>
          <w:sz w:val="28"/>
          <w:szCs w:val="28"/>
        </w:rPr>
        <w:t>Предметом контрольного мероприятия являются</w:t>
      </w:r>
      <w:r w:rsidR="00284BEE">
        <w:rPr>
          <w:sz w:val="28"/>
          <w:szCs w:val="28"/>
        </w:rPr>
        <w:t xml:space="preserve"> процессы, связанные </w:t>
      </w:r>
      <w:proofErr w:type="gramStart"/>
      <w:r w:rsidR="00284BEE">
        <w:rPr>
          <w:sz w:val="28"/>
          <w:szCs w:val="28"/>
        </w:rPr>
        <w:t>с</w:t>
      </w:r>
      <w:proofErr w:type="gramEnd"/>
      <w:r w:rsidR="005B50D9" w:rsidRPr="006A4CF0">
        <w:rPr>
          <w:sz w:val="28"/>
          <w:szCs w:val="28"/>
        </w:rPr>
        <w:t>:</w:t>
      </w:r>
    </w:p>
    <w:p w:rsidR="007C5A4B" w:rsidRPr="006A4CF0" w:rsidRDefault="00EA0DCD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формирование</w:t>
      </w:r>
      <w:r w:rsidR="00284BEE">
        <w:rPr>
          <w:sz w:val="28"/>
          <w:szCs w:val="28"/>
        </w:rPr>
        <w:t>м</w:t>
      </w:r>
      <w:r w:rsidRPr="006A4CF0">
        <w:rPr>
          <w:sz w:val="28"/>
          <w:szCs w:val="28"/>
        </w:rPr>
        <w:t xml:space="preserve"> и испол</w:t>
      </w:r>
      <w:r w:rsidR="005B50D9" w:rsidRPr="006A4CF0">
        <w:rPr>
          <w:sz w:val="28"/>
          <w:szCs w:val="28"/>
        </w:rPr>
        <w:t>ьзование</w:t>
      </w:r>
      <w:r w:rsidR="008770D7">
        <w:rPr>
          <w:sz w:val="28"/>
          <w:szCs w:val="28"/>
        </w:rPr>
        <w:t>м</w:t>
      </w:r>
      <w:r w:rsidR="005B50D9" w:rsidRPr="006A4CF0">
        <w:rPr>
          <w:sz w:val="28"/>
          <w:szCs w:val="28"/>
        </w:rPr>
        <w:t xml:space="preserve"> средств </w:t>
      </w:r>
      <w:r w:rsidR="00284BEE">
        <w:rPr>
          <w:sz w:val="28"/>
          <w:szCs w:val="28"/>
        </w:rPr>
        <w:t xml:space="preserve">местного </w:t>
      </w:r>
      <w:r w:rsidR="005B50D9" w:rsidRPr="006A4CF0">
        <w:rPr>
          <w:sz w:val="28"/>
          <w:szCs w:val="28"/>
        </w:rPr>
        <w:t>бюджета</w:t>
      </w:r>
      <w:r w:rsidRPr="006A4CF0">
        <w:rPr>
          <w:sz w:val="28"/>
          <w:szCs w:val="28"/>
        </w:rPr>
        <w:t>;</w:t>
      </w:r>
    </w:p>
    <w:p w:rsidR="007C5A4B" w:rsidRDefault="00284BEE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управлением и распоряжением имуществом, находящим</w:t>
      </w:r>
      <w:r w:rsidR="00EA0DCD" w:rsidRPr="006A4CF0">
        <w:rPr>
          <w:sz w:val="28"/>
          <w:szCs w:val="28"/>
        </w:rPr>
        <w:t>ся в мун</w:t>
      </w:r>
      <w:r w:rsidR="005B50D9" w:rsidRPr="006A4CF0">
        <w:rPr>
          <w:sz w:val="28"/>
          <w:szCs w:val="28"/>
        </w:rPr>
        <w:t>иципальной собственности</w:t>
      </w:r>
      <w:r w:rsidR="00EA0DCD" w:rsidRPr="006A4CF0">
        <w:rPr>
          <w:sz w:val="28"/>
          <w:szCs w:val="28"/>
        </w:rPr>
        <w:t>;</w:t>
      </w:r>
    </w:p>
    <w:p w:rsidR="008770D7" w:rsidRDefault="008770D7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предоставлением и использованием межбюджетных трансфертов из областного бюджета бюджетам муниципальных образований, расположенных на территории Кичменгско-Городецкого муниципального района, а также проверкой местного бюджета в случаях, предусмотренных Бюджетным кодексом Российской Федерации;</w:t>
      </w:r>
    </w:p>
    <w:p w:rsidR="008770D7" w:rsidRDefault="008770D7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предоставлением налоговых и иных льгот и преимуществ, бюджетных кредитов на счет средств районного бюджета, а также предоставлением муниципальных гарантий и поручительств или обеспечением исполнения обязатель</w:t>
      </w:r>
      <w:proofErr w:type="gramStart"/>
      <w:r>
        <w:rPr>
          <w:sz w:val="28"/>
          <w:szCs w:val="28"/>
        </w:rPr>
        <w:t>ств др</w:t>
      </w:r>
      <w:proofErr w:type="gramEnd"/>
      <w:r>
        <w:rPr>
          <w:sz w:val="28"/>
          <w:szCs w:val="28"/>
        </w:rPr>
        <w:t>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муниципальной собственности района;</w:t>
      </w:r>
    </w:p>
    <w:p w:rsidR="00695F04" w:rsidRPr="006A4CF0" w:rsidRDefault="00695F04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осуществлением главными администраторами средств районного бюджета внутреннего финансового контроля и внутреннего финансового аудита;</w:t>
      </w:r>
    </w:p>
    <w:p w:rsidR="00695F04" w:rsidRDefault="00EA0DCD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использование</w:t>
      </w:r>
      <w:r w:rsidR="00695F04">
        <w:rPr>
          <w:sz w:val="28"/>
          <w:szCs w:val="28"/>
        </w:rPr>
        <w:t>м других бюджетных</w:t>
      </w:r>
      <w:r w:rsidRPr="006A4CF0">
        <w:rPr>
          <w:sz w:val="28"/>
          <w:szCs w:val="28"/>
        </w:rPr>
        <w:t xml:space="preserve"> средств</w:t>
      </w:r>
      <w:r w:rsidR="00695F04">
        <w:rPr>
          <w:sz w:val="28"/>
          <w:szCs w:val="28"/>
        </w:rPr>
        <w:t>, установленных федеральными, областными и муниципальными нормативными правовыми актами.</w:t>
      </w:r>
    </w:p>
    <w:p w:rsidR="00EA0DCD" w:rsidRPr="006A4CF0" w:rsidRDefault="00EA0DCD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Предмет контрольного мероприятия отражается в его наименовании.</w:t>
      </w:r>
    </w:p>
    <w:p w:rsidR="00EA0DCD" w:rsidRDefault="007C5A4B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2.3</w:t>
      </w:r>
      <w:r w:rsidR="00EA0DCD" w:rsidRPr="006A4CF0">
        <w:rPr>
          <w:sz w:val="28"/>
          <w:szCs w:val="28"/>
        </w:rPr>
        <w:t>.</w:t>
      </w:r>
      <w:r w:rsidR="00D07456">
        <w:rPr>
          <w:sz w:val="28"/>
          <w:szCs w:val="28"/>
        </w:rPr>
        <w:t> </w:t>
      </w:r>
      <w:r w:rsidR="00EA0DCD" w:rsidRPr="006A4CF0">
        <w:rPr>
          <w:sz w:val="28"/>
          <w:szCs w:val="28"/>
        </w:rPr>
        <w:t>Объектами контроль</w:t>
      </w:r>
      <w:r w:rsidR="000A3024">
        <w:rPr>
          <w:sz w:val="28"/>
          <w:szCs w:val="28"/>
        </w:rPr>
        <w:t>ного мероприятия являются органы</w:t>
      </w:r>
      <w:r w:rsidR="003A604A">
        <w:rPr>
          <w:sz w:val="28"/>
          <w:szCs w:val="28"/>
        </w:rPr>
        <w:t>,</w:t>
      </w:r>
      <w:r w:rsidR="000A3024">
        <w:rPr>
          <w:sz w:val="28"/>
          <w:szCs w:val="28"/>
        </w:rPr>
        <w:t xml:space="preserve"> </w:t>
      </w:r>
      <w:r w:rsidR="003A604A">
        <w:rPr>
          <w:sz w:val="28"/>
          <w:szCs w:val="28"/>
        </w:rPr>
        <w:t xml:space="preserve">учреждения и </w:t>
      </w:r>
      <w:r w:rsidR="000A3024">
        <w:rPr>
          <w:sz w:val="28"/>
          <w:szCs w:val="28"/>
        </w:rPr>
        <w:t>орган</w:t>
      </w:r>
      <w:r w:rsidR="003A604A">
        <w:rPr>
          <w:sz w:val="28"/>
          <w:szCs w:val="28"/>
        </w:rPr>
        <w:t>изации, указанные в статье</w:t>
      </w:r>
      <w:r w:rsidR="000A3024">
        <w:rPr>
          <w:sz w:val="28"/>
          <w:szCs w:val="28"/>
        </w:rPr>
        <w:t xml:space="preserve"> 8 Положения о КРК.</w:t>
      </w:r>
    </w:p>
    <w:p w:rsidR="000A3024" w:rsidRDefault="000A3024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2.4. Контрольные мероприятия в зависимости от поставленных задач и характера решаемых задач классифицируются как финансовый аудит, аудит эффективности или комплексное (смешанное) контрольное мероприятие.</w:t>
      </w:r>
    </w:p>
    <w:p w:rsidR="000A3024" w:rsidRPr="00003B9F" w:rsidRDefault="000A3024" w:rsidP="000A3024">
      <w:pPr>
        <w:spacing w:line="240" w:lineRule="auto"/>
        <w:rPr>
          <w:szCs w:val="28"/>
        </w:rPr>
      </w:pPr>
      <w:proofErr w:type="gramStart"/>
      <w:r w:rsidRPr="00003B9F">
        <w:rPr>
          <w:szCs w:val="28"/>
        </w:rPr>
        <w:t xml:space="preserve">К финансовому аудиту относятся контрольные мероприятия, целью которых является определение правильности ведения и полноты отражения объектом контроля в бухгалтерском (бюджетном) учете операций с бюджетными средствами и имуществом, достоверности финансовой отчетности объекта контроля об использовании бюджетных средств, соответствия использования объектом контроля бюджетных средств и имущества, а также его финансово-хозяйственной деятельности </w:t>
      </w:r>
      <w:r w:rsidRPr="00003B9F">
        <w:rPr>
          <w:szCs w:val="28"/>
        </w:rPr>
        <w:lastRenderedPageBreak/>
        <w:t>нормативным правовым актам Российской Федерации, Вологодской области, муниципальным правовым актам.</w:t>
      </w:r>
      <w:proofErr w:type="gramEnd"/>
    </w:p>
    <w:p w:rsidR="000A3024" w:rsidRPr="00003B9F" w:rsidRDefault="000A3024" w:rsidP="000A3024">
      <w:pPr>
        <w:spacing w:line="240" w:lineRule="auto"/>
        <w:rPr>
          <w:szCs w:val="28"/>
        </w:rPr>
      </w:pPr>
      <w:r w:rsidRPr="00003B9F">
        <w:rPr>
          <w:szCs w:val="28"/>
        </w:rPr>
        <w:t>К аудиту эффективности относятся контрольные мероприятия, целью которых является определение эффективности использования бюджетных сре</w:t>
      </w:r>
      <w:proofErr w:type="gramStart"/>
      <w:r w:rsidRPr="00003B9F">
        <w:rPr>
          <w:szCs w:val="28"/>
        </w:rPr>
        <w:t>дств в пр</w:t>
      </w:r>
      <w:proofErr w:type="gramEnd"/>
      <w:r w:rsidRPr="00003B9F">
        <w:rPr>
          <w:szCs w:val="28"/>
        </w:rPr>
        <w:t>едел</w:t>
      </w:r>
      <w:r w:rsidR="00D800D0">
        <w:rPr>
          <w:szCs w:val="28"/>
        </w:rPr>
        <w:t>ах компетенции контрольно-ревизионной комиссии</w:t>
      </w:r>
      <w:r w:rsidRPr="00003B9F">
        <w:rPr>
          <w:szCs w:val="28"/>
        </w:rPr>
        <w:t>, полученных объектами контроля для достижения запланированных целей, решения поставленных социально-экономических задач и выполнения возложенных на них функций.</w:t>
      </w:r>
    </w:p>
    <w:p w:rsidR="000A3024" w:rsidRPr="00003B9F" w:rsidRDefault="000A3024" w:rsidP="000A3024">
      <w:pPr>
        <w:spacing w:line="240" w:lineRule="auto"/>
        <w:rPr>
          <w:szCs w:val="28"/>
        </w:rPr>
      </w:pPr>
      <w:r w:rsidRPr="00003B9F">
        <w:rPr>
          <w:szCs w:val="28"/>
        </w:rPr>
        <w:t>Комплексным (смешанным) является контрольное мероприятие, в котором сочетаются цели, относящиеся к финансовому аудиту и аудиту эффективности.</w:t>
      </w:r>
    </w:p>
    <w:p w:rsidR="000A3024" w:rsidRPr="00003B9F" w:rsidRDefault="000A3024" w:rsidP="000A3024">
      <w:pPr>
        <w:spacing w:line="240" w:lineRule="auto"/>
        <w:rPr>
          <w:szCs w:val="28"/>
        </w:rPr>
      </w:pPr>
      <w:r w:rsidRPr="00003B9F">
        <w:rPr>
          <w:szCs w:val="28"/>
        </w:rPr>
        <w:t xml:space="preserve">Особенности проведения финансового аудита и аудита эффективности устанавливаются соответствующими стандартами внешнего </w:t>
      </w:r>
      <w:r w:rsidR="00C14FB0">
        <w:rPr>
          <w:szCs w:val="28"/>
        </w:rPr>
        <w:t>муниципального</w:t>
      </w:r>
      <w:r w:rsidR="00D800D0">
        <w:rPr>
          <w:szCs w:val="28"/>
        </w:rPr>
        <w:t xml:space="preserve"> финансового контроля контрольно-ревизионной комиссии</w:t>
      </w:r>
      <w:r w:rsidRPr="00003B9F">
        <w:rPr>
          <w:szCs w:val="28"/>
        </w:rPr>
        <w:t>.</w:t>
      </w:r>
    </w:p>
    <w:p w:rsidR="000A3024" w:rsidRDefault="000A3024" w:rsidP="00B07D16">
      <w:pPr>
        <w:spacing w:line="240" w:lineRule="auto"/>
        <w:rPr>
          <w:szCs w:val="28"/>
        </w:rPr>
      </w:pPr>
      <w:r w:rsidRPr="00003B9F">
        <w:rPr>
          <w:szCs w:val="28"/>
        </w:rPr>
        <w:t>2.5. Методами осуществления контрольного мероприятия являются проверка, ревизия и обследование.</w:t>
      </w:r>
    </w:p>
    <w:p w:rsidR="00B07D16" w:rsidRPr="006B5527" w:rsidRDefault="00B07D16" w:rsidP="00B07D16">
      <w:pPr>
        <w:spacing w:line="240" w:lineRule="auto"/>
        <w:rPr>
          <w:sz w:val="24"/>
          <w:szCs w:val="24"/>
        </w:rPr>
      </w:pPr>
    </w:p>
    <w:p w:rsidR="00EA0DCD" w:rsidRDefault="00EA0DCD" w:rsidP="00B07D16">
      <w:pPr>
        <w:pStyle w:val="affe"/>
        <w:spacing w:before="0" w:after="0"/>
        <w:jc w:val="center"/>
        <w:rPr>
          <w:sz w:val="28"/>
          <w:szCs w:val="28"/>
        </w:rPr>
      </w:pPr>
      <w:r w:rsidRPr="006A4CF0">
        <w:rPr>
          <w:rStyle w:val="afff1"/>
          <w:sz w:val="28"/>
          <w:szCs w:val="28"/>
        </w:rPr>
        <w:t>3.</w:t>
      </w:r>
      <w:r w:rsidR="007327A9">
        <w:rPr>
          <w:rStyle w:val="afff1"/>
          <w:sz w:val="28"/>
          <w:szCs w:val="28"/>
        </w:rPr>
        <w:t> </w:t>
      </w:r>
      <w:r w:rsidRPr="006A4CF0">
        <w:rPr>
          <w:rStyle w:val="afff1"/>
          <w:sz w:val="28"/>
          <w:szCs w:val="28"/>
        </w:rPr>
        <w:t>Организация контрольного мероприятия</w:t>
      </w:r>
      <w:r w:rsidRPr="006A4CF0">
        <w:rPr>
          <w:sz w:val="28"/>
          <w:szCs w:val="28"/>
        </w:rPr>
        <w:t> </w:t>
      </w:r>
    </w:p>
    <w:p w:rsidR="00B07D16" w:rsidRPr="006B5527" w:rsidRDefault="00B07D16" w:rsidP="00354948">
      <w:pPr>
        <w:pStyle w:val="affe"/>
        <w:spacing w:before="0" w:after="0"/>
        <w:jc w:val="center"/>
      </w:pPr>
    </w:p>
    <w:p w:rsidR="00EA0DCD" w:rsidRPr="006A4CF0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3.1.</w:t>
      </w:r>
      <w:r w:rsidR="007327A9">
        <w:rPr>
          <w:sz w:val="28"/>
          <w:szCs w:val="28"/>
        </w:rPr>
        <w:t> </w:t>
      </w:r>
      <w:r w:rsidRPr="006A4CF0">
        <w:rPr>
          <w:sz w:val="28"/>
          <w:szCs w:val="28"/>
        </w:rPr>
        <w:t>Контрольное мероприятие проводится на основ</w:t>
      </w:r>
      <w:r w:rsidR="00E17D88" w:rsidRPr="006A4CF0">
        <w:rPr>
          <w:sz w:val="28"/>
          <w:szCs w:val="28"/>
        </w:rPr>
        <w:t>ании плана работы</w:t>
      </w:r>
      <w:r w:rsidR="005F7C78">
        <w:rPr>
          <w:sz w:val="28"/>
          <w:szCs w:val="28"/>
        </w:rPr>
        <w:t xml:space="preserve"> и распоряжения</w:t>
      </w:r>
      <w:r w:rsidR="00E17D88" w:rsidRPr="006A4CF0">
        <w:rPr>
          <w:sz w:val="28"/>
          <w:szCs w:val="28"/>
        </w:rPr>
        <w:t xml:space="preserve"> </w:t>
      </w:r>
      <w:r w:rsidR="002A6478" w:rsidRPr="006A4CF0">
        <w:rPr>
          <w:sz w:val="28"/>
          <w:szCs w:val="28"/>
        </w:rPr>
        <w:t>К</w:t>
      </w:r>
      <w:r w:rsidR="00BE0300">
        <w:rPr>
          <w:sz w:val="28"/>
          <w:szCs w:val="28"/>
        </w:rPr>
        <w:t>РК</w:t>
      </w:r>
      <w:r w:rsidRPr="006A4CF0">
        <w:rPr>
          <w:sz w:val="28"/>
          <w:szCs w:val="28"/>
        </w:rPr>
        <w:t xml:space="preserve"> </w:t>
      </w:r>
      <w:r w:rsidR="005F7C78">
        <w:rPr>
          <w:sz w:val="28"/>
          <w:szCs w:val="28"/>
        </w:rPr>
        <w:t>о проведении контрольного мероприятия</w:t>
      </w:r>
      <w:r w:rsidRPr="006A4CF0">
        <w:rPr>
          <w:sz w:val="28"/>
          <w:szCs w:val="28"/>
        </w:rPr>
        <w:t>,</w:t>
      </w:r>
      <w:r w:rsidR="005F7C78">
        <w:rPr>
          <w:sz w:val="28"/>
          <w:szCs w:val="28"/>
        </w:rPr>
        <w:t xml:space="preserve"> определяющего наименование контрольного мероприятия, </w:t>
      </w:r>
      <w:r w:rsidR="00A732FC" w:rsidRPr="006A4CF0">
        <w:rPr>
          <w:sz w:val="28"/>
          <w:szCs w:val="28"/>
        </w:rPr>
        <w:t xml:space="preserve">сроки его </w:t>
      </w:r>
      <w:r w:rsidR="005F7C78">
        <w:rPr>
          <w:sz w:val="28"/>
          <w:szCs w:val="28"/>
        </w:rPr>
        <w:t>проведения, руководителя и исполнителей</w:t>
      </w:r>
      <w:r w:rsidR="00A732FC" w:rsidRPr="006A4CF0">
        <w:rPr>
          <w:sz w:val="28"/>
          <w:szCs w:val="28"/>
        </w:rPr>
        <w:t xml:space="preserve"> </w:t>
      </w:r>
      <w:r w:rsidR="005F7C78">
        <w:rPr>
          <w:sz w:val="28"/>
          <w:szCs w:val="28"/>
        </w:rPr>
        <w:t>контрольного мероприятия.</w:t>
      </w:r>
    </w:p>
    <w:p w:rsidR="00EA0DCD" w:rsidRPr="006A4CF0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3.2.</w:t>
      </w:r>
      <w:r w:rsidR="007327A9">
        <w:rPr>
          <w:sz w:val="28"/>
          <w:szCs w:val="28"/>
        </w:rPr>
        <w:t> </w:t>
      </w:r>
      <w:r w:rsidR="005F7C78">
        <w:rPr>
          <w:sz w:val="28"/>
          <w:szCs w:val="28"/>
        </w:rPr>
        <w:t>Проведение</w:t>
      </w:r>
      <w:r w:rsidRPr="006A4CF0">
        <w:rPr>
          <w:sz w:val="28"/>
          <w:szCs w:val="28"/>
        </w:rPr>
        <w:t xml:space="preserve"> контрольного мероприятия включает следующие этапы:</w:t>
      </w:r>
    </w:p>
    <w:p w:rsidR="00EA0DCD" w:rsidRPr="006A4CF0" w:rsidRDefault="005F7C78" w:rsidP="00362239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A0DCD" w:rsidRPr="006A4CF0">
        <w:rPr>
          <w:sz w:val="28"/>
          <w:szCs w:val="28"/>
        </w:rPr>
        <w:t>одготовительный</w:t>
      </w:r>
      <w:r>
        <w:rPr>
          <w:sz w:val="28"/>
          <w:szCs w:val="28"/>
        </w:rPr>
        <w:t xml:space="preserve"> этап</w:t>
      </w:r>
      <w:r w:rsidR="00EA0DCD" w:rsidRPr="006A4CF0">
        <w:rPr>
          <w:sz w:val="28"/>
          <w:szCs w:val="28"/>
        </w:rPr>
        <w:t>;</w:t>
      </w:r>
    </w:p>
    <w:p w:rsidR="00EA0DCD" w:rsidRPr="006A4CF0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основной</w:t>
      </w:r>
      <w:r w:rsidR="005F7C78">
        <w:rPr>
          <w:sz w:val="28"/>
          <w:szCs w:val="28"/>
        </w:rPr>
        <w:t xml:space="preserve"> этап</w:t>
      </w:r>
      <w:r w:rsidRPr="006A4CF0">
        <w:rPr>
          <w:sz w:val="28"/>
          <w:szCs w:val="28"/>
        </w:rPr>
        <w:t>;</w:t>
      </w:r>
    </w:p>
    <w:p w:rsidR="00EA0DCD" w:rsidRPr="006A4CF0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заключительный</w:t>
      </w:r>
      <w:r w:rsidR="005F7C78">
        <w:rPr>
          <w:sz w:val="28"/>
          <w:szCs w:val="28"/>
        </w:rPr>
        <w:t xml:space="preserve"> этап</w:t>
      </w:r>
      <w:r w:rsidRPr="006A4CF0">
        <w:rPr>
          <w:sz w:val="28"/>
          <w:szCs w:val="28"/>
        </w:rPr>
        <w:t>.</w:t>
      </w:r>
    </w:p>
    <w:p w:rsidR="00EA0DCD" w:rsidRPr="006A4CF0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3.3.</w:t>
      </w:r>
      <w:r w:rsidR="005F7C78">
        <w:rPr>
          <w:sz w:val="28"/>
          <w:szCs w:val="28"/>
        </w:rPr>
        <w:t xml:space="preserve"> Подготовительный этап</w:t>
      </w:r>
      <w:r w:rsidRPr="006A4CF0">
        <w:rPr>
          <w:sz w:val="28"/>
          <w:szCs w:val="28"/>
        </w:rPr>
        <w:t xml:space="preserve"> контрольного мероприятия </w:t>
      </w:r>
      <w:r w:rsidR="005F7C78">
        <w:rPr>
          <w:sz w:val="28"/>
          <w:szCs w:val="28"/>
        </w:rPr>
        <w:t xml:space="preserve">состоит в предварительном изучении </w:t>
      </w:r>
      <w:r w:rsidRPr="006A4CF0">
        <w:rPr>
          <w:sz w:val="28"/>
          <w:szCs w:val="28"/>
        </w:rPr>
        <w:t>предмета и объектов</w:t>
      </w:r>
      <w:r w:rsidR="005F7C78">
        <w:rPr>
          <w:sz w:val="28"/>
          <w:szCs w:val="28"/>
        </w:rPr>
        <w:t xml:space="preserve"> контрольного мероприятия</w:t>
      </w:r>
      <w:r w:rsidRPr="006A4CF0">
        <w:rPr>
          <w:sz w:val="28"/>
          <w:szCs w:val="28"/>
        </w:rPr>
        <w:t xml:space="preserve">, по итогам которого определяются </w:t>
      </w:r>
      <w:r w:rsidR="005F7C78">
        <w:rPr>
          <w:sz w:val="28"/>
          <w:szCs w:val="28"/>
        </w:rPr>
        <w:t xml:space="preserve">его </w:t>
      </w:r>
      <w:r w:rsidRPr="006A4CF0">
        <w:rPr>
          <w:sz w:val="28"/>
          <w:szCs w:val="28"/>
        </w:rPr>
        <w:t>цели, задачи, методы проведения контрольного ме</w:t>
      </w:r>
      <w:r w:rsidR="005F7C78">
        <w:rPr>
          <w:sz w:val="28"/>
          <w:szCs w:val="28"/>
        </w:rPr>
        <w:t>роприятия</w:t>
      </w:r>
      <w:r w:rsidRPr="006A4CF0">
        <w:rPr>
          <w:sz w:val="28"/>
          <w:szCs w:val="28"/>
        </w:rPr>
        <w:t>.</w:t>
      </w:r>
    </w:p>
    <w:p w:rsidR="005A24E6" w:rsidRPr="006A4CF0" w:rsidRDefault="005F7C78" w:rsidP="00362239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Результатом </w:t>
      </w:r>
      <w:r w:rsidR="00EA0DCD" w:rsidRPr="006A4CF0">
        <w:rPr>
          <w:sz w:val="28"/>
          <w:szCs w:val="28"/>
        </w:rPr>
        <w:t>данн</w:t>
      </w:r>
      <w:r>
        <w:rPr>
          <w:sz w:val="28"/>
          <w:szCs w:val="28"/>
        </w:rPr>
        <w:t>ого этапа является утвержденная</w:t>
      </w:r>
      <w:r w:rsidR="00EA0DCD" w:rsidRPr="006A4CF0">
        <w:rPr>
          <w:sz w:val="28"/>
          <w:szCs w:val="28"/>
        </w:rPr>
        <w:t xml:space="preserve"> програ</w:t>
      </w:r>
      <w:r>
        <w:rPr>
          <w:sz w:val="28"/>
          <w:szCs w:val="28"/>
        </w:rPr>
        <w:t xml:space="preserve">мма </w:t>
      </w:r>
      <w:r w:rsidR="00EA0DCD" w:rsidRPr="006A4CF0">
        <w:rPr>
          <w:sz w:val="28"/>
          <w:szCs w:val="28"/>
        </w:rPr>
        <w:t>контрольного мероприятия.</w:t>
      </w:r>
    </w:p>
    <w:p w:rsidR="00C14FB0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3.4.</w:t>
      </w:r>
      <w:r w:rsidR="007327A9">
        <w:rPr>
          <w:sz w:val="28"/>
          <w:szCs w:val="28"/>
        </w:rPr>
        <w:t> </w:t>
      </w:r>
      <w:r w:rsidRPr="006A4CF0">
        <w:rPr>
          <w:sz w:val="28"/>
          <w:szCs w:val="28"/>
        </w:rPr>
        <w:t>Основной этап конт</w:t>
      </w:r>
      <w:r w:rsidR="001F3ADA">
        <w:rPr>
          <w:sz w:val="28"/>
          <w:szCs w:val="28"/>
        </w:rPr>
        <w:t>рольного мероприятия состоит</w:t>
      </w:r>
      <w:r w:rsidRPr="006A4CF0">
        <w:rPr>
          <w:sz w:val="28"/>
          <w:szCs w:val="28"/>
        </w:rPr>
        <w:t xml:space="preserve"> в проведении проверки и анализа фактических данных и информации, получ</w:t>
      </w:r>
      <w:r w:rsidR="00BE0300">
        <w:rPr>
          <w:sz w:val="28"/>
          <w:szCs w:val="28"/>
        </w:rPr>
        <w:t>енных по запросам КРК</w:t>
      </w:r>
      <w:r w:rsidRPr="006A4CF0">
        <w:rPr>
          <w:sz w:val="28"/>
          <w:szCs w:val="28"/>
        </w:rPr>
        <w:t xml:space="preserve"> и (или) непосредственно на объектах контрольного мероприятия, необходимых для формирования доказательств в соответствии с целями контрольного мероприятия и обоснования выявленных фактов нарушений и недостатков. </w:t>
      </w:r>
    </w:p>
    <w:p w:rsidR="005A24E6" w:rsidRPr="006A4CF0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Результатом проведения данного этапа контрольного мероприятия являются акты</w:t>
      </w:r>
      <w:r w:rsidR="00C14FB0">
        <w:rPr>
          <w:sz w:val="28"/>
          <w:szCs w:val="28"/>
        </w:rPr>
        <w:t xml:space="preserve"> проверок, ревизий</w:t>
      </w:r>
      <w:r w:rsidRPr="006A4CF0">
        <w:rPr>
          <w:sz w:val="28"/>
          <w:szCs w:val="28"/>
        </w:rPr>
        <w:t xml:space="preserve"> и рабочая документация.</w:t>
      </w:r>
    </w:p>
    <w:p w:rsidR="009B36B1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lastRenderedPageBreak/>
        <w:t>3.5.</w:t>
      </w:r>
      <w:r w:rsidR="007327A9">
        <w:rPr>
          <w:sz w:val="28"/>
          <w:szCs w:val="28"/>
        </w:rPr>
        <w:t> </w:t>
      </w:r>
      <w:r w:rsidRPr="006A4CF0">
        <w:rPr>
          <w:sz w:val="28"/>
          <w:szCs w:val="28"/>
        </w:rPr>
        <w:t xml:space="preserve">На </w:t>
      </w:r>
      <w:r w:rsidR="00E72061">
        <w:rPr>
          <w:sz w:val="28"/>
          <w:szCs w:val="28"/>
        </w:rPr>
        <w:t xml:space="preserve">заключительном </w:t>
      </w:r>
      <w:r w:rsidR="009B36B1">
        <w:rPr>
          <w:sz w:val="28"/>
          <w:szCs w:val="28"/>
        </w:rPr>
        <w:t xml:space="preserve">этапе </w:t>
      </w:r>
      <w:r w:rsidRPr="006A4CF0">
        <w:rPr>
          <w:sz w:val="28"/>
          <w:szCs w:val="28"/>
        </w:rPr>
        <w:t xml:space="preserve">контрольного мероприятия </w:t>
      </w:r>
      <w:r w:rsidR="009B36B1">
        <w:rPr>
          <w:sz w:val="28"/>
          <w:szCs w:val="28"/>
        </w:rPr>
        <w:t xml:space="preserve">составляется отчет о результатах </w:t>
      </w:r>
      <w:r w:rsidRPr="006A4CF0">
        <w:rPr>
          <w:sz w:val="28"/>
          <w:szCs w:val="28"/>
        </w:rPr>
        <w:t xml:space="preserve">контрольного мероприятия, </w:t>
      </w:r>
      <w:r w:rsidR="009B36B1">
        <w:rPr>
          <w:sz w:val="28"/>
          <w:szCs w:val="28"/>
        </w:rPr>
        <w:t>при наличии оснований осуществляется подготовка представлений, предписаний, информационных писем и обращений КРК в правоохранительные органы.</w:t>
      </w:r>
    </w:p>
    <w:p w:rsidR="00B07D16" w:rsidRDefault="009B36B1" w:rsidP="00362239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Отчет о результатах контрольного мероприятия </w:t>
      </w:r>
      <w:r w:rsidR="00EA0DCD" w:rsidRPr="006A4CF0">
        <w:rPr>
          <w:sz w:val="28"/>
          <w:szCs w:val="28"/>
        </w:rPr>
        <w:t xml:space="preserve">должен содержать </w:t>
      </w:r>
      <w:r>
        <w:rPr>
          <w:sz w:val="28"/>
          <w:szCs w:val="28"/>
        </w:rPr>
        <w:t xml:space="preserve">основные итоги контрольного мероприятия, </w:t>
      </w:r>
      <w:r w:rsidR="00EA0DCD" w:rsidRPr="006A4CF0">
        <w:rPr>
          <w:sz w:val="28"/>
          <w:szCs w:val="28"/>
        </w:rPr>
        <w:t xml:space="preserve">выводы и предложения (рекомендации), подготовленные на основе анализа и обобщения материалов соответствующих актов </w:t>
      </w:r>
      <w:r>
        <w:rPr>
          <w:sz w:val="28"/>
          <w:szCs w:val="28"/>
        </w:rPr>
        <w:t>и рабочей документации, оформленных при проведении</w:t>
      </w:r>
      <w:r w:rsidR="00EA0DCD" w:rsidRPr="006A4CF0">
        <w:rPr>
          <w:sz w:val="28"/>
          <w:szCs w:val="28"/>
        </w:rPr>
        <w:t xml:space="preserve"> контрольного мероприятия на объектах </w:t>
      </w:r>
      <w:r>
        <w:rPr>
          <w:sz w:val="28"/>
          <w:szCs w:val="28"/>
        </w:rPr>
        <w:t>контроля.</w:t>
      </w:r>
      <w:r w:rsidR="00EA0DCD" w:rsidRPr="006A4CF0">
        <w:rPr>
          <w:sz w:val="28"/>
          <w:szCs w:val="28"/>
        </w:rPr>
        <w:t xml:space="preserve"> Оформление результатов контрольного мероприятия осуществляется в сроки, установленные в программе контрольного мероприятия.</w:t>
      </w:r>
    </w:p>
    <w:p w:rsidR="009B36B1" w:rsidRDefault="009B36B1" w:rsidP="00362239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3.6. Сроки проведения контрольного мероприятия определяются распоряжением КРК в соответствии с планом работы КРК на соответствующий год.</w:t>
      </w:r>
    </w:p>
    <w:p w:rsidR="009B36B1" w:rsidRPr="006A4CF0" w:rsidRDefault="009B36B1" w:rsidP="00362239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Мероприятие считается оконченным со дня утверждения председателем КРК отчета о результатах контрольного мероприятия.</w:t>
      </w:r>
    </w:p>
    <w:p w:rsidR="00B401AB" w:rsidRPr="006A4CF0" w:rsidRDefault="00B401AB" w:rsidP="00362239">
      <w:pPr>
        <w:pStyle w:val="32"/>
        <w:spacing w:line="240" w:lineRule="auto"/>
        <w:rPr>
          <w:szCs w:val="28"/>
        </w:rPr>
      </w:pPr>
      <w:r w:rsidRPr="006A4CF0">
        <w:rPr>
          <w:szCs w:val="28"/>
        </w:rPr>
        <w:t>3.6.</w:t>
      </w:r>
      <w:r w:rsidR="007327A9">
        <w:rPr>
          <w:szCs w:val="28"/>
        </w:rPr>
        <w:t> </w:t>
      </w:r>
      <w:r w:rsidRPr="006A4CF0">
        <w:rPr>
          <w:spacing w:val="-5"/>
          <w:szCs w:val="28"/>
        </w:rPr>
        <w:t>К</w:t>
      </w:r>
      <w:r w:rsidRPr="006A4CF0">
        <w:rPr>
          <w:szCs w:val="28"/>
        </w:rPr>
        <w:t>онтрольное мероприятие н</w:t>
      </w:r>
      <w:r w:rsidR="00846DDD" w:rsidRPr="006A4CF0">
        <w:rPr>
          <w:szCs w:val="28"/>
        </w:rPr>
        <w:t>ачинается с из</w:t>
      </w:r>
      <w:r w:rsidR="000D05F0">
        <w:rPr>
          <w:szCs w:val="28"/>
        </w:rPr>
        <w:t>дания распорядительного акта (</w:t>
      </w:r>
      <w:r w:rsidR="00BE0300">
        <w:rPr>
          <w:szCs w:val="28"/>
        </w:rPr>
        <w:t xml:space="preserve">распоряжение) </w:t>
      </w:r>
      <w:r w:rsidRPr="006A4CF0">
        <w:rPr>
          <w:szCs w:val="28"/>
        </w:rPr>
        <w:t>председателя</w:t>
      </w:r>
      <w:r w:rsidR="00BE0300">
        <w:rPr>
          <w:szCs w:val="28"/>
        </w:rPr>
        <w:t xml:space="preserve"> КРК</w:t>
      </w:r>
      <w:r w:rsidRPr="006A4CF0">
        <w:rPr>
          <w:szCs w:val="28"/>
        </w:rPr>
        <w:t>, определяющего сроки проведения контрольног</w:t>
      </w:r>
      <w:r w:rsidR="007D40CE">
        <w:rPr>
          <w:szCs w:val="28"/>
        </w:rPr>
        <w:t xml:space="preserve">о мероприятия, </w:t>
      </w:r>
      <w:r w:rsidRPr="006A4CF0">
        <w:rPr>
          <w:szCs w:val="28"/>
        </w:rPr>
        <w:t xml:space="preserve">утверждение программы </w:t>
      </w:r>
      <w:r w:rsidR="007D40CE">
        <w:rPr>
          <w:szCs w:val="28"/>
        </w:rPr>
        <w:t xml:space="preserve">проведения </w:t>
      </w:r>
      <w:r w:rsidRPr="006A4CF0">
        <w:rPr>
          <w:szCs w:val="28"/>
        </w:rPr>
        <w:t>контрольн</w:t>
      </w:r>
      <w:r w:rsidR="007D40CE">
        <w:rPr>
          <w:szCs w:val="28"/>
        </w:rPr>
        <w:t xml:space="preserve">ого мероприятия, </w:t>
      </w:r>
      <w:r w:rsidRPr="006A4CF0">
        <w:rPr>
          <w:szCs w:val="28"/>
        </w:rPr>
        <w:t>а также ответственных исполнителей.</w:t>
      </w:r>
    </w:p>
    <w:p w:rsidR="00B401AB" w:rsidRPr="006A4CF0" w:rsidRDefault="00B401AB" w:rsidP="00362239">
      <w:pPr>
        <w:pStyle w:val="32"/>
        <w:spacing w:line="240" w:lineRule="auto"/>
        <w:rPr>
          <w:szCs w:val="28"/>
        </w:rPr>
      </w:pPr>
      <w:r w:rsidRPr="006A4CF0">
        <w:rPr>
          <w:szCs w:val="28"/>
        </w:rPr>
        <w:t xml:space="preserve">Образец оформления </w:t>
      </w:r>
      <w:r w:rsidR="007D40CE">
        <w:rPr>
          <w:szCs w:val="28"/>
        </w:rPr>
        <w:t>распоряжения</w:t>
      </w:r>
      <w:r w:rsidR="00BE0300">
        <w:rPr>
          <w:szCs w:val="28"/>
        </w:rPr>
        <w:t xml:space="preserve"> КРК</w:t>
      </w:r>
      <w:r w:rsidRPr="006A4CF0">
        <w:rPr>
          <w:szCs w:val="28"/>
        </w:rPr>
        <w:t xml:space="preserve"> о проведении контрольного меро</w:t>
      </w:r>
      <w:r w:rsidR="00E72061">
        <w:rPr>
          <w:szCs w:val="28"/>
        </w:rPr>
        <w:t xml:space="preserve">приятия приведен в приложении </w:t>
      </w:r>
      <w:r w:rsidRPr="006A4CF0">
        <w:rPr>
          <w:szCs w:val="28"/>
        </w:rPr>
        <w:t>1</w:t>
      </w:r>
      <w:r w:rsidR="002A364E">
        <w:rPr>
          <w:szCs w:val="28"/>
        </w:rPr>
        <w:t xml:space="preserve"> к Стандарту</w:t>
      </w:r>
      <w:r w:rsidRPr="006A4CF0">
        <w:rPr>
          <w:szCs w:val="28"/>
        </w:rPr>
        <w:t>.</w:t>
      </w:r>
    </w:p>
    <w:p w:rsidR="00EA0DCD" w:rsidRPr="006A4CF0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3.7.</w:t>
      </w:r>
      <w:r w:rsidR="007327A9">
        <w:rPr>
          <w:sz w:val="28"/>
          <w:szCs w:val="28"/>
        </w:rPr>
        <w:t> </w:t>
      </w:r>
      <w:r w:rsidRPr="006A4CF0">
        <w:rPr>
          <w:sz w:val="28"/>
          <w:szCs w:val="28"/>
        </w:rPr>
        <w:t>Организацию контрольного мероприятия</w:t>
      </w:r>
      <w:r w:rsidR="00B401AB" w:rsidRPr="006A4CF0">
        <w:rPr>
          <w:sz w:val="28"/>
          <w:szCs w:val="28"/>
        </w:rPr>
        <w:t xml:space="preserve"> о</w:t>
      </w:r>
      <w:r w:rsidR="00BE0300">
        <w:rPr>
          <w:sz w:val="28"/>
          <w:szCs w:val="28"/>
        </w:rPr>
        <w:t>существляет должностное лицо КРК</w:t>
      </w:r>
      <w:r w:rsidRPr="006A4CF0">
        <w:rPr>
          <w:sz w:val="28"/>
          <w:szCs w:val="28"/>
        </w:rPr>
        <w:t xml:space="preserve">, ответственное за его </w:t>
      </w:r>
      <w:r w:rsidR="00B401AB" w:rsidRPr="006A4CF0">
        <w:rPr>
          <w:sz w:val="28"/>
          <w:szCs w:val="28"/>
        </w:rPr>
        <w:t>проведение.</w:t>
      </w:r>
    </w:p>
    <w:p w:rsidR="00EA0DCD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Непосредственное руководство контрольным мероприятием и координацию деятельности его участников на объектах осуществляет руководитель контрольного мероприятия.</w:t>
      </w:r>
    </w:p>
    <w:p w:rsidR="007D40CE" w:rsidRPr="006A4CF0" w:rsidRDefault="003A604A" w:rsidP="00362239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Исполнителя</w:t>
      </w:r>
      <w:r w:rsidR="007D40C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7D40CE">
        <w:rPr>
          <w:sz w:val="28"/>
          <w:szCs w:val="28"/>
        </w:rPr>
        <w:t xml:space="preserve"> контрольного </w:t>
      </w:r>
      <w:r>
        <w:rPr>
          <w:sz w:val="28"/>
          <w:szCs w:val="28"/>
        </w:rPr>
        <w:t>мероприятия назначаются должностные лица</w:t>
      </w:r>
      <w:r w:rsidR="007D40CE">
        <w:rPr>
          <w:sz w:val="28"/>
          <w:szCs w:val="28"/>
        </w:rPr>
        <w:t xml:space="preserve"> КРК.</w:t>
      </w:r>
    </w:p>
    <w:p w:rsidR="001109F5" w:rsidRPr="006A4CF0" w:rsidRDefault="001109F5" w:rsidP="00362239">
      <w:pPr>
        <w:pStyle w:val="a9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Численность участников контрольного мероприятия на объекте определяетс</w:t>
      </w:r>
      <w:r w:rsidR="00733C7F" w:rsidRPr="006A4CF0">
        <w:rPr>
          <w:snapToGrid w:val="0"/>
          <w:szCs w:val="28"/>
        </w:rPr>
        <w:t xml:space="preserve">я в распорядительном акте руководителя </w:t>
      </w:r>
      <w:r w:rsidR="00BE0300">
        <w:rPr>
          <w:snapToGrid w:val="0"/>
          <w:szCs w:val="28"/>
        </w:rPr>
        <w:t>КРК</w:t>
      </w:r>
      <w:r w:rsidRPr="006A4CF0">
        <w:rPr>
          <w:snapToGrid w:val="0"/>
          <w:szCs w:val="28"/>
        </w:rPr>
        <w:t xml:space="preserve"> </w:t>
      </w:r>
      <w:r w:rsidRPr="006A4CF0">
        <w:rPr>
          <w:szCs w:val="28"/>
        </w:rPr>
        <w:t>о проведении контрольного мероприятия</w:t>
      </w:r>
      <w:r w:rsidRPr="006A4CF0">
        <w:rPr>
          <w:snapToGrid w:val="0"/>
          <w:szCs w:val="28"/>
        </w:rPr>
        <w:t>. Формирование группы участников не должно допускать конфликт интересов, исключать ситуации, когда их личная</w:t>
      </w:r>
      <w:r w:rsidRPr="006A4CF0">
        <w:rPr>
          <w:i/>
          <w:snapToGrid w:val="0"/>
          <w:szCs w:val="28"/>
        </w:rPr>
        <w:t xml:space="preserve"> </w:t>
      </w:r>
      <w:r w:rsidRPr="006A4CF0">
        <w:rPr>
          <w:snapToGrid w:val="0"/>
          <w:szCs w:val="28"/>
        </w:rPr>
        <w:t>заинтересованность может повлиять на исполнение должностных обязанностей при проведении контрольного мероприятия.</w:t>
      </w:r>
    </w:p>
    <w:p w:rsidR="00BD7A14" w:rsidRPr="006A4CF0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В контрольном мероприятии не имеют прав</w:t>
      </w:r>
      <w:r w:rsidR="00BD7A14" w:rsidRPr="006A4CF0">
        <w:rPr>
          <w:sz w:val="28"/>
          <w:szCs w:val="28"/>
        </w:rPr>
        <w:t xml:space="preserve">а </w:t>
      </w:r>
      <w:r w:rsidR="00BE0300">
        <w:rPr>
          <w:sz w:val="28"/>
          <w:szCs w:val="28"/>
        </w:rPr>
        <w:t>принимать участие сотрудники КРК</w:t>
      </w:r>
      <w:r w:rsidRPr="006A4CF0">
        <w:rPr>
          <w:sz w:val="28"/>
          <w:szCs w:val="28"/>
        </w:rPr>
        <w:t>, состоящие в близком родстве или свойстве с руководством объекта контрольного мероприятия. Они обязаны заявить о наличии таких связей, с момента обнаружения данного факта. Запрещается привлекать к участию в контрольном мероприятии сотрудника, если он в проверяемом периоде был штатным сотрудником объекта контрольного мероприятия.</w:t>
      </w:r>
    </w:p>
    <w:p w:rsidR="00EA0DCD" w:rsidRPr="006A4CF0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lastRenderedPageBreak/>
        <w:t>3.8.</w:t>
      </w:r>
      <w:r w:rsidR="007327A9">
        <w:rPr>
          <w:sz w:val="28"/>
          <w:szCs w:val="28"/>
        </w:rPr>
        <w:t> </w:t>
      </w:r>
      <w:r w:rsidRPr="006A4CF0">
        <w:rPr>
          <w:sz w:val="28"/>
          <w:szCs w:val="28"/>
        </w:rPr>
        <w:t>В случае если на объекте контрольного мероприятия планируется проверка сведений, составляющих государственную тайну, в данном контрольном мероприятии должны принима</w:t>
      </w:r>
      <w:r w:rsidR="003A604A">
        <w:rPr>
          <w:sz w:val="28"/>
          <w:szCs w:val="28"/>
        </w:rPr>
        <w:t>ть участие лица</w:t>
      </w:r>
      <w:r w:rsidRPr="006A4CF0">
        <w:rPr>
          <w:sz w:val="28"/>
          <w:szCs w:val="28"/>
        </w:rPr>
        <w:t>, имеющие оформленный в установленном порядке допуск к государственной тайне.</w:t>
      </w:r>
    </w:p>
    <w:p w:rsidR="00EA0DCD" w:rsidRPr="006A4CF0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 xml:space="preserve">Участники контрольного мероприятия обязаны соблюдать конфиденциальность </w:t>
      </w:r>
      <w:proofErr w:type="gramStart"/>
      <w:r w:rsidRPr="006A4CF0">
        <w:rPr>
          <w:sz w:val="28"/>
          <w:szCs w:val="28"/>
        </w:rPr>
        <w:t>в отношении полученной от объекта контрольного мероприятия информации до принятия решения об утверждении отчета о результатах</w:t>
      </w:r>
      <w:proofErr w:type="gramEnd"/>
      <w:r w:rsidRPr="006A4CF0">
        <w:rPr>
          <w:sz w:val="28"/>
          <w:szCs w:val="28"/>
        </w:rPr>
        <w:t xml:space="preserve"> контрольного мероприятия, если не принято иное решение, а также в отношении ставших известными сведений, составляющих государственную и иную охраняемую законом тайну.</w:t>
      </w:r>
    </w:p>
    <w:p w:rsidR="00EA0DCD" w:rsidRPr="006A4CF0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3.9.</w:t>
      </w:r>
      <w:r w:rsidR="007327A9">
        <w:rPr>
          <w:sz w:val="28"/>
          <w:szCs w:val="28"/>
        </w:rPr>
        <w:t> </w:t>
      </w:r>
      <w:r w:rsidRPr="006A4CF0">
        <w:rPr>
          <w:sz w:val="28"/>
          <w:szCs w:val="28"/>
        </w:rPr>
        <w:t>К проведению контрольного мероприятия могут привлекаться в порядке</w:t>
      </w:r>
      <w:r w:rsidR="00BE0300">
        <w:rPr>
          <w:sz w:val="28"/>
          <w:szCs w:val="28"/>
        </w:rPr>
        <w:t>, установленном в КРК</w:t>
      </w:r>
      <w:r w:rsidRPr="006A4CF0">
        <w:rPr>
          <w:sz w:val="28"/>
          <w:szCs w:val="28"/>
        </w:rPr>
        <w:t>, специалисты иных организаций и независимые эксперты на возмездной или безвозмездной основе, включая аудиторские организации, в пределах запланированных бюджетных ассигнований на обеспеч</w:t>
      </w:r>
      <w:r w:rsidR="00BE0300">
        <w:rPr>
          <w:sz w:val="28"/>
          <w:szCs w:val="28"/>
        </w:rPr>
        <w:t>ение деятельности КРК</w:t>
      </w:r>
      <w:r w:rsidRPr="006A4CF0">
        <w:rPr>
          <w:sz w:val="28"/>
          <w:szCs w:val="28"/>
        </w:rPr>
        <w:t>, а также специалисты и эксперты государственных или муниципальных органов и учреждений по согласованию на безвозмездной основе.</w:t>
      </w:r>
    </w:p>
    <w:p w:rsidR="00EA0DCD" w:rsidRDefault="00BD7A14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3.10.</w:t>
      </w:r>
      <w:r w:rsidR="007327A9">
        <w:rPr>
          <w:sz w:val="28"/>
          <w:szCs w:val="28"/>
        </w:rPr>
        <w:t> </w:t>
      </w:r>
      <w:r w:rsidR="00EA0DCD" w:rsidRPr="006A4CF0">
        <w:rPr>
          <w:sz w:val="28"/>
          <w:szCs w:val="28"/>
        </w:rPr>
        <w:t>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(их копии) и иные материалы, получаемые от должностных лиц объекта контрольного мероприятия и третьих лиц, а также документы (справки, расчеты, аналитические записки и т.п.), подготовленные участниками контрольного мероприятия самостоятельно на основе собранных фактических данных и информации</w:t>
      </w:r>
      <w:r w:rsidR="00E72061">
        <w:rPr>
          <w:sz w:val="28"/>
          <w:szCs w:val="28"/>
        </w:rPr>
        <w:t xml:space="preserve"> непосредственно на объекте контроля</w:t>
      </w:r>
      <w:r w:rsidR="00EA0DCD" w:rsidRPr="006A4CF0">
        <w:rPr>
          <w:sz w:val="28"/>
          <w:szCs w:val="28"/>
        </w:rPr>
        <w:t>.</w:t>
      </w:r>
    </w:p>
    <w:p w:rsidR="00EA0DCD" w:rsidRPr="006A4CF0" w:rsidRDefault="00EA0DCD" w:rsidP="00BE077E">
      <w:pPr>
        <w:pStyle w:val="affe"/>
        <w:jc w:val="center"/>
        <w:rPr>
          <w:sz w:val="28"/>
          <w:szCs w:val="28"/>
        </w:rPr>
      </w:pPr>
      <w:r w:rsidRPr="006A4CF0">
        <w:rPr>
          <w:rStyle w:val="afff1"/>
          <w:sz w:val="28"/>
          <w:szCs w:val="28"/>
        </w:rPr>
        <w:t>4.</w:t>
      </w:r>
      <w:r w:rsidR="00362239">
        <w:rPr>
          <w:rStyle w:val="afff1"/>
          <w:sz w:val="28"/>
          <w:szCs w:val="28"/>
        </w:rPr>
        <w:t> </w:t>
      </w:r>
      <w:r w:rsidRPr="006A4CF0">
        <w:rPr>
          <w:rStyle w:val="afff1"/>
          <w:sz w:val="28"/>
          <w:szCs w:val="28"/>
        </w:rPr>
        <w:t>Подготовительный этап контрольного мероприятия</w:t>
      </w:r>
    </w:p>
    <w:p w:rsidR="00FB4794" w:rsidRPr="006A4CF0" w:rsidRDefault="00FB4794" w:rsidP="00362239">
      <w:pPr>
        <w:pStyle w:val="a9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4.1.</w:t>
      </w:r>
      <w:r w:rsidR="00362239">
        <w:rPr>
          <w:snapToGrid w:val="0"/>
          <w:szCs w:val="28"/>
        </w:rPr>
        <w:t> </w:t>
      </w:r>
      <w:r w:rsidR="009B36B1">
        <w:rPr>
          <w:snapToGrid w:val="0"/>
          <w:szCs w:val="28"/>
        </w:rPr>
        <w:t xml:space="preserve">На подготовительном этапе контрольного мероприятия проводится </w:t>
      </w:r>
      <w:r w:rsidR="009B36B1">
        <w:rPr>
          <w:spacing w:val="-5"/>
          <w:szCs w:val="28"/>
        </w:rPr>
        <w:t>п</w:t>
      </w:r>
      <w:r w:rsidRPr="006A4CF0">
        <w:rPr>
          <w:spacing w:val="-5"/>
          <w:szCs w:val="28"/>
        </w:rPr>
        <w:t xml:space="preserve">редварительное изучение </w:t>
      </w:r>
      <w:r w:rsidR="002A364E">
        <w:rPr>
          <w:spacing w:val="-5"/>
          <w:szCs w:val="28"/>
        </w:rPr>
        <w:t xml:space="preserve">предмета и объектов контроля </w:t>
      </w:r>
      <w:r w:rsidRPr="006A4CF0">
        <w:rPr>
          <w:spacing w:val="-5"/>
          <w:szCs w:val="28"/>
        </w:rPr>
        <w:t>посредством сбора информации для получен</w:t>
      </w:r>
      <w:r w:rsidR="002A364E">
        <w:rPr>
          <w:spacing w:val="-5"/>
          <w:szCs w:val="28"/>
        </w:rPr>
        <w:t xml:space="preserve">ия знаний </w:t>
      </w:r>
      <w:r w:rsidRPr="006A4CF0">
        <w:rPr>
          <w:spacing w:val="-5"/>
          <w:szCs w:val="28"/>
        </w:rPr>
        <w:t>в объеме, достаточном для подготовки программы проведения контрольного мероприятия.</w:t>
      </w:r>
    </w:p>
    <w:p w:rsidR="00FB4794" w:rsidRPr="006A4CF0" w:rsidRDefault="00FB4794" w:rsidP="00362239">
      <w:pPr>
        <w:pStyle w:val="a9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4.2.</w:t>
      </w:r>
      <w:r w:rsidR="00362239">
        <w:rPr>
          <w:snapToGrid w:val="0"/>
          <w:szCs w:val="28"/>
        </w:rPr>
        <w:t> </w:t>
      </w:r>
      <w:r w:rsidRPr="006A4CF0">
        <w:rPr>
          <w:spacing w:val="-5"/>
          <w:szCs w:val="28"/>
        </w:rPr>
        <w:t>П</w:t>
      </w:r>
      <w:r w:rsidRPr="006A4CF0">
        <w:rPr>
          <w:snapToGrid w:val="0"/>
          <w:szCs w:val="28"/>
        </w:rPr>
        <w:t>олучение информации о предмете и объектах контрольного мероприятия для их предварительного изучения может осуществляться путем направления запросов</w:t>
      </w:r>
      <w:r w:rsidR="00BE0300">
        <w:rPr>
          <w:snapToGrid w:val="0"/>
          <w:szCs w:val="28"/>
        </w:rPr>
        <w:t xml:space="preserve"> КРК</w:t>
      </w:r>
      <w:r w:rsidRPr="006A4CF0">
        <w:rPr>
          <w:i/>
          <w:szCs w:val="28"/>
        </w:rPr>
        <w:t xml:space="preserve"> </w:t>
      </w:r>
      <w:r w:rsidRPr="006A4CF0">
        <w:rPr>
          <w:snapToGrid w:val="0"/>
          <w:szCs w:val="28"/>
        </w:rPr>
        <w:t>руководителям объектов контрольного мероприятия</w:t>
      </w:r>
      <w:r w:rsidR="002A364E">
        <w:rPr>
          <w:snapToGrid w:val="0"/>
          <w:szCs w:val="28"/>
        </w:rPr>
        <w:t xml:space="preserve"> в соответствии со статьей 17 Положения о КРК</w:t>
      </w:r>
      <w:r w:rsidRPr="006A4CF0">
        <w:rPr>
          <w:snapToGrid w:val="0"/>
          <w:szCs w:val="28"/>
        </w:rPr>
        <w:t>.</w:t>
      </w:r>
    </w:p>
    <w:p w:rsidR="00FB4794" w:rsidRPr="006A4CF0" w:rsidRDefault="00FB4794" w:rsidP="00362239">
      <w:pPr>
        <w:pStyle w:val="a9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Образец оформления з</w:t>
      </w:r>
      <w:r w:rsidR="002A364E">
        <w:rPr>
          <w:snapToGrid w:val="0"/>
          <w:szCs w:val="28"/>
        </w:rPr>
        <w:t xml:space="preserve">апроса приведен в приложении </w:t>
      </w:r>
      <w:r w:rsidR="00CD37B5">
        <w:rPr>
          <w:snapToGrid w:val="0"/>
          <w:szCs w:val="28"/>
        </w:rPr>
        <w:t>2</w:t>
      </w:r>
      <w:r w:rsidR="002A364E">
        <w:rPr>
          <w:snapToGrid w:val="0"/>
          <w:szCs w:val="28"/>
        </w:rPr>
        <w:t xml:space="preserve"> к Стандарту</w:t>
      </w:r>
      <w:r w:rsidR="00733C7F" w:rsidRPr="006A4CF0">
        <w:rPr>
          <w:snapToGrid w:val="0"/>
          <w:szCs w:val="28"/>
        </w:rPr>
        <w:t>.</w:t>
      </w:r>
    </w:p>
    <w:p w:rsidR="003C0045" w:rsidRPr="006A4CF0" w:rsidRDefault="003C0045" w:rsidP="003C0045">
      <w:pPr>
        <w:pStyle w:val="a9"/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>4.3</w:t>
      </w:r>
      <w:r w:rsidRPr="006A4CF0">
        <w:rPr>
          <w:snapToGrid w:val="0"/>
          <w:szCs w:val="28"/>
        </w:rPr>
        <w:t>.</w:t>
      </w:r>
      <w:r>
        <w:rPr>
          <w:snapToGrid w:val="0"/>
          <w:szCs w:val="28"/>
        </w:rPr>
        <w:t> </w:t>
      </w:r>
      <w:r w:rsidRPr="006A4CF0">
        <w:rPr>
          <w:snapToGrid w:val="0"/>
          <w:szCs w:val="28"/>
        </w:rPr>
        <w:t>В процессе предварительного изучения предмета и о</w:t>
      </w:r>
      <w:r>
        <w:rPr>
          <w:snapToGrid w:val="0"/>
          <w:szCs w:val="28"/>
        </w:rPr>
        <w:t>бъектов контроля необходимо определить цел</w:t>
      </w:r>
      <w:proofErr w:type="gramStart"/>
      <w:r>
        <w:rPr>
          <w:snapToGrid w:val="0"/>
          <w:szCs w:val="28"/>
        </w:rPr>
        <w:t>ь(</w:t>
      </w:r>
      <w:proofErr w:type="gramEnd"/>
      <w:r>
        <w:rPr>
          <w:snapToGrid w:val="0"/>
          <w:szCs w:val="28"/>
        </w:rPr>
        <w:t>и)</w:t>
      </w:r>
      <w:r w:rsidRPr="006A4CF0">
        <w:rPr>
          <w:snapToGrid w:val="0"/>
          <w:szCs w:val="28"/>
        </w:rPr>
        <w:t xml:space="preserve"> контрольного мероприятия. Для осуществления конкретного контрольного мероприятия необходимо выбирать</w:t>
      </w:r>
      <w:r>
        <w:rPr>
          <w:snapToGrid w:val="0"/>
          <w:szCs w:val="28"/>
        </w:rPr>
        <w:t xml:space="preserve"> цел</w:t>
      </w:r>
      <w:proofErr w:type="gramStart"/>
      <w:r>
        <w:rPr>
          <w:snapToGrid w:val="0"/>
          <w:szCs w:val="28"/>
        </w:rPr>
        <w:t>ь(</w:t>
      </w:r>
      <w:proofErr w:type="gramEnd"/>
      <w:r>
        <w:rPr>
          <w:snapToGrid w:val="0"/>
          <w:szCs w:val="28"/>
        </w:rPr>
        <w:t>и), направленную</w:t>
      </w:r>
      <w:r w:rsidRPr="006A4CF0">
        <w:rPr>
          <w:snapToGrid w:val="0"/>
          <w:szCs w:val="28"/>
        </w:rPr>
        <w:t xml:space="preserve"> на так</w:t>
      </w:r>
      <w:r>
        <w:rPr>
          <w:snapToGrid w:val="0"/>
          <w:szCs w:val="28"/>
        </w:rPr>
        <w:t xml:space="preserve">ие аспекты предмета </w:t>
      </w:r>
      <w:r w:rsidRPr="006A4CF0">
        <w:rPr>
          <w:snapToGrid w:val="0"/>
          <w:szCs w:val="28"/>
        </w:rPr>
        <w:t>или деятельности о</w:t>
      </w:r>
      <w:r>
        <w:rPr>
          <w:snapToGrid w:val="0"/>
          <w:szCs w:val="28"/>
        </w:rPr>
        <w:t>бъектов контроля</w:t>
      </w:r>
      <w:r w:rsidRPr="006A4CF0">
        <w:rPr>
          <w:snapToGrid w:val="0"/>
          <w:szCs w:val="28"/>
        </w:rPr>
        <w:t>, которые по результатам предварительного изучения характеризуются высокой степенью рисков.</w:t>
      </w:r>
    </w:p>
    <w:p w:rsidR="003C0045" w:rsidRDefault="003C0045" w:rsidP="00362239">
      <w:pPr>
        <w:pStyle w:val="a9"/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lastRenderedPageBreak/>
        <w:t>4.4</w:t>
      </w:r>
      <w:r w:rsidR="00FB4794" w:rsidRPr="006A4CF0">
        <w:rPr>
          <w:snapToGrid w:val="0"/>
          <w:szCs w:val="28"/>
        </w:rPr>
        <w:t>.</w:t>
      </w:r>
      <w:r>
        <w:rPr>
          <w:snapToGrid w:val="0"/>
          <w:szCs w:val="28"/>
        </w:rPr>
        <w:t xml:space="preserve"> Соответственно цел</w:t>
      </w:r>
      <w:proofErr w:type="gramStart"/>
      <w:r>
        <w:rPr>
          <w:snapToGrid w:val="0"/>
          <w:szCs w:val="28"/>
        </w:rPr>
        <w:t>и(</w:t>
      </w:r>
      <w:proofErr w:type="gramEnd"/>
      <w:r>
        <w:rPr>
          <w:snapToGrid w:val="0"/>
          <w:szCs w:val="28"/>
        </w:rPr>
        <w:t>ям) контрольного мероприятия определяется перечень основных вопросов, которые необходимо проверить, изучить и проанализировать в ходе проведения контрольного мероприятия. Содержание вопросов контрольного мероприятия должно выражать действия, которые необходимо выполнить для достижения поставленной цел</w:t>
      </w:r>
      <w:proofErr w:type="gramStart"/>
      <w:r>
        <w:rPr>
          <w:snapToGrid w:val="0"/>
          <w:szCs w:val="28"/>
        </w:rPr>
        <w:t>и(</w:t>
      </w:r>
      <w:proofErr w:type="gramEnd"/>
      <w:r>
        <w:rPr>
          <w:snapToGrid w:val="0"/>
          <w:szCs w:val="28"/>
        </w:rPr>
        <w:t>ей).</w:t>
      </w:r>
    </w:p>
    <w:p w:rsidR="00FB4794" w:rsidRPr="006A4CF0" w:rsidRDefault="003C0045" w:rsidP="00362239">
      <w:pPr>
        <w:pStyle w:val="a9"/>
        <w:spacing w:line="240" w:lineRule="auto"/>
        <w:rPr>
          <w:snapToGrid w:val="0"/>
          <w:szCs w:val="28"/>
        </w:rPr>
      </w:pPr>
      <w:r>
        <w:rPr>
          <w:spacing w:val="-5"/>
          <w:szCs w:val="28"/>
        </w:rPr>
        <w:t>4.5</w:t>
      </w:r>
      <w:r w:rsidR="00FB4794" w:rsidRPr="006A4CF0">
        <w:rPr>
          <w:spacing w:val="-5"/>
          <w:szCs w:val="28"/>
        </w:rPr>
        <w:t>.</w:t>
      </w:r>
      <w:r w:rsidR="00362239">
        <w:rPr>
          <w:spacing w:val="-5"/>
          <w:szCs w:val="28"/>
        </w:rPr>
        <w:t> </w:t>
      </w:r>
      <w:r w:rsidR="00FB4794" w:rsidRPr="006A4CF0">
        <w:rPr>
          <w:snapToGrid w:val="0"/>
          <w:szCs w:val="28"/>
        </w:rPr>
        <w:t>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мероприятия, которая должна содержать основание его проведения, предмет и перечень о</w:t>
      </w:r>
      <w:r>
        <w:rPr>
          <w:snapToGrid w:val="0"/>
          <w:szCs w:val="28"/>
        </w:rPr>
        <w:t>бъектов контроля</w:t>
      </w:r>
      <w:r w:rsidR="00FB4794" w:rsidRPr="006A4CF0">
        <w:rPr>
          <w:snapToGrid w:val="0"/>
          <w:szCs w:val="28"/>
        </w:rPr>
        <w:t>, цел</w:t>
      </w:r>
      <w:proofErr w:type="gramStart"/>
      <w:r>
        <w:rPr>
          <w:snapToGrid w:val="0"/>
          <w:szCs w:val="28"/>
        </w:rPr>
        <w:t>ь(</w:t>
      </w:r>
      <w:proofErr w:type="gramEnd"/>
      <w:r w:rsidR="00FB4794" w:rsidRPr="006A4CF0">
        <w:rPr>
          <w:snapToGrid w:val="0"/>
          <w:szCs w:val="28"/>
        </w:rPr>
        <w:t>и</w:t>
      </w:r>
      <w:r>
        <w:rPr>
          <w:snapToGrid w:val="0"/>
          <w:szCs w:val="28"/>
        </w:rPr>
        <w:t>)</w:t>
      </w:r>
      <w:r w:rsidR="00FB4794" w:rsidRPr="006A4CF0">
        <w:rPr>
          <w:snapToGrid w:val="0"/>
          <w:szCs w:val="28"/>
        </w:rPr>
        <w:t xml:space="preserve"> и вопросы контрольного мероприятия, сроки начала и окончания проведения контрольного мероприятия на объектах</w:t>
      </w:r>
      <w:r>
        <w:rPr>
          <w:snapToGrid w:val="0"/>
          <w:szCs w:val="28"/>
        </w:rPr>
        <w:t xml:space="preserve"> контроля</w:t>
      </w:r>
      <w:r w:rsidR="00FB4794" w:rsidRPr="006A4CF0">
        <w:rPr>
          <w:snapToGrid w:val="0"/>
          <w:szCs w:val="28"/>
        </w:rPr>
        <w:t>, состав ответственных исполнителей, сроки представления</w:t>
      </w:r>
      <w:r>
        <w:rPr>
          <w:snapToGrid w:val="0"/>
          <w:szCs w:val="28"/>
        </w:rPr>
        <w:t xml:space="preserve"> на рассмотрение и утверждение </w:t>
      </w:r>
      <w:r w:rsidR="00FB4794" w:rsidRPr="006A4CF0">
        <w:rPr>
          <w:snapToGrid w:val="0"/>
          <w:szCs w:val="28"/>
        </w:rPr>
        <w:t>отчета о результатах контрольного мероприятия.</w:t>
      </w:r>
    </w:p>
    <w:p w:rsidR="00FB4794" w:rsidRPr="006A4CF0" w:rsidRDefault="003C0045" w:rsidP="00362239">
      <w:pPr>
        <w:pStyle w:val="a9"/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>Программа</w:t>
      </w:r>
      <w:r w:rsidR="00FB4794" w:rsidRPr="006A4CF0">
        <w:rPr>
          <w:snapToGrid w:val="0"/>
          <w:szCs w:val="28"/>
        </w:rPr>
        <w:t xml:space="preserve"> проведения контрольного мероприятия </w:t>
      </w:r>
      <w:r>
        <w:rPr>
          <w:snapToGrid w:val="0"/>
          <w:szCs w:val="28"/>
        </w:rPr>
        <w:t xml:space="preserve">утверждается председателем КРК. </w:t>
      </w:r>
    </w:p>
    <w:p w:rsidR="00BD32B5" w:rsidRDefault="00FB4794" w:rsidP="00362239">
      <w:pPr>
        <w:pStyle w:val="a9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Образец оформления программы проведения контрольного мероп</w:t>
      </w:r>
      <w:r w:rsidR="00BD32B5">
        <w:rPr>
          <w:snapToGrid w:val="0"/>
          <w:szCs w:val="28"/>
        </w:rPr>
        <w:t xml:space="preserve">риятия приведен в приложении </w:t>
      </w:r>
      <w:r w:rsidR="00525131" w:rsidRPr="006A4CF0">
        <w:rPr>
          <w:snapToGrid w:val="0"/>
          <w:szCs w:val="28"/>
        </w:rPr>
        <w:t>3</w:t>
      </w:r>
      <w:r w:rsidR="00BD32B5">
        <w:rPr>
          <w:snapToGrid w:val="0"/>
          <w:szCs w:val="28"/>
        </w:rPr>
        <w:t xml:space="preserve"> к настоящему Стандарту</w:t>
      </w:r>
    </w:p>
    <w:p w:rsidR="00FB4794" w:rsidRPr="006A4CF0" w:rsidRDefault="00BD32B5" w:rsidP="00362239">
      <w:pPr>
        <w:pStyle w:val="a9"/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>Если в период проведения контрольного мероприятия выявлена необходимость изменения перечня объектов контрольного мероприятия, перечня вопросов, состава контрольной группы, сроков проведения контрольного мероприятия и срока представления отчета на рассмотрение председателя КРК в программу контрольного мероприятия могут быть внесены изменения.</w:t>
      </w:r>
    </w:p>
    <w:p w:rsidR="00FB4794" w:rsidRPr="006A4CF0" w:rsidRDefault="00FB4794" w:rsidP="00362239">
      <w:pPr>
        <w:pStyle w:val="a9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4.8.</w:t>
      </w:r>
      <w:r w:rsidR="00362239">
        <w:rPr>
          <w:snapToGrid w:val="0"/>
          <w:szCs w:val="28"/>
        </w:rPr>
        <w:t> </w:t>
      </w:r>
      <w:r w:rsidRPr="006A4CF0">
        <w:rPr>
          <w:snapToGrid w:val="0"/>
          <w:szCs w:val="28"/>
        </w:rPr>
        <w:t>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мероприятия.</w:t>
      </w:r>
    </w:p>
    <w:p w:rsidR="00FB4794" w:rsidRDefault="00FB4794" w:rsidP="00362239">
      <w:pPr>
        <w:widowControl w:val="0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 xml:space="preserve">Рабочий план содержит </w:t>
      </w:r>
      <w:r w:rsidR="00BD32B5">
        <w:rPr>
          <w:snapToGrid w:val="0"/>
          <w:szCs w:val="28"/>
        </w:rPr>
        <w:t xml:space="preserve">распределение конкретных вопросов </w:t>
      </w:r>
      <w:r w:rsidRPr="006A4CF0">
        <w:rPr>
          <w:snapToGrid w:val="0"/>
          <w:szCs w:val="28"/>
        </w:rPr>
        <w:t>программы проведения контрольного мероприятия между участниками контрольного мероприятия с указанием содержания работ (процедур) и сроков их исполнения. Руководитель контрольного мероприятия доводит рабочий план до сведения всех его участников.</w:t>
      </w:r>
    </w:p>
    <w:p w:rsidR="00BD32B5" w:rsidRPr="006A4CF0" w:rsidRDefault="00BD32B5" w:rsidP="00362239">
      <w:pPr>
        <w:widowControl w:val="0"/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>В ходе проведения контрольного мероприятия рабочий план при необходимости может быть дополнен или сокращен руководителем контрольного мероприятия.</w:t>
      </w:r>
    </w:p>
    <w:p w:rsidR="00FB4794" w:rsidRPr="006A4CF0" w:rsidRDefault="00FB4794" w:rsidP="00362239">
      <w:pPr>
        <w:widowControl w:val="0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Рабочий план не должен содержать сведений, составляющих государственную тайну.</w:t>
      </w:r>
    </w:p>
    <w:p w:rsidR="00FB4794" w:rsidRDefault="00FB4794" w:rsidP="00362239">
      <w:pPr>
        <w:widowControl w:val="0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Образец оформления рабочего плана проведения контрольного мероп</w:t>
      </w:r>
      <w:r w:rsidR="00974322" w:rsidRPr="006A4CF0">
        <w:rPr>
          <w:snapToGrid w:val="0"/>
          <w:szCs w:val="28"/>
        </w:rPr>
        <w:t>риятия приведен в пр</w:t>
      </w:r>
      <w:r w:rsidR="00BD32B5">
        <w:rPr>
          <w:snapToGrid w:val="0"/>
          <w:szCs w:val="28"/>
        </w:rPr>
        <w:t>иложении</w:t>
      </w:r>
      <w:r w:rsidR="00974322" w:rsidRPr="006A4CF0">
        <w:rPr>
          <w:snapToGrid w:val="0"/>
          <w:szCs w:val="28"/>
        </w:rPr>
        <w:t xml:space="preserve"> </w:t>
      </w:r>
      <w:r w:rsidR="00974322" w:rsidRPr="00CD37B5">
        <w:rPr>
          <w:snapToGrid w:val="0"/>
          <w:szCs w:val="28"/>
        </w:rPr>
        <w:t>4</w:t>
      </w:r>
      <w:r w:rsidR="00BD32B5">
        <w:rPr>
          <w:snapToGrid w:val="0"/>
          <w:szCs w:val="28"/>
        </w:rPr>
        <w:t xml:space="preserve"> к настоящему Стандарту</w:t>
      </w:r>
      <w:r w:rsidRPr="006A4CF0">
        <w:rPr>
          <w:snapToGrid w:val="0"/>
          <w:szCs w:val="28"/>
        </w:rPr>
        <w:t>.</w:t>
      </w:r>
    </w:p>
    <w:p w:rsidR="00495FFD" w:rsidRPr="006B5527" w:rsidRDefault="00495FFD" w:rsidP="00362239">
      <w:pPr>
        <w:widowControl w:val="0"/>
        <w:spacing w:line="240" w:lineRule="auto"/>
        <w:rPr>
          <w:snapToGrid w:val="0"/>
          <w:sz w:val="22"/>
          <w:szCs w:val="22"/>
        </w:rPr>
      </w:pPr>
    </w:p>
    <w:p w:rsidR="00612190" w:rsidRPr="006A4CF0" w:rsidRDefault="004A03E9" w:rsidP="00362239">
      <w:pPr>
        <w:pStyle w:val="32"/>
        <w:spacing w:line="240" w:lineRule="auto"/>
        <w:ind w:firstLine="0"/>
        <w:jc w:val="center"/>
        <w:rPr>
          <w:b/>
          <w:szCs w:val="28"/>
        </w:rPr>
      </w:pPr>
      <w:r w:rsidRPr="006A4CF0">
        <w:rPr>
          <w:b/>
          <w:szCs w:val="28"/>
        </w:rPr>
        <w:t>5.</w:t>
      </w:r>
      <w:r w:rsidR="00362239">
        <w:rPr>
          <w:b/>
          <w:szCs w:val="28"/>
        </w:rPr>
        <w:t> </w:t>
      </w:r>
      <w:r w:rsidR="00CD37B5">
        <w:rPr>
          <w:b/>
          <w:szCs w:val="28"/>
        </w:rPr>
        <w:t>Основной этап контрольного мероприятия</w:t>
      </w:r>
    </w:p>
    <w:p w:rsidR="00612190" w:rsidRPr="006B5527" w:rsidRDefault="00612190" w:rsidP="00612190">
      <w:pPr>
        <w:pStyle w:val="32"/>
        <w:spacing w:line="240" w:lineRule="auto"/>
        <w:rPr>
          <w:sz w:val="22"/>
          <w:szCs w:val="22"/>
        </w:rPr>
      </w:pPr>
    </w:p>
    <w:p w:rsidR="004A03E9" w:rsidRDefault="00C6270A" w:rsidP="008A65DE">
      <w:pPr>
        <w:pStyle w:val="32"/>
        <w:spacing w:line="240" w:lineRule="auto"/>
        <w:rPr>
          <w:szCs w:val="28"/>
        </w:rPr>
      </w:pPr>
      <w:r w:rsidRPr="006A4CF0">
        <w:rPr>
          <w:szCs w:val="28"/>
        </w:rPr>
        <w:t>5.1</w:t>
      </w:r>
      <w:r w:rsidR="00543094" w:rsidRPr="006A4CF0">
        <w:rPr>
          <w:szCs w:val="28"/>
        </w:rPr>
        <w:t>.</w:t>
      </w:r>
      <w:r w:rsidR="00362239">
        <w:rPr>
          <w:szCs w:val="28"/>
        </w:rPr>
        <w:t> </w:t>
      </w:r>
      <w:r w:rsidR="004A03E9" w:rsidRPr="006A4CF0">
        <w:rPr>
          <w:szCs w:val="28"/>
        </w:rPr>
        <w:t>Проведение контрольного мероприятия закл</w:t>
      </w:r>
      <w:r w:rsidR="00CD37B5">
        <w:rPr>
          <w:szCs w:val="28"/>
        </w:rPr>
        <w:t xml:space="preserve">ючается в </w:t>
      </w:r>
      <w:r w:rsidR="00CD37B5">
        <w:rPr>
          <w:szCs w:val="28"/>
        </w:rPr>
        <w:lastRenderedPageBreak/>
        <w:t>осуществлении проверок, ревизий</w:t>
      </w:r>
      <w:r w:rsidR="004A03E9" w:rsidRPr="006A4CF0">
        <w:rPr>
          <w:szCs w:val="28"/>
        </w:rPr>
        <w:t xml:space="preserve"> на объектах</w:t>
      </w:r>
      <w:r w:rsidR="00C14FB0">
        <w:rPr>
          <w:szCs w:val="28"/>
        </w:rPr>
        <w:t xml:space="preserve"> контроля</w:t>
      </w:r>
      <w:r w:rsidR="004A03E9" w:rsidRPr="006A4CF0">
        <w:rPr>
          <w:szCs w:val="28"/>
        </w:rPr>
        <w:t xml:space="preserve"> соответствии с целями контрольного мероприятия.</w:t>
      </w:r>
    </w:p>
    <w:p w:rsidR="006844B3" w:rsidRPr="008A65DE" w:rsidRDefault="006844B3" w:rsidP="008A65DE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6844B3" w:rsidRPr="008A65DE" w:rsidRDefault="006844B3" w:rsidP="008A65DE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6844B3" w:rsidRPr="008A65DE" w:rsidRDefault="006844B3" w:rsidP="0079333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5.2. Проверки объектов контроля могут быть камеральные и выездные (далее – проверки). Выездные проверки проводятся по месту нахождения объекта контроля или месту фактического осуществления его деятельности, камер</w:t>
      </w:r>
      <w:r w:rsidR="008A65DE">
        <w:rPr>
          <w:sz w:val="28"/>
          <w:szCs w:val="28"/>
        </w:rPr>
        <w:t>альные – по месту нахождения КРК</w:t>
      </w:r>
      <w:r w:rsidRPr="008A65DE">
        <w:rPr>
          <w:sz w:val="28"/>
          <w:szCs w:val="28"/>
        </w:rPr>
        <w:t xml:space="preserve"> на основании документ</w:t>
      </w:r>
      <w:r w:rsidR="008A65DE">
        <w:rPr>
          <w:sz w:val="28"/>
          <w:szCs w:val="28"/>
        </w:rPr>
        <w:t>ов, имеющихся в распоряжении КРК</w:t>
      </w:r>
      <w:r w:rsidRPr="008A65DE">
        <w:rPr>
          <w:sz w:val="28"/>
          <w:szCs w:val="28"/>
        </w:rPr>
        <w:t>, а также документов, представленных объектом контроля и (</w:t>
      </w:r>
      <w:r w:rsidR="008A65DE">
        <w:rPr>
          <w:sz w:val="28"/>
          <w:szCs w:val="28"/>
        </w:rPr>
        <w:t>или) иными лицами по запросу КРК</w:t>
      </w:r>
      <w:r w:rsidRPr="008A65DE">
        <w:rPr>
          <w:sz w:val="28"/>
          <w:szCs w:val="28"/>
        </w:rPr>
        <w:t>.</w:t>
      </w:r>
    </w:p>
    <w:p w:rsidR="006844B3" w:rsidRPr="008A65DE" w:rsidRDefault="006844B3" w:rsidP="0079333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5.3. До начала проведения проверки, ревизии участники контрольного мероприятия обязаны предъявить руководителю объекта контроля удостоверение на право проведения проверки, ревизии – под роспись и заверенную копию</w:t>
      </w:r>
      <w:r w:rsidR="00A459D8">
        <w:rPr>
          <w:sz w:val="28"/>
          <w:szCs w:val="28"/>
        </w:rPr>
        <w:t xml:space="preserve"> распоряжения</w:t>
      </w:r>
      <w:r w:rsidRPr="008A65DE">
        <w:rPr>
          <w:sz w:val="28"/>
          <w:szCs w:val="28"/>
        </w:rPr>
        <w:t xml:space="preserve"> о проведении контрольного мероприятия. В случае проведения камеральной проверки и невозможности лично предъявить объекту контроля вышеуказанные документы, последние направляются заказным письмом с уведомлением о вручении, отметка в уведомлении подтверждает факт ознакомления с ними объекта контроля.</w:t>
      </w:r>
    </w:p>
    <w:p w:rsidR="006844B3" w:rsidRPr="008A65DE" w:rsidRDefault="006844B3" w:rsidP="0079333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5.4. В удостоверении на право проведения проверки, ревизии указываются наименование объекта контроля, основания проведения проверки, ревизии, тема проверки, ревизии, должность, фамилия, имя, отчество дол</w:t>
      </w:r>
      <w:r w:rsidR="008A65DE">
        <w:rPr>
          <w:sz w:val="28"/>
          <w:szCs w:val="28"/>
        </w:rPr>
        <w:t>жностных лиц КРК</w:t>
      </w:r>
      <w:r w:rsidRPr="008A65DE">
        <w:rPr>
          <w:sz w:val="28"/>
          <w:szCs w:val="28"/>
        </w:rPr>
        <w:t xml:space="preserve"> и независимых экспертов (в случае привлечения), дата начала и дата окончания проверки, ревизии.</w:t>
      </w:r>
    </w:p>
    <w:p w:rsidR="006844B3" w:rsidRPr="008A65DE" w:rsidRDefault="006844B3" w:rsidP="009760B4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Общий срок проведения проверки, ревизии не может превышать сорока пяти дней.</w:t>
      </w:r>
    </w:p>
    <w:p w:rsidR="006844B3" w:rsidRPr="008A65DE" w:rsidRDefault="006844B3" w:rsidP="009760B4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 xml:space="preserve">В случаях, установленных </w:t>
      </w:r>
      <w:r w:rsidR="00A60B96">
        <w:rPr>
          <w:sz w:val="28"/>
          <w:szCs w:val="28"/>
        </w:rPr>
        <w:t>регламентом КРК</w:t>
      </w:r>
      <w:r w:rsidRPr="008A65DE">
        <w:rPr>
          <w:sz w:val="28"/>
          <w:szCs w:val="28"/>
        </w:rPr>
        <w:t>, допускается приостановление проверки, ревизии и (или) продление срока ее проведения, но не более чем на тридцать дней.</w:t>
      </w:r>
    </w:p>
    <w:p w:rsidR="006844B3" w:rsidRPr="008A65DE" w:rsidRDefault="006844B3" w:rsidP="009760B4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Проект удостоверения на право проведения проверки, ревизии готовит руководитель контрольного мероприятия.</w:t>
      </w:r>
    </w:p>
    <w:p w:rsidR="006844B3" w:rsidRPr="008A65DE" w:rsidRDefault="006844B3" w:rsidP="009760B4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Удостоверение на право проведения проверки, ревизии</w:t>
      </w:r>
      <w:r w:rsidR="008A65DE">
        <w:rPr>
          <w:sz w:val="28"/>
          <w:szCs w:val="28"/>
        </w:rPr>
        <w:t xml:space="preserve"> подписывается председателем КРК</w:t>
      </w:r>
      <w:r w:rsidRPr="008A65DE">
        <w:rPr>
          <w:sz w:val="28"/>
          <w:szCs w:val="28"/>
        </w:rPr>
        <w:t xml:space="preserve"> и</w:t>
      </w:r>
      <w:r w:rsidR="008A65DE">
        <w:rPr>
          <w:sz w:val="28"/>
          <w:szCs w:val="28"/>
        </w:rPr>
        <w:t xml:space="preserve"> заверяется гербовой печатью КРК</w:t>
      </w:r>
      <w:r w:rsidRPr="008A65DE">
        <w:rPr>
          <w:sz w:val="28"/>
          <w:szCs w:val="28"/>
        </w:rPr>
        <w:t>.</w:t>
      </w:r>
    </w:p>
    <w:p w:rsidR="006844B3" w:rsidRPr="008A65DE" w:rsidRDefault="006844B3" w:rsidP="009760B4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Образец оформления удостоверения на право проведения проверки, ревизии приведен в</w:t>
      </w:r>
      <w:r w:rsidRPr="008A65DE">
        <w:rPr>
          <w:rStyle w:val="apple-converted-space"/>
          <w:sz w:val="28"/>
          <w:szCs w:val="28"/>
        </w:rPr>
        <w:t> </w:t>
      </w:r>
      <w:r w:rsidRPr="008A65DE">
        <w:rPr>
          <w:sz w:val="28"/>
          <w:szCs w:val="28"/>
          <w:lang w:eastAsia="en-US"/>
        </w:rPr>
        <w:t xml:space="preserve">приложении </w:t>
      </w:r>
      <w:r w:rsidR="008A65DE">
        <w:rPr>
          <w:rStyle w:val="apple-converted-space"/>
          <w:sz w:val="28"/>
          <w:szCs w:val="28"/>
        </w:rPr>
        <w:t>5</w:t>
      </w:r>
      <w:r w:rsidRPr="008A65DE">
        <w:rPr>
          <w:rStyle w:val="apple-converted-space"/>
          <w:sz w:val="28"/>
          <w:szCs w:val="28"/>
        </w:rPr>
        <w:t> </w:t>
      </w:r>
      <w:r w:rsidRPr="008A65DE">
        <w:rPr>
          <w:sz w:val="28"/>
          <w:szCs w:val="28"/>
        </w:rPr>
        <w:t>к настоящему Стандарту.</w:t>
      </w:r>
    </w:p>
    <w:p w:rsidR="006844B3" w:rsidRPr="008A65DE" w:rsidRDefault="006844B3" w:rsidP="009760B4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lastRenderedPageBreak/>
        <w:t>В удостоверении на право проведения проверки, ревизии ставятся отметки об ознакомлении с ним руководителя объекта контроля, а также приостановлении, возобновлении и продлении срока проведения проверки, ревизии.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5.5. При проведении проверки, ревизии участниками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актам, осуществляются контрольные действия по сбору и анализу доказательств выявленных нарушений и недостатков, обоснования выводов и предложений (рекомендаций) по результатам контрольного мероприятия.</w:t>
      </w:r>
    </w:p>
    <w:p w:rsidR="006844B3" w:rsidRPr="008A65DE" w:rsidRDefault="006844B3" w:rsidP="0079333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5.6. Доказательства представляют собой достаточные фактические данные и достоверную информацию, на основании которых устанавливается наличие или отсутствие нарушений и недостатков в формировании и использовании бюджетных средств и деятельности объекта контроля, формируются выводы и предложения (рекомендации) по результатам контрольного мероприятия.</w:t>
      </w:r>
    </w:p>
    <w:p w:rsidR="006844B3" w:rsidRPr="008A65DE" w:rsidRDefault="006844B3" w:rsidP="0079333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5.7. 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Доказательства являются достаточными, если для подтверждения выводов, сделанных по результатам контрольного мероприятия, не требуются дополнительные доказательства.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Доказательства считаются относящимися к делу, если они имеют логическую связь с целями контрольного мероприятия и выводами по его результатам.</w:t>
      </w:r>
    </w:p>
    <w:p w:rsidR="006844B3" w:rsidRPr="008A65DE" w:rsidRDefault="006844B3" w:rsidP="0079333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5.8. Доказательства, полученные в ходе проведения контрольного мероприятия, соответствующим образом фиксируются в актах и рабочей документации, являющихся основой для подготовки отчета о результатах контрольного мероприятия.</w:t>
      </w:r>
    </w:p>
    <w:p w:rsidR="006844B3" w:rsidRPr="008A65DE" w:rsidRDefault="006844B3" w:rsidP="0025025B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5.9. После завершения контрольных действий на объекте контроля участниками контрольного мероприятия составляется акт проверки, ревизии по форме согласно</w:t>
      </w:r>
      <w:r w:rsidRPr="008A65DE">
        <w:rPr>
          <w:rStyle w:val="apple-converted-space"/>
          <w:sz w:val="28"/>
          <w:szCs w:val="28"/>
        </w:rPr>
        <w:t> </w:t>
      </w:r>
      <w:r w:rsidR="009760B4">
        <w:rPr>
          <w:sz w:val="28"/>
          <w:szCs w:val="28"/>
          <w:lang w:eastAsia="en-US"/>
        </w:rPr>
        <w:t xml:space="preserve">приложению </w:t>
      </w:r>
      <w:r w:rsidR="009760B4">
        <w:rPr>
          <w:sz w:val="28"/>
          <w:szCs w:val="28"/>
        </w:rPr>
        <w:t xml:space="preserve">6 </w:t>
      </w:r>
      <w:r w:rsidRPr="008A65DE">
        <w:rPr>
          <w:sz w:val="28"/>
          <w:szCs w:val="28"/>
        </w:rPr>
        <w:t>к настоящему Стандарту.</w:t>
      </w:r>
    </w:p>
    <w:p w:rsidR="006844B3" w:rsidRPr="008A65DE" w:rsidRDefault="006844B3" w:rsidP="0025025B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При проведении контрольного мероприятия на одном объекте контроля по вопросам, входящим в ко</w:t>
      </w:r>
      <w:r w:rsidR="009760B4">
        <w:rPr>
          <w:sz w:val="28"/>
          <w:szCs w:val="28"/>
        </w:rPr>
        <w:t>мпетенцию двух и более должностных лиц КРК</w:t>
      </w:r>
      <w:r w:rsidRPr="008A65DE">
        <w:rPr>
          <w:sz w:val="28"/>
          <w:szCs w:val="28"/>
        </w:rPr>
        <w:t>, составляются отдельные акты по соответствующим вопросам контрольного мероприятия или единый (сводный) акт проверки, ревизии на данном объекте контроля в зависимости от того, что установлено в программе проведения контрольного мероприятия.</w:t>
      </w:r>
    </w:p>
    <w:p w:rsidR="006844B3" w:rsidRPr="008A65DE" w:rsidRDefault="006844B3" w:rsidP="009760B4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5.10. При составлении акта проверки, ревизии должны соблюдаться следующие требования: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lastRenderedPageBreak/>
        <w:t>объективность, краткость и ясность при изложении результатов контрольного мероприятия на объекте контроля;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четкость формулировок содержания выявленных нарушений и недостатков;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логическая и хронологическая последовательность излагаемого материала;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изложение фактических данных только на основе соответствующих документов, при наличии исчерпывающих ссылок на них.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Не допускается включение в акт различного рода предположений и сведений, не подтвержденных документами.</w:t>
      </w:r>
    </w:p>
    <w:p w:rsidR="006844B3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В акте не должны даваться морально-этическая оценка действий должностных и материально-ответственных лиц объекта контроля.</w:t>
      </w:r>
    </w:p>
    <w:p w:rsidR="006844B3" w:rsidRPr="008A65DE" w:rsidRDefault="006844B3" w:rsidP="009760B4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5.11. Акт проверки, ревизии оформляется на бумажном носителе, не менее</w:t>
      </w:r>
      <w:proofErr w:type="gramStart"/>
      <w:r w:rsidRPr="008A65DE">
        <w:rPr>
          <w:sz w:val="28"/>
          <w:szCs w:val="28"/>
        </w:rPr>
        <w:t>,</w:t>
      </w:r>
      <w:proofErr w:type="gramEnd"/>
      <w:r w:rsidRPr="008A65DE">
        <w:rPr>
          <w:sz w:val="28"/>
          <w:szCs w:val="28"/>
        </w:rPr>
        <w:t xml:space="preserve"> чем в двух экземплярах, должен иметь сквозную нумерацию страниц, завизированных исполнителем контрольного мероприятия. Акт проверки, ревизии должен содержать указание на количество листов приложений к нему.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Объем акта не ограничивается, но необходимо обеспечить лаконичность при отражении в нем ясных и полных ответов на вопросы программы проведения контрольного мероприятия.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Акт подписывается участниками контрольного мероприятия.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Участники контрольного мероприятия вправе выразить особое мнение в письменном виде, которое прилагается к акту.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5.12. При отражении выявленных в ходе проверки, ревизии нарушений и недостатков в акте проверки, ревизии следует указывать: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наименование, статьи, пункты нормативных правовых актов, требования которых нарушены;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доказательства, подтверждающие факты выявленных нарушений;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 xml:space="preserve">виды и суммовую оценку (при ее наличии) выявленных нарушений (в разрезе проверяемых периодов, видов средств, объектов </w:t>
      </w:r>
      <w:r w:rsidR="00A459D8">
        <w:rPr>
          <w:sz w:val="28"/>
          <w:szCs w:val="28"/>
        </w:rPr>
        <w:t>муниципальной собственности района</w:t>
      </w:r>
      <w:r w:rsidRPr="008A65DE">
        <w:rPr>
          <w:sz w:val="28"/>
          <w:szCs w:val="28"/>
        </w:rPr>
        <w:t>, форм их использования и других оснований);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виды и суммы устраненных в ходе проверки, ревизии нарушений;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принятые в период проведения проверки, ревизии меры по устранению выявленных нарушений и их результаты.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5.13. Акт проверки, ревизии доводится до сведения руководителей объектов контроля в порядке и сроки,</w:t>
      </w:r>
      <w:r w:rsidR="009760B4">
        <w:rPr>
          <w:sz w:val="28"/>
          <w:szCs w:val="28"/>
        </w:rPr>
        <w:t xml:space="preserve"> установленные статьей 10 Положения о КРК</w:t>
      </w:r>
      <w:r w:rsidRPr="008A65DE">
        <w:rPr>
          <w:sz w:val="28"/>
          <w:szCs w:val="28"/>
        </w:rPr>
        <w:t>.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Представленн</w:t>
      </w:r>
      <w:r w:rsidR="00A459D8">
        <w:rPr>
          <w:sz w:val="28"/>
          <w:szCs w:val="28"/>
        </w:rPr>
        <w:t>ые в установленный Положением о КРК</w:t>
      </w:r>
      <w:r w:rsidRPr="008A65DE">
        <w:rPr>
          <w:sz w:val="28"/>
          <w:szCs w:val="28"/>
        </w:rPr>
        <w:t xml:space="preserve"> срок пояснения и замечания уполномоченных должностных лиц объекта контроля прилагаются к акту проверки, ревизии и в дальнейшем являются его неотъемлемой частью.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lastRenderedPageBreak/>
        <w:t>Пояснения и замечания по акту проверки, ревизии должны быть рассмотрены руководителем контрольного мероприятия на предмет их обоснованности.</w:t>
      </w:r>
    </w:p>
    <w:p w:rsidR="006844B3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В ходе рассмотрения пояснений и замечаний руководителем контрольного мероприятия в обязательном порядке проверяются факты, замечания, подтвержденные дополнительно представленными документами.</w:t>
      </w:r>
    </w:p>
    <w:p w:rsidR="007D2FF9" w:rsidRPr="006A4CF0" w:rsidRDefault="007D2FF9" w:rsidP="007D2FF9">
      <w:pPr>
        <w:widowControl w:val="0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 xml:space="preserve">Руководителем контрольного мероприятия готовится заключение на замечания, представленные руководителем или иным уполномоченным должностным лицом </w:t>
      </w:r>
      <w:r>
        <w:rPr>
          <w:snapToGrid w:val="0"/>
          <w:szCs w:val="28"/>
        </w:rPr>
        <w:t>объекта контроля</w:t>
      </w:r>
      <w:r w:rsidRPr="006A4CF0">
        <w:rPr>
          <w:snapToGrid w:val="0"/>
          <w:szCs w:val="28"/>
        </w:rPr>
        <w:t>, в поря</w:t>
      </w:r>
      <w:r>
        <w:rPr>
          <w:snapToGrid w:val="0"/>
          <w:szCs w:val="28"/>
        </w:rPr>
        <w:t>дке и сроки, установленные в контрольно-ревизионной комиссии</w:t>
      </w:r>
      <w:r w:rsidRPr="006A4CF0">
        <w:rPr>
          <w:snapToGrid w:val="0"/>
          <w:szCs w:val="28"/>
        </w:rPr>
        <w:t xml:space="preserve">. </w:t>
      </w:r>
    </w:p>
    <w:p w:rsidR="007D2FF9" w:rsidRPr="006A4CF0" w:rsidRDefault="007D2FF9" w:rsidP="007D2FF9">
      <w:pPr>
        <w:widowControl w:val="0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 xml:space="preserve">Образец оформления заключения </w:t>
      </w:r>
      <w:proofErr w:type="gramStart"/>
      <w:r w:rsidRPr="006A4CF0">
        <w:rPr>
          <w:snapToGrid w:val="0"/>
          <w:szCs w:val="28"/>
        </w:rPr>
        <w:t>на замечания к акту по результатам контрольного мероприятия на</w:t>
      </w:r>
      <w:r>
        <w:rPr>
          <w:snapToGrid w:val="0"/>
          <w:szCs w:val="28"/>
        </w:rPr>
        <w:t xml:space="preserve"> объекте приведен в приложении</w:t>
      </w:r>
      <w:proofErr w:type="gramEnd"/>
      <w:r>
        <w:rPr>
          <w:snapToGrid w:val="0"/>
          <w:szCs w:val="28"/>
        </w:rPr>
        <w:t xml:space="preserve"> 7 к настоящему Стандарту</w:t>
      </w:r>
      <w:r w:rsidRPr="006A4CF0">
        <w:rPr>
          <w:snapToGrid w:val="0"/>
          <w:szCs w:val="28"/>
        </w:rPr>
        <w:t>.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Внесение в подписанный акт проверки, ревизии каких-либо изменений на основании замечаний и пояснений руководителя объекта контроля и вновь представляемых им материалов не допускается.</w:t>
      </w:r>
    </w:p>
    <w:p w:rsidR="006844B3" w:rsidRPr="008A65DE" w:rsidRDefault="006844B3" w:rsidP="00435F0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Итоги рассмотрения представленных по акту проверки, ревизии замечаний и пояснений учитываются руководителем контрольного мероприятия при подготовке проекта отчета о результатах контрольного мероприятия.</w:t>
      </w:r>
    </w:p>
    <w:p w:rsidR="006844B3" w:rsidRPr="008A65DE" w:rsidRDefault="006844B3" w:rsidP="006C4DD1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5.14. При проведении проверки, ревизии на объекте контроля помимо акта проверки, ревизии могут быть составлены следующие виды актов:</w:t>
      </w:r>
    </w:p>
    <w:p w:rsidR="006844B3" w:rsidRPr="008A65DE" w:rsidRDefault="006844B3" w:rsidP="006C4DD1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а</w:t>
      </w:r>
      <w:proofErr w:type="gramStart"/>
      <w:r w:rsidRPr="008A65DE">
        <w:rPr>
          <w:sz w:val="28"/>
          <w:szCs w:val="28"/>
        </w:rPr>
        <w:t>кт встр</w:t>
      </w:r>
      <w:proofErr w:type="gramEnd"/>
      <w:r w:rsidRPr="008A65DE">
        <w:rPr>
          <w:sz w:val="28"/>
          <w:szCs w:val="28"/>
        </w:rPr>
        <w:t>ечной проверки;</w:t>
      </w:r>
    </w:p>
    <w:p w:rsidR="006844B3" w:rsidRPr="008A65DE" w:rsidRDefault="006844B3" w:rsidP="006C4DD1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акт контрольного обмера (обследования);</w:t>
      </w:r>
    </w:p>
    <w:p w:rsidR="006844B3" w:rsidRPr="008A65DE" w:rsidRDefault="006844B3" w:rsidP="006C4DD1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акт по факту непредставления информации, документов и материалов;</w:t>
      </w:r>
    </w:p>
    <w:p w:rsidR="006844B3" w:rsidRPr="008A65DE" w:rsidRDefault="006844B3" w:rsidP="006C4DD1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акт по факту опечатывания касс, кассовых или служебных помещений, складов и архивов;</w:t>
      </w:r>
    </w:p>
    <w:p w:rsidR="006844B3" w:rsidRPr="008A65DE" w:rsidRDefault="006844B3" w:rsidP="006C4DD1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акт изъятия документов и материалов.</w:t>
      </w:r>
    </w:p>
    <w:p w:rsidR="006844B3" w:rsidRPr="008A65DE" w:rsidRDefault="006844B3" w:rsidP="00AD6888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Указанные выше акты оформляются на бумажном носителе не менее</w:t>
      </w:r>
      <w:proofErr w:type="gramStart"/>
      <w:r w:rsidRPr="008A65DE">
        <w:rPr>
          <w:sz w:val="28"/>
          <w:szCs w:val="28"/>
        </w:rPr>
        <w:t>,</w:t>
      </w:r>
      <w:proofErr w:type="gramEnd"/>
      <w:r w:rsidRPr="008A65DE">
        <w:rPr>
          <w:sz w:val="28"/>
          <w:szCs w:val="28"/>
        </w:rPr>
        <w:t xml:space="preserve"> чем в двух экземплярах, подписываются участниками контрольного мероприятия. В течение рабочего дня, следующего за днем составления акта, один экземпляр акта вручается должностному лицу объекта контрольного мероприятия под роспись, в случае отказа от принятия акта - направляется в адрес проверяемого объекта контрольного мероприятия заказным почтовым отправлением с уведомлением о вручении.</w:t>
      </w:r>
    </w:p>
    <w:p w:rsidR="006844B3" w:rsidRPr="008A65DE" w:rsidRDefault="006844B3" w:rsidP="00B42FB7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5.15. Встречные проверки проводятся в рамках выездных и (или) камеральных проверок в целях установления и (или) подтверждения фактов, связанных с деятельностью объекта контроля. Результаты встречной проверки оформляются актом по форме согласно</w:t>
      </w:r>
      <w:r w:rsidRPr="008A65DE">
        <w:rPr>
          <w:rStyle w:val="apple-converted-space"/>
          <w:sz w:val="28"/>
          <w:szCs w:val="28"/>
        </w:rPr>
        <w:t> </w:t>
      </w:r>
      <w:r w:rsidR="00AD6888">
        <w:rPr>
          <w:sz w:val="28"/>
          <w:szCs w:val="28"/>
          <w:lang w:eastAsia="en-US"/>
        </w:rPr>
        <w:t xml:space="preserve">приложению 6 </w:t>
      </w:r>
      <w:r w:rsidRPr="008A65DE">
        <w:rPr>
          <w:sz w:val="28"/>
          <w:szCs w:val="28"/>
        </w:rPr>
        <w:t>к настоящему Стандарту.</w:t>
      </w:r>
    </w:p>
    <w:p w:rsidR="006844B3" w:rsidRPr="008A65DE" w:rsidRDefault="006844B3" w:rsidP="00B42FB7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5.16. При осуществлении в ходе проведения проверки, ревизии контрольного обмера (обследования) составляется акт контрольного обмера (обследования).</w:t>
      </w:r>
    </w:p>
    <w:p w:rsidR="006844B3" w:rsidRPr="008A65DE" w:rsidRDefault="006844B3" w:rsidP="00B42FB7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lastRenderedPageBreak/>
        <w:t>Контрольный обмер (обследование) проводится с целью установления фактически выполненного объема работ, установленного оборудования, использованных конструкций и материалов (как правило, строительно-монтажных работ, капитального и текущего ремонтов), а также достоверности отражения выполненного объема работ, установленного оборудования, использованных конструкций и материалов и их стоимости в документах о приемке выполненных работ. В рамках контрольного обмера (обследования) могут проводиться инструментальные обмеры физических объемов работ, визуальные обследования, анализ исполнительной документации и другие методы.</w:t>
      </w:r>
    </w:p>
    <w:p w:rsidR="006844B3" w:rsidRPr="008A65DE" w:rsidRDefault="006844B3" w:rsidP="00B42FB7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Контрольный обмер (обследование) также может проводиться с целью проверки состояния государственного (муниципального) имущества.</w:t>
      </w:r>
    </w:p>
    <w:p w:rsidR="006844B3" w:rsidRDefault="006844B3" w:rsidP="00B42FB7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Образец оформления акта контрольного обмера (обследования) приведен в</w:t>
      </w:r>
      <w:r w:rsidRPr="008A65DE">
        <w:rPr>
          <w:rStyle w:val="apple-converted-space"/>
          <w:sz w:val="28"/>
          <w:szCs w:val="28"/>
        </w:rPr>
        <w:t> </w:t>
      </w:r>
      <w:r w:rsidRPr="00B42FB7">
        <w:rPr>
          <w:sz w:val="28"/>
          <w:szCs w:val="28"/>
          <w:lang w:eastAsia="en-US"/>
        </w:rPr>
        <w:t xml:space="preserve">приложении </w:t>
      </w:r>
      <w:r w:rsidR="00B42FB7">
        <w:rPr>
          <w:sz w:val="28"/>
          <w:szCs w:val="28"/>
          <w:lang w:eastAsia="en-US"/>
        </w:rPr>
        <w:t>8</w:t>
      </w:r>
      <w:r w:rsidRPr="008A65DE">
        <w:rPr>
          <w:rStyle w:val="apple-converted-space"/>
          <w:sz w:val="28"/>
          <w:szCs w:val="28"/>
        </w:rPr>
        <w:t> </w:t>
      </w:r>
      <w:r w:rsidRPr="008A65DE">
        <w:rPr>
          <w:sz w:val="28"/>
          <w:szCs w:val="28"/>
        </w:rPr>
        <w:t>к настоящему Стандарту.</w:t>
      </w:r>
    </w:p>
    <w:p w:rsidR="006844B3" w:rsidRPr="008A65DE" w:rsidRDefault="006844B3" w:rsidP="00B42FB7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5.17. Акт по факту непредставления информации, документов и материалов при проведении контрольного мероприятия составляется в случаях отказа в предоставлении документов и материалов, несвоевременного и (или) неполного предоставления документов и материалов, представления документов и материалов в искаженном виде запрошенных.</w:t>
      </w:r>
    </w:p>
    <w:p w:rsidR="006844B3" w:rsidRPr="008A65DE" w:rsidRDefault="006844B3" w:rsidP="0025025B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Образец оформления акта по факту непредставления информации, документов и материалов приведен в</w:t>
      </w:r>
      <w:r w:rsidRPr="008A65DE">
        <w:rPr>
          <w:rStyle w:val="apple-converted-space"/>
          <w:sz w:val="28"/>
          <w:szCs w:val="28"/>
        </w:rPr>
        <w:t> </w:t>
      </w:r>
      <w:r w:rsidRPr="005A0032">
        <w:rPr>
          <w:sz w:val="28"/>
          <w:szCs w:val="28"/>
          <w:lang w:eastAsia="en-US"/>
        </w:rPr>
        <w:t xml:space="preserve">приложении </w:t>
      </w:r>
      <w:r w:rsidR="005A0032">
        <w:rPr>
          <w:sz w:val="28"/>
          <w:szCs w:val="28"/>
          <w:lang w:eastAsia="en-US"/>
        </w:rPr>
        <w:t>9</w:t>
      </w:r>
      <w:r w:rsidRPr="008A65DE">
        <w:rPr>
          <w:rStyle w:val="apple-converted-space"/>
          <w:sz w:val="28"/>
          <w:szCs w:val="28"/>
        </w:rPr>
        <w:t> </w:t>
      </w:r>
      <w:r w:rsidRPr="008A65DE">
        <w:rPr>
          <w:sz w:val="28"/>
          <w:szCs w:val="28"/>
        </w:rPr>
        <w:t>к настоящему Стандарту.</w:t>
      </w:r>
    </w:p>
    <w:p w:rsidR="006844B3" w:rsidRPr="008A65DE" w:rsidRDefault="006844B3" w:rsidP="0025025B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5.18. В случае обнаружения при проведении проверки, ревизии подделок, подлогов, хищений, злоупотреблений и при необходимости пресечения данных противоправн</w:t>
      </w:r>
      <w:r w:rsidR="005A0032">
        <w:rPr>
          <w:sz w:val="28"/>
          <w:szCs w:val="28"/>
        </w:rPr>
        <w:t>ых действий должностные лица КРК</w:t>
      </w:r>
      <w:r w:rsidRPr="008A65DE">
        <w:rPr>
          <w:sz w:val="28"/>
          <w:szCs w:val="28"/>
        </w:rPr>
        <w:t xml:space="preserve"> вправе опечатывать кассы, кассовые и служебные помещения, склады и архивы объектов контроля, изымать документы и материалы с учетом ограничений, установленных законодательством Российской Федерации.</w:t>
      </w:r>
    </w:p>
    <w:p w:rsidR="006844B3" w:rsidRPr="008A65DE" w:rsidRDefault="006844B3" w:rsidP="0025025B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объектов контроля и составлением соответствующих актов.</w:t>
      </w:r>
    </w:p>
    <w:p w:rsidR="006844B3" w:rsidRPr="008A65DE" w:rsidRDefault="006844B3" w:rsidP="0025025B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Образец оформления акта изъятия документов и материалов приведен в</w:t>
      </w:r>
      <w:r w:rsidRPr="008A65DE">
        <w:rPr>
          <w:rStyle w:val="apple-converted-space"/>
          <w:sz w:val="28"/>
          <w:szCs w:val="28"/>
        </w:rPr>
        <w:t> </w:t>
      </w:r>
      <w:r w:rsidR="0025025B">
        <w:rPr>
          <w:sz w:val="28"/>
          <w:szCs w:val="28"/>
          <w:lang w:eastAsia="en-US"/>
        </w:rPr>
        <w:t xml:space="preserve">приложении 10 </w:t>
      </w:r>
      <w:r w:rsidRPr="008A65DE">
        <w:rPr>
          <w:sz w:val="28"/>
          <w:szCs w:val="28"/>
        </w:rPr>
        <w:t>к настоящему Стандарту.</w:t>
      </w:r>
    </w:p>
    <w:p w:rsidR="006844B3" w:rsidRPr="008A65DE" w:rsidRDefault="006844B3" w:rsidP="0025025B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Образец оформления акта по факту опечатывания касс, кассовых или служебных помещений, складов, архивов приведен в</w:t>
      </w:r>
      <w:r w:rsidRPr="008A65DE">
        <w:rPr>
          <w:rStyle w:val="apple-converted-space"/>
          <w:sz w:val="28"/>
          <w:szCs w:val="28"/>
        </w:rPr>
        <w:t> </w:t>
      </w:r>
      <w:r w:rsidR="0025025B">
        <w:rPr>
          <w:sz w:val="28"/>
          <w:szCs w:val="28"/>
          <w:lang w:eastAsia="en-US"/>
        </w:rPr>
        <w:t xml:space="preserve">приложении 11 </w:t>
      </w:r>
      <w:r w:rsidRPr="008A65DE">
        <w:rPr>
          <w:sz w:val="28"/>
          <w:szCs w:val="28"/>
        </w:rPr>
        <w:t>к настоящему Стандарту.</w:t>
      </w:r>
    </w:p>
    <w:p w:rsidR="006844B3" w:rsidRPr="008A65DE" w:rsidRDefault="006844B3" w:rsidP="0025025B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</w:t>
      </w:r>
      <w:r w:rsidR="0025025B">
        <w:rPr>
          <w:sz w:val="28"/>
          <w:szCs w:val="28"/>
        </w:rPr>
        <w:t>19. Должностные лица КРК</w:t>
      </w:r>
      <w:r w:rsidRPr="008A65DE">
        <w:rPr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незамедлительно (в течение 24 часов) уведомляю</w:t>
      </w:r>
      <w:r w:rsidR="0025025B">
        <w:rPr>
          <w:sz w:val="28"/>
          <w:szCs w:val="28"/>
        </w:rPr>
        <w:t>т об этом председателя КРК</w:t>
      </w:r>
      <w:r w:rsidRPr="008A65DE">
        <w:rPr>
          <w:sz w:val="28"/>
          <w:szCs w:val="28"/>
        </w:rPr>
        <w:t xml:space="preserve"> письменно, в случае невозможности уведомить письменно - любым доступным способом с последующим представлением письменного уведомления.</w:t>
      </w:r>
    </w:p>
    <w:p w:rsidR="006844B3" w:rsidRPr="008A65DE" w:rsidRDefault="006844B3" w:rsidP="0025025B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lastRenderedPageBreak/>
        <w:t>Типовая форма уведомления приведена в</w:t>
      </w:r>
      <w:r w:rsidRPr="008A65DE">
        <w:rPr>
          <w:rStyle w:val="apple-converted-space"/>
          <w:sz w:val="28"/>
          <w:szCs w:val="28"/>
        </w:rPr>
        <w:t> </w:t>
      </w:r>
      <w:r w:rsidR="0025025B">
        <w:rPr>
          <w:sz w:val="28"/>
          <w:szCs w:val="28"/>
          <w:lang w:eastAsia="en-US"/>
        </w:rPr>
        <w:t xml:space="preserve">приложении 12 </w:t>
      </w:r>
      <w:r w:rsidRPr="008A65DE">
        <w:rPr>
          <w:sz w:val="28"/>
          <w:szCs w:val="28"/>
        </w:rPr>
        <w:t>к настоящему Стандарту.</w:t>
      </w:r>
    </w:p>
    <w:p w:rsidR="006844B3" w:rsidRPr="008A65DE" w:rsidRDefault="006844B3" w:rsidP="0025025B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5.20. В случае выявления нарушений, требующих безотлагательных мер по их пресечению и предупреждению, а также в случае воспрепятствования проведению участниками контрольного мероприятия контрольных мероприятий объектам контроля, их должностным лицам направляется предписание.</w:t>
      </w:r>
    </w:p>
    <w:p w:rsidR="006844B3" w:rsidRPr="008A65DE" w:rsidRDefault="006844B3" w:rsidP="0025025B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Предписание оформляется в соответствии с пунктом 6.10 настоящего Стандарта.</w:t>
      </w:r>
    </w:p>
    <w:p w:rsidR="006844B3" w:rsidRPr="008A65DE" w:rsidRDefault="006844B3" w:rsidP="003557EB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 xml:space="preserve">5.21. </w:t>
      </w:r>
      <w:proofErr w:type="gramStart"/>
      <w:r w:rsidRPr="008A65DE">
        <w:rPr>
          <w:sz w:val="28"/>
          <w:szCs w:val="28"/>
        </w:rPr>
        <w:t>В случае выявления в ходе проверки, ревизии бюджетных нарушений, за совершение которых предусмотрено применение бюджетных мер п</w:t>
      </w:r>
      <w:r w:rsidR="0025025B">
        <w:rPr>
          <w:sz w:val="28"/>
          <w:szCs w:val="28"/>
        </w:rPr>
        <w:t>ринуждения, должностные лица КРК</w:t>
      </w:r>
      <w:r w:rsidRPr="008A65DE">
        <w:rPr>
          <w:sz w:val="28"/>
          <w:szCs w:val="28"/>
        </w:rPr>
        <w:t xml:space="preserve"> готовят проект уведомления о применении бюджетных мер принуждения и в срок не позднее 30 календарных дней со дня окончания контрольного мероприятия направляют </w:t>
      </w:r>
      <w:r w:rsidR="0025025B">
        <w:rPr>
          <w:sz w:val="28"/>
          <w:szCs w:val="28"/>
        </w:rPr>
        <w:t>его за подписью председателя КРК</w:t>
      </w:r>
      <w:r w:rsidRPr="008A65DE">
        <w:rPr>
          <w:sz w:val="28"/>
          <w:szCs w:val="28"/>
        </w:rPr>
        <w:t xml:space="preserve"> в Департамент финансов Вологодской области.</w:t>
      </w:r>
      <w:proofErr w:type="gramEnd"/>
    </w:p>
    <w:p w:rsidR="006844B3" w:rsidRDefault="006844B3" w:rsidP="003557EB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Образец оформления уведомления о применении бюджетных мер принуждения приведен в</w:t>
      </w:r>
      <w:r w:rsidRPr="008A65DE">
        <w:rPr>
          <w:rStyle w:val="apple-converted-space"/>
          <w:sz w:val="28"/>
          <w:szCs w:val="28"/>
        </w:rPr>
        <w:t> </w:t>
      </w:r>
      <w:r w:rsidR="003557EB">
        <w:rPr>
          <w:sz w:val="28"/>
          <w:szCs w:val="28"/>
          <w:lang w:eastAsia="en-US"/>
        </w:rPr>
        <w:t xml:space="preserve">приложении 13 </w:t>
      </w:r>
      <w:r w:rsidRPr="008A65DE">
        <w:rPr>
          <w:sz w:val="28"/>
          <w:szCs w:val="28"/>
        </w:rPr>
        <w:t>к настоящему Стандарту.</w:t>
      </w:r>
    </w:p>
    <w:p w:rsidR="006844B3" w:rsidRPr="008A65DE" w:rsidRDefault="006844B3" w:rsidP="006E4869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5.22. В случае выявления правонарушений, предусмотрен</w:t>
      </w:r>
      <w:r w:rsidR="003557EB">
        <w:rPr>
          <w:sz w:val="28"/>
          <w:szCs w:val="28"/>
        </w:rPr>
        <w:t>ных статьями 15.14-15.15(15)</w:t>
      </w:r>
      <w:r w:rsidRPr="008A65DE">
        <w:rPr>
          <w:sz w:val="28"/>
          <w:szCs w:val="28"/>
        </w:rPr>
        <w:t xml:space="preserve">, частью 1 </w:t>
      </w:r>
      <w:r w:rsidR="003557EB">
        <w:rPr>
          <w:sz w:val="28"/>
          <w:szCs w:val="28"/>
        </w:rPr>
        <w:t xml:space="preserve">статьи 15.15 (16), частью 20 статьи 19.5, статьей </w:t>
      </w:r>
      <w:r w:rsidRPr="008A65DE">
        <w:rPr>
          <w:sz w:val="28"/>
          <w:szCs w:val="28"/>
        </w:rPr>
        <w:t xml:space="preserve">19.7 Кодекса Российской Федерации об административных правонарушениях, совершенных в отношении средств </w:t>
      </w:r>
      <w:r w:rsidR="003557EB">
        <w:rPr>
          <w:sz w:val="28"/>
          <w:szCs w:val="28"/>
        </w:rPr>
        <w:t>местного</w:t>
      </w:r>
      <w:r w:rsidRPr="008A65DE">
        <w:rPr>
          <w:sz w:val="28"/>
          <w:szCs w:val="28"/>
        </w:rPr>
        <w:t xml:space="preserve"> бюджета</w:t>
      </w:r>
      <w:r w:rsidR="003557EB">
        <w:rPr>
          <w:sz w:val="28"/>
          <w:szCs w:val="28"/>
        </w:rPr>
        <w:t>, должностные лица КРК</w:t>
      </w:r>
      <w:r w:rsidRPr="008A65DE">
        <w:rPr>
          <w:sz w:val="28"/>
          <w:szCs w:val="28"/>
        </w:rPr>
        <w:t>, перечень кото</w:t>
      </w:r>
      <w:r w:rsidR="006E4869">
        <w:rPr>
          <w:sz w:val="28"/>
          <w:szCs w:val="28"/>
        </w:rPr>
        <w:t>рых устанавливается решением Муниципального Собрания района</w:t>
      </w:r>
      <w:r w:rsidRPr="008A65DE">
        <w:rPr>
          <w:sz w:val="28"/>
          <w:szCs w:val="28"/>
        </w:rPr>
        <w:t>, составляют протоколы об административных правонарушениях.</w:t>
      </w:r>
    </w:p>
    <w:p w:rsidR="006844B3" w:rsidRPr="008A65DE" w:rsidRDefault="006844B3" w:rsidP="006E4869">
      <w:pPr>
        <w:pStyle w:val="affe"/>
        <w:spacing w:before="0" w:after="0"/>
        <w:ind w:firstLine="709"/>
        <w:rPr>
          <w:sz w:val="28"/>
          <w:szCs w:val="28"/>
        </w:rPr>
      </w:pPr>
      <w:r w:rsidRPr="008A65DE">
        <w:rPr>
          <w:sz w:val="28"/>
          <w:szCs w:val="28"/>
        </w:rPr>
        <w:t>Составление протоколов об административных правонарушениях осуществляется в порядке, установленном Кодексом Российской Федерации об административных правонарушениях.</w:t>
      </w:r>
    </w:p>
    <w:p w:rsidR="006844B3" w:rsidRPr="00DD7820" w:rsidRDefault="006844B3" w:rsidP="006844B3">
      <w:pPr>
        <w:pStyle w:val="affe"/>
        <w:ind w:firstLine="375"/>
        <w:jc w:val="center"/>
        <w:rPr>
          <w:sz w:val="28"/>
          <w:szCs w:val="28"/>
        </w:rPr>
      </w:pPr>
      <w:r w:rsidRPr="00DD7820">
        <w:rPr>
          <w:b/>
          <w:bCs/>
          <w:sz w:val="28"/>
          <w:szCs w:val="28"/>
        </w:rPr>
        <w:t>6. Заключительный этап контрольного мероприятия</w:t>
      </w:r>
    </w:p>
    <w:p w:rsidR="00DD7820" w:rsidRDefault="006844B3" w:rsidP="00DD7820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6.1. Контрольное мероприятие завершается подготовкой отчета о результатах контрольного мероприятия. Отчет о результатах контрольного мероприятия (далее – отчет)</w:t>
      </w:r>
      <w:r w:rsidR="00DD7820">
        <w:rPr>
          <w:sz w:val="28"/>
          <w:szCs w:val="28"/>
        </w:rPr>
        <w:t xml:space="preserve"> представляет собой документ КРК</w:t>
      </w:r>
      <w:r w:rsidRPr="00DD7820">
        <w:rPr>
          <w:sz w:val="28"/>
          <w:szCs w:val="28"/>
        </w:rPr>
        <w:t>, который содержит основные результаты контрольного мероприятия, выво</w:t>
      </w:r>
      <w:r w:rsidR="00DD7820">
        <w:rPr>
          <w:sz w:val="28"/>
          <w:szCs w:val="28"/>
        </w:rPr>
        <w:t>ды и предложения (рекомендации).</w:t>
      </w:r>
    </w:p>
    <w:p w:rsidR="006844B3" w:rsidRPr="00DD7820" w:rsidRDefault="006844B3" w:rsidP="00DD7820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Образец оформления отчета приведен в</w:t>
      </w:r>
      <w:r w:rsidRPr="00DD7820">
        <w:rPr>
          <w:rStyle w:val="apple-converted-space"/>
          <w:sz w:val="28"/>
          <w:szCs w:val="28"/>
        </w:rPr>
        <w:t> </w:t>
      </w:r>
      <w:r w:rsidR="008A4C09">
        <w:rPr>
          <w:sz w:val="28"/>
          <w:szCs w:val="28"/>
          <w:lang w:eastAsia="en-US"/>
        </w:rPr>
        <w:t xml:space="preserve">приложении 14 </w:t>
      </w:r>
      <w:r w:rsidRPr="00DD7820">
        <w:rPr>
          <w:sz w:val="28"/>
          <w:szCs w:val="28"/>
        </w:rPr>
        <w:t>к настоящему Стандарту.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6.2. Отчет о результатах контрольного мероприятия готовит руководитель контрольного мероприятия.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 xml:space="preserve">В случае проведения контрольного мероприятия, охватывающего вопросы, входящие в компетенцию двух и более </w:t>
      </w:r>
      <w:r w:rsidR="008A4C09">
        <w:rPr>
          <w:sz w:val="28"/>
          <w:szCs w:val="28"/>
        </w:rPr>
        <w:t>должностных лиц КРК</w:t>
      </w:r>
      <w:r w:rsidRPr="00DD7820">
        <w:rPr>
          <w:sz w:val="28"/>
          <w:szCs w:val="28"/>
        </w:rPr>
        <w:t xml:space="preserve">, обобщение результатов контрольного мероприятия и подготовка отчета о его </w:t>
      </w:r>
      <w:r w:rsidRPr="00DD7820">
        <w:rPr>
          <w:sz w:val="28"/>
          <w:szCs w:val="28"/>
        </w:rPr>
        <w:lastRenderedPageBreak/>
        <w:t>результатах осущ</w:t>
      </w:r>
      <w:r w:rsidR="008A4C09">
        <w:rPr>
          <w:sz w:val="28"/>
          <w:szCs w:val="28"/>
        </w:rPr>
        <w:t>ествляется должностным лицом КРК</w:t>
      </w:r>
      <w:r w:rsidRPr="00DD7820">
        <w:rPr>
          <w:sz w:val="28"/>
          <w:szCs w:val="28"/>
        </w:rPr>
        <w:t>, которому поручены организация и обобщение результатов контрольного мероприятия.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6.3. Результаты контрольного мероприятия, отражающие в обобщенном виде факты нарушений и недостатков, выявленных в ходе проведения контрольного мероприятия, а также проблемы в формировании и использовании бюджетных средств, формируются на основе анализа нормативных правовых актов, регулирующих деятельность объекта контроля, анализа и обобщения доказательств, зафиксированных в материалах актов проверок, ревизий и рабочей документации.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6.4. Выводы формируются по каждой цели контрольного мероприятия, в выводах также указываются: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объем проверенных (обследованных) средств (ассигнований), имущества и суммовая оценка установленных нарушений и недостатков;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основные результаты деятельности объектов контроля, относящиеся к предмету контрольного мероприятия (при необходимости);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характеристика выявленных нарушений со ссылкой на нормативные правовые акты и недостатков;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 xml:space="preserve">оценка ущерба (при его </w:t>
      </w:r>
      <w:r w:rsidR="008A4C09">
        <w:rPr>
          <w:sz w:val="28"/>
          <w:szCs w:val="28"/>
        </w:rPr>
        <w:t>наличии), нанесенного местному бюджету,</w:t>
      </w:r>
      <w:r w:rsidRPr="00DD7820">
        <w:rPr>
          <w:sz w:val="28"/>
          <w:szCs w:val="28"/>
        </w:rPr>
        <w:t xml:space="preserve"> </w:t>
      </w:r>
      <w:r w:rsidR="008A4C09">
        <w:rPr>
          <w:sz w:val="28"/>
          <w:szCs w:val="28"/>
        </w:rPr>
        <w:t>муниципальной</w:t>
      </w:r>
      <w:r w:rsidRPr="00DD7820">
        <w:rPr>
          <w:sz w:val="28"/>
          <w:szCs w:val="28"/>
        </w:rPr>
        <w:t xml:space="preserve"> с</w:t>
      </w:r>
      <w:r w:rsidR="008A4C09">
        <w:rPr>
          <w:sz w:val="28"/>
          <w:szCs w:val="28"/>
        </w:rPr>
        <w:t>обственности района</w:t>
      </w:r>
      <w:r w:rsidRPr="00DD7820">
        <w:rPr>
          <w:sz w:val="28"/>
          <w:szCs w:val="28"/>
        </w:rPr>
        <w:t>;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меры, принятые объектами контроля по устранению выявленных контрольным мероприятием нарушений и недостатков.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6.5. На основе выводов подготавливаются предложения (рекомендации) по устранению выявленных нарушений и недостатков.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Предложения (рекомендации) должны быть: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proofErr w:type="gramStart"/>
      <w:r w:rsidRPr="00DD7820">
        <w:rPr>
          <w:sz w:val="28"/>
          <w:szCs w:val="28"/>
        </w:rPr>
        <w:t xml:space="preserve">направлены на устранение причин выявленных нарушений и недостатков и при его наличии - на возмещение ущерба, причиненного </w:t>
      </w:r>
      <w:r w:rsidR="008A4C09">
        <w:rPr>
          <w:sz w:val="28"/>
          <w:szCs w:val="28"/>
        </w:rPr>
        <w:t>местному бюджету, муниципальной собственности района</w:t>
      </w:r>
      <w:r w:rsidRPr="00DD7820">
        <w:rPr>
          <w:sz w:val="28"/>
          <w:szCs w:val="28"/>
        </w:rPr>
        <w:t>;</w:t>
      </w:r>
      <w:proofErr w:type="gramEnd"/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proofErr w:type="gramStart"/>
      <w:r w:rsidRPr="00DD7820">
        <w:rPr>
          <w:sz w:val="28"/>
          <w:szCs w:val="28"/>
        </w:rPr>
        <w:t>ориентированы</w:t>
      </w:r>
      <w:proofErr w:type="gramEnd"/>
      <w:r w:rsidRPr="00DD7820">
        <w:rPr>
          <w:sz w:val="28"/>
          <w:szCs w:val="28"/>
        </w:rPr>
        <w:t xml:space="preserve"> на принятие объектами контроля конкретных мер по устранению выявленных нарушений и недостатков, выполнение которых можно проверить, оценить или измерить;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proofErr w:type="gramStart"/>
      <w:r w:rsidRPr="00DD7820">
        <w:rPr>
          <w:sz w:val="28"/>
          <w:szCs w:val="28"/>
        </w:rPr>
        <w:t>конкретными</w:t>
      </w:r>
      <w:proofErr w:type="gramEnd"/>
      <w:r w:rsidRPr="00DD7820">
        <w:rPr>
          <w:sz w:val="28"/>
          <w:szCs w:val="28"/>
        </w:rPr>
        <w:t>, сжатыми и простыми по форме и по содержанию.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Предложения (рекомендации) могут быть направлены на недопущение аналогичных нарушений и недостатков в будущем.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6.6. При составлении отчета должны соблюдаться следующие требования: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результаты контрольного мероприятия должны излагаться последовательно с выделением основных проблем;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излагается обобщенная характеристика выявленных нарушений и недостатков, с иллюстрацией наиболее значимых фактов и примеров;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сделанные выводы должны быть аргументированными, а предложения (рекомендации) логически следовать из них;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proofErr w:type="spellStart"/>
      <w:proofErr w:type="gramStart"/>
      <w:r w:rsidRPr="00DD7820">
        <w:rPr>
          <w:sz w:val="28"/>
          <w:szCs w:val="28"/>
        </w:rPr>
        <w:lastRenderedPageBreak/>
        <w:t>o</w:t>
      </w:r>
      <w:proofErr w:type="gramEnd"/>
      <w:r w:rsidRPr="00DD7820">
        <w:rPr>
          <w:sz w:val="28"/>
          <w:szCs w:val="28"/>
        </w:rPr>
        <w:t>тчет</w:t>
      </w:r>
      <w:proofErr w:type="spellEnd"/>
      <w:r w:rsidRPr="00DD7820">
        <w:rPr>
          <w:sz w:val="28"/>
          <w:szCs w:val="28"/>
        </w:rPr>
        <w:t xml:space="preserve"> должен включать только ту информацию, заключения и выводы, которые подтверждаются соответствующими доказательствами, зафиксированными в актах проверок, ревизий и рабочей документации;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текст отчета должен быть понятным и лаконичным;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в тексте отчета следует изложить основные вопросы и предложения, использовать названия и заголовки, а также по необходимости наглядные средства (фотографии, рисунки, таблицы, графики и т.п.).</w:t>
      </w:r>
    </w:p>
    <w:p w:rsidR="006844B3" w:rsidRPr="00DD7820" w:rsidRDefault="006844B3" w:rsidP="008A4C09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6.7. Если в ходе контрольного мероприятия объектам контроля направлялись предписания по устранению препятствий в проведении проверки, ревизии; устранению нарушений, требующих принятия незамедлительных мер и безотлагательного пресечения противоправных действий, то эту информацию следует отразить в отчете с указанием мер, принятых по устранению препятствий и нарушений, а также результатов их выполнения.</w:t>
      </w:r>
    </w:p>
    <w:p w:rsidR="006844B3" w:rsidRPr="00DD7820" w:rsidRDefault="008A4C09" w:rsidP="00547502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Если на объектах контроля КРК</w:t>
      </w:r>
      <w:r w:rsidR="006844B3" w:rsidRPr="00DD7820">
        <w:rPr>
          <w:sz w:val="28"/>
          <w:szCs w:val="28"/>
        </w:rPr>
        <w:t xml:space="preserve"> ранее проводилось контрольное мероприятие, связанное с предметом проводимого контрольного мероприятия, по результатам которого были выявлены нарушения и недостатки, дается информация о принятых мерах по их устранению, а также указываются предложения (рекомендации), которые не были выполнены.</w:t>
      </w:r>
    </w:p>
    <w:p w:rsidR="006844B3" w:rsidRPr="00DD7820" w:rsidRDefault="006844B3" w:rsidP="00547502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 xml:space="preserve">6.8.  По результатам контрольных </w:t>
      </w:r>
      <w:r w:rsidR="00547502">
        <w:rPr>
          <w:sz w:val="28"/>
          <w:szCs w:val="28"/>
        </w:rPr>
        <w:t>мероприятий наряду с отчетом КРК</w:t>
      </w:r>
      <w:r w:rsidRPr="00DD7820">
        <w:rPr>
          <w:sz w:val="28"/>
          <w:szCs w:val="28"/>
        </w:rPr>
        <w:t xml:space="preserve"> руководитель контрольного мероприятия при наличии соответствующих оснований готовит следующие документы:</w:t>
      </w:r>
    </w:p>
    <w:p w:rsidR="006844B3" w:rsidRPr="00DD7820" w:rsidRDefault="006844B3" w:rsidP="00547502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представление;</w:t>
      </w:r>
    </w:p>
    <w:p w:rsidR="006844B3" w:rsidRPr="00DD7820" w:rsidRDefault="006844B3" w:rsidP="00547502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предписание;</w:t>
      </w:r>
    </w:p>
    <w:p w:rsidR="006844B3" w:rsidRPr="00DD7820" w:rsidRDefault="006844B3" w:rsidP="00547502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информационное письмо;</w:t>
      </w:r>
    </w:p>
    <w:p w:rsidR="006844B3" w:rsidRPr="00DD7820" w:rsidRDefault="006844B3" w:rsidP="00547502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обращение в правоохранительные органы.</w:t>
      </w:r>
    </w:p>
    <w:p w:rsidR="006844B3" w:rsidRPr="00DD7820" w:rsidRDefault="006844B3" w:rsidP="00547502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 xml:space="preserve">6.9. Для рассмотрения и принятия мер по устранению выявленных нарушений и недостатков, предотвращению нанесения материального ущерба </w:t>
      </w:r>
      <w:r w:rsidR="00547502">
        <w:rPr>
          <w:sz w:val="28"/>
          <w:szCs w:val="28"/>
        </w:rPr>
        <w:t>Кичменгско-Городецкому муниципальному району</w:t>
      </w:r>
      <w:r w:rsidRPr="00DD7820">
        <w:rPr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 объектам контроля направляются представления.</w:t>
      </w:r>
    </w:p>
    <w:p w:rsidR="006844B3" w:rsidRPr="00DD7820" w:rsidRDefault="006844B3" w:rsidP="00547502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Представление оформляется руководителем контрольного мероприятия в двух экземплярах по форме согласно</w:t>
      </w:r>
      <w:r w:rsidRPr="00DD7820">
        <w:rPr>
          <w:rStyle w:val="apple-converted-space"/>
          <w:sz w:val="28"/>
          <w:szCs w:val="28"/>
        </w:rPr>
        <w:t> </w:t>
      </w:r>
      <w:r w:rsidR="00547502">
        <w:rPr>
          <w:sz w:val="28"/>
          <w:szCs w:val="28"/>
          <w:lang w:eastAsia="en-US"/>
        </w:rPr>
        <w:t xml:space="preserve">приложению 15 </w:t>
      </w:r>
      <w:r w:rsidRPr="00DD7820">
        <w:rPr>
          <w:sz w:val="28"/>
          <w:szCs w:val="28"/>
        </w:rPr>
        <w:t>к настоящему Стандарту,</w:t>
      </w:r>
      <w:r w:rsidR="00547502">
        <w:rPr>
          <w:sz w:val="28"/>
          <w:szCs w:val="28"/>
        </w:rPr>
        <w:t xml:space="preserve"> подписывается председателем КРК</w:t>
      </w:r>
      <w:r w:rsidRPr="00DD7820">
        <w:rPr>
          <w:sz w:val="28"/>
          <w:szCs w:val="28"/>
        </w:rPr>
        <w:t>.</w:t>
      </w:r>
    </w:p>
    <w:p w:rsidR="006844B3" w:rsidRPr="00DD7820" w:rsidRDefault="006844B3" w:rsidP="00547502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Представление направляется объектам контроля, их должностным лицам нарочным с распиской в получении или по почте заказным письмом с уведомлением о вручении.</w:t>
      </w:r>
    </w:p>
    <w:p w:rsidR="006844B3" w:rsidRPr="00DD7820" w:rsidRDefault="006844B3" w:rsidP="00547502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 xml:space="preserve">В представлении должен быть указан срок (в течение одного месяца со дня получения), в течение которого проверяемые органы и организации обязаны </w:t>
      </w:r>
      <w:r w:rsidR="00547502">
        <w:rPr>
          <w:sz w:val="28"/>
          <w:szCs w:val="28"/>
        </w:rPr>
        <w:t>уведомить в письменной форме КРК</w:t>
      </w:r>
      <w:r w:rsidRPr="00DD7820">
        <w:rPr>
          <w:sz w:val="28"/>
          <w:szCs w:val="28"/>
        </w:rPr>
        <w:t xml:space="preserve"> о принятых по результатам рассмотрения представления решениях и мерах.</w:t>
      </w:r>
    </w:p>
    <w:p w:rsidR="006844B3" w:rsidRPr="00DD7820" w:rsidRDefault="006844B3" w:rsidP="00547502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lastRenderedPageBreak/>
        <w:t>6.10. Предписание оформляется руководителем контрольного мероприятия в двух экземплярах по форме согласно</w:t>
      </w:r>
      <w:r w:rsidRPr="00DD7820">
        <w:rPr>
          <w:rStyle w:val="apple-converted-space"/>
          <w:sz w:val="28"/>
          <w:szCs w:val="28"/>
        </w:rPr>
        <w:t> </w:t>
      </w:r>
      <w:r w:rsidR="00547502">
        <w:rPr>
          <w:sz w:val="28"/>
          <w:szCs w:val="28"/>
          <w:lang w:eastAsia="en-US"/>
        </w:rPr>
        <w:t xml:space="preserve">приложению 16 </w:t>
      </w:r>
      <w:r w:rsidRPr="00DD7820">
        <w:rPr>
          <w:sz w:val="28"/>
          <w:szCs w:val="28"/>
        </w:rPr>
        <w:t>к настоящему Стандарту и</w:t>
      </w:r>
      <w:r w:rsidR="00547502">
        <w:rPr>
          <w:sz w:val="28"/>
          <w:szCs w:val="28"/>
        </w:rPr>
        <w:t xml:space="preserve"> подписывается председателем КРК</w:t>
      </w:r>
      <w:r w:rsidRPr="00DD7820">
        <w:rPr>
          <w:sz w:val="28"/>
          <w:szCs w:val="28"/>
        </w:rPr>
        <w:t>.</w:t>
      </w:r>
    </w:p>
    <w:p w:rsidR="006844B3" w:rsidRPr="00DD7820" w:rsidRDefault="006844B3" w:rsidP="00547502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В предписании отражаются:</w:t>
      </w:r>
    </w:p>
    <w:p w:rsidR="006844B3" w:rsidRPr="00DD7820" w:rsidRDefault="006844B3" w:rsidP="00547502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нарушения, выявленные в результате проведения контрольного мероприятия;</w:t>
      </w:r>
    </w:p>
    <w:p w:rsidR="006844B3" w:rsidRPr="00DD7820" w:rsidRDefault="006844B3" w:rsidP="00547502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основания вынесения предписания;</w:t>
      </w:r>
    </w:p>
    <w:p w:rsidR="006844B3" w:rsidRPr="00DD7820" w:rsidRDefault="006844B3" w:rsidP="00547502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требования по устранению препятствий в проведении контрольного мероприятия, устранению выявленных нарушений, возмещении причиненного такими нарушениями ущерба;</w:t>
      </w:r>
    </w:p>
    <w:p w:rsidR="006844B3" w:rsidRPr="00DD7820" w:rsidRDefault="006844B3" w:rsidP="00547502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сроки исполнения предписания.</w:t>
      </w:r>
    </w:p>
    <w:p w:rsidR="006844B3" w:rsidRPr="00DD7820" w:rsidRDefault="006844B3" w:rsidP="00547502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Предписание направляется в проверяемые органы и организации, их должностным лицам нарочным с распиской в получении или по почте заказным письмом с уведомлением о вручении.</w:t>
      </w:r>
    </w:p>
    <w:p w:rsidR="006844B3" w:rsidRPr="00DD7820" w:rsidRDefault="006844B3" w:rsidP="00547502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Предписание должно быть исполнено в установленные в нем сроки.</w:t>
      </w:r>
    </w:p>
    <w:p w:rsidR="006844B3" w:rsidRPr="00DD7820" w:rsidRDefault="006844B3" w:rsidP="00547502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Неисполнение или ненадлежащее исполнение предписания влечет за собой ответственность, установленную законодательством Российской Федерации.</w:t>
      </w:r>
    </w:p>
    <w:p w:rsidR="006844B3" w:rsidRPr="00DD7820" w:rsidRDefault="006844B3" w:rsidP="003C18A8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 xml:space="preserve">6.11. В случае необходимости доведения основных итогов контрольного мероприятия до сведения </w:t>
      </w:r>
      <w:r w:rsidR="003C18A8">
        <w:rPr>
          <w:sz w:val="28"/>
          <w:szCs w:val="28"/>
        </w:rPr>
        <w:t xml:space="preserve">главы </w:t>
      </w:r>
      <w:r w:rsidR="00E0415A">
        <w:rPr>
          <w:sz w:val="28"/>
          <w:szCs w:val="28"/>
        </w:rPr>
        <w:t xml:space="preserve">Кичменгско-Городецкого муниципального </w:t>
      </w:r>
      <w:r w:rsidR="003C18A8">
        <w:rPr>
          <w:sz w:val="28"/>
          <w:szCs w:val="28"/>
        </w:rPr>
        <w:t xml:space="preserve">района, руководителей </w:t>
      </w:r>
      <w:r w:rsidRPr="00DD7820">
        <w:rPr>
          <w:sz w:val="28"/>
          <w:szCs w:val="28"/>
        </w:rPr>
        <w:t>органов местного самоуправления</w:t>
      </w:r>
      <w:r w:rsidR="003C18A8">
        <w:rPr>
          <w:sz w:val="28"/>
          <w:szCs w:val="28"/>
        </w:rPr>
        <w:t xml:space="preserve"> и муниципальных органов района,</w:t>
      </w:r>
      <w:r w:rsidRPr="00DD7820">
        <w:rPr>
          <w:sz w:val="28"/>
          <w:szCs w:val="28"/>
        </w:rPr>
        <w:t xml:space="preserve"> а также иных органов</w:t>
      </w:r>
      <w:r w:rsidR="00160DA1">
        <w:rPr>
          <w:sz w:val="28"/>
          <w:szCs w:val="28"/>
        </w:rPr>
        <w:t>, учреждений</w:t>
      </w:r>
      <w:r w:rsidRPr="00DD7820">
        <w:rPr>
          <w:sz w:val="28"/>
          <w:szCs w:val="28"/>
        </w:rPr>
        <w:t xml:space="preserve"> и организаций руководитель контрольного мероприятия готовит информационное письмо.</w:t>
      </w:r>
    </w:p>
    <w:p w:rsidR="006844B3" w:rsidRPr="00DD7820" w:rsidRDefault="006844B3" w:rsidP="003C18A8">
      <w:pPr>
        <w:pStyle w:val="affe"/>
        <w:spacing w:before="0" w:after="0"/>
        <w:ind w:firstLine="375"/>
        <w:rPr>
          <w:sz w:val="28"/>
          <w:szCs w:val="28"/>
        </w:rPr>
      </w:pPr>
      <w:r w:rsidRPr="00DD7820">
        <w:rPr>
          <w:sz w:val="28"/>
          <w:szCs w:val="28"/>
        </w:rPr>
        <w:t>Образец оформления информационного письма приведен в</w:t>
      </w:r>
      <w:r w:rsidRPr="00DD7820">
        <w:rPr>
          <w:rStyle w:val="apple-converted-space"/>
          <w:sz w:val="28"/>
          <w:szCs w:val="28"/>
        </w:rPr>
        <w:t> </w:t>
      </w:r>
      <w:r w:rsidRPr="003C18A8">
        <w:rPr>
          <w:sz w:val="28"/>
          <w:szCs w:val="28"/>
          <w:lang w:eastAsia="en-US"/>
        </w:rPr>
        <w:t>приложении 1</w:t>
      </w:r>
      <w:r w:rsidR="003C18A8">
        <w:rPr>
          <w:sz w:val="28"/>
          <w:szCs w:val="28"/>
          <w:lang w:eastAsia="en-US"/>
        </w:rPr>
        <w:t>7</w:t>
      </w:r>
      <w:r w:rsidR="003C18A8">
        <w:rPr>
          <w:rStyle w:val="apple-converted-space"/>
          <w:sz w:val="28"/>
          <w:szCs w:val="28"/>
        </w:rPr>
        <w:t xml:space="preserve"> </w:t>
      </w:r>
      <w:r w:rsidRPr="00DD7820">
        <w:rPr>
          <w:sz w:val="28"/>
          <w:szCs w:val="28"/>
        </w:rPr>
        <w:t>к настоящему Стандарту.</w:t>
      </w:r>
    </w:p>
    <w:p w:rsidR="006844B3" w:rsidRPr="00DD7820" w:rsidRDefault="003C18A8" w:rsidP="003C18A8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6.12. Обращение КРК</w:t>
      </w:r>
      <w:r w:rsidR="006844B3" w:rsidRPr="00DD7820">
        <w:rPr>
          <w:sz w:val="28"/>
          <w:szCs w:val="28"/>
        </w:rPr>
        <w:t xml:space="preserve"> в правоохранительные органы подготавливается в случаях выявления фактов незаконного использования средств </w:t>
      </w:r>
      <w:r>
        <w:rPr>
          <w:sz w:val="28"/>
          <w:szCs w:val="28"/>
        </w:rPr>
        <w:t>местного бюджета,</w:t>
      </w:r>
      <w:r w:rsidR="006844B3" w:rsidRPr="00DD7820">
        <w:rPr>
          <w:sz w:val="28"/>
          <w:szCs w:val="28"/>
        </w:rPr>
        <w:t xml:space="preserve"> в которых усматриваются признаки преступления или коррупционного правонарушения.</w:t>
      </w:r>
    </w:p>
    <w:p w:rsidR="00956D9E" w:rsidRPr="00033495" w:rsidRDefault="006844B3" w:rsidP="00495FFD">
      <w:pPr>
        <w:pStyle w:val="affe"/>
        <w:spacing w:before="0" w:after="0"/>
        <w:ind w:firstLine="709"/>
        <w:rPr>
          <w:sz w:val="28"/>
          <w:szCs w:val="28"/>
        </w:rPr>
      </w:pPr>
      <w:r w:rsidRPr="00DD7820">
        <w:rPr>
          <w:sz w:val="28"/>
          <w:szCs w:val="28"/>
        </w:rPr>
        <w:t>Образец оформления обращения в правоохранительные органы приведен в</w:t>
      </w:r>
      <w:r w:rsidRPr="00DD7820">
        <w:rPr>
          <w:rStyle w:val="apple-converted-space"/>
          <w:sz w:val="28"/>
          <w:szCs w:val="28"/>
        </w:rPr>
        <w:t> </w:t>
      </w:r>
      <w:r w:rsidR="003C18A8">
        <w:rPr>
          <w:sz w:val="28"/>
          <w:szCs w:val="28"/>
          <w:lang w:eastAsia="en-US"/>
        </w:rPr>
        <w:t xml:space="preserve">приложении 18 </w:t>
      </w:r>
      <w:r w:rsidRPr="00DD7820">
        <w:rPr>
          <w:sz w:val="28"/>
          <w:szCs w:val="28"/>
        </w:rPr>
        <w:t>к настоящему Стандарту.</w:t>
      </w:r>
    </w:p>
    <w:sectPr w:rsidR="00956D9E" w:rsidRPr="00033495" w:rsidSect="00D122F4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851" w:bottom="1418" w:left="1701" w:header="709" w:footer="709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CF9" w:rsidRDefault="001B5CF9">
      <w:r>
        <w:separator/>
      </w:r>
    </w:p>
  </w:endnote>
  <w:endnote w:type="continuationSeparator" w:id="0">
    <w:p w:rsidR="001B5CF9" w:rsidRDefault="001B5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9F" w:rsidRDefault="00A233D6" w:rsidP="00362239">
    <w:pPr>
      <w:pStyle w:val="af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3B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3B9F" w:rsidRDefault="00003B9F" w:rsidP="0050740F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FD" w:rsidRPr="00495FFD" w:rsidRDefault="00A233D6">
    <w:pPr>
      <w:pStyle w:val="af1"/>
      <w:jc w:val="right"/>
      <w:rPr>
        <w:sz w:val="20"/>
        <w:szCs w:val="20"/>
      </w:rPr>
    </w:pPr>
    <w:r w:rsidRPr="00495FFD">
      <w:rPr>
        <w:sz w:val="20"/>
        <w:szCs w:val="20"/>
      </w:rPr>
      <w:fldChar w:fldCharType="begin"/>
    </w:r>
    <w:r w:rsidR="00495FFD" w:rsidRPr="00495FFD">
      <w:rPr>
        <w:sz w:val="20"/>
        <w:szCs w:val="20"/>
      </w:rPr>
      <w:instrText xml:space="preserve"> PAGE   \* MERGEFORMAT </w:instrText>
    </w:r>
    <w:r w:rsidRPr="00495FFD">
      <w:rPr>
        <w:sz w:val="20"/>
        <w:szCs w:val="20"/>
      </w:rPr>
      <w:fldChar w:fldCharType="separate"/>
    </w:r>
    <w:r w:rsidR="006B5527">
      <w:rPr>
        <w:noProof/>
        <w:sz w:val="20"/>
        <w:szCs w:val="20"/>
      </w:rPr>
      <w:t>15</w:t>
    </w:r>
    <w:r w:rsidRPr="00495FFD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CF9" w:rsidRDefault="001B5CF9">
      <w:r>
        <w:separator/>
      </w:r>
    </w:p>
  </w:footnote>
  <w:footnote w:type="continuationSeparator" w:id="0">
    <w:p w:rsidR="001B5CF9" w:rsidRDefault="001B5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9F" w:rsidRDefault="00A233D6" w:rsidP="003622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3B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3B9F" w:rsidRDefault="00003B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9F" w:rsidRDefault="00003B9F" w:rsidP="00362239">
    <w:pPr>
      <w:pStyle w:val="a6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940A27"/>
    <w:multiLevelType w:val="multilevel"/>
    <w:tmpl w:val="5BF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A3B96"/>
    <w:multiLevelType w:val="hybridMultilevel"/>
    <w:tmpl w:val="C0983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9045B"/>
    <w:multiLevelType w:val="hybridMultilevel"/>
    <w:tmpl w:val="281E5C08"/>
    <w:lvl w:ilvl="0" w:tplc="51B0245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F42451"/>
    <w:multiLevelType w:val="multilevel"/>
    <w:tmpl w:val="C854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40F66"/>
    <w:multiLevelType w:val="multilevel"/>
    <w:tmpl w:val="FFBC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85309A"/>
    <w:multiLevelType w:val="multilevel"/>
    <w:tmpl w:val="664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F25B2"/>
    <w:multiLevelType w:val="multilevel"/>
    <w:tmpl w:val="D04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0101E"/>
    <w:multiLevelType w:val="multilevel"/>
    <w:tmpl w:val="ED2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B75"/>
    <w:rsid w:val="00001477"/>
    <w:rsid w:val="00003B9F"/>
    <w:rsid w:val="00014DBC"/>
    <w:rsid w:val="00022E4F"/>
    <w:rsid w:val="00027C57"/>
    <w:rsid w:val="00033495"/>
    <w:rsid w:val="000338C1"/>
    <w:rsid w:val="000421A8"/>
    <w:rsid w:val="000A3024"/>
    <w:rsid w:val="000D05F0"/>
    <w:rsid w:val="000D6FEB"/>
    <w:rsid w:val="000D7F7F"/>
    <w:rsid w:val="000E3A4A"/>
    <w:rsid w:val="00101122"/>
    <w:rsid w:val="00101F81"/>
    <w:rsid w:val="00105D22"/>
    <w:rsid w:val="001109F5"/>
    <w:rsid w:val="001479C8"/>
    <w:rsid w:val="00160DA1"/>
    <w:rsid w:val="00167F4A"/>
    <w:rsid w:val="001718B3"/>
    <w:rsid w:val="001B5CF9"/>
    <w:rsid w:val="001B5DA1"/>
    <w:rsid w:val="001F3ADA"/>
    <w:rsid w:val="002428B5"/>
    <w:rsid w:val="0025025B"/>
    <w:rsid w:val="00273BE7"/>
    <w:rsid w:val="00284BEE"/>
    <w:rsid w:val="00286AF1"/>
    <w:rsid w:val="00297701"/>
    <w:rsid w:val="002A364E"/>
    <w:rsid w:val="002A6478"/>
    <w:rsid w:val="002C1053"/>
    <w:rsid w:val="002F7309"/>
    <w:rsid w:val="00320D4C"/>
    <w:rsid w:val="0032607E"/>
    <w:rsid w:val="0033466A"/>
    <w:rsid w:val="00334B0F"/>
    <w:rsid w:val="00354948"/>
    <w:rsid w:val="003557EB"/>
    <w:rsid w:val="00362239"/>
    <w:rsid w:val="003637BC"/>
    <w:rsid w:val="0037231F"/>
    <w:rsid w:val="00381E4A"/>
    <w:rsid w:val="00393C90"/>
    <w:rsid w:val="003A604A"/>
    <w:rsid w:val="003C0045"/>
    <w:rsid w:val="003C18A8"/>
    <w:rsid w:val="003D0D53"/>
    <w:rsid w:val="003D1C66"/>
    <w:rsid w:val="003E6457"/>
    <w:rsid w:val="00401AB7"/>
    <w:rsid w:val="00406C68"/>
    <w:rsid w:val="00424A58"/>
    <w:rsid w:val="00432067"/>
    <w:rsid w:val="00435F08"/>
    <w:rsid w:val="0044290C"/>
    <w:rsid w:val="00445373"/>
    <w:rsid w:val="004470A7"/>
    <w:rsid w:val="0046219C"/>
    <w:rsid w:val="00463024"/>
    <w:rsid w:val="004667D9"/>
    <w:rsid w:val="00475067"/>
    <w:rsid w:val="00490A2E"/>
    <w:rsid w:val="00495FFD"/>
    <w:rsid w:val="004A03E9"/>
    <w:rsid w:val="004A132C"/>
    <w:rsid w:val="004A3D64"/>
    <w:rsid w:val="004A576B"/>
    <w:rsid w:val="004B3DCD"/>
    <w:rsid w:val="004C7A6B"/>
    <w:rsid w:val="004D3785"/>
    <w:rsid w:val="0050740F"/>
    <w:rsid w:val="00525131"/>
    <w:rsid w:val="00537172"/>
    <w:rsid w:val="00543094"/>
    <w:rsid w:val="00547502"/>
    <w:rsid w:val="00554E3D"/>
    <w:rsid w:val="00571373"/>
    <w:rsid w:val="00580D99"/>
    <w:rsid w:val="005A0032"/>
    <w:rsid w:val="005A24E6"/>
    <w:rsid w:val="005A2ABF"/>
    <w:rsid w:val="005B50D9"/>
    <w:rsid w:val="005D501F"/>
    <w:rsid w:val="005E1B78"/>
    <w:rsid w:val="005E76BB"/>
    <w:rsid w:val="005F7C78"/>
    <w:rsid w:val="00611511"/>
    <w:rsid w:val="00612190"/>
    <w:rsid w:val="006163E3"/>
    <w:rsid w:val="006516B5"/>
    <w:rsid w:val="006607CA"/>
    <w:rsid w:val="006633F8"/>
    <w:rsid w:val="0066556F"/>
    <w:rsid w:val="00671B2A"/>
    <w:rsid w:val="00681CE2"/>
    <w:rsid w:val="006844B3"/>
    <w:rsid w:val="00695F04"/>
    <w:rsid w:val="006A4CF0"/>
    <w:rsid w:val="006B4EE0"/>
    <w:rsid w:val="006B5527"/>
    <w:rsid w:val="006B7A2E"/>
    <w:rsid w:val="006C4DD1"/>
    <w:rsid w:val="006C55BA"/>
    <w:rsid w:val="006D0097"/>
    <w:rsid w:val="006D75DE"/>
    <w:rsid w:val="006E4869"/>
    <w:rsid w:val="00703033"/>
    <w:rsid w:val="00706586"/>
    <w:rsid w:val="0071026F"/>
    <w:rsid w:val="00716ED7"/>
    <w:rsid w:val="007272A3"/>
    <w:rsid w:val="00730A0C"/>
    <w:rsid w:val="00730CD6"/>
    <w:rsid w:val="00731393"/>
    <w:rsid w:val="007327A9"/>
    <w:rsid w:val="00733C7F"/>
    <w:rsid w:val="007468B0"/>
    <w:rsid w:val="00760277"/>
    <w:rsid w:val="007623F5"/>
    <w:rsid w:val="00793338"/>
    <w:rsid w:val="007963FE"/>
    <w:rsid w:val="007A295B"/>
    <w:rsid w:val="007C42B1"/>
    <w:rsid w:val="007C5A4B"/>
    <w:rsid w:val="007C7B75"/>
    <w:rsid w:val="007D2FF9"/>
    <w:rsid w:val="007D40CE"/>
    <w:rsid w:val="00815435"/>
    <w:rsid w:val="0082362C"/>
    <w:rsid w:val="008249F1"/>
    <w:rsid w:val="008375F7"/>
    <w:rsid w:val="0083780A"/>
    <w:rsid w:val="00846DDD"/>
    <w:rsid w:val="00852BA3"/>
    <w:rsid w:val="008770D7"/>
    <w:rsid w:val="008926B0"/>
    <w:rsid w:val="0089504E"/>
    <w:rsid w:val="008A4C09"/>
    <w:rsid w:val="008A55BB"/>
    <w:rsid w:val="008A65DE"/>
    <w:rsid w:val="008D2E6F"/>
    <w:rsid w:val="008D50E1"/>
    <w:rsid w:val="008E0E74"/>
    <w:rsid w:val="008E58E2"/>
    <w:rsid w:val="0090450D"/>
    <w:rsid w:val="00927E9D"/>
    <w:rsid w:val="009306AC"/>
    <w:rsid w:val="0095063D"/>
    <w:rsid w:val="00956D9E"/>
    <w:rsid w:val="00971B1A"/>
    <w:rsid w:val="00974322"/>
    <w:rsid w:val="009760B4"/>
    <w:rsid w:val="00992E37"/>
    <w:rsid w:val="009A2E77"/>
    <w:rsid w:val="009B36B1"/>
    <w:rsid w:val="009B7B73"/>
    <w:rsid w:val="009C1DC9"/>
    <w:rsid w:val="009D24D4"/>
    <w:rsid w:val="009F3FDA"/>
    <w:rsid w:val="009F7A37"/>
    <w:rsid w:val="00A03494"/>
    <w:rsid w:val="00A10B71"/>
    <w:rsid w:val="00A13A77"/>
    <w:rsid w:val="00A14B1D"/>
    <w:rsid w:val="00A233D6"/>
    <w:rsid w:val="00A25C3A"/>
    <w:rsid w:val="00A37261"/>
    <w:rsid w:val="00A459D8"/>
    <w:rsid w:val="00A60B96"/>
    <w:rsid w:val="00A61936"/>
    <w:rsid w:val="00A732FC"/>
    <w:rsid w:val="00A91A78"/>
    <w:rsid w:val="00A97A2A"/>
    <w:rsid w:val="00AA2749"/>
    <w:rsid w:val="00AD6888"/>
    <w:rsid w:val="00AE3B1E"/>
    <w:rsid w:val="00AF5FC3"/>
    <w:rsid w:val="00AF7A28"/>
    <w:rsid w:val="00B07D16"/>
    <w:rsid w:val="00B3465C"/>
    <w:rsid w:val="00B36D49"/>
    <w:rsid w:val="00B401AB"/>
    <w:rsid w:val="00B42FB7"/>
    <w:rsid w:val="00B4506A"/>
    <w:rsid w:val="00B46C06"/>
    <w:rsid w:val="00B51886"/>
    <w:rsid w:val="00B523AD"/>
    <w:rsid w:val="00B524F2"/>
    <w:rsid w:val="00B7056C"/>
    <w:rsid w:val="00B71C64"/>
    <w:rsid w:val="00BB1E91"/>
    <w:rsid w:val="00BB60DD"/>
    <w:rsid w:val="00BC22CE"/>
    <w:rsid w:val="00BC5780"/>
    <w:rsid w:val="00BD14D6"/>
    <w:rsid w:val="00BD32B5"/>
    <w:rsid w:val="00BD6BD5"/>
    <w:rsid w:val="00BD7A14"/>
    <w:rsid w:val="00BE0232"/>
    <w:rsid w:val="00BE0300"/>
    <w:rsid w:val="00BE077E"/>
    <w:rsid w:val="00C07A47"/>
    <w:rsid w:val="00C10CB6"/>
    <w:rsid w:val="00C14FB0"/>
    <w:rsid w:val="00C31046"/>
    <w:rsid w:val="00C37424"/>
    <w:rsid w:val="00C439A5"/>
    <w:rsid w:val="00C448FC"/>
    <w:rsid w:val="00C519E6"/>
    <w:rsid w:val="00C6270A"/>
    <w:rsid w:val="00C841D9"/>
    <w:rsid w:val="00CB0FA9"/>
    <w:rsid w:val="00CD0E7A"/>
    <w:rsid w:val="00CD37B5"/>
    <w:rsid w:val="00CF1E66"/>
    <w:rsid w:val="00D04228"/>
    <w:rsid w:val="00D07456"/>
    <w:rsid w:val="00D122F4"/>
    <w:rsid w:val="00D40547"/>
    <w:rsid w:val="00D419E7"/>
    <w:rsid w:val="00D52756"/>
    <w:rsid w:val="00D53A0C"/>
    <w:rsid w:val="00D63731"/>
    <w:rsid w:val="00D6685B"/>
    <w:rsid w:val="00D800D0"/>
    <w:rsid w:val="00D85F21"/>
    <w:rsid w:val="00D941EA"/>
    <w:rsid w:val="00D96665"/>
    <w:rsid w:val="00DB1FD8"/>
    <w:rsid w:val="00DB2DEC"/>
    <w:rsid w:val="00DB3CC0"/>
    <w:rsid w:val="00DC346F"/>
    <w:rsid w:val="00DD7820"/>
    <w:rsid w:val="00DE10DB"/>
    <w:rsid w:val="00DE5D8B"/>
    <w:rsid w:val="00E0415A"/>
    <w:rsid w:val="00E17D88"/>
    <w:rsid w:val="00E32F9E"/>
    <w:rsid w:val="00E40161"/>
    <w:rsid w:val="00E453B1"/>
    <w:rsid w:val="00E60436"/>
    <w:rsid w:val="00E72061"/>
    <w:rsid w:val="00E73FF2"/>
    <w:rsid w:val="00E76B21"/>
    <w:rsid w:val="00EA0DCD"/>
    <w:rsid w:val="00EA4062"/>
    <w:rsid w:val="00EB54F7"/>
    <w:rsid w:val="00EC3A2E"/>
    <w:rsid w:val="00EE4ABF"/>
    <w:rsid w:val="00F04786"/>
    <w:rsid w:val="00F056AE"/>
    <w:rsid w:val="00F133F3"/>
    <w:rsid w:val="00F40B0A"/>
    <w:rsid w:val="00F871BE"/>
    <w:rsid w:val="00F922CF"/>
    <w:rsid w:val="00FA0A90"/>
    <w:rsid w:val="00FB37B3"/>
    <w:rsid w:val="00FB4794"/>
    <w:rsid w:val="00FD5B27"/>
    <w:rsid w:val="00FE23F6"/>
    <w:rsid w:val="00FF1DAA"/>
    <w:rsid w:val="00FF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C7B75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7C7B75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qFormat/>
    <w:rsid w:val="007C7B75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7C7B75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7C7B75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7C7B75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7C7B75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7C7B75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7C7B75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7C7B75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7B75"/>
    <w:rPr>
      <w:b/>
      <w:caps/>
      <w:spacing w:val="60"/>
      <w:sz w:val="28"/>
      <w:szCs w:val="28"/>
      <w:lang w:val="ru-RU" w:eastAsia="ru-RU" w:bidi="ar-SA"/>
    </w:rPr>
  </w:style>
  <w:style w:type="character" w:customStyle="1" w:styleId="21">
    <w:name w:val="Заголовок 2 Знак"/>
    <w:link w:val="20"/>
    <w:rsid w:val="007C7B75"/>
    <w:rPr>
      <w:b/>
      <w:caps/>
      <w:snapToGrid w:val="0"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rsid w:val="007C7B75"/>
    <w:rPr>
      <w:b/>
      <w:snapToGrid w:val="0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7C7B75"/>
    <w:rPr>
      <w:b/>
      <w:sz w:val="32"/>
      <w:lang w:val="ru-RU" w:eastAsia="ru-RU" w:bidi="ar-SA"/>
    </w:rPr>
  </w:style>
  <w:style w:type="character" w:customStyle="1" w:styleId="50">
    <w:name w:val="Заголовок 5 Знак"/>
    <w:link w:val="5"/>
    <w:rsid w:val="007C7B75"/>
    <w:rPr>
      <w:snapToGrid w:val="0"/>
      <w:color w:val="000000"/>
      <w:sz w:val="28"/>
      <w:lang w:val="ru-RU" w:eastAsia="ru-RU" w:bidi="ar-SA"/>
    </w:rPr>
  </w:style>
  <w:style w:type="character" w:customStyle="1" w:styleId="60">
    <w:name w:val="Заголовок 6 Знак"/>
    <w:link w:val="6"/>
    <w:rsid w:val="007C7B75"/>
    <w:rPr>
      <w:snapToGrid w:val="0"/>
      <w:color w:val="FF0000"/>
      <w:sz w:val="28"/>
      <w:lang w:val="ru-RU" w:eastAsia="ru-RU" w:bidi="ar-SA"/>
    </w:rPr>
  </w:style>
  <w:style w:type="character" w:customStyle="1" w:styleId="70">
    <w:name w:val="Заголовок 7 Знак"/>
    <w:link w:val="7"/>
    <w:rsid w:val="007C7B75"/>
    <w:rPr>
      <w:snapToGrid w:val="0"/>
      <w:sz w:val="28"/>
      <w:lang w:val="ru-RU" w:eastAsia="ru-RU" w:bidi="ar-SA"/>
    </w:rPr>
  </w:style>
  <w:style w:type="character" w:customStyle="1" w:styleId="80">
    <w:name w:val="Заголовок 8 Знак"/>
    <w:link w:val="8"/>
    <w:rsid w:val="007C7B75"/>
    <w:rPr>
      <w:snapToGrid w:val="0"/>
      <w:color w:val="FF0000"/>
      <w:sz w:val="28"/>
      <w:lang w:val="ru-RU" w:eastAsia="ru-RU" w:bidi="ar-SA"/>
    </w:rPr>
  </w:style>
  <w:style w:type="character" w:customStyle="1" w:styleId="90">
    <w:name w:val="Заголовок 9 Знак"/>
    <w:link w:val="9"/>
    <w:rsid w:val="007C7B75"/>
    <w:rPr>
      <w:snapToGrid w:val="0"/>
      <w:sz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7C7B75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7C7B75"/>
  </w:style>
  <w:style w:type="character" w:customStyle="1" w:styleId="23">
    <w:name w:val="Стиль Заголовок 2 + Авто все прописные Знак"/>
    <w:basedOn w:val="21"/>
    <w:link w:val="22"/>
    <w:rsid w:val="007C7B75"/>
  </w:style>
  <w:style w:type="paragraph" w:styleId="a4">
    <w:name w:val="Body Text Indent"/>
    <w:basedOn w:val="a0"/>
    <w:link w:val="a5"/>
    <w:rsid w:val="007C7B75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link w:val="a4"/>
    <w:rsid w:val="007C7B75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7C7B75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link w:val="24"/>
    <w:rsid w:val="007C7B75"/>
    <w:rPr>
      <w:snapToGrid w:val="0"/>
      <w:color w:val="000000"/>
      <w:sz w:val="28"/>
      <w:lang w:val="ru-RU" w:eastAsia="ru-RU" w:bidi="ar-SA"/>
    </w:rPr>
  </w:style>
  <w:style w:type="paragraph" w:styleId="a6">
    <w:name w:val="header"/>
    <w:basedOn w:val="a0"/>
    <w:link w:val="a7"/>
    <w:rsid w:val="007C7B75"/>
    <w:pPr>
      <w:spacing w:after="120"/>
      <w:ind w:firstLine="0"/>
      <w:jc w:val="center"/>
    </w:pPr>
  </w:style>
  <w:style w:type="character" w:customStyle="1" w:styleId="a7">
    <w:name w:val="Верхний колонтитул Знак"/>
    <w:link w:val="a6"/>
    <w:rsid w:val="007C7B75"/>
    <w:rPr>
      <w:sz w:val="28"/>
      <w:lang w:val="ru-RU" w:eastAsia="ru-RU" w:bidi="ar-SA"/>
    </w:rPr>
  </w:style>
  <w:style w:type="character" w:styleId="a8">
    <w:name w:val="page number"/>
    <w:rsid w:val="007C7B75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7C7B75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link w:val="32"/>
    <w:rsid w:val="007C7B75"/>
    <w:rPr>
      <w:snapToGrid w:val="0"/>
      <w:sz w:val="28"/>
      <w:lang w:val="ru-RU" w:eastAsia="ru-RU" w:bidi="ar-SA"/>
    </w:rPr>
  </w:style>
  <w:style w:type="paragraph" w:styleId="a9">
    <w:name w:val="Body Text"/>
    <w:basedOn w:val="a0"/>
    <w:link w:val="aa"/>
    <w:rsid w:val="007C7B75"/>
  </w:style>
  <w:style w:type="character" w:customStyle="1" w:styleId="aa">
    <w:name w:val="Основной текст Знак"/>
    <w:link w:val="a9"/>
    <w:rsid w:val="007C7B75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7C7B75"/>
    <w:rPr>
      <w:rFonts w:ascii="Arial" w:hAnsi="Arial"/>
      <w:color w:val="FF0000"/>
    </w:rPr>
  </w:style>
  <w:style w:type="character" w:customStyle="1" w:styleId="27">
    <w:name w:val="Основной текст 2 Знак"/>
    <w:link w:val="26"/>
    <w:rsid w:val="007C7B75"/>
    <w:rPr>
      <w:rFonts w:ascii="Arial" w:hAnsi="Arial"/>
      <w:color w:val="FF0000"/>
      <w:sz w:val="28"/>
      <w:lang w:val="ru-RU" w:eastAsia="ru-RU" w:bidi="ar-SA"/>
    </w:rPr>
  </w:style>
  <w:style w:type="paragraph" w:styleId="34">
    <w:name w:val="Body Text 3"/>
    <w:aliases w:val="Основной 4 надпись"/>
    <w:basedOn w:val="a0"/>
    <w:link w:val="35"/>
    <w:rsid w:val="007C7B75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link w:val="34"/>
    <w:rsid w:val="007C7B75"/>
    <w:rPr>
      <w:b/>
      <w:snapToGrid w:val="0"/>
      <w:color w:val="FF0000"/>
      <w:sz w:val="28"/>
      <w:lang w:val="ru-RU" w:eastAsia="ru-RU" w:bidi="ar-SA"/>
    </w:rPr>
  </w:style>
  <w:style w:type="paragraph" w:styleId="ab">
    <w:name w:val="Title"/>
    <w:basedOn w:val="a0"/>
    <w:link w:val="ac"/>
    <w:qFormat/>
    <w:rsid w:val="007C7B75"/>
    <w:pPr>
      <w:jc w:val="center"/>
    </w:pPr>
  </w:style>
  <w:style w:type="character" w:customStyle="1" w:styleId="ac">
    <w:name w:val="Название Знак"/>
    <w:link w:val="ab"/>
    <w:rsid w:val="007C7B75"/>
    <w:rPr>
      <w:sz w:val="28"/>
      <w:lang w:val="ru-RU" w:eastAsia="ru-RU" w:bidi="ar-SA"/>
    </w:rPr>
  </w:style>
  <w:style w:type="paragraph" w:styleId="ad">
    <w:name w:val="Subtitle"/>
    <w:basedOn w:val="a0"/>
    <w:link w:val="ae"/>
    <w:qFormat/>
    <w:rsid w:val="007C7B75"/>
    <w:pPr>
      <w:jc w:val="center"/>
    </w:pPr>
  </w:style>
  <w:style w:type="character" w:customStyle="1" w:styleId="ae">
    <w:name w:val="Подзаголовок Знак"/>
    <w:link w:val="ad"/>
    <w:rsid w:val="007C7B75"/>
    <w:rPr>
      <w:sz w:val="28"/>
      <w:lang w:val="ru-RU" w:eastAsia="ru-RU" w:bidi="ar-SA"/>
    </w:rPr>
  </w:style>
  <w:style w:type="paragraph" w:styleId="af">
    <w:name w:val="footnote text"/>
    <w:basedOn w:val="a0"/>
    <w:link w:val="af0"/>
    <w:semiHidden/>
    <w:rsid w:val="007C7B75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basedOn w:val="a1"/>
    <w:link w:val="af"/>
    <w:semiHidden/>
    <w:rsid w:val="007C7B75"/>
    <w:rPr>
      <w:lang w:val="ru-RU" w:eastAsia="ru-RU" w:bidi="ar-SA"/>
    </w:rPr>
  </w:style>
  <w:style w:type="paragraph" w:styleId="af1">
    <w:name w:val="footer"/>
    <w:basedOn w:val="a0"/>
    <w:link w:val="af2"/>
    <w:uiPriority w:val="99"/>
    <w:rsid w:val="007C7B75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link w:val="af1"/>
    <w:uiPriority w:val="99"/>
    <w:rsid w:val="007C7B75"/>
    <w:rPr>
      <w:sz w:val="28"/>
      <w:szCs w:val="28"/>
      <w:lang w:val="ru-RU" w:eastAsia="ru-RU" w:bidi="ar-SA"/>
    </w:rPr>
  </w:style>
  <w:style w:type="paragraph" w:customStyle="1" w:styleId="af3">
    <w:name w:val="ДСП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7C7B75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7C7B7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7C7B75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7C7B75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7C7B75"/>
    <w:rPr>
      <w:szCs w:val="28"/>
    </w:rPr>
  </w:style>
  <w:style w:type="paragraph" w:styleId="a">
    <w:name w:val="List Bullet"/>
    <w:basedOn w:val="a0"/>
    <w:next w:val="a0"/>
    <w:rsid w:val="007C7B75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7C7B75"/>
    <w:pPr>
      <w:ind w:firstLine="0"/>
    </w:pPr>
  </w:style>
  <w:style w:type="paragraph" w:styleId="29">
    <w:name w:val="List 2"/>
    <w:basedOn w:val="a0"/>
    <w:next w:val="a0"/>
    <w:rsid w:val="007C7B75"/>
    <w:rPr>
      <w:szCs w:val="28"/>
    </w:rPr>
  </w:style>
  <w:style w:type="paragraph" w:styleId="41">
    <w:name w:val="List 4"/>
    <w:basedOn w:val="a0"/>
    <w:rsid w:val="007C7B75"/>
    <w:rPr>
      <w:szCs w:val="28"/>
    </w:rPr>
  </w:style>
  <w:style w:type="paragraph" w:styleId="51">
    <w:name w:val="List 5"/>
    <w:basedOn w:val="a0"/>
    <w:rsid w:val="007C7B75"/>
    <w:pPr>
      <w:spacing w:line="480" w:lineRule="auto"/>
      <w:ind w:firstLine="0"/>
    </w:pPr>
  </w:style>
  <w:style w:type="paragraph" w:styleId="2">
    <w:name w:val="List Bullet 2"/>
    <w:basedOn w:val="a0"/>
    <w:rsid w:val="007C7B75"/>
    <w:pPr>
      <w:numPr>
        <w:numId w:val="2"/>
      </w:numPr>
      <w:ind w:left="0" w:firstLine="0"/>
    </w:pPr>
  </w:style>
  <w:style w:type="paragraph" w:styleId="3">
    <w:name w:val="List Bullet 3"/>
    <w:basedOn w:val="a0"/>
    <w:rsid w:val="007C7B75"/>
    <w:pPr>
      <w:numPr>
        <w:numId w:val="3"/>
      </w:numPr>
      <w:ind w:left="0" w:firstLine="0"/>
    </w:pPr>
  </w:style>
  <w:style w:type="paragraph" w:customStyle="1" w:styleId="12">
    <w:name w:val="Обычный1"/>
    <w:rsid w:val="007C7B75"/>
    <w:pPr>
      <w:widowControl w:val="0"/>
    </w:pPr>
    <w:rPr>
      <w:snapToGrid w:val="0"/>
    </w:rPr>
  </w:style>
  <w:style w:type="paragraph" w:styleId="afd">
    <w:name w:val="Block Text"/>
    <w:basedOn w:val="a0"/>
    <w:rsid w:val="007C7B75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7C7B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e">
    <w:name w:val="Hyperlink"/>
    <w:rsid w:val="007C7B75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">
    <w:name w:val="Стиль Регламент"/>
    <w:basedOn w:val="a0"/>
    <w:rsid w:val="007C7B75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C7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7C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Цветовое выделение"/>
    <w:rsid w:val="007C7B75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7C7B7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3"/>
    <w:rsid w:val="007C7B75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3">
    <w:name w:val="Plain Text"/>
    <w:basedOn w:val="a0"/>
    <w:link w:val="aff4"/>
    <w:rsid w:val="007C7B75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4">
    <w:name w:val="Текст Знак"/>
    <w:link w:val="aff3"/>
    <w:rsid w:val="007C7B75"/>
    <w:rPr>
      <w:rFonts w:ascii="Courier New" w:hAnsi="Courier New" w:cs="Courier New"/>
      <w:lang w:val="ru-RU" w:eastAsia="ru-RU" w:bidi="ar-SA"/>
    </w:rPr>
  </w:style>
  <w:style w:type="paragraph" w:styleId="aff5">
    <w:name w:val="Balloon Text"/>
    <w:basedOn w:val="a0"/>
    <w:link w:val="aff6"/>
    <w:rsid w:val="007C7B7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rsid w:val="007C7B75"/>
    <w:rPr>
      <w:rFonts w:ascii="Tahoma" w:hAnsi="Tahoma" w:cs="Tahoma"/>
      <w:sz w:val="16"/>
      <w:szCs w:val="16"/>
      <w:lang w:val="ru-RU" w:eastAsia="ru-RU" w:bidi="ar-SA"/>
    </w:rPr>
  </w:style>
  <w:style w:type="character" w:styleId="aff7">
    <w:name w:val="footnote reference"/>
    <w:rsid w:val="007C7B75"/>
    <w:rPr>
      <w:sz w:val="28"/>
      <w:szCs w:val="28"/>
      <w:vertAlign w:val="superscript"/>
      <w:lang w:val="ru-RU" w:eastAsia="en-US" w:bidi="ar-SA"/>
    </w:rPr>
  </w:style>
  <w:style w:type="paragraph" w:styleId="aff8">
    <w:name w:val="endnote text"/>
    <w:basedOn w:val="a0"/>
    <w:next w:val="a0"/>
    <w:link w:val="aff9"/>
    <w:rsid w:val="007C7B75"/>
    <w:rPr>
      <w:szCs w:val="28"/>
    </w:rPr>
  </w:style>
  <w:style w:type="character" w:customStyle="1" w:styleId="aff9">
    <w:name w:val="Текст концевой сноски Знак"/>
    <w:link w:val="aff8"/>
    <w:rsid w:val="007C7B75"/>
    <w:rPr>
      <w:sz w:val="28"/>
      <w:szCs w:val="28"/>
      <w:lang w:val="ru-RU" w:eastAsia="ru-RU" w:bidi="ar-SA"/>
    </w:rPr>
  </w:style>
  <w:style w:type="paragraph" w:styleId="affa">
    <w:name w:val="table of authorities"/>
    <w:basedOn w:val="a0"/>
    <w:next w:val="a0"/>
    <w:rsid w:val="007C7B75"/>
    <w:rPr>
      <w:szCs w:val="28"/>
    </w:rPr>
  </w:style>
  <w:style w:type="paragraph" w:styleId="affb">
    <w:name w:val="macro"/>
    <w:link w:val="affc"/>
    <w:rsid w:val="007C7B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c">
    <w:name w:val="Текст макроса Знак"/>
    <w:link w:val="affb"/>
    <w:rsid w:val="007C7B75"/>
    <w:rPr>
      <w:rFonts w:cs="Courier New"/>
      <w:sz w:val="28"/>
      <w:lang w:val="ru-RU" w:eastAsia="ru-RU" w:bidi="ar-SA"/>
    </w:rPr>
  </w:style>
  <w:style w:type="paragraph" w:styleId="affd">
    <w:name w:val="toa heading"/>
    <w:basedOn w:val="a0"/>
    <w:next w:val="a0"/>
    <w:rsid w:val="007C7B75"/>
    <w:rPr>
      <w:rFonts w:cs="Arial"/>
      <w:bCs/>
      <w:szCs w:val="28"/>
    </w:rPr>
  </w:style>
  <w:style w:type="paragraph" w:styleId="affe">
    <w:name w:val="Normal (Web)"/>
    <w:basedOn w:val="a0"/>
    <w:uiPriority w:val="99"/>
    <w:unhideWhenUsed/>
    <w:rsid w:val="007C7B75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7C7B75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7C7B75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">
    <w:name w:val="Гипертекстовая ссылка"/>
    <w:rsid w:val="007C7B75"/>
    <w:rPr>
      <w:b/>
      <w:bCs/>
      <w:color w:val="008000"/>
      <w:sz w:val="20"/>
      <w:szCs w:val="20"/>
    </w:rPr>
  </w:style>
  <w:style w:type="paragraph" w:customStyle="1" w:styleId="210">
    <w:name w:val="Основной текст 21"/>
    <w:basedOn w:val="a0"/>
    <w:rsid w:val="007C7B75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  <w:style w:type="character" w:styleId="afff0">
    <w:name w:val="FollowedHyperlink"/>
    <w:basedOn w:val="a1"/>
    <w:rsid w:val="00EA0DCD"/>
    <w:rPr>
      <w:strike w:val="0"/>
      <w:dstrike w:val="0"/>
      <w:color w:val="001185"/>
      <w:u w:val="none"/>
      <w:effect w:val="none"/>
    </w:rPr>
  </w:style>
  <w:style w:type="paragraph" w:customStyle="1" w:styleId="text">
    <w:name w:val="text"/>
    <w:basedOn w:val="a0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20"/>
    </w:rPr>
  </w:style>
  <w:style w:type="paragraph" w:customStyle="1" w:styleId="sm">
    <w:name w:val="sm"/>
    <w:basedOn w:val="a0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15"/>
      <w:szCs w:val="15"/>
    </w:rPr>
  </w:style>
  <w:style w:type="character" w:styleId="afff1">
    <w:name w:val="Strong"/>
    <w:basedOn w:val="a1"/>
    <w:qFormat/>
    <w:rsid w:val="00EA0DCD"/>
    <w:rPr>
      <w:b/>
      <w:bCs/>
    </w:rPr>
  </w:style>
  <w:style w:type="character" w:styleId="afff2">
    <w:name w:val="Emphasis"/>
    <w:basedOn w:val="a1"/>
    <w:qFormat/>
    <w:rsid w:val="00EA0DCD"/>
    <w:rPr>
      <w:i/>
      <w:iCs/>
    </w:rPr>
  </w:style>
  <w:style w:type="table" w:styleId="afff3">
    <w:name w:val="Table Grid"/>
    <w:basedOn w:val="a2"/>
    <w:rsid w:val="006C55B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33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5144</Words>
  <Characters>29322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СЧЁТНАЯ ПАЛАТА ГОРОДА НИЖНЕВАРТОВСКА</vt:lpstr>
    </vt:vector>
  </TitlesOfParts>
  <Company>Microsoft</Company>
  <LinksUpToDate>false</LinksUpToDate>
  <CharactersWithSpaces>34398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СЧЁТНАЯ ПАЛАТА ГОРОДА НИЖНЕВАРТОВСКА</dc:title>
  <dc:creator>Admin</dc:creator>
  <cp:lastModifiedBy>1</cp:lastModifiedBy>
  <cp:revision>9</cp:revision>
  <cp:lastPrinted>2016-11-02T07:34:00Z</cp:lastPrinted>
  <dcterms:created xsi:type="dcterms:W3CDTF">2019-03-21T08:53:00Z</dcterms:created>
  <dcterms:modified xsi:type="dcterms:W3CDTF">2019-03-25T07:18:00Z</dcterms:modified>
</cp:coreProperties>
</file>