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FA" w:rsidRPr="00DD00FA" w:rsidRDefault="00DD00FA" w:rsidP="00DD0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FA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контрольно-ревизионной комиссии Муниципального Собрания </w:t>
      </w:r>
      <w:proofErr w:type="spellStart"/>
      <w:r w:rsidRPr="00DD00FA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DD00FA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проверка сельского поселения </w:t>
      </w:r>
      <w:proofErr w:type="spellStart"/>
      <w:r w:rsidRPr="00DD00FA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DD00FA">
        <w:rPr>
          <w:rFonts w:ascii="Times New Roman" w:hAnsi="Times New Roman" w:cs="Times New Roman"/>
          <w:sz w:val="28"/>
          <w:szCs w:val="28"/>
        </w:rPr>
        <w:t xml:space="preserve"> по использованию бюджетных ассигнований районного бюджета и выделенных межбюджетных трансфертов в 2014 году.</w:t>
      </w:r>
    </w:p>
    <w:p w:rsidR="00DD00FA" w:rsidRPr="00DD00FA" w:rsidRDefault="00DD00FA" w:rsidP="00DD00FA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FA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сельского поселения </w:t>
      </w:r>
      <w:proofErr w:type="spellStart"/>
      <w:r w:rsidRPr="00DD00FA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DD00F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DD00FA">
        <w:rPr>
          <w:rFonts w:ascii="Times New Roman" w:hAnsi="Times New Roman" w:cs="Times New Roman"/>
          <w:bCs/>
          <w:sz w:val="28"/>
          <w:szCs w:val="28"/>
        </w:rPr>
        <w:t>14 250,9</w:t>
      </w:r>
      <w:r w:rsidRPr="00DD00FA">
        <w:rPr>
          <w:rFonts w:ascii="Times New Roman" w:hAnsi="Times New Roman" w:cs="Times New Roman"/>
          <w:sz w:val="28"/>
          <w:szCs w:val="28"/>
        </w:rPr>
        <w:t xml:space="preserve"> тыс. рублей. Сумма выявленных нарушений в сумме проверенных средств составляет 324,0 тыс. рублей.</w:t>
      </w:r>
    </w:p>
    <w:p w:rsidR="00DD00FA" w:rsidRPr="00DD00FA" w:rsidRDefault="00DD00FA" w:rsidP="00DD0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FA">
        <w:rPr>
          <w:rFonts w:ascii="Times New Roman" w:hAnsi="Times New Roman" w:cs="Times New Roman"/>
          <w:sz w:val="28"/>
          <w:szCs w:val="28"/>
        </w:rPr>
        <w:t xml:space="preserve">При проверке установлены различные нарушения федерального и областного законодательства, муниципальных правовых актов поселения. Поселением не соблюден установленный норматив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Выявлено неэффективное использование бюджетных средств, направленных на уплату штрафов и пеней. </w:t>
      </w:r>
    </w:p>
    <w:p w:rsidR="00DD00FA" w:rsidRPr="00DD00FA" w:rsidRDefault="00DD00FA" w:rsidP="00DD0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FA">
        <w:rPr>
          <w:rFonts w:ascii="Times New Roman" w:hAnsi="Times New Roman" w:cs="Times New Roman"/>
          <w:sz w:val="28"/>
          <w:szCs w:val="28"/>
        </w:rPr>
        <w:t>Местный бюджет сельского поселения находится практически в полной зависимости от средств областного бюджета, поселение является на более чем на 80% дотационным.</w:t>
      </w:r>
    </w:p>
    <w:p w:rsidR="00DD00FA" w:rsidRPr="00DD00FA" w:rsidRDefault="00DD00FA" w:rsidP="00DD0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FA">
        <w:rPr>
          <w:rFonts w:ascii="Times New Roman" w:hAnsi="Times New Roman" w:cs="Times New Roman"/>
          <w:sz w:val="28"/>
          <w:szCs w:val="28"/>
        </w:rPr>
        <w:t>Проверкой правомерного и эффективного использования средств межбюджетных трансфертов (выборочно), предоставленных бюджету сельского поселения, нарушений не установлено.</w:t>
      </w:r>
    </w:p>
    <w:p w:rsidR="00DD00FA" w:rsidRPr="00DD00FA" w:rsidRDefault="00DD00FA" w:rsidP="00DD0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F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Главе сельского поселения направлено представление.</w:t>
      </w:r>
    </w:p>
    <w:p w:rsidR="00DD00FA" w:rsidRPr="00DD00FA" w:rsidRDefault="00DD00FA" w:rsidP="00DD00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0FA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 w:rsidRPr="00DD00FA">
        <w:rPr>
          <w:rFonts w:ascii="Times New Roman" w:hAnsi="Times New Roman" w:cs="Times New Roman"/>
          <w:bCs/>
          <w:sz w:val="28"/>
          <w:szCs w:val="28"/>
        </w:rPr>
        <w:t>Главе района и в Муниципальное Собрание района.</w:t>
      </w:r>
    </w:p>
    <w:p w:rsidR="00855204" w:rsidRPr="00DD00FA" w:rsidRDefault="00DD00FA" w:rsidP="00DD00FA">
      <w:pPr>
        <w:spacing w:after="0" w:line="240" w:lineRule="auto"/>
        <w:rPr>
          <w:sz w:val="28"/>
          <w:szCs w:val="28"/>
        </w:rPr>
      </w:pPr>
      <w:r w:rsidRPr="00DD00FA">
        <w:rPr>
          <w:rFonts w:ascii="Times New Roman" w:hAnsi="Times New Roman" w:cs="Times New Roman"/>
          <w:bCs/>
          <w:sz w:val="28"/>
          <w:szCs w:val="28"/>
        </w:rPr>
        <w:t xml:space="preserve">Для правовой оценки установленных нарушений материалы проверки направлены в прокуратуру </w:t>
      </w:r>
      <w:proofErr w:type="spellStart"/>
      <w:r w:rsidRPr="00DD00FA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DD00FA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sectPr w:rsidR="00855204" w:rsidRPr="00DD00FA" w:rsidSect="00E2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8ED"/>
    <w:rsid w:val="001028ED"/>
    <w:rsid w:val="00855204"/>
    <w:rsid w:val="00DD00FA"/>
    <w:rsid w:val="00E2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2015-10-14T12:01:00Z</dcterms:created>
  <dcterms:modified xsi:type="dcterms:W3CDTF">2015-10-14T12:02:00Z</dcterms:modified>
</cp:coreProperties>
</file>