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E36BF1" w:rsidP="009B6681">
      <w:pPr>
        <w:jc w:val="right"/>
      </w:pPr>
      <w:r>
        <w:t>Приложение 6</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7E078E">
        <w:t> </w:t>
      </w:r>
      <w:r w:rsidRPr="00CF6E45">
        <w:t>12.12.2017 №</w:t>
      </w:r>
      <w:r w:rsidR="007E078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720B90" w:rsidRDefault="00720B90" w:rsidP="009B6681">
      <w:pPr>
        <w:jc w:val="right"/>
      </w:pPr>
    </w:p>
    <w:tbl>
      <w:tblPr>
        <w:tblW w:w="10348" w:type="dxa"/>
        <w:tblInd w:w="-601" w:type="dxa"/>
        <w:tblLayout w:type="fixed"/>
        <w:tblLook w:val="0000"/>
      </w:tblPr>
      <w:tblGrid>
        <w:gridCol w:w="2694"/>
        <w:gridCol w:w="2693"/>
        <w:gridCol w:w="1701"/>
        <w:gridCol w:w="1559"/>
        <w:gridCol w:w="1701"/>
      </w:tblGrid>
      <w:tr w:rsidR="00ED7B2B" w:rsidRPr="00267F91" w:rsidTr="00ED7B2B">
        <w:trPr>
          <w:trHeight w:val="592"/>
        </w:trPr>
        <w:tc>
          <w:tcPr>
            <w:tcW w:w="10348" w:type="dxa"/>
            <w:gridSpan w:val="5"/>
            <w:tcBorders>
              <w:top w:val="nil"/>
              <w:left w:val="nil"/>
              <w:bottom w:val="nil"/>
              <w:right w:val="nil"/>
            </w:tcBorders>
          </w:tcPr>
          <w:p w:rsidR="00ED7B2B" w:rsidRDefault="00ED7B2B" w:rsidP="007A04AF">
            <w:pPr>
              <w:jc w:val="center"/>
              <w:rPr>
                <w:b/>
                <w:bCs/>
                <w:sz w:val="20"/>
                <w:szCs w:val="20"/>
              </w:rPr>
            </w:pPr>
            <w:r w:rsidRPr="00DF1F88">
              <w:rPr>
                <w:b/>
                <w:bCs/>
                <w:sz w:val="20"/>
                <w:szCs w:val="20"/>
              </w:rPr>
              <w:t xml:space="preserve">ОБЪЕМЫ ДОХОДОВ И РАСПРЕДЕЛЕНИЕ БЮДЖЕТНЫХ АССИГНОВАНИЙ ДОРОЖНОГО ФОНДА КИЧМЕНГСКО-ГОРОДЕЦКОГО МУНИЦИПАЛЬНОГО РАЙОНА </w:t>
            </w:r>
          </w:p>
          <w:p w:rsidR="00ED7B2B" w:rsidRPr="00DF1F88" w:rsidRDefault="00ED7B2B" w:rsidP="007A04AF">
            <w:pPr>
              <w:jc w:val="center"/>
              <w:rPr>
                <w:rFonts w:ascii="Arial CYR" w:hAnsi="Arial CYR" w:cs="Arial CYR"/>
                <w:sz w:val="20"/>
                <w:szCs w:val="20"/>
              </w:rPr>
            </w:pPr>
            <w:r w:rsidRPr="00DF1F88">
              <w:rPr>
                <w:b/>
                <w:bCs/>
                <w:sz w:val="20"/>
                <w:szCs w:val="20"/>
              </w:rPr>
              <w:t>НА 2018 ГОД И  ПЛАНОВЫЙ ПЕРИОД 2019 и 2020 ГОДОВ</w:t>
            </w:r>
          </w:p>
        </w:tc>
      </w:tr>
      <w:tr w:rsidR="00ED7B2B" w:rsidRPr="00267F91" w:rsidTr="00ED7B2B">
        <w:trPr>
          <w:trHeight w:val="270"/>
        </w:trPr>
        <w:tc>
          <w:tcPr>
            <w:tcW w:w="2694" w:type="dxa"/>
            <w:tcBorders>
              <w:top w:val="nil"/>
              <w:left w:val="nil"/>
              <w:bottom w:val="nil"/>
              <w:right w:val="nil"/>
            </w:tcBorders>
            <w:shd w:val="clear" w:color="auto" w:fill="auto"/>
            <w:vAlign w:val="bottom"/>
          </w:tcPr>
          <w:p w:rsidR="00ED7B2B" w:rsidRPr="00DF1F88" w:rsidRDefault="00ED7B2B" w:rsidP="007A04AF">
            <w:pPr>
              <w:rPr>
                <w:sz w:val="20"/>
                <w:szCs w:val="20"/>
              </w:rPr>
            </w:pPr>
          </w:p>
        </w:tc>
        <w:tc>
          <w:tcPr>
            <w:tcW w:w="2693" w:type="dxa"/>
            <w:tcBorders>
              <w:top w:val="nil"/>
              <w:left w:val="nil"/>
              <w:bottom w:val="nil"/>
              <w:right w:val="nil"/>
            </w:tcBorders>
            <w:shd w:val="clear" w:color="auto" w:fill="auto"/>
            <w:vAlign w:val="bottom"/>
          </w:tcPr>
          <w:p w:rsidR="00ED7B2B" w:rsidRPr="00DF1F88" w:rsidRDefault="00ED7B2B" w:rsidP="007A04AF">
            <w:pPr>
              <w:jc w:val="center"/>
              <w:rPr>
                <w:sz w:val="20"/>
                <w:szCs w:val="20"/>
              </w:rPr>
            </w:pPr>
          </w:p>
        </w:tc>
        <w:tc>
          <w:tcPr>
            <w:tcW w:w="1701" w:type="dxa"/>
            <w:tcBorders>
              <w:top w:val="nil"/>
              <w:left w:val="nil"/>
              <w:bottom w:val="single" w:sz="4" w:space="0" w:color="auto"/>
              <w:right w:val="nil"/>
            </w:tcBorders>
          </w:tcPr>
          <w:p w:rsidR="00ED7B2B" w:rsidRPr="00DF1F88" w:rsidRDefault="00ED7B2B" w:rsidP="007A04AF">
            <w:pPr>
              <w:jc w:val="right"/>
              <w:rPr>
                <w:sz w:val="20"/>
                <w:szCs w:val="20"/>
              </w:rPr>
            </w:pPr>
          </w:p>
        </w:tc>
        <w:tc>
          <w:tcPr>
            <w:tcW w:w="3260" w:type="dxa"/>
            <w:gridSpan w:val="2"/>
            <w:tcBorders>
              <w:top w:val="nil"/>
              <w:left w:val="nil"/>
              <w:bottom w:val="nil"/>
              <w:right w:val="nil"/>
            </w:tcBorders>
            <w:shd w:val="clear" w:color="auto" w:fill="auto"/>
            <w:noWrap/>
            <w:vAlign w:val="bottom"/>
          </w:tcPr>
          <w:p w:rsidR="00ED7B2B" w:rsidRPr="00DF1F88" w:rsidRDefault="00ED7B2B" w:rsidP="007A04AF">
            <w:pPr>
              <w:jc w:val="right"/>
              <w:rPr>
                <w:sz w:val="20"/>
                <w:szCs w:val="20"/>
              </w:rPr>
            </w:pPr>
            <w:r w:rsidRPr="00DF1F88">
              <w:rPr>
                <w:sz w:val="20"/>
                <w:szCs w:val="20"/>
              </w:rPr>
              <w:t>(рублей)</w:t>
            </w:r>
            <w:r w:rsidR="00AF30A6">
              <w:rPr>
                <w:sz w:val="20"/>
                <w:szCs w:val="20"/>
              </w:rPr>
              <w:t xml:space="preserve">        </w:t>
            </w:r>
          </w:p>
        </w:tc>
      </w:tr>
      <w:tr w:rsidR="00ED7B2B" w:rsidRPr="00267F91" w:rsidTr="00ED7B2B">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D7B2B" w:rsidRPr="00DF1F88" w:rsidRDefault="00ED7B2B" w:rsidP="00ED7B2B">
            <w:pPr>
              <w:jc w:val="center"/>
              <w:rPr>
                <w:b/>
                <w:bCs/>
                <w:sz w:val="20"/>
                <w:szCs w:val="20"/>
              </w:rPr>
            </w:pPr>
            <w:r w:rsidRPr="00DF1F88">
              <w:rPr>
                <w:b/>
                <w:bCs/>
                <w:sz w:val="20"/>
                <w:szCs w:val="20"/>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ED7B2B" w:rsidRPr="00DF1F88" w:rsidRDefault="00ED7B2B" w:rsidP="00ED7B2B">
            <w:pPr>
              <w:jc w:val="center"/>
              <w:rPr>
                <w:b/>
                <w:bCs/>
                <w:sz w:val="20"/>
                <w:szCs w:val="20"/>
              </w:rPr>
            </w:pPr>
            <w:r w:rsidRPr="00DF1F88">
              <w:rPr>
                <w:b/>
                <w:bCs/>
                <w:sz w:val="20"/>
                <w:szCs w:val="20"/>
              </w:rPr>
              <w:t>Код бюджетной классификации</w:t>
            </w:r>
          </w:p>
        </w:tc>
        <w:tc>
          <w:tcPr>
            <w:tcW w:w="1701" w:type="dxa"/>
            <w:tcBorders>
              <w:top w:val="single" w:sz="4" w:space="0" w:color="auto"/>
              <w:left w:val="nil"/>
              <w:bottom w:val="single" w:sz="4" w:space="0" w:color="auto"/>
              <w:right w:val="single" w:sz="4" w:space="0" w:color="auto"/>
            </w:tcBorders>
            <w:vAlign w:val="center"/>
          </w:tcPr>
          <w:p w:rsidR="00ED7B2B" w:rsidRPr="00DF1F88" w:rsidRDefault="00ED7B2B" w:rsidP="00ED7B2B">
            <w:pPr>
              <w:jc w:val="center"/>
              <w:rPr>
                <w:b/>
                <w:bCs/>
                <w:sz w:val="20"/>
                <w:szCs w:val="20"/>
              </w:rPr>
            </w:pPr>
            <w:r w:rsidRPr="00DF1F88">
              <w:rPr>
                <w:b/>
                <w:bCs/>
                <w:sz w:val="20"/>
                <w:szCs w:val="20"/>
              </w:rPr>
              <w:t>2018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7B2B" w:rsidRPr="00DF1F88" w:rsidRDefault="00ED7B2B" w:rsidP="00ED7B2B">
            <w:pPr>
              <w:jc w:val="center"/>
              <w:rPr>
                <w:b/>
                <w:bCs/>
                <w:sz w:val="20"/>
                <w:szCs w:val="20"/>
              </w:rPr>
            </w:pPr>
            <w:r w:rsidRPr="00DF1F88">
              <w:rPr>
                <w:b/>
                <w:bCs/>
                <w:sz w:val="20"/>
                <w:szCs w:val="20"/>
              </w:rPr>
              <w:t>2019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ED7B2B" w:rsidRPr="00DF1F88" w:rsidRDefault="00ED7B2B" w:rsidP="00ED7B2B">
            <w:pPr>
              <w:jc w:val="center"/>
              <w:rPr>
                <w:b/>
                <w:bCs/>
                <w:sz w:val="20"/>
                <w:szCs w:val="20"/>
              </w:rPr>
            </w:pPr>
            <w:r w:rsidRPr="00DF1F88">
              <w:rPr>
                <w:b/>
                <w:bCs/>
                <w:sz w:val="20"/>
                <w:szCs w:val="20"/>
              </w:rPr>
              <w:t>2020 г</w:t>
            </w:r>
          </w:p>
        </w:tc>
      </w:tr>
      <w:tr w:rsidR="00ED7B2B" w:rsidRPr="00267F91" w:rsidTr="00ED7B2B">
        <w:trPr>
          <w:trHeight w:val="1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ED7B2B" w:rsidRDefault="00ED7B2B" w:rsidP="007A04AF">
            <w:pPr>
              <w:jc w:val="center"/>
              <w:rPr>
                <w:sz w:val="16"/>
                <w:szCs w:val="16"/>
              </w:rPr>
            </w:pPr>
            <w:r w:rsidRPr="00ED7B2B">
              <w:rPr>
                <w:sz w:val="16"/>
                <w:szCs w:val="16"/>
              </w:rPr>
              <w:t>1</w:t>
            </w:r>
          </w:p>
        </w:tc>
        <w:tc>
          <w:tcPr>
            <w:tcW w:w="2693" w:type="dxa"/>
            <w:tcBorders>
              <w:top w:val="nil"/>
              <w:left w:val="nil"/>
              <w:bottom w:val="single" w:sz="4" w:space="0" w:color="auto"/>
              <w:right w:val="single" w:sz="4" w:space="0" w:color="auto"/>
            </w:tcBorders>
            <w:shd w:val="clear" w:color="auto" w:fill="auto"/>
            <w:noWrap/>
          </w:tcPr>
          <w:p w:rsidR="00ED7B2B" w:rsidRPr="00ED7B2B" w:rsidRDefault="00ED7B2B" w:rsidP="007A04AF">
            <w:pPr>
              <w:jc w:val="center"/>
              <w:rPr>
                <w:sz w:val="16"/>
                <w:szCs w:val="16"/>
              </w:rPr>
            </w:pPr>
            <w:r w:rsidRPr="00ED7B2B">
              <w:rPr>
                <w:sz w:val="16"/>
                <w:szCs w:val="16"/>
              </w:rPr>
              <w:t>2</w:t>
            </w:r>
          </w:p>
        </w:tc>
        <w:tc>
          <w:tcPr>
            <w:tcW w:w="1701" w:type="dxa"/>
            <w:tcBorders>
              <w:top w:val="single" w:sz="4" w:space="0" w:color="auto"/>
              <w:left w:val="nil"/>
              <w:bottom w:val="single" w:sz="4" w:space="0" w:color="auto"/>
              <w:right w:val="single" w:sz="4" w:space="0" w:color="auto"/>
            </w:tcBorders>
          </w:tcPr>
          <w:p w:rsidR="00ED7B2B" w:rsidRPr="00ED7B2B" w:rsidRDefault="00ED7B2B" w:rsidP="007A04AF">
            <w:pPr>
              <w:jc w:val="center"/>
              <w:rPr>
                <w:sz w:val="16"/>
                <w:szCs w:val="16"/>
              </w:rPr>
            </w:pPr>
            <w:r w:rsidRPr="00ED7B2B">
              <w:rPr>
                <w:sz w:val="16"/>
                <w:szCs w:val="16"/>
              </w:rPr>
              <w:t>3</w:t>
            </w:r>
          </w:p>
        </w:tc>
        <w:tc>
          <w:tcPr>
            <w:tcW w:w="1559" w:type="dxa"/>
            <w:tcBorders>
              <w:top w:val="nil"/>
              <w:left w:val="single" w:sz="4" w:space="0" w:color="auto"/>
              <w:bottom w:val="single" w:sz="4" w:space="0" w:color="auto"/>
              <w:right w:val="single" w:sz="4" w:space="0" w:color="auto"/>
            </w:tcBorders>
            <w:shd w:val="clear" w:color="auto" w:fill="auto"/>
          </w:tcPr>
          <w:p w:rsidR="00ED7B2B" w:rsidRPr="00ED7B2B" w:rsidRDefault="00ED7B2B" w:rsidP="007A04AF">
            <w:pPr>
              <w:jc w:val="center"/>
              <w:rPr>
                <w:sz w:val="16"/>
                <w:szCs w:val="16"/>
              </w:rPr>
            </w:pPr>
            <w:r w:rsidRPr="00ED7B2B">
              <w:rPr>
                <w:sz w:val="16"/>
                <w:szCs w:val="16"/>
              </w:rPr>
              <w:t>4</w:t>
            </w:r>
          </w:p>
        </w:tc>
        <w:tc>
          <w:tcPr>
            <w:tcW w:w="1701" w:type="dxa"/>
            <w:tcBorders>
              <w:top w:val="nil"/>
              <w:left w:val="nil"/>
              <w:bottom w:val="single" w:sz="4" w:space="0" w:color="auto"/>
              <w:right w:val="single" w:sz="4" w:space="0" w:color="auto"/>
            </w:tcBorders>
            <w:shd w:val="clear" w:color="auto" w:fill="auto"/>
          </w:tcPr>
          <w:p w:rsidR="00ED7B2B" w:rsidRPr="00ED7B2B" w:rsidRDefault="00ED7B2B" w:rsidP="007A04AF">
            <w:pPr>
              <w:jc w:val="center"/>
              <w:rPr>
                <w:sz w:val="16"/>
                <w:szCs w:val="16"/>
              </w:rPr>
            </w:pPr>
            <w:r w:rsidRPr="00ED7B2B">
              <w:rPr>
                <w:sz w:val="16"/>
                <w:szCs w:val="16"/>
              </w:rPr>
              <w:t>5</w:t>
            </w:r>
          </w:p>
        </w:tc>
      </w:tr>
      <w:tr w:rsidR="00ED7B2B" w:rsidRPr="00267F91" w:rsidTr="00ED7B2B">
        <w:trPr>
          <w:trHeight w:val="1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Остаток акцизов на нефтепродукты по состоянию на 01.01.2018г.</w:t>
            </w:r>
          </w:p>
        </w:tc>
        <w:tc>
          <w:tcPr>
            <w:tcW w:w="2693" w:type="dxa"/>
            <w:tcBorders>
              <w:top w:val="nil"/>
              <w:left w:val="nil"/>
              <w:bottom w:val="single" w:sz="4" w:space="0" w:color="auto"/>
              <w:right w:val="single" w:sz="4" w:space="0" w:color="auto"/>
            </w:tcBorders>
            <w:shd w:val="clear" w:color="auto" w:fill="auto"/>
            <w:noWrap/>
          </w:tcPr>
          <w:p w:rsidR="00ED7B2B" w:rsidRPr="00DF1F88" w:rsidRDefault="00ED7B2B" w:rsidP="007A04AF">
            <w:pPr>
              <w:jc w:val="center"/>
              <w:rPr>
                <w:sz w:val="20"/>
                <w:szCs w:val="20"/>
              </w:rPr>
            </w:pP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686 638,85</w:t>
            </w:r>
          </w:p>
        </w:tc>
        <w:tc>
          <w:tcPr>
            <w:tcW w:w="1559" w:type="dxa"/>
            <w:tcBorders>
              <w:top w:val="nil"/>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p>
        </w:tc>
        <w:tc>
          <w:tcPr>
            <w:tcW w:w="1701"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p>
        </w:tc>
      </w:tr>
      <w:tr w:rsidR="00ED7B2B" w:rsidRPr="00267F91" w:rsidTr="00ED7B2B">
        <w:trPr>
          <w:trHeight w:val="375"/>
        </w:trPr>
        <w:tc>
          <w:tcPr>
            <w:tcW w:w="10348" w:type="dxa"/>
            <w:gridSpan w:val="5"/>
            <w:tcBorders>
              <w:top w:val="single" w:sz="4" w:space="0" w:color="auto"/>
              <w:left w:val="single" w:sz="4" w:space="0" w:color="auto"/>
              <w:bottom w:val="single" w:sz="4" w:space="0" w:color="auto"/>
              <w:right w:val="single" w:sz="4" w:space="0" w:color="auto"/>
            </w:tcBorders>
            <w:vAlign w:val="center"/>
          </w:tcPr>
          <w:p w:rsidR="00ED7B2B" w:rsidRPr="00DF1F88" w:rsidRDefault="00ED7B2B" w:rsidP="00ED7B2B">
            <w:pPr>
              <w:jc w:val="center"/>
              <w:rPr>
                <w:rFonts w:ascii="Arial CYR" w:hAnsi="Arial CYR" w:cs="Arial CYR"/>
                <w:sz w:val="20"/>
                <w:szCs w:val="20"/>
              </w:rPr>
            </w:pPr>
            <w:r w:rsidRPr="00DF1F88">
              <w:rPr>
                <w:b/>
                <w:bCs/>
                <w:sz w:val="20"/>
                <w:szCs w:val="20"/>
              </w:rPr>
              <w:t>Доходы</w:t>
            </w:r>
          </w:p>
        </w:tc>
      </w:tr>
      <w:tr w:rsidR="00ED7B2B" w:rsidRPr="00267F91" w:rsidTr="00ED7B2B">
        <w:trPr>
          <w:trHeight w:val="1030"/>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100 1 03 02230 01 0000 110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r w:rsidRPr="00DF1F88">
              <w:rPr>
                <w:sz w:val="20"/>
                <w:szCs w:val="20"/>
              </w:rPr>
              <w:t>6 952 462,44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6 266 700,0</w:t>
            </w:r>
          </w:p>
        </w:tc>
        <w:tc>
          <w:tcPr>
            <w:tcW w:w="1701" w:type="dxa"/>
            <w:tcBorders>
              <w:top w:val="single" w:sz="4" w:space="0" w:color="auto"/>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6 754 200,0</w:t>
            </w:r>
          </w:p>
        </w:tc>
      </w:tr>
      <w:tr w:rsidR="00ED7B2B" w:rsidRPr="00267F91" w:rsidTr="00ED7B2B">
        <w:trPr>
          <w:trHeight w:val="1461"/>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Доходы от уплаты акцизов на моторные масла для дизельных и (или) карбюраторных (</w:t>
            </w:r>
            <w:proofErr w:type="spellStart"/>
            <w:r w:rsidRPr="00DF1F88">
              <w:rPr>
                <w:sz w:val="20"/>
                <w:szCs w:val="20"/>
              </w:rPr>
              <w:t>инжекторных</w:t>
            </w:r>
            <w:proofErr w:type="spellEnd"/>
            <w:r w:rsidRPr="00DF1F8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100 1 03 02240 01 0000 110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r w:rsidRPr="00DF1F88">
              <w:rPr>
                <w:sz w:val="20"/>
                <w:szCs w:val="20"/>
              </w:rPr>
              <w:t>64 492,18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49 700,0</w:t>
            </w:r>
          </w:p>
        </w:tc>
        <w:tc>
          <w:tcPr>
            <w:tcW w:w="1701"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52 200,0</w:t>
            </w:r>
          </w:p>
        </w:tc>
      </w:tr>
      <w:tr w:rsidR="00ED7B2B" w:rsidRPr="00267F91" w:rsidTr="00ED7B2B">
        <w:trPr>
          <w:trHeight w:val="1051"/>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100 1 03 02250 01 0000 110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r w:rsidRPr="00DF1F88">
              <w:rPr>
                <w:sz w:val="20"/>
                <w:szCs w:val="20"/>
              </w:rPr>
              <w:t>9 841 874,77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10 022 200,0</w:t>
            </w:r>
          </w:p>
        </w:tc>
        <w:tc>
          <w:tcPr>
            <w:tcW w:w="1701"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10 793 800,0</w:t>
            </w:r>
          </w:p>
        </w:tc>
      </w:tr>
      <w:tr w:rsidR="00ED7B2B" w:rsidRPr="00267F91" w:rsidTr="00ED7B2B">
        <w:trPr>
          <w:trHeight w:val="22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 xml:space="preserve">Доходы от уплаты акцизов на прямогонный бензин, подлежащие распределению между бюджетами субъектов Российской </w:t>
            </w:r>
            <w:r w:rsidRPr="00DF1F88">
              <w:rPr>
                <w:sz w:val="20"/>
                <w:szCs w:val="20"/>
              </w:rPr>
              <w:lastRenderedPageBreak/>
              <w:t>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lastRenderedPageBreak/>
              <w:t>100 1 03 02260 01 0000 110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r w:rsidRPr="00DF1F88">
              <w:rPr>
                <w:sz w:val="20"/>
                <w:szCs w:val="20"/>
              </w:rPr>
              <w:t>-1 498 429,39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791 400,0</w:t>
            </w:r>
          </w:p>
        </w:tc>
        <w:tc>
          <w:tcPr>
            <w:tcW w:w="1701" w:type="dxa"/>
            <w:tcBorders>
              <w:top w:val="nil"/>
              <w:left w:val="nil"/>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506 800,0</w:t>
            </w:r>
          </w:p>
        </w:tc>
      </w:tr>
      <w:tr w:rsidR="00ED7B2B" w:rsidRPr="00267F91" w:rsidTr="00ED7B2B">
        <w:trPr>
          <w:trHeight w:val="20"/>
        </w:trPr>
        <w:tc>
          <w:tcPr>
            <w:tcW w:w="2694" w:type="dxa"/>
            <w:tcBorders>
              <w:top w:val="nil"/>
              <w:left w:val="single" w:sz="4" w:space="0" w:color="auto"/>
              <w:bottom w:val="single" w:sz="4" w:space="0" w:color="auto"/>
              <w:right w:val="nil"/>
            </w:tcBorders>
            <w:shd w:val="clear" w:color="auto" w:fill="auto"/>
            <w:vAlign w:val="bottom"/>
          </w:tcPr>
          <w:p w:rsidR="00ED7B2B" w:rsidRPr="00DF1F88" w:rsidRDefault="00ED7B2B" w:rsidP="007A04AF">
            <w:pPr>
              <w:rPr>
                <w:sz w:val="20"/>
                <w:szCs w:val="20"/>
              </w:rPr>
            </w:pPr>
            <w:r w:rsidRPr="00DF1F88">
              <w:rPr>
                <w:sz w:val="20"/>
                <w:szCs w:val="20"/>
              </w:rPr>
              <w:lastRenderedPageBreak/>
              <w:t>Налог на доходы физических лиц</w:t>
            </w:r>
          </w:p>
        </w:tc>
        <w:tc>
          <w:tcPr>
            <w:tcW w:w="2693" w:type="dxa"/>
            <w:tcBorders>
              <w:top w:val="nil"/>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182 1 01 02000 01 0000 110</w:t>
            </w:r>
          </w:p>
        </w:tc>
        <w:tc>
          <w:tcPr>
            <w:tcW w:w="1701" w:type="dxa"/>
            <w:tcBorders>
              <w:top w:val="nil"/>
              <w:left w:val="single" w:sz="4" w:space="0" w:color="auto"/>
              <w:bottom w:val="single" w:sz="4" w:space="0" w:color="auto"/>
              <w:right w:val="single" w:sz="4" w:space="0" w:color="auto"/>
            </w:tcBorders>
            <w:vAlign w:val="bottom"/>
          </w:tcPr>
          <w:p w:rsidR="00ED7B2B" w:rsidRPr="00DF1F88" w:rsidRDefault="00ED7B2B" w:rsidP="00ED7B2B">
            <w:pPr>
              <w:jc w:val="right"/>
              <w:rPr>
                <w:sz w:val="20"/>
                <w:szCs w:val="20"/>
              </w:rPr>
            </w:pPr>
            <w:r w:rsidRPr="00DF1F88">
              <w:rPr>
                <w:sz w:val="20"/>
                <w:szCs w:val="20"/>
              </w:rPr>
              <w:t>2 988 516,47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D7B2B" w:rsidRPr="00DF1F88" w:rsidRDefault="00ED7B2B" w:rsidP="00ED7B2B">
            <w:pPr>
              <w:jc w:val="right"/>
              <w:rPr>
                <w:sz w:val="20"/>
                <w:szCs w:val="20"/>
              </w:rPr>
            </w:pPr>
            <w:r w:rsidRPr="00DF1F88">
              <w:rPr>
                <w:sz w:val="20"/>
                <w:szCs w:val="20"/>
              </w:rPr>
              <w:t>70 633,0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ED7B2B">
            <w:pPr>
              <w:jc w:val="right"/>
              <w:rPr>
                <w:sz w:val="20"/>
                <w:szCs w:val="20"/>
              </w:rPr>
            </w:pPr>
            <w:r w:rsidRPr="00DF1F88">
              <w:rPr>
                <w:sz w:val="20"/>
                <w:szCs w:val="20"/>
              </w:rPr>
              <w:t>8 500 000,0</w:t>
            </w:r>
          </w:p>
        </w:tc>
      </w:tr>
      <w:tr w:rsidR="00ED7B2B" w:rsidRPr="00267F91" w:rsidTr="00ED7B2B">
        <w:trPr>
          <w:trHeight w:val="113"/>
        </w:trPr>
        <w:tc>
          <w:tcPr>
            <w:tcW w:w="2694" w:type="dxa"/>
            <w:tcBorders>
              <w:top w:val="nil"/>
              <w:left w:val="single" w:sz="4" w:space="0" w:color="auto"/>
              <w:bottom w:val="single" w:sz="4" w:space="0" w:color="auto"/>
              <w:right w:val="nil"/>
            </w:tcBorders>
            <w:shd w:val="clear" w:color="auto" w:fill="auto"/>
            <w:vAlign w:val="bottom"/>
          </w:tcPr>
          <w:p w:rsidR="00ED7B2B" w:rsidRPr="00DF1F88" w:rsidRDefault="00ED7B2B" w:rsidP="007A04AF">
            <w:pPr>
              <w:rPr>
                <w:sz w:val="20"/>
                <w:szCs w:val="20"/>
              </w:rPr>
            </w:pPr>
            <w:r w:rsidRPr="00DF1F88">
              <w:rPr>
                <w:sz w:val="20"/>
                <w:szCs w:val="20"/>
              </w:rPr>
              <w:t>Прочие субсидии бюджетам муниципальных районов</w:t>
            </w:r>
          </w:p>
        </w:tc>
        <w:tc>
          <w:tcPr>
            <w:tcW w:w="2693" w:type="dxa"/>
            <w:tcBorders>
              <w:top w:val="nil"/>
              <w:left w:val="single" w:sz="4" w:space="0" w:color="auto"/>
              <w:bottom w:val="single" w:sz="4" w:space="0" w:color="auto"/>
              <w:right w:val="single" w:sz="4" w:space="0" w:color="auto"/>
            </w:tcBorders>
            <w:shd w:val="clear" w:color="auto" w:fill="auto"/>
          </w:tcPr>
          <w:p w:rsidR="00ED7B2B" w:rsidRPr="00DF1F88" w:rsidRDefault="00ED7B2B" w:rsidP="007A04AF">
            <w:pPr>
              <w:jc w:val="center"/>
              <w:rPr>
                <w:sz w:val="20"/>
                <w:szCs w:val="20"/>
              </w:rPr>
            </w:pPr>
            <w:r w:rsidRPr="00DF1F88">
              <w:rPr>
                <w:sz w:val="20"/>
                <w:szCs w:val="20"/>
              </w:rPr>
              <w:t>239 2 02 29999 05 0000 151</w:t>
            </w:r>
          </w:p>
        </w:tc>
        <w:tc>
          <w:tcPr>
            <w:tcW w:w="1701" w:type="dxa"/>
            <w:tcBorders>
              <w:top w:val="nil"/>
              <w:left w:val="single" w:sz="4" w:space="0" w:color="auto"/>
              <w:bottom w:val="single" w:sz="4" w:space="0" w:color="auto"/>
              <w:right w:val="single" w:sz="4" w:space="0" w:color="auto"/>
            </w:tcBorders>
            <w:vAlign w:val="bottom"/>
          </w:tcPr>
          <w:p w:rsidR="00ED7B2B" w:rsidRPr="00DF1F88" w:rsidRDefault="00ED7B2B" w:rsidP="00ED7B2B">
            <w:pPr>
              <w:jc w:val="right"/>
              <w:rPr>
                <w:sz w:val="20"/>
                <w:szCs w:val="20"/>
              </w:rPr>
            </w:pPr>
          </w:p>
          <w:p w:rsidR="00ED7B2B" w:rsidRPr="00DF1F88" w:rsidRDefault="00ED7B2B" w:rsidP="00ED7B2B">
            <w:pPr>
              <w:jc w:val="right"/>
              <w:rPr>
                <w:sz w:val="20"/>
                <w:szCs w:val="20"/>
              </w:rPr>
            </w:pPr>
            <w:r w:rsidRPr="00DF1F88">
              <w:rPr>
                <w:sz w:val="20"/>
                <w:szCs w:val="20"/>
              </w:rPr>
              <w:t>6 114 500,0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D7B2B" w:rsidRPr="00DF1F88" w:rsidRDefault="00ED7B2B" w:rsidP="00ED7B2B">
            <w:pPr>
              <w:jc w:val="right"/>
              <w:rPr>
                <w:sz w:val="20"/>
                <w:szCs w:val="20"/>
              </w:rPr>
            </w:pPr>
            <w:r w:rsidRPr="00DF1F88">
              <w:rPr>
                <w:sz w:val="20"/>
                <w:szCs w:val="20"/>
              </w:rPr>
              <w:t>7 063 300,0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ED7B2B">
            <w:pPr>
              <w:jc w:val="right"/>
              <w:rPr>
                <w:sz w:val="20"/>
                <w:szCs w:val="20"/>
              </w:rPr>
            </w:pPr>
            <w:r w:rsidRPr="00DF1F88">
              <w:rPr>
                <w:sz w:val="20"/>
                <w:szCs w:val="20"/>
              </w:rPr>
              <w:t>7 063 300,0</w:t>
            </w:r>
          </w:p>
        </w:tc>
      </w:tr>
      <w:tr w:rsidR="00ED7B2B" w:rsidRPr="00267F91" w:rsidTr="00ED7B2B">
        <w:trPr>
          <w:trHeight w:val="468"/>
        </w:trPr>
        <w:tc>
          <w:tcPr>
            <w:tcW w:w="5387" w:type="dxa"/>
            <w:gridSpan w:val="2"/>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jc w:val="center"/>
              <w:rPr>
                <w:b/>
                <w:bCs/>
                <w:sz w:val="20"/>
                <w:szCs w:val="20"/>
              </w:rPr>
            </w:pPr>
            <w:r w:rsidRPr="00DF1F88">
              <w:rPr>
                <w:b/>
                <w:bCs/>
                <w:sz w:val="20"/>
                <w:szCs w:val="20"/>
              </w:rPr>
              <w:t>Всего доходов</w:t>
            </w:r>
          </w:p>
        </w:tc>
        <w:tc>
          <w:tcPr>
            <w:tcW w:w="1701" w:type="dxa"/>
            <w:tcBorders>
              <w:top w:val="nil"/>
              <w:left w:val="single" w:sz="4" w:space="0" w:color="auto"/>
              <w:bottom w:val="single" w:sz="4" w:space="0" w:color="auto"/>
              <w:right w:val="single" w:sz="4" w:space="0" w:color="auto"/>
            </w:tcBorders>
            <w:vAlign w:val="bottom"/>
          </w:tcPr>
          <w:p w:rsidR="00ED7B2B" w:rsidRPr="00DF1F88" w:rsidRDefault="00ED7B2B" w:rsidP="00ED7B2B">
            <w:pPr>
              <w:jc w:val="right"/>
              <w:rPr>
                <w:b/>
                <w:bCs/>
                <w:sz w:val="20"/>
                <w:szCs w:val="20"/>
              </w:rPr>
            </w:pPr>
            <w:r w:rsidRPr="00DF1F88">
              <w:rPr>
                <w:b/>
                <w:bCs/>
                <w:sz w:val="20"/>
                <w:szCs w:val="20"/>
              </w:rPr>
              <w:t>24 463 416,47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D7B2B" w:rsidRPr="00DF1F88" w:rsidRDefault="00ED7B2B" w:rsidP="00ED7B2B">
            <w:pPr>
              <w:jc w:val="right"/>
              <w:rPr>
                <w:b/>
                <w:bCs/>
                <w:sz w:val="20"/>
                <w:szCs w:val="20"/>
              </w:rPr>
            </w:pPr>
            <w:r w:rsidRPr="00DF1F88">
              <w:rPr>
                <w:b/>
                <w:bCs/>
                <w:sz w:val="20"/>
                <w:szCs w:val="20"/>
              </w:rPr>
              <w:t>24 263 933,0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ED7B2B">
            <w:pPr>
              <w:jc w:val="right"/>
              <w:rPr>
                <w:b/>
                <w:bCs/>
                <w:sz w:val="20"/>
                <w:szCs w:val="20"/>
              </w:rPr>
            </w:pPr>
            <w:r w:rsidRPr="00DF1F88">
              <w:rPr>
                <w:b/>
                <w:bCs/>
                <w:sz w:val="20"/>
                <w:szCs w:val="20"/>
              </w:rPr>
              <w:t>33 670 300,0</w:t>
            </w:r>
          </w:p>
        </w:tc>
      </w:tr>
      <w:tr w:rsidR="00ED7B2B" w:rsidRPr="00267F91" w:rsidTr="00ED7B2B">
        <w:trPr>
          <w:trHeight w:val="450"/>
        </w:trPr>
        <w:tc>
          <w:tcPr>
            <w:tcW w:w="10348" w:type="dxa"/>
            <w:gridSpan w:val="5"/>
            <w:tcBorders>
              <w:top w:val="single" w:sz="4" w:space="0" w:color="auto"/>
              <w:left w:val="single" w:sz="4" w:space="0" w:color="auto"/>
              <w:bottom w:val="single" w:sz="4" w:space="0" w:color="auto"/>
              <w:right w:val="single" w:sz="4" w:space="0" w:color="auto"/>
            </w:tcBorders>
            <w:vAlign w:val="center"/>
          </w:tcPr>
          <w:p w:rsidR="00ED7B2B" w:rsidRPr="00DF1F88" w:rsidRDefault="00ED7B2B" w:rsidP="00ED7B2B">
            <w:pPr>
              <w:jc w:val="center"/>
              <w:rPr>
                <w:rFonts w:ascii="Arial CYR" w:hAnsi="Arial CYR" w:cs="Arial CYR"/>
                <w:sz w:val="20"/>
                <w:szCs w:val="20"/>
              </w:rPr>
            </w:pPr>
            <w:r w:rsidRPr="00DF1F88">
              <w:rPr>
                <w:b/>
                <w:bCs/>
                <w:sz w:val="20"/>
                <w:szCs w:val="20"/>
              </w:rPr>
              <w:t>Распределение бюджетных ассигнований</w:t>
            </w:r>
          </w:p>
        </w:tc>
      </w:tr>
      <w:tr w:rsidR="00ED7B2B" w:rsidRPr="00267F91" w:rsidTr="00ED7B2B">
        <w:trPr>
          <w:trHeight w:val="698"/>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Реализация муниципальной программы "Развитие сети автомобильных дорог общего пользования местного значения на период 2018-2019гг."</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239 04 09 07 0 00 00000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b/>
                <w:sz w:val="20"/>
                <w:szCs w:val="20"/>
              </w:rPr>
            </w:pPr>
          </w:p>
          <w:p w:rsidR="00ED7B2B" w:rsidRPr="00DF1F88" w:rsidRDefault="00ED7B2B" w:rsidP="007A04AF">
            <w:pPr>
              <w:jc w:val="center"/>
              <w:rPr>
                <w:b/>
                <w:sz w:val="20"/>
                <w:szCs w:val="20"/>
              </w:rPr>
            </w:pPr>
          </w:p>
          <w:p w:rsidR="00ED7B2B" w:rsidRPr="00DF1F88" w:rsidRDefault="00ED7B2B" w:rsidP="007A04AF">
            <w:pPr>
              <w:jc w:val="center"/>
              <w:rPr>
                <w:b/>
                <w:sz w:val="20"/>
                <w:szCs w:val="20"/>
              </w:rPr>
            </w:pPr>
          </w:p>
          <w:p w:rsidR="00ED7B2B" w:rsidRPr="00DF1F88" w:rsidRDefault="00ED7B2B" w:rsidP="007A04AF">
            <w:pPr>
              <w:jc w:val="center"/>
              <w:rPr>
                <w:b/>
                <w:sz w:val="20"/>
                <w:szCs w:val="20"/>
              </w:rPr>
            </w:pPr>
          </w:p>
          <w:p w:rsidR="00ED7B2B" w:rsidRPr="00DF1F88" w:rsidRDefault="00ED7B2B" w:rsidP="007A04AF">
            <w:pPr>
              <w:jc w:val="center"/>
              <w:rPr>
                <w:b/>
                <w:sz w:val="20"/>
                <w:szCs w:val="20"/>
              </w:rPr>
            </w:pPr>
            <w:r w:rsidRPr="00DF1F88">
              <w:rPr>
                <w:b/>
                <w:sz w:val="20"/>
                <w:szCs w:val="20"/>
              </w:rPr>
              <w:t>24 998 615,26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b/>
                <w:sz w:val="20"/>
                <w:szCs w:val="20"/>
              </w:rPr>
            </w:pPr>
            <w:r>
              <w:rPr>
                <w:b/>
                <w:sz w:val="20"/>
                <w:szCs w:val="20"/>
              </w:rPr>
              <w:t>24 263 933,00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D7B2B" w:rsidRPr="00DF1F88" w:rsidRDefault="00ED7B2B" w:rsidP="007A04AF">
            <w:pPr>
              <w:jc w:val="center"/>
              <w:rPr>
                <w:b/>
                <w:sz w:val="20"/>
                <w:szCs w:val="20"/>
              </w:rPr>
            </w:pPr>
            <w:r>
              <w:rPr>
                <w:b/>
                <w:sz w:val="20"/>
                <w:szCs w:val="20"/>
              </w:rPr>
              <w:t>33 670 300,00</w:t>
            </w:r>
          </w:p>
        </w:tc>
      </w:tr>
      <w:tr w:rsidR="00ED7B2B" w:rsidRPr="00267F91" w:rsidTr="00ED7B2B">
        <w:trPr>
          <w:trHeight w:val="234"/>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Содержание муниципальных дорог, мостов</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239 04 09 07 0 01 20030 240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r>
              <w:rPr>
                <w:sz w:val="20"/>
                <w:szCs w:val="20"/>
              </w:rPr>
              <w:t>11 995 629,92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11</w:t>
            </w:r>
            <w:r>
              <w:rPr>
                <w:sz w:val="20"/>
                <w:szCs w:val="20"/>
              </w:rPr>
              <w:t> </w:t>
            </w:r>
            <w:r w:rsidRPr="00DF1F88">
              <w:rPr>
                <w:sz w:val="20"/>
                <w:szCs w:val="20"/>
              </w:rPr>
              <w:t>704</w:t>
            </w:r>
            <w:r>
              <w:rPr>
                <w:sz w:val="20"/>
                <w:szCs w:val="20"/>
              </w:rPr>
              <w:t> 433,00</w:t>
            </w:r>
          </w:p>
        </w:tc>
        <w:tc>
          <w:tcPr>
            <w:tcW w:w="1701"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14</w:t>
            </w:r>
            <w:r>
              <w:rPr>
                <w:sz w:val="20"/>
                <w:szCs w:val="20"/>
              </w:rPr>
              <w:t> </w:t>
            </w:r>
            <w:r w:rsidRPr="00DF1F88">
              <w:rPr>
                <w:sz w:val="20"/>
                <w:szCs w:val="20"/>
              </w:rPr>
              <w:t>37</w:t>
            </w:r>
            <w:r>
              <w:rPr>
                <w:sz w:val="20"/>
                <w:szCs w:val="20"/>
              </w:rPr>
              <w:t>5 000,00</w:t>
            </w:r>
          </w:p>
        </w:tc>
      </w:tr>
      <w:tr w:rsidR="00ED7B2B" w:rsidRPr="00267F91" w:rsidTr="00ED7B2B">
        <w:trPr>
          <w:trHeight w:val="234"/>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Иные межбюджетные трансферты</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239 04 09 07 0 01 20030 540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2</w:t>
            </w:r>
            <w:r>
              <w:rPr>
                <w:sz w:val="20"/>
                <w:szCs w:val="20"/>
              </w:rPr>
              <w:t> </w:t>
            </w:r>
            <w:r w:rsidRPr="00DF1F88">
              <w:rPr>
                <w:sz w:val="20"/>
                <w:szCs w:val="20"/>
              </w:rPr>
              <w:t>200</w:t>
            </w:r>
            <w:r>
              <w:rPr>
                <w:sz w:val="20"/>
                <w:szCs w:val="20"/>
              </w:rPr>
              <w:t xml:space="preserve"> 000</w:t>
            </w:r>
            <w:r w:rsidRPr="00DF1F88">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0,0</w:t>
            </w:r>
            <w:r>
              <w:rPr>
                <w:sz w:val="20"/>
                <w:szCs w:val="20"/>
              </w:rPr>
              <w:t>0</w:t>
            </w:r>
          </w:p>
        </w:tc>
        <w:tc>
          <w:tcPr>
            <w:tcW w:w="1701"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0,0</w:t>
            </w:r>
            <w:r>
              <w:rPr>
                <w:sz w:val="20"/>
                <w:szCs w:val="20"/>
              </w:rPr>
              <w:t>0</w:t>
            </w:r>
          </w:p>
        </w:tc>
      </w:tr>
      <w:tr w:rsidR="00ED7B2B" w:rsidRPr="00267F91" w:rsidTr="00ED7B2B">
        <w:trPr>
          <w:trHeight w:val="2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Ремонт муниципальных дорог, мостов</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239 04 09 07 0 02 20040 240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4</w:t>
            </w:r>
            <w:r>
              <w:rPr>
                <w:sz w:val="20"/>
                <w:szCs w:val="20"/>
              </w:rPr>
              <w:t> 606 722,34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5</w:t>
            </w:r>
            <w:r>
              <w:rPr>
                <w:sz w:val="20"/>
                <w:szCs w:val="20"/>
              </w:rPr>
              <w:t> </w:t>
            </w:r>
            <w:r w:rsidRPr="00DF1F88">
              <w:rPr>
                <w:sz w:val="20"/>
                <w:szCs w:val="20"/>
              </w:rPr>
              <w:t>425</w:t>
            </w:r>
            <w:r>
              <w:rPr>
                <w:sz w:val="20"/>
                <w:szCs w:val="20"/>
              </w:rPr>
              <w:t> 567,00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12</w:t>
            </w:r>
            <w:r>
              <w:rPr>
                <w:sz w:val="20"/>
                <w:szCs w:val="20"/>
              </w:rPr>
              <w:t> </w:t>
            </w:r>
            <w:r w:rsidRPr="00DF1F88">
              <w:rPr>
                <w:sz w:val="20"/>
                <w:szCs w:val="20"/>
              </w:rPr>
              <w:t>161</w:t>
            </w:r>
            <w:r>
              <w:rPr>
                <w:sz w:val="20"/>
                <w:szCs w:val="20"/>
              </w:rPr>
              <w:t> 367,00</w:t>
            </w:r>
          </w:p>
        </w:tc>
      </w:tr>
      <w:tr w:rsidR="00ED7B2B" w:rsidRPr="00267F91" w:rsidTr="00ED7B2B">
        <w:trPr>
          <w:trHeight w:val="2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Ремонт муниципальных дорог, мостов (</w:t>
            </w:r>
            <w:proofErr w:type="spellStart"/>
            <w:r w:rsidRPr="00DF1F88">
              <w:rPr>
                <w:sz w:val="20"/>
                <w:szCs w:val="20"/>
              </w:rPr>
              <w:t>софинансирование</w:t>
            </w:r>
            <w:proofErr w:type="spellEnd"/>
            <w:r w:rsidRPr="00DF1F88">
              <w:rPr>
                <w:sz w:val="20"/>
                <w:szCs w:val="20"/>
              </w:rPr>
              <w:t xml:space="preserve"> субсидии)</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 xml:space="preserve">239 04 09 07 0 02 </w:t>
            </w:r>
            <w:r w:rsidRPr="00DF1F88">
              <w:rPr>
                <w:sz w:val="20"/>
                <w:szCs w:val="20"/>
                <w:lang w:val="en-US"/>
              </w:rPr>
              <w:t>S1350</w:t>
            </w:r>
            <w:r w:rsidRPr="00DF1F88">
              <w:rPr>
                <w:sz w:val="20"/>
                <w:szCs w:val="20"/>
              </w:rPr>
              <w:t xml:space="preserve"> 240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61</w:t>
            </w:r>
            <w:r>
              <w:rPr>
                <w:sz w:val="20"/>
                <w:szCs w:val="20"/>
              </w:rPr>
              <w:t> 763,00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70</w:t>
            </w:r>
            <w:r>
              <w:rPr>
                <w:sz w:val="20"/>
                <w:szCs w:val="20"/>
              </w:rPr>
              <w:t> 633,00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70</w:t>
            </w:r>
            <w:r>
              <w:rPr>
                <w:sz w:val="20"/>
                <w:szCs w:val="20"/>
              </w:rPr>
              <w:t> 633,00</w:t>
            </w:r>
          </w:p>
        </w:tc>
      </w:tr>
      <w:tr w:rsidR="00ED7B2B" w:rsidRPr="00267F91" w:rsidTr="00ED7B2B">
        <w:trPr>
          <w:trHeight w:val="2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Субсидия на осуществление дорожной деятельности в отношении автомобильных дорог общего пользования местного значения</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 xml:space="preserve">239 04 09 07 0 02 </w:t>
            </w:r>
            <w:r w:rsidRPr="00DF1F88">
              <w:rPr>
                <w:sz w:val="20"/>
                <w:szCs w:val="20"/>
                <w:lang w:val="en-US"/>
              </w:rPr>
              <w:t>S1350</w:t>
            </w:r>
            <w:r w:rsidRPr="00DF1F88">
              <w:rPr>
                <w:sz w:val="20"/>
                <w:szCs w:val="20"/>
              </w:rPr>
              <w:t xml:space="preserve"> 240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6</w:t>
            </w:r>
            <w:r>
              <w:rPr>
                <w:sz w:val="20"/>
                <w:szCs w:val="20"/>
              </w:rPr>
              <w:t> </w:t>
            </w:r>
            <w:r w:rsidRPr="00DF1F88">
              <w:rPr>
                <w:sz w:val="20"/>
                <w:szCs w:val="20"/>
              </w:rPr>
              <w:t>114</w:t>
            </w:r>
            <w:r>
              <w:rPr>
                <w:sz w:val="20"/>
                <w:szCs w:val="20"/>
              </w:rPr>
              <w:t> 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7</w:t>
            </w:r>
            <w:r>
              <w:rPr>
                <w:sz w:val="20"/>
                <w:szCs w:val="20"/>
              </w:rPr>
              <w:t> </w:t>
            </w:r>
            <w:r w:rsidRPr="00DF1F88">
              <w:rPr>
                <w:sz w:val="20"/>
                <w:szCs w:val="20"/>
              </w:rPr>
              <w:t>063</w:t>
            </w:r>
            <w:r>
              <w:rPr>
                <w:sz w:val="20"/>
                <w:szCs w:val="20"/>
              </w:rPr>
              <w:t> 300,00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7</w:t>
            </w:r>
            <w:r>
              <w:rPr>
                <w:sz w:val="20"/>
                <w:szCs w:val="20"/>
              </w:rPr>
              <w:t> </w:t>
            </w:r>
            <w:r w:rsidRPr="00DF1F88">
              <w:rPr>
                <w:sz w:val="20"/>
                <w:szCs w:val="20"/>
              </w:rPr>
              <w:t>063</w:t>
            </w:r>
            <w:r>
              <w:rPr>
                <w:sz w:val="20"/>
                <w:szCs w:val="20"/>
              </w:rPr>
              <w:t> 300,00</w:t>
            </w:r>
          </w:p>
        </w:tc>
      </w:tr>
      <w:tr w:rsidR="00ED7B2B" w:rsidRPr="00267F91" w:rsidTr="00ED7B2B">
        <w:trPr>
          <w:trHeight w:val="257"/>
        </w:trPr>
        <w:tc>
          <w:tcPr>
            <w:tcW w:w="2694" w:type="dxa"/>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rPr>
                <w:sz w:val="20"/>
                <w:szCs w:val="20"/>
              </w:rPr>
            </w:pPr>
            <w:r w:rsidRPr="00DF1F88">
              <w:rPr>
                <w:sz w:val="20"/>
                <w:szCs w:val="20"/>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693" w:type="dxa"/>
            <w:tcBorders>
              <w:top w:val="nil"/>
              <w:left w:val="nil"/>
              <w:bottom w:val="single" w:sz="4" w:space="0" w:color="auto"/>
              <w:right w:val="single" w:sz="4" w:space="0" w:color="auto"/>
            </w:tcBorders>
            <w:shd w:val="clear" w:color="auto" w:fill="auto"/>
            <w:vAlign w:val="bottom"/>
          </w:tcPr>
          <w:p w:rsidR="00ED7B2B" w:rsidRPr="00DF1F88" w:rsidRDefault="00ED7B2B" w:rsidP="007A04AF">
            <w:pPr>
              <w:jc w:val="center"/>
              <w:rPr>
                <w:sz w:val="20"/>
                <w:szCs w:val="20"/>
              </w:rPr>
            </w:pPr>
            <w:r w:rsidRPr="00DF1F88">
              <w:rPr>
                <w:sz w:val="20"/>
                <w:szCs w:val="20"/>
              </w:rPr>
              <w:t xml:space="preserve">239 04 09 07 0 </w:t>
            </w:r>
            <w:proofErr w:type="spellStart"/>
            <w:r w:rsidRPr="00DF1F88">
              <w:rPr>
                <w:sz w:val="20"/>
                <w:szCs w:val="20"/>
              </w:rPr>
              <w:t>0</w:t>
            </w:r>
            <w:proofErr w:type="spellEnd"/>
            <w:r w:rsidRPr="00DF1F88">
              <w:rPr>
                <w:sz w:val="20"/>
                <w:szCs w:val="20"/>
                <w:lang w:val="en-US"/>
              </w:rPr>
              <w:t>3</w:t>
            </w:r>
            <w:r w:rsidRPr="00DF1F88">
              <w:rPr>
                <w:sz w:val="20"/>
                <w:szCs w:val="20"/>
              </w:rPr>
              <w:t xml:space="preserve"> 20050 240</w:t>
            </w:r>
          </w:p>
        </w:tc>
        <w:tc>
          <w:tcPr>
            <w:tcW w:w="1701" w:type="dxa"/>
            <w:tcBorders>
              <w:top w:val="single" w:sz="4" w:space="0" w:color="auto"/>
              <w:left w:val="nil"/>
              <w:bottom w:val="single" w:sz="4" w:space="0" w:color="auto"/>
              <w:right w:val="single" w:sz="4" w:space="0" w:color="auto"/>
            </w:tcBorders>
          </w:tcPr>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p>
          <w:p w:rsidR="00ED7B2B" w:rsidRPr="00DF1F88" w:rsidRDefault="00ED7B2B" w:rsidP="007A04AF">
            <w:pPr>
              <w:jc w:val="center"/>
              <w:rPr>
                <w:sz w:val="20"/>
                <w:szCs w:val="20"/>
              </w:rPr>
            </w:pPr>
            <w:r w:rsidRPr="00DF1F88">
              <w:rPr>
                <w:sz w:val="20"/>
                <w:szCs w:val="20"/>
              </w:rPr>
              <w:t>20</w:t>
            </w:r>
            <w:r>
              <w:rPr>
                <w:sz w:val="20"/>
                <w:szCs w:val="20"/>
              </w:rPr>
              <w:t xml:space="preserve"> 000</w:t>
            </w:r>
            <w:r w:rsidRPr="00DF1F88">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0</w:t>
            </w:r>
            <w:r>
              <w:rPr>
                <w:sz w:val="20"/>
                <w:szCs w:val="20"/>
              </w:rPr>
              <w:t>,00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sz w:val="20"/>
                <w:szCs w:val="20"/>
              </w:rPr>
            </w:pPr>
            <w:r w:rsidRPr="00DF1F88">
              <w:rPr>
                <w:sz w:val="20"/>
                <w:szCs w:val="20"/>
              </w:rPr>
              <w:t>0</w:t>
            </w:r>
            <w:r>
              <w:rPr>
                <w:sz w:val="20"/>
                <w:szCs w:val="20"/>
              </w:rPr>
              <w:t>,00</w:t>
            </w:r>
          </w:p>
        </w:tc>
      </w:tr>
      <w:tr w:rsidR="00ED7B2B" w:rsidRPr="00267F91" w:rsidTr="00ED7B2B">
        <w:trPr>
          <w:trHeight w:val="638"/>
        </w:trPr>
        <w:tc>
          <w:tcPr>
            <w:tcW w:w="5387" w:type="dxa"/>
            <w:gridSpan w:val="2"/>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jc w:val="center"/>
              <w:rPr>
                <w:b/>
                <w:bCs/>
                <w:sz w:val="20"/>
                <w:szCs w:val="20"/>
              </w:rPr>
            </w:pPr>
            <w:r w:rsidRPr="00DF1F88">
              <w:rPr>
                <w:b/>
                <w:bCs/>
                <w:sz w:val="20"/>
                <w:szCs w:val="20"/>
              </w:rPr>
              <w:t>Всего бюджетных ассигнований</w:t>
            </w:r>
          </w:p>
        </w:tc>
        <w:tc>
          <w:tcPr>
            <w:tcW w:w="1701" w:type="dxa"/>
            <w:tcBorders>
              <w:top w:val="single" w:sz="4" w:space="0" w:color="auto"/>
              <w:left w:val="nil"/>
              <w:bottom w:val="single" w:sz="4" w:space="0" w:color="auto"/>
              <w:right w:val="single" w:sz="4" w:space="0" w:color="auto"/>
            </w:tcBorders>
            <w:vAlign w:val="bottom"/>
          </w:tcPr>
          <w:p w:rsidR="00ED7B2B" w:rsidRPr="00DF1F88" w:rsidRDefault="00ED7B2B" w:rsidP="00ED7B2B">
            <w:pPr>
              <w:ind w:right="175"/>
              <w:jc w:val="right"/>
              <w:rPr>
                <w:b/>
                <w:bCs/>
                <w:sz w:val="20"/>
                <w:szCs w:val="20"/>
              </w:rPr>
            </w:pPr>
          </w:p>
          <w:p w:rsidR="00ED7B2B" w:rsidRPr="00DF1F88" w:rsidRDefault="00ED7B2B" w:rsidP="00ED7B2B">
            <w:pPr>
              <w:ind w:right="175"/>
              <w:jc w:val="right"/>
              <w:rPr>
                <w:b/>
                <w:bCs/>
                <w:sz w:val="20"/>
                <w:szCs w:val="20"/>
              </w:rPr>
            </w:pPr>
            <w:r w:rsidRPr="00DF1F88">
              <w:rPr>
                <w:b/>
                <w:sz w:val="20"/>
                <w:szCs w:val="20"/>
              </w:rPr>
              <w:t>24 998 615,26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b/>
                <w:bCs/>
                <w:sz w:val="20"/>
                <w:szCs w:val="20"/>
              </w:rPr>
            </w:pPr>
            <w:r w:rsidRPr="00DF1F88">
              <w:rPr>
                <w:b/>
                <w:sz w:val="20"/>
                <w:szCs w:val="20"/>
              </w:rPr>
              <w:t>24</w:t>
            </w:r>
            <w:r>
              <w:rPr>
                <w:b/>
                <w:sz w:val="20"/>
                <w:szCs w:val="20"/>
              </w:rPr>
              <w:t> </w:t>
            </w:r>
            <w:r w:rsidRPr="00DF1F88">
              <w:rPr>
                <w:b/>
                <w:sz w:val="20"/>
                <w:szCs w:val="20"/>
              </w:rPr>
              <w:t>263</w:t>
            </w:r>
            <w:r>
              <w:rPr>
                <w:b/>
                <w:sz w:val="20"/>
                <w:szCs w:val="20"/>
              </w:rPr>
              <w:t> 933,00</w:t>
            </w: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b/>
                <w:bCs/>
                <w:sz w:val="20"/>
                <w:szCs w:val="20"/>
              </w:rPr>
            </w:pPr>
            <w:r w:rsidRPr="00DF1F88">
              <w:rPr>
                <w:b/>
                <w:sz w:val="20"/>
                <w:szCs w:val="20"/>
              </w:rPr>
              <w:t>33</w:t>
            </w:r>
            <w:r>
              <w:rPr>
                <w:b/>
                <w:sz w:val="20"/>
                <w:szCs w:val="20"/>
              </w:rPr>
              <w:t> </w:t>
            </w:r>
            <w:r w:rsidRPr="00DF1F88">
              <w:rPr>
                <w:b/>
                <w:sz w:val="20"/>
                <w:szCs w:val="20"/>
              </w:rPr>
              <w:t>670</w:t>
            </w:r>
            <w:r>
              <w:rPr>
                <w:b/>
                <w:sz w:val="20"/>
                <w:szCs w:val="20"/>
              </w:rPr>
              <w:t> 300,00</w:t>
            </w:r>
          </w:p>
        </w:tc>
      </w:tr>
      <w:tr w:rsidR="00ED7B2B" w:rsidRPr="00267F91" w:rsidTr="00ED7B2B">
        <w:trPr>
          <w:trHeight w:val="615"/>
        </w:trPr>
        <w:tc>
          <w:tcPr>
            <w:tcW w:w="5387" w:type="dxa"/>
            <w:gridSpan w:val="2"/>
            <w:tcBorders>
              <w:top w:val="nil"/>
              <w:left w:val="single" w:sz="4" w:space="0" w:color="auto"/>
              <w:bottom w:val="single" w:sz="4" w:space="0" w:color="auto"/>
              <w:right w:val="single" w:sz="4" w:space="0" w:color="auto"/>
            </w:tcBorders>
            <w:shd w:val="clear" w:color="auto" w:fill="auto"/>
            <w:vAlign w:val="bottom"/>
          </w:tcPr>
          <w:p w:rsidR="00ED7B2B" w:rsidRPr="00DF1F88" w:rsidRDefault="00ED7B2B" w:rsidP="007A04AF">
            <w:pPr>
              <w:jc w:val="center"/>
              <w:rPr>
                <w:b/>
                <w:bCs/>
                <w:sz w:val="20"/>
                <w:szCs w:val="20"/>
              </w:rPr>
            </w:pPr>
            <w:r w:rsidRPr="00DF1F88">
              <w:rPr>
                <w:b/>
                <w:bCs/>
                <w:sz w:val="20"/>
                <w:szCs w:val="20"/>
              </w:rPr>
              <w:t>Остаток акцизов на нефтепродукты по состоянию на 01.01.2019г.</w:t>
            </w:r>
          </w:p>
        </w:tc>
        <w:tc>
          <w:tcPr>
            <w:tcW w:w="1701" w:type="dxa"/>
            <w:tcBorders>
              <w:top w:val="single" w:sz="4" w:space="0" w:color="auto"/>
              <w:left w:val="nil"/>
              <w:bottom w:val="single" w:sz="4" w:space="0" w:color="auto"/>
              <w:right w:val="single" w:sz="4" w:space="0" w:color="auto"/>
            </w:tcBorders>
            <w:vAlign w:val="bottom"/>
          </w:tcPr>
          <w:p w:rsidR="00ED7B2B" w:rsidRPr="00DF1F88" w:rsidRDefault="00ED7B2B" w:rsidP="00ED7B2B">
            <w:pPr>
              <w:jc w:val="right"/>
              <w:rPr>
                <w:b/>
                <w:bCs/>
                <w:sz w:val="20"/>
                <w:szCs w:val="20"/>
              </w:rPr>
            </w:pPr>
          </w:p>
          <w:p w:rsidR="00ED7B2B" w:rsidRPr="00DF1F88" w:rsidRDefault="00ED7B2B" w:rsidP="00ED7B2B">
            <w:pPr>
              <w:jc w:val="right"/>
              <w:rPr>
                <w:b/>
                <w:bCs/>
                <w:sz w:val="20"/>
                <w:szCs w:val="20"/>
              </w:rPr>
            </w:pPr>
          </w:p>
          <w:p w:rsidR="00ED7B2B" w:rsidRPr="00DF1F88" w:rsidRDefault="00ED7B2B" w:rsidP="00ED7B2B">
            <w:pPr>
              <w:ind w:right="175"/>
              <w:jc w:val="right"/>
              <w:rPr>
                <w:b/>
                <w:bCs/>
                <w:sz w:val="20"/>
                <w:szCs w:val="20"/>
              </w:rPr>
            </w:pPr>
            <w:r w:rsidRPr="00DF1F88">
              <w:rPr>
                <w:b/>
                <w:bCs/>
                <w:sz w:val="20"/>
                <w:szCs w:val="20"/>
              </w:rPr>
              <w:t>151 440,06</w:t>
            </w:r>
          </w:p>
          <w:p w:rsidR="00ED7B2B" w:rsidRPr="00DF1F88" w:rsidRDefault="00ED7B2B" w:rsidP="00ED7B2B">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B" w:rsidRPr="00DF1F88" w:rsidRDefault="00ED7B2B" w:rsidP="007A04AF">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ED7B2B" w:rsidRPr="00DF1F88" w:rsidRDefault="00ED7B2B" w:rsidP="007A04AF">
            <w:pPr>
              <w:jc w:val="center"/>
              <w:rPr>
                <w:b/>
                <w:bCs/>
                <w:sz w:val="20"/>
                <w:szCs w:val="20"/>
              </w:rPr>
            </w:pPr>
          </w:p>
        </w:tc>
      </w:tr>
    </w:tbl>
    <w:p w:rsidR="00ED7B2B" w:rsidRDefault="00ED7B2B" w:rsidP="00ED7B2B"/>
    <w:p w:rsidR="00ED7B2B" w:rsidRDefault="00ED7B2B" w:rsidP="00ED7B2B">
      <w:pPr>
        <w:jc w:val="center"/>
      </w:pPr>
    </w:p>
    <w:sectPr w:rsidR="00ED7B2B" w:rsidSect="009B6681">
      <w:headerReference w:type="default" r:id="rId8"/>
      <w:pgSz w:w="11906" w:h="16838" w:code="9"/>
      <w:pgMar w:top="1134" w:right="70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BC" w:rsidRDefault="003D6DBC" w:rsidP="006B1A05">
      <w:r>
        <w:separator/>
      </w:r>
    </w:p>
  </w:endnote>
  <w:endnote w:type="continuationSeparator" w:id="0">
    <w:p w:rsidR="003D6DBC" w:rsidRDefault="003D6DB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BC" w:rsidRDefault="003D6DBC" w:rsidP="006B1A05">
      <w:r>
        <w:separator/>
      </w:r>
    </w:p>
  </w:footnote>
  <w:footnote w:type="continuationSeparator" w:id="0">
    <w:p w:rsidR="003D6DBC" w:rsidRDefault="003D6DB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4392E">
        <w:pPr>
          <w:pStyle w:val="a8"/>
          <w:jc w:val="center"/>
        </w:pPr>
        <w:fldSimple w:instr=" PAGE   \* MERGEFORMAT ">
          <w:r w:rsidR="00AF30A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92E"/>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DBC"/>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0BF"/>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78E"/>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0A6"/>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97C"/>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7BC"/>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BF1"/>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D7B2B"/>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EB98-2D99-4A5F-BAE7-2BB26341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2019-01-15T12:23:00Z</cp:lastPrinted>
  <dcterms:created xsi:type="dcterms:W3CDTF">2019-01-15T12:11:00Z</dcterms:created>
  <dcterms:modified xsi:type="dcterms:W3CDTF">2019-01-15T13:40:00Z</dcterms:modified>
</cp:coreProperties>
</file>