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8C" w:rsidRDefault="00E8148C" w:rsidP="00E81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55D0D" w:rsidRPr="00C55D0D" w:rsidRDefault="00E8148C" w:rsidP="00C55D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A75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-Городецкого </w:t>
      </w:r>
      <w:r w:rsidRPr="000A757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C55D0D" w:rsidRPr="00C55D0D">
        <w:rPr>
          <w:rFonts w:ascii="Times New Roman" w:hAnsi="Times New Roman" w:cs="Times New Roman"/>
          <w:sz w:val="28"/>
          <w:szCs w:val="28"/>
        </w:rPr>
        <w:t>«</w:t>
      </w:r>
      <w:r w:rsidR="00C55D0D" w:rsidRPr="00C55D0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</w:r>
      <w:proofErr w:type="spellStart"/>
      <w:r w:rsidR="00C55D0D" w:rsidRPr="00C55D0D">
        <w:rPr>
          <w:rFonts w:ascii="Times New Roman" w:hAnsi="Times New Roman" w:cs="Times New Roman"/>
          <w:bCs/>
          <w:sz w:val="28"/>
          <w:szCs w:val="28"/>
        </w:rPr>
        <w:t>Кичменгско</w:t>
      </w:r>
      <w:proofErr w:type="spellEnd"/>
      <w:r w:rsidR="00C55D0D" w:rsidRPr="00C55D0D">
        <w:rPr>
          <w:rFonts w:ascii="Times New Roman" w:hAnsi="Times New Roman" w:cs="Times New Roman"/>
          <w:bCs/>
          <w:sz w:val="28"/>
          <w:szCs w:val="28"/>
        </w:rPr>
        <w:t>-Городецкого муниципального района в 2017 году</w:t>
      </w:r>
      <w:r w:rsidR="00C55D0D" w:rsidRPr="00C55D0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8148C" w:rsidRDefault="00E8148C" w:rsidP="00C55D0D">
      <w:pPr>
        <w:tabs>
          <w:tab w:val="left" w:pos="694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5D0D" w:rsidRPr="004A15FA" w:rsidRDefault="00C55D0D" w:rsidP="00C55D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FA">
        <w:rPr>
          <w:rFonts w:ascii="Times New Roman" w:hAnsi="Times New Roman" w:cs="Times New Roman"/>
          <w:sz w:val="28"/>
          <w:szCs w:val="28"/>
        </w:rPr>
        <w:t xml:space="preserve">В соответствии с Законом Вологодской области от 19.12.2016 № 4071-ОЗ «Об областном бюджете на 2017 год и плановый период 2018 и  2019 годов» и государственной программой «Экономического развитие Вологодской области на 2014-2020 годы разработан 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-Городецкого </w:t>
      </w:r>
      <w:r w:rsidRPr="000A7570">
        <w:rPr>
          <w:rFonts w:ascii="Times New Roman" w:hAnsi="Times New Roman" w:cs="Times New Roman"/>
          <w:sz w:val="28"/>
          <w:szCs w:val="28"/>
        </w:rPr>
        <w:t xml:space="preserve"> </w:t>
      </w:r>
      <w:r w:rsidRPr="004A15FA">
        <w:rPr>
          <w:rFonts w:ascii="Times New Roman" w:hAnsi="Times New Roman" w:cs="Times New Roman"/>
          <w:sz w:val="28"/>
          <w:szCs w:val="28"/>
        </w:rPr>
        <w:t>муниципального района  «Об утверждении порядка предоставления и расходования субсидий на возмещение части затрат организациям любых форм собственности и индивидуальным предпринимателям, занимающимся доставкой товаров</w:t>
      </w:r>
      <w:proofErr w:type="gramEnd"/>
      <w:r w:rsidRPr="004A15FA">
        <w:rPr>
          <w:rFonts w:ascii="Times New Roman" w:hAnsi="Times New Roman" w:cs="Times New Roman"/>
          <w:sz w:val="28"/>
          <w:szCs w:val="28"/>
        </w:rPr>
        <w:t xml:space="preserve"> в малонаселенные и труднодоступные населенные пункты </w:t>
      </w:r>
      <w:r>
        <w:rPr>
          <w:rFonts w:ascii="Times New Roman" w:hAnsi="Times New Roman" w:cs="Times New Roman"/>
          <w:sz w:val="28"/>
          <w:szCs w:val="28"/>
        </w:rPr>
        <w:t>в 2017 году</w:t>
      </w:r>
      <w:r w:rsidRPr="004A15FA">
        <w:rPr>
          <w:rFonts w:ascii="Times New Roman" w:hAnsi="Times New Roman" w:cs="Times New Roman"/>
          <w:sz w:val="28"/>
          <w:szCs w:val="28"/>
        </w:rPr>
        <w:t>».</w:t>
      </w:r>
    </w:p>
    <w:p w:rsidR="00C55D0D" w:rsidRPr="008273B1" w:rsidRDefault="00C55D0D" w:rsidP="00C55D0D">
      <w:pPr>
        <w:pStyle w:val="ConsPlusNormal"/>
        <w:ind w:firstLine="540"/>
        <w:jc w:val="both"/>
      </w:pPr>
      <w:r>
        <w:rPr>
          <w:szCs w:val="28"/>
        </w:rPr>
        <w:tab/>
      </w:r>
      <w:proofErr w:type="gramStart"/>
      <w:r>
        <w:rPr>
          <w:szCs w:val="28"/>
        </w:rPr>
        <w:t xml:space="preserve">Проектом постановления администрации </w:t>
      </w:r>
      <w:proofErr w:type="spellStart"/>
      <w:r>
        <w:rPr>
          <w:szCs w:val="28"/>
        </w:rPr>
        <w:t>Кичменгско</w:t>
      </w:r>
      <w:proofErr w:type="spellEnd"/>
      <w:r>
        <w:rPr>
          <w:szCs w:val="28"/>
        </w:rPr>
        <w:t xml:space="preserve">-Городецкого </w:t>
      </w:r>
      <w:r w:rsidRPr="000A7570">
        <w:rPr>
          <w:szCs w:val="28"/>
        </w:rPr>
        <w:t xml:space="preserve"> </w:t>
      </w:r>
      <w:r>
        <w:rPr>
          <w:szCs w:val="28"/>
        </w:rPr>
        <w:t xml:space="preserve">муниципального района предложено </w:t>
      </w:r>
      <w:r>
        <w:t>у</w:t>
      </w:r>
      <w:r w:rsidRPr="008273B1">
        <w:t xml:space="preserve">твердить Порядок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</w:r>
      <w:proofErr w:type="spellStart"/>
      <w:r>
        <w:rPr>
          <w:szCs w:val="28"/>
        </w:rPr>
        <w:t>Кичменгско</w:t>
      </w:r>
      <w:proofErr w:type="spellEnd"/>
      <w:r>
        <w:rPr>
          <w:szCs w:val="28"/>
        </w:rPr>
        <w:t xml:space="preserve">-Городецкого </w:t>
      </w:r>
      <w:r w:rsidRPr="000A7570">
        <w:rPr>
          <w:szCs w:val="28"/>
        </w:rPr>
        <w:t xml:space="preserve"> </w:t>
      </w:r>
      <w:bookmarkStart w:id="0" w:name="_GoBack"/>
      <w:bookmarkEnd w:id="0"/>
      <w:r w:rsidRPr="008273B1">
        <w:t>муниципального района</w:t>
      </w:r>
      <w:r>
        <w:t>,</w:t>
      </w:r>
      <w:r w:rsidRPr="008273B1">
        <w:t xml:space="preserve"> </w:t>
      </w:r>
      <w:r>
        <w:t>у</w:t>
      </w:r>
      <w:r w:rsidRPr="008273B1">
        <w:t>твердить состав комиссии по проведению отбора юридических лиц и индивидуальных предпринимателей, претендующих на получение субсид</w:t>
      </w:r>
      <w:r>
        <w:t>ии, у</w:t>
      </w:r>
      <w:r w:rsidRPr="008273B1">
        <w:t>твердить Порядок проведения отбора юридических лиц и индивидуальных предпринимателей</w:t>
      </w:r>
      <w:proofErr w:type="gramEnd"/>
      <w:r w:rsidRPr="008273B1">
        <w:t xml:space="preserve">, </w:t>
      </w:r>
      <w:proofErr w:type="gramStart"/>
      <w:r w:rsidRPr="008273B1">
        <w:t>пре</w:t>
      </w:r>
      <w:r>
        <w:t>тендующих</w:t>
      </w:r>
      <w:proofErr w:type="gramEnd"/>
      <w:r>
        <w:t xml:space="preserve"> на получение субсидии.</w:t>
      </w:r>
    </w:p>
    <w:p w:rsidR="00267A2F" w:rsidRPr="000A231F" w:rsidRDefault="00267A2F" w:rsidP="00E81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DDE" w:rsidRDefault="00C55D0D"/>
    <w:sectPr w:rsidR="00B27DDE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1"/>
    <w:rsid w:val="000A231F"/>
    <w:rsid w:val="00267A2F"/>
    <w:rsid w:val="00431766"/>
    <w:rsid w:val="0066062D"/>
    <w:rsid w:val="00971063"/>
    <w:rsid w:val="00AE49E3"/>
    <w:rsid w:val="00B705E1"/>
    <w:rsid w:val="00C55D0D"/>
    <w:rsid w:val="00E3054A"/>
    <w:rsid w:val="00E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8C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48C"/>
    <w:pPr>
      <w:widowControl/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customStyle="1" w:styleId="ConsPlusTitle">
    <w:name w:val="ConsPlusTitle"/>
    <w:rsid w:val="000A2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5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8C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48C"/>
    <w:pPr>
      <w:widowControl/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customStyle="1" w:styleId="ConsPlusTitle">
    <w:name w:val="ConsPlusTitle"/>
    <w:rsid w:val="000A2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5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2017-09-08T10:26:00Z</cp:lastPrinted>
  <dcterms:created xsi:type="dcterms:W3CDTF">2017-09-08T09:29:00Z</dcterms:created>
  <dcterms:modified xsi:type="dcterms:W3CDTF">2017-09-08T10:27:00Z</dcterms:modified>
</cp:coreProperties>
</file>