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DF" w:rsidRDefault="001530DF" w:rsidP="00342736">
      <w:pPr>
        <w:ind w:left="5670"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B571C" w:rsidRPr="001530DF">
        <w:rPr>
          <w:sz w:val="28"/>
          <w:szCs w:val="28"/>
        </w:rPr>
        <w:t xml:space="preserve">№ </w:t>
      </w:r>
      <w:r w:rsidR="000E7440" w:rsidRPr="001530DF">
        <w:rPr>
          <w:sz w:val="28"/>
          <w:szCs w:val="28"/>
        </w:rPr>
        <w:t>1</w:t>
      </w:r>
    </w:p>
    <w:p w:rsidR="000E7440" w:rsidRPr="001530DF" w:rsidRDefault="001530DF" w:rsidP="000D7992">
      <w:pPr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E7440" w:rsidRPr="001530DF">
        <w:rPr>
          <w:sz w:val="28"/>
          <w:szCs w:val="28"/>
        </w:rPr>
        <w:t xml:space="preserve">постановлению администрации района </w:t>
      </w:r>
    </w:p>
    <w:p w:rsidR="00657DE5" w:rsidRPr="001530DF" w:rsidRDefault="000E7440" w:rsidP="000D7992">
      <w:pPr>
        <w:ind w:left="5670"/>
        <w:jc w:val="left"/>
        <w:rPr>
          <w:sz w:val="28"/>
          <w:szCs w:val="28"/>
        </w:rPr>
      </w:pPr>
      <w:r w:rsidRPr="001530DF">
        <w:rPr>
          <w:sz w:val="28"/>
          <w:szCs w:val="28"/>
        </w:rPr>
        <w:t xml:space="preserve">от </w:t>
      </w:r>
      <w:r w:rsidR="00342736">
        <w:rPr>
          <w:sz w:val="28"/>
          <w:szCs w:val="28"/>
        </w:rPr>
        <w:t>10 апреля 2020 года № 294</w:t>
      </w:r>
    </w:p>
    <w:p w:rsidR="000E7440" w:rsidRPr="001530DF" w:rsidRDefault="000E7440">
      <w:pPr>
        <w:rPr>
          <w:sz w:val="28"/>
          <w:szCs w:val="28"/>
        </w:rPr>
      </w:pPr>
    </w:p>
    <w:p w:rsidR="000E7440" w:rsidRPr="001530DF" w:rsidRDefault="008973AF" w:rsidP="00CC16A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B577A3" w:rsidRPr="001530DF" w:rsidRDefault="000E7440" w:rsidP="00CC16AB">
      <w:pPr>
        <w:spacing w:line="276" w:lineRule="auto"/>
        <w:jc w:val="center"/>
        <w:rPr>
          <w:sz w:val="28"/>
          <w:szCs w:val="28"/>
        </w:rPr>
      </w:pPr>
      <w:r w:rsidRPr="001530DF">
        <w:rPr>
          <w:sz w:val="28"/>
          <w:szCs w:val="28"/>
        </w:rPr>
        <w:t xml:space="preserve">предоставления субсидии </w:t>
      </w:r>
      <w:r w:rsidR="00B577A3" w:rsidRPr="001530DF">
        <w:rPr>
          <w:sz w:val="28"/>
          <w:szCs w:val="28"/>
        </w:rPr>
        <w:t>на возмещение затрат в связи с выполнением работ</w:t>
      </w:r>
    </w:p>
    <w:p w:rsidR="000E7440" w:rsidRPr="001530DF" w:rsidRDefault="00B577A3" w:rsidP="00CC16AB">
      <w:pPr>
        <w:spacing w:line="276" w:lineRule="auto"/>
        <w:jc w:val="center"/>
        <w:rPr>
          <w:sz w:val="28"/>
          <w:szCs w:val="28"/>
        </w:rPr>
      </w:pPr>
      <w:r w:rsidRPr="001530DF">
        <w:rPr>
          <w:sz w:val="28"/>
          <w:szCs w:val="28"/>
        </w:rPr>
        <w:t>по содержанию мест (площадок) накопления твердых коммунальных отходов</w:t>
      </w:r>
      <w:r w:rsidR="00D515B5" w:rsidRPr="001530DF">
        <w:rPr>
          <w:sz w:val="28"/>
          <w:szCs w:val="28"/>
        </w:rPr>
        <w:t xml:space="preserve"> и коммунально – бытового оборудования для сбора и хранения твердых комм</w:t>
      </w:r>
      <w:r w:rsidR="006A392F" w:rsidRPr="001530DF">
        <w:rPr>
          <w:sz w:val="28"/>
          <w:szCs w:val="28"/>
        </w:rPr>
        <w:t xml:space="preserve">унальных отходов </w:t>
      </w:r>
      <w:r w:rsidRPr="001530DF">
        <w:rPr>
          <w:sz w:val="28"/>
          <w:szCs w:val="28"/>
        </w:rPr>
        <w:t>на территории Кичменгско – Городецкого муниципального района.</w:t>
      </w:r>
    </w:p>
    <w:p w:rsidR="00A917F6" w:rsidRPr="00A917F6" w:rsidRDefault="00A917F6" w:rsidP="00A917F6">
      <w:pPr>
        <w:tabs>
          <w:tab w:val="left" w:pos="1134"/>
        </w:tabs>
        <w:spacing w:line="276" w:lineRule="auto"/>
        <w:rPr>
          <w:sz w:val="28"/>
          <w:szCs w:val="28"/>
        </w:rPr>
      </w:pPr>
    </w:p>
    <w:p w:rsidR="00A917F6" w:rsidRDefault="00A917F6" w:rsidP="00A917F6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Настоящие правила устанавливают</w:t>
      </w:r>
      <w:r w:rsidRPr="00A917F6">
        <w:rPr>
          <w:sz w:val="28"/>
          <w:szCs w:val="28"/>
        </w:rPr>
        <w:t xml:space="preserve"> механизм предоставления субсидии</w:t>
      </w:r>
    </w:p>
    <w:p w:rsidR="00A917F6" w:rsidRDefault="00A917F6" w:rsidP="00A917F6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A917F6">
        <w:rPr>
          <w:sz w:val="28"/>
          <w:szCs w:val="28"/>
        </w:rPr>
        <w:t xml:space="preserve">на возмещение затрат в связи с выполнением работ </w:t>
      </w:r>
      <w:r w:rsidR="002B0326" w:rsidRPr="00A917F6">
        <w:rPr>
          <w:sz w:val="28"/>
          <w:szCs w:val="28"/>
        </w:rPr>
        <w:t>по содержанию мест (площадок) накопления твердых коммунальных отходов</w:t>
      </w:r>
      <w:r w:rsidR="00D515B5" w:rsidRPr="00A917F6">
        <w:rPr>
          <w:sz w:val="28"/>
          <w:szCs w:val="28"/>
        </w:rPr>
        <w:t xml:space="preserve"> и коммунально – бытового оборудования для сбора и хранения твердых коммунальных отходов</w:t>
      </w:r>
      <w:r w:rsidR="00342736">
        <w:rPr>
          <w:sz w:val="28"/>
          <w:szCs w:val="28"/>
        </w:rPr>
        <w:t xml:space="preserve"> </w:t>
      </w:r>
      <w:r w:rsidRPr="00A917F6">
        <w:rPr>
          <w:sz w:val="28"/>
          <w:szCs w:val="28"/>
        </w:rPr>
        <w:t xml:space="preserve">из бюджета  Кичменгско-Городецкого муниципального района </w:t>
      </w:r>
      <w:r w:rsidR="000E7440" w:rsidRPr="00A917F6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Правила</w:t>
      </w:r>
      <w:r w:rsidR="000E7440" w:rsidRPr="00A917F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917F6" w:rsidRDefault="002C0F36" w:rsidP="00A917F6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rPr>
          <w:sz w:val="28"/>
          <w:szCs w:val="28"/>
        </w:rPr>
      </w:pPr>
      <w:r w:rsidRPr="00A917F6">
        <w:rPr>
          <w:sz w:val="28"/>
          <w:szCs w:val="28"/>
        </w:rPr>
        <w:t>Под субсидией в настоящихПравилах</w:t>
      </w:r>
      <w:r w:rsidR="00A917F6">
        <w:rPr>
          <w:sz w:val="28"/>
          <w:szCs w:val="28"/>
        </w:rPr>
        <w:t xml:space="preserve"> подразумевается безвозмездное</w:t>
      </w:r>
    </w:p>
    <w:p w:rsidR="000E7440" w:rsidRDefault="000E7440" w:rsidP="00A917F6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A917F6">
        <w:rPr>
          <w:sz w:val="28"/>
          <w:szCs w:val="28"/>
        </w:rPr>
        <w:t>и безвозвратное предоставление денежны</w:t>
      </w:r>
      <w:r w:rsidR="006F2C84" w:rsidRPr="00A917F6">
        <w:rPr>
          <w:sz w:val="28"/>
          <w:szCs w:val="28"/>
        </w:rPr>
        <w:t>х средств из районного бюджета П</w:t>
      </w:r>
      <w:r w:rsidRPr="00A917F6">
        <w:rPr>
          <w:sz w:val="28"/>
          <w:szCs w:val="28"/>
        </w:rPr>
        <w:t>олучателю субсидии.</w:t>
      </w:r>
    </w:p>
    <w:p w:rsidR="009F2247" w:rsidRPr="00A917F6" w:rsidRDefault="009F2247" w:rsidP="00A917F6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9F2247">
        <w:rPr>
          <w:sz w:val="28"/>
          <w:szCs w:val="28"/>
        </w:rPr>
        <w:t xml:space="preserve">Цель предоставления субсидии - возмещение затрат в связи с выполнением работ </w:t>
      </w:r>
      <w:r w:rsidR="002B0326" w:rsidRPr="009F2247">
        <w:rPr>
          <w:sz w:val="28"/>
          <w:szCs w:val="28"/>
        </w:rPr>
        <w:t>по содержанию мест (площадок) накопления твердых коммунальных отходов</w:t>
      </w:r>
      <w:r w:rsidR="00D515B5" w:rsidRPr="009F2247">
        <w:rPr>
          <w:sz w:val="28"/>
          <w:szCs w:val="28"/>
        </w:rPr>
        <w:t xml:space="preserve"> и коммунально – бытового оборудования для сбора и хранения твердых коммунальных отходов</w:t>
      </w:r>
      <w:r>
        <w:rPr>
          <w:sz w:val="28"/>
          <w:szCs w:val="28"/>
        </w:rPr>
        <w:t>.</w:t>
      </w:r>
    </w:p>
    <w:p w:rsidR="00816C76" w:rsidRDefault="000E7440" w:rsidP="00816C76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rPr>
          <w:sz w:val="28"/>
          <w:szCs w:val="28"/>
        </w:rPr>
      </w:pPr>
      <w:r w:rsidRPr="00816C76">
        <w:rPr>
          <w:sz w:val="28"/>
          <w:szCs w:val="28"/>
        </w:rPr>
        <w:t xml:space="preserve">Получатель субсидии </w:t>
      </w:r>
      <w:r w:rsidR="00CA646B" w:rsidRPr="00816C76">
        <w:rPr>
          <w:sz w:val="28"/>
          <w:szCs w:val="28"/>
        </w:rPr>
        <w:t>должен являться</w:t>
      </w:r>
      <w:r w:rsidR="00816C76">
        <w:rPr>
          <w:sz w:val="28"/>
          <w:szCs w:val="28"/>
        </w:rPr>
        <w:t xml:space="preserve"> балансодержателем</w:t>
      </w:r>
    </w:p>
    <w:p w:rsidR="00816C76" w:rsidRDefault="002B0326" w:rsidP="00816C76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816C76">
        <w:rPr>
          <w:sz w:val="28"/>
          <w:szCs w:val="28"/>
        </w:rPr>
        <w:t xml:space="preserve">коммунально – бытового оборудования для сбора и </w:t>
      </w:r>
      <w:r w:rsidR="006F2C84" w:rsidRPr="00816C76">
        <w:rPr>
          <w:sz w:val="28"/>
          <w:szCs w:val="28"/>
        </w:rPr>
        <w:t>хранения</w:t>
      </w:r>
      <w:r w:rsidRPr="00816C76">
        <w:rPr>
          <w:sz w:val="28"/>
          <w:szCs w:val="28"/>
        </w:rPr>
        <w:t xml:space="preserve"> твердых комм</w:t>
      </w:r>
      <w:r w:rsidR="00B447B6" w:rsidRPr="00816C76">
        <w:rPr>
          <w:sz w:val="28"/>
          <w:szCs w:val="28"/>
        </w:rPr>
        <w:t xml:space="preserve">унальных отходов, </w:t>
      </w:r>
      <w:r w:rsidR="000E7440" w:rsidRPr="00816C76">
        <w:rPr>
          <w:sz w:val="28"/>
          <w:szCs w:val="28"/>
        </w:rPr>
        <w:t>находящегося в муниципальной собственности Кичменгско-Городецкого муниципального района.</w:t>
      </w:r>
      <w:r w:rsidR="00816C76" w:rsidRPr="00816C76">
        <w:rPr>
          <w:sz w:val="28"/>
          <w:szCs w:val="28"/>
        </w:rPr>
        <w:t xml:space="preserve"> Отбор получателей субсидии осуществляет администрация района на основании документов, подтверждающих нахождение коммунально – бытового оборудования для сбора и хранения твердых коммунальных отходов на балансе получателя субсидии. Предоставленные документы администрация района проверяет в течение 5 рабочих дней. Положительным решением является заключение с Получателем субсидии соглашения о предоставлении субсидии.</w:t>
      </w:r>
    </w:p>
    <w:p w:rsidR="00BE5290" w:rsidRPr="00BE5290" w:rsidRDefault="00BE5290" w:rsidP="00BE5290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BE5290">
        <w:rPr>
          <w:sz w:val="28"/>
          <w:szCs w:val="28"/>
        </w:rPr>
        <w:t>. Условия и порядок предоставления субсидии</w:t>
      </w:r>
    </w:p>
    <w:p w:rsidR="00BE5290" w:rsidRPr="00BE5290" w:rsidRDefault="00BE5290" w:rsidP="00BE5290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BE5290">
        <w:rPr>
          <w:sz w:val="28"/>
          <w:szCs w:val="28"/>
        </w:rPr>
        <w:t xml:space="preserve">.1.Условие предоставления субсидии – наличие  на балансе </w:t>
      </w:r>
      <w:r>
        <w:rPr>
          <w:sz w:val="28"/>
          <w:szCs w:val="28"/>
        </w:rPr>
        <w:t>Получателя субсидии</w:t>
      </w:r>
      <w:r w:rsidR="00816C76" w:rsidRPr="00BE5290">
        <w:rPr>
          <w:sz w:val="28"/>
          <w:szCs w:val="28"/>
        </w:rPr>
        <w:t xml:space="preserve">коммунально – бытового оборудования для сбора и хранения </w:t>
      </w:r>
      <w:r w:rsidR="00816C76" w:rsidRPr="00BE5290">
        <w:rPr>
          <w:sz w:val="28"/>
          <w:szCs w:val="28"/>
        </w:rPr>
        <w:lastRenderedPageBreak/>
        <w:t>твердых коммунальных отходов</w:t>
      </w:r>
      <w:r w:rsidRPr="00BE5290">
        <w:rPr>
          <w:sz w:val="28"/>
          <w:szCs w:val="28"/>
        </w:rPr>
        <w:t xml:space="preserve"> в соответствии с нормативными  актами района.</w:t>
      </w:r>
    </w:p>
    <w:p w:rsidR="00BE5290" w:rsidRDefault="00342736" w:rsidP="00342736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5290">
        <w:rPr>
          <w:sz w:val="28"/>
          <w:szCs w:val="28"/>
        </w:rPr>
        <w:t>5</w:t>
      </w:r>
      <w:r w:rsidR="00BE5290" w:rsidRPr="00BE5290">
        <w:rPr>
          <w:sz w:val="28"/>
          <w:szCs w:val="28"/>
        </w:rPr>
        <w:t xml:space="preserve">.2. Основанием для выделения субсидии является соглашение, заключенное между </w:t>
      </w:r>
      <w:r w:rsidR="00BE5290">
        <w:rPr>
          <w:sz w:val="28"/>
          <w:szCs w:val="28"/>
        </w:rPr>
        <w:t>администрацией района</w:t>
      </w:r>
      <w:r w:rsidR="00BE5290" w:rsidRPr="00BE5290">
        <w:rPr>
          <w:sz w:val="28"/>
          <w:szCs w:val="28"/>
        </w:rPr>
        <w:t xml:space="preserve"> и Получателем субсидии.</w:t>
      </w:r>
    </w:p>
    <w:p w:rsidR="00E86D29" w:rsidRPr="00E86D29" w:rsidRDefault="00E86D29" w:rsidP="00E86D29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5.3. </w:t>
      </w:r>
      <w:r w:rsidRPr="00E86D29">
        <w:rPr>
          <w:sz w:val="28"/>
          <w:szCs w:val="28"/>
        </w:rPr>
        <w:t>Требования, которым до</w:t>
      </w:r>
      <w:r>
        <w:rPr>
          <w:sz w:val="28"/>
          <w:szCs w:val="28"/>
        </w:rPr>
        <w:t xml:space="preserve">лжен соответствовать на первое </w:t>
      </w:r>
      <w:r w:rsidRPr="00E86D29">
        <w:rPr>
          <w:sz w:val="28"/>
          <w:szCs w:val="28"/>
        </w:rPr>
        <w:t>число месяца, предшествующего месяцу, в  котором  планируется  заключение соглашения Получатель субсидии:</w:t>
      </w:r>
    </w:p>
    <w:p w:rsidR="00E86D29" w:rsidRPr="00E86D29" w:rsidRDefault="00CE256F" w:rsidP="00E86D29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D29" w:rsidRPr="00E86D29">
        <w:rPr>
          <w:sz w:val="28"/>
          <w:szCs w:val="28"/>
        </w:rPr>
        <w:t>у  получателя  субсидий  должна  отсутствовать   просроченная задолженность  по  возврату  в  соответствующий  бюджет   бюджетной системы  Российской  Федерации  субсидий,   бюджетных   инвестиций, предоставленных в том числе в соответствии с иными правовыми актами  и иная  просроченная  задолженность  перед  соответствующим  бюджетом бюджетной системы Российской Федерации;</w:t>
      </w:r>
    </w:p>
    <w:p w:rsidR="00E86D29" w:rsidRPr="00E86D29" w:rsidRDefault="00CE256F" w:rsidP="00E86D29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D29" w:rsidRPr="00E86D29">
        <w:rPr>
          <w:sz w:val="28"/>
          <w:szCs w:val="28"/>
        </w:rPr>
        <w:t>получатель  субсидии   не   должен   находиться   в   процессе реорганизации,  ликвидации,   банкротства   и   не   должен   иметь ограничения на осуществление хозяйственной деятельности;</w:t>
      </w:r>
    </w:p>
    <w:p w:rsidR="00E86D29" w:rsidRPr="00E86D29" w:rsidRDefault="00CE256F" w:rsidP="00E86D29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D29" w:rsidRPr="00E86D29">
        <w:rPr>
          <w:sz w:val="28"/>
          <w:szCs w:val="28"/>
        </w:rPr>
        <w:t>получатель   субсидии   не   должен   являться    иностранным юридическим лицом, а также  российским  юридическим  лицом,  в уставном (складочном) капитале  которого  доля  участия  иностранных юридических лиц, местом регистрации  которых  является  государство или территория, включенные в  утверждаемый  Министерством  финансов Российской   Федерации   перечень    государств    и    территорий, предоставляющих льготный налоговый режим налогообложения и (или) не предусматривающих  раскрытия  и   предоставления   информации   при проведении финансовых операций (офшорные зоны)  в  отношении  таких юридических лиц, в совокупности превышает 50 процентов;</w:t>
      </w:r>
    </w:p>
    <w:p w:rsidR="00E86D29" w:rsidRPr="00816C76" w:rsidRDefault="00CE256F" w:rsidP="00816C76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D29" w:rsidRPr="00E86D29">
        <w:rPr>
          <w:sz w:val="28"/>
          <w:szCs w:val="28"/>
        </w:rPr>
        <w:t xml:space="preserve">получатель   субсидии   не   должен   получать   средства   из соответствующего бюджета бюджетной системы Российской  Федерации  в соответствии с иными нормативными правовыми </w:t>
      </w:r>
      <w:r w:rsidR="00E86D29">
        <w:rPr>
          <w:sz w:val="28"/>
          <w:szCs w:val="28"/>
        </w:rPr>
        <w:t>актами на цели, указанные в пункте 3 настоящих Правил.</w:t>
      </w:r>
    </w:p>
    <w:p w:rsidR="006A699D" w:rsidRPr="007C199B" w:rsidRDefault="00342736" w:rsidP="007C199B">
      <w:pPr>
        <w:tabs>
          <w:tab w:val="left" w:pos="1134"/>
        </w:tabs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199B" w:rsidRPr="007C199B">
        <w:rPr>
          <w:sz w:val="28"/>
          <w:szCs w:val="28"/>
        </w:rPr>
        <w:t xml:space="preserve">6.  </w:t>
      </w:r>
      <w:r w:rsidR="00D52F55" w:rsidRPr="007C199B">
        <w:rPr>
          <w:sz w:val="28"/>
          <w:szCs w:val="28"/>
        </w:rPr>
        <w:t>Финансирование работ Получателю субсидии по содержанию</w:t>
      </w:r>
      <w:r w:rsidR="002C0F36" w:rsidRPr="007C199B">
        <w:rPr>
          <w:sz w:val="28"/>
          <w:szCs w:val="28"/>
        </w:rPr>
        <w:t xml:space="preserve">муниципального имущества </w:t>
      </w:r>
      <w:r w:rsidR="006A699D" w:rsidRPr="007C199B">
        <w:rPr>
          <w:sz w:val="28"/>
          <w:szCs w:val="28"/>
        </w:rPr>
        <w:t>осуществляется на основании:</w:t>
      </w:r>
    </w:p>
    <w:p w:rsidR="006A699D" w:rsidRPr="007C199B" w:rsidRDefault="007C199B" w:rsidP="007C199B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6.1.</w:t>
      </w:r>
      <w:r w:rsidR="00D52F55" w:rsidRPr="007C199B">
        <w:rPr>
          <w:sz w:val="28"/>
          <w:szCs w:val="28"/>
        </w:rPr>
        <w:t xml:space="preserve"> документов, определенных вприложении № 1к</w:t>
      </w:r>
      <w:r w:rsidR="006A699D" w:rsidRPr="007C199B">
        <w:rPr>
          <w:sz w:val="28"/>
          <w:szCs w:val="28"/>
        </w:rPr>
        <w:t xml:space="preserve"> настоящим </w:t>
      </w:r>
    </w:p>
    <w:p w:rsidR="00D52F55" w:rsidRDefault="007360AE" w:rsidP="006A699D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6A699D">
        <w:rPr>
          <w:sz w:val="28"/>
          <w:szCs w:val="28"/>
        </w:rPr>
        <w:t>Правилам</w:t>
      </w:r>
      <w:r w:rsidR="006A699D" w:rsidRPr="006A699D">
        <w:rPr>
          <w:sz w:val="28"/>
          <w:szCs w:val="28"/>
        </w:rPr>
        <w:t>;</w:t>
      </w:r>
    </w:p>
    <w:p w:rsidR="00F93463" w:rsidRPr="006A699D" w:rsidRDefault="00F93463" w:rsidP="006A699D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6.2.  </w:t>
      </w:r>
      <w:r w:rsidRPr="00F93463">
        <w:rPr>
          <w:sz w:val="28"/>
          <w:szCs w:val="28"/>
        </w:rPr>
        <w:t xml:space="preserve">отчета о достижении значений результатов предоставления субсидии и показателей </w:t>
      </w:r>
      <w:r>
        <w:rPr>
          <w:sz w:val="28"/>
          <w:szCs w:val="28"/>
        </w:rPr>
        <w:t>по форме согласно приложению № 2</w:t>
      </w:r>
      <w:r w:rsidRPr="00F93463">
        <w:rPr>
          <w:sz w:val="28"/>
          <w:szCs w:val="28"/>
        </w:rPr>
        <w:t xml:space="preserve"> к настоящим правилам.</w:t>
      </w:r>
    </w:p>
    <w:p w:rsidR="006A699D" w:rsidRPr="007C199B" w:rsidRDefault="00F93463" w:rsidP="007C199B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6.3</w:t>
      </w:r>
      <w:r w:rsidR="007C199B">
        <w:rPr>
          <w:sz w:val="28"/>
          <w:szCs w:val="28"/>
        </w:rPr>
        <w:t>.</w:t>
      </w:r>
      <w:r w:rsidR="006A699D" w:rsidRPr="007C199B">
        <w:rPr>
          <w:sz w:val="28"/>
          <w:szCs w:val="28"/>
        </w:rPr>
        <w:t xml:space="preserve"> отчета о целевом использовании субсидии на возмещение затрат в</w:t>
      </w:r>
    </w:p>
    <w:p w:rsidR="006A699D" w:rsidRDefault="006A699D" w:rsidP="006A699D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6A699D">
        <w:rPr>
          <w:sz w:val="28"/>
          <w:szCs w:val="28"/>
        </w:rPr>
        <w:t>связи с выполнением работ по содержанию муниципального имущества</w:t>
      </w:r>
      <w:r w:rsidR="00F93463">
        <w:rPr>
          <w:sz w:val="28"/>
          <w:szCs w:val="28"/>
        </w:rPr>
        <w:t>по форме согласно приложе</w:t>
      </w:r>
      <w:bookmarkStart w:id="0" w:name="_GoBack"/>
      <w:bookmarkEnd w:id="0"/>
      <w:r w:rsidR="00F93463">
        <w:rPr>
          <w:sz w:val="28"/>
          <w:szCs w:val="28"/>
        </w:rPr>
        <w:t>нию № 3</w:t>
      </w:r>
      <w:r>
        <w:rPr>
          <w:sz w:val="28"/>
          <w:szCs w:val="28"/>
        </w:rPr>
        <w:t xml:space="preserve"> к настоящим Правилам;</w:t>
      </w:r>
    </w:p>
    <w:p w:rsidR="00A34CD7" w:rsidRDefault="00A34CD7" w:rsidP="006A699D">
      <w:pPr>
        <w:tabs>
          <w:tab w:val="left" w:pos="1134"/>
        </w:tabs>
        <w:spacing w:line="276" w:lineRule="auto"/>
        <w:rPr>
          <w:sz w:val="28"/>
          <w:szCs w:val="28"/>
        </w:rPr>
      </w:pPr>
    </w:p>
    <w:p w:rsidR="00A34CD7" w:rsidRDefault="00A34CD7" w:rsidP="006A699D">
      <w:pPr>
        <w:tabs>
          <w:tab w:val="left" w:pos="1134"/>
        </w:tabs>
        <w:spacing w:line="276" w:lineRule="auto"/>
        <w:rPr>
          <w:sz w:val="28"/>
          <w:szCs w:val="28"/>
        </w:rPr>
      </w:pPr>
    </w:p>
    <w:p w:rsidR="007C199B" w:rsidRDefault="00D52F55" w:rsidP="007C199B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rPr>
          <w:sz w:val="28"/>
          <w:szCs w:val="28"/>
        </w:rPr>
      </w:pPr>
      <w:r w:rsidRPr="007C199B">
        <w:rPr>
          <w:sz w:val="28"/>
          <w:szCs w:val="28"/>
        </w:rPr>
        <w:t xml:space="preserve">Получатель субсидии ежемесячно, в срок до 15 числа месяца, </w:t>
      </w:r>
    </w:p>
    <w:p w:rsidR="003B76E6" w:rsidRPr="007C199B" w:rsidRDefault="00D52F55" w:rsidP="007C199B">
      <w:pPr>
        <w:tabs>
          <w:tab w:val="left" w:pos="1134"/>
        </w:tabs>
        <w:spacing w:line="276" w:lineRule="auto"/>
        <w:contextualSpacing/>
        <w:rPr>
          <w:sz w:val="28"/>
          <w:szCs w:val="28"/>
        </w:rPr>
      </w:pPr>
      <w:r w:rsidRPr="007C199B">
        <w:rPr>
          <w:sz w:val="28"/>
          <w:szCs w:val="28"/>
        </w:rPr>
        <w:t>следующего за отчетным предоставляет в администрацию района</w:t>
      </w:r>
      <w:r w:rsidR="00DB49B0">
        <w:rPr>
          <w:sz w:val="28"/>
          <w:szCs w:val="28"/>
        </w:rPr>
        <w:t xml:space="preserve"> документы, указанные в пункте 6</w:t>
      </w:r>
      <w:r w:rsidR="002C0F36" w:rsidRPr="007C199B">
        <w:rPr>
          <w:sz w:val="28"/>
          <w:szCs w:val="28"/>
        </w:rPr>
        <w:t>настоящих Правил</w:t>
      </w:r>
      <w:r w:rsidRPr="007C199B">
        <w:rPr>
          <w:sz w:val="28"/>
          <w:szCs w:val="28"/>
        </w:rPr>
        <w:t>.</w:t>
      </w:r>
    </w:p>
    <w:p w:rsidR="007C199B" w:rsidRDefault="00D52F55" w:rsidP="007C199B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rPr>
          <w:sz w:val="28"/>
          <w:szCs w:val="28"/>
        </w:rPr>
      </w:pPr>
      <w:r w:rsidRPr="007C199B">
        <w:rPr>
          <w:sz w:val="28"/>
          <w:szCs w:val="28"/>
        </w:rPr>
        <w:t>Администрация района в течение 5 рабочих дней осуществляет</w:t>
      </w:r>
    </w:p>
    <w:p w:rsidR="00D52F55" w:rsidRPr="007C199B" w:rsidRDefault="00D52F55" w:rsidP="007C199B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7C199B">
        <w:rPr>
          <w:sz w:val="28"/>
          <w:szCs w:val="28"/>
        </w:rPr>
        <w:t>проверку представленных документов за отчетный месяц, указанных в</w:t>
      </w:r>
      <w:r w:rsidR="00227AA6">
        <w:rPr>
          <w:sz w:val="28"/>
          <w:szCs w:val="28"/>
        </w:rPr>
        <w:t xml:space="preserve"> пункте 6</w:t>
      </w:r>
      <w:r w:rsidR="002C0F36" w:rsidRPr="007C199B">
        <w:rPr>
          <w:sz w:val="28"/>
          <w:szCs w:val="28"/>
        </w:rPr>
        <w:t>настоящих Правил</w:t>
      </w:r>
      <w:r w:rsidRPr="007C199B">
        <w:rPr>
          <w:sz w:val="28"/>
          <w:szCs w:val="28"/>
        </w:rPr>
        <w:t>, и принимает решение предоставить или отказать в получении субсидии Получателю.</w:t>
      </w:r>
    </w:p>
    <w:p w:rsidR="007C199B" w:rsidRDefault="007C199B" w:rsidP="007C199B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rPr>
          <w:sz w:val="28"/>
          <w:szCs w:val="28"/>
        </w:rPr>
      </w:pPr>
      <w:r w:rsidRPr="007C199B">
        <w:rPr>
          <w:sz w:val="28"/>
          <w:szCs w:val="28"/>
        </w:rPr>
        <w:t>Основаниями для отказа Получ</w:t>
      </w:r>
      <w:r>
        <w:rPr>
          <w:sz w:val="28"/>
          <w:szCs w:val="28"/>
        </w:rPr>
        <w:t>ателю субсидии в предоставлении</w:t>
      </w:r>
    </w:p>
    <w:p w:rsidR="007C199B" w:rsidRPr="007C199B" w:rsidRDefault="007C199B" w:rsidP="007C199B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7C199B">
        <w:rPr>
          <w:sz w:val="28"/>
          <w:szCs w:val="28"/>
        </w:rPr>
        <w:t>субсидии являются:</w:t>
      </w:r>
    </w:p>
    <w:p w:rsidR="007C199B" w:rsidRDefault="007C199B" w:rsidP="007C199B">
      <w:pPr>
        <w:pStyle w:val="a3"/>
        <w:numPr>
          <w:ilvl w:val="1"/>
          <w:numId w:val="5"/>
        </w:numPr>
        <w:tabs>
          <w:tab w:val="left" w:pos="1134"/>
        </w:tabs>
        <w:spacing w:line="276" w:lineRule="auto"/>
        <w:rPr>
          <w:sz w:val="28"/>
          <w:szCs w:val="28"/>
        </w:rPr>
      </w:pPr>
      <w:r w:rsidRPr="007C199B">
        <w:rPr>
          <w:sz w:val="28"/>
          <w:szCs w:val="28"/>
        </w:rPr>
        <w:t xml:space="preserve">несоответствие представленных документов указанных требованиям </w:t>
      </w:r>
    </w:p>
    <w:p w:rsidR="007C199B" w:rsidRPr="007C199B" w:rsidRDefault="007C199B" w:rsidP="007C199B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7C199B">
        <w:rPr>
          <w:sz w:val="28"/>
          <w:szCs w:val="28"/>
        </w:rPr>
        <w:t>к формам документов или непредставление (представление не в полном объеме) указанных документов;</w:t>
      </w:r>
    </w:p>
    <w:p w:rsidR="007C199B" w:rsidRPr="007C199B" w:rsidRDefault="007C199B" w:rsidP="007C199B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9.2.</w:t>
      </w:r>
      <w:r w:rsidRPr="007C199B">
        <w:rPr>
          <w:sz w:val="28"/>
          <w:szCs w:val="28"/>
        </w:rPr>
        <w:t xml:space="preserve"> недостоверность представленной Получателем субсидии информации.</w:t>
      </w:r>
    </w:p>
    <w:p w:rsidR="00C72844" w:rsidRPr="00342736" w:rsidRDefault="007C199B" w:rsidP="00342736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284"/>
        <w:rPr>
          <w:sz w:val="28"/>
          <w:szCs w:val="28"/>
        </w:rPr>
      </w:pPr>
      <w:r w:rsidRPr="00342736">
        <w:rPr>
          <w:sz w:val="28"/>
          <w:szCs w:val="28"/>
        </w:rPr>
        <w:t>Ответственность за достоверность сведений, указанных в</w:t>
      </w:r>
      <w:r w:rsidR="00342736">
        <w:rPr>
          <w:sz w:val="28"/>
          <w:szCs w:val="28"/>
        </w:rPr>
        <w:t xml:space="preserve"> </w:t>
      </w:r>
      <w:r w:rsidRPr="00342736">
        <w:rPr>
          <w:sz w:val="28"/>
          <w:szCs w:val="28"/>
        </w:rPr>
        <w:t>представляемых документах на получение субсидии, возлагается на Получателя субсидии.</w:t>
      </w:r>
    </w:p>
    <w:p w:rsidR="003750F1" w:rsidRPr="00620D8E" w:rsidRDefault="00A82C3E" w:rsidP="00342736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284"/>
        <w:rPr>
          <w:sz w:val="28"/>
          <w:szCs w:val="28"/>
        </w:rPr>
      </w:pPr>
      <w:r w:rsidRPr="001530DF">
        <w:rPr>
          <w:sz w:val="28"/>
          <w:szCs w:val="28"/>
        </w:rPr>
        <w:t>Получатель субсидии вправе</w:t>
      </w:r>
      <w:r w:rsidR="00D52F55">
        <w:rPr>
          <w:sz w:val="28"/>
          <w:szCs w:val="28"/>
        </w:rPr>
        <w:t>:</w:t>
      </w:r>
    </w:p>
    <w:p w:rsidR="00D52F55" w:rsidRDefault="003B76E6" w:rsidP="00D52F55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620D8E">
        <w:rPr>
          <w:sz w:val="28"/>
          <w:szCs w:val="28"/>
        </w:rPr>
        <w:t>.1</w:t>
      </w:r>
      <w:r w:rsidR="00D52F55">
        <w:rPr>
          <w:sz w:val="28"/>
          <w:szCs w:val="28"/>
        </w:rPr>
        <w:t xml:space="preserve">. </w:t>
      </w:r>
      <w:r w:rsidR="00603844">
        <w:rPr>
          <w:sz w:val="28"/>
          <w:szCs w:val="28"/>
        </w:rPr>
        <w:t>направлять в администрацию района предложения о внесении изменений в Соглашение, в том числе в случае установления необходимости изменения размера Субсидии</w:t>
      </w:r>
      <w:r w:rsidR="002C0F36">
        <w:rPr>
          <w:sz w:val="28"/>
          <w:szCs w:val="28"/>
        </w:rPr>
        <w:t>,</w:t>
      </w:r>
      <w:r w:rsidR="00603844">
        <w:rPr>
          <w:sz w:val="28"/>
          <w:szCs w:val="28"/>
        </w:rPr>
        <w:t xml:space="preserve"> с приложением и</w:t>
      </w:r>
      <w:r w:rsidR="00B446BD">
        <w:rPr>
          <w:sz w:val="28"/>
          <w:szCs w:val="28"/>
        </w:rPr>
        <w:t>н</w:t>
      </w:r>
      <w:r w:rsidR="00603844">
        <w:rPr>
          <w:sz w:val="28"/>
          <w:szCs w:val="28"/>
        </w:rPr>
        <w:t xml:space="preserve">формации, содержащей финансово – </w:t>
      </w:r>
      <w:r w:rsidR="00344E4A">
        <w:rPr>
          <w:sz w:val="28"/>
          <w:szCs w:val="28"/>
        </w:rPr>
        <w:t>экономическое обоснование данного</w:t>
      </w:r>
      <w:r w:rsidR="00603844">
        <w:rPr>
          <w:sz w:val="28"/>
          <w:szCs w:val="28"/>
        </w:rPr>
        <w:t xml:space="preserve"> измен</w:t>
      </w:r>
      <w:r w:rsidR="00344E4A">
        <w:rPr>
          <w:sz w:val="28"/>
          <w:szCs w:val="28"/>
        </w:rPr>
        <w:t>ения</w:t>
      </w:r>
      <w:r w:rsidR="00603844">
        <w:rPr>
          <w:sz w:val="28"/>
          <w:szCs w:val="28"/>
        </w:rPr>
        <w:t xml:space="preserve">. </w:t>
      </w:r>
    </w:p>
    <w:p w:rsidR="00FC7460" w:rsidRPr="00D52F55" w:rsidRDefault="003B76E6" w:rsidP="00D52F55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="00620D8E">
        <w:rPr>
          <w:sz w:val="28"/>
          <w:szCs w:val="28"/>
        </w:rPr>
        <w:t>.2</w:t>
      </w:r>
      <w:r w:rsidR="00FC7460">
        <w:rPr>
          <w:sz w:val="28"/>
          <w:szCs w:val="28"/>
        </w:rPr>
        <w:t xml:space="preserve">. обращаться в администрацию района </w:t>
      </w:r>
      <w:r w:rsidR="00993027">
        <w:rPr>
          <w:sz w:val="28"/>
          <w:szCs w:val="28"/>
        </w:rPr>
        <w:t>за консультационной помощью.</w:t>
      </w:r>
    </w:p>
    <w:p w:rsidR="0055388F" w:rsidRPr="00263044" w:rsidRDefault="00636E76" w:rsidP="007C199B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698"/>
        <w:rPr>
          <w:sz w:val="28"/>
          <w:szCs w:val="28"/>
        </w:rPr>
      </w:pPr>
      <w:r w:rsidRPr="00263044">
        <w:rPr>
          <w:sz w:val="28"/>
          <w:szCs w:val="28"/>
        </w:rPr>
        <w:t xml:space="preserve">Администрация района </w:t>
      </w:r>
      <w:r w:rsidR="00DC500E" w:rsidRPr="00263044">
        <w:rPr>
          <w:sz w:val="28"/>
          <w:szCs w:val="28"/>
        </w:rPr>
        <w:t>в</w:t>
      </w:r>
      <w:r w:rsidRPr="00263044">
        <w:rPr>
          <w:sz w:val="28"/>
          <w:szCs w:val="28"/>
        </w:rPr>
        <w:t>праве</w:t>
      </w:r>
      <w:r w:rsidR="0055388F" w:rsidRPr="00263044">
        <w:rPr>
          <w:sz w:val="28"/>
          <w:szCs w:val="28"/>
        </w:rPr>
        <w:t>:</w:t>
      </w:r>
    </w:p>
    <w:p w:rsidR="0055388F" w:rsidRPr="007F2DD7" w:rsidRDefault="003B76E6" w:rsidP="00CC16A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553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r w:rsidR="0055388F" w:rsidRPr="007F2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принимать решение об изменении условий Соглашения, в том числе на основании информации и предложений, направленных Получателем в соответствии с </w:t>
      </w:r>
      <w:hyperlink r:id="rId7" w:anchor="P1673" w:history="1">
        <w:r w:rsidR="0055388F" w:rsidRPr="00342736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пунктом 4.4.1</w:t>
        </w:r>
      </w:hyperlink>
      <w:r w:rsidR="0055388F" w:rsidRPr="007F2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Соглашен</w:t>
      </w:r>
      <w:r w:rsidR="00CC16AB">
        <w:rPr>
          <w:rFonts w:ascii="Times New Roman" w:eastAsia="Calibri" w:hAnsi="Times New Roman" w:cs="Times New Roman"/>
          <w:sz w:val="28"/>
          <w:szCs w:val="28"/>
          <w:lang w:eastAsia="en-US"/>
        </w:rPr>
        <w:t>ия, включая уменьшение размера с</w:t>
      </w:r>
      <w:r w:rsidR="0055388F" w:rsidRPr="007F2DD7">
        <w:rPr>
          <w:rFonts w:ascii="Times New Roman" w:eastAsia="Calibri" w:hAnsi="Times New Roman" w:cs="Times New Roman"/>
          <w:sz w:val="28"/>
          <w:szCs w:val="28"/>
          <w:lang w:eastAsia="en-US"/>
        </w:rPr>
        <w:t>убсид</w:t>
      </w:r>
      <w:r w:rsidR="00CC16AB">
        <w:rPr>
          <w:rFonts w:ascii="Times New Roman" w:eastAsia="Calibri" w:hAnsi="Times New Roman" w:cs="Times New Roman"/>
          <w:sz w:val="28"/>
          <w:szCs w:val="28"/>
          <w:lang w:eastAsia="en-US"/>
        </w:rPr>
        <w:t>ии, а также увеличение размера с</w:t>
      </w:r>
      <w:r w:rsidR="0055388F" w:rsidRPr="007F2DD7">
        <w:rPr>
          <w:rFonts w:ascii="Times New Roman" w:eastAsia="Calibri" w:hAnsi="Times New Roman" w:cs="Times New Roman"/>
          <w:sz w:val="28"/>
          <w:szCs w:val="28"/>
          <w:lang w:eastAsia="en-US"/>
        </w:rPr>
        <w:t>убсидии  при</w:t>
      </w:r>
      <w:r w:rsidR="00FC74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наличии неиспользованных</w:t>
      </w:r>
      <w:r w:rsidR="00553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лимитов бюджетных обязательств, указанных в пункте 2.1 Соглашения, и при</w:t>
      </w:r>
      <w:r w:rsidR="0055388F" w:rsidRPr="007F2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условии предоставления Получателем информации, содержащей финансово-экономическое обоснование данного изменения;</w:t>
      </w:r>
    </w:p>
    <w:p w:rsidR="0055388F" w:rsidRDefault="003B76E6" w:rsidP="00CC16AB">
      <w:pPr>
        <w:pStyle w:val="ConsPlusNonformat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599"/>
      <w:bookmarkEnd w:id="1"/>
      <w:r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55388F">
        <w:rPr>
          <w:rFonts w:ascii="Times New Roman" w:eastAsia="Calibri" w:hAnsi="Times New Roman" w:cs="Times New Roman"/>
          <w:sz w:val="28"/>
          <w:szCs w:val="28"/>
          <w:lang w:eastAsia="en-US"/>
        </w:rPr>
        <w:t>.2.</w:t>
      </w:r>
      <w:r w:rsidR="0055388F" w:rsidRPr="007F2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приостанавливать  предоставление Субсидии в </w:t>
      </w:r>
      <w:r w:rsidR="00227AA6">
        <w:rPr>
          <w:rFonts w:ascii="Times New Roman" w:eastAsia="Calibri" w:hAnsi="Times New Roman" w:cs="Times New Roman"/>
          <w:sz w:val="28"/>
          <w:szCs w:val="28"/>
          <w:lang w:eastAsia="en-US"/>
        </w:rPr>
        <w:t>случае установления а</w:t>
      </w:r>
      <w:r w:rsidR="0055388F" w:rsidRPr="007F2DD7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дминистрацией района или получения от органа муниципального  финансового  контроля  информации  о  фак</w:t>
      </w:r>
      <w:r w:rsidR="002C0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те(ах) нарушения Получателем правил, целей и условий </w:t>
      </w:r>
      <w:r w:rsidR="00CC16AB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  субсидии</w:t>
      </w:r>
      <w:r w:rsidR="0055388F" w:rsidRPr="007F2DD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C16AB" w:rsidRDefault="003B76E6" w:rsidP="00CC16AB">
      <w:pPr>
        <w:pStyle w:val="ConsPlusNonformat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3557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.3. </w:t>
      </w:r>
      <w:r w:rsidR="00CC16AB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устанавливать конкретные</w:t>
      </w:r>
      <w:r w:rsidR="003B1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проекты (мероприятия), </w:t>
      </w:r>
      <w:r w:rsidR="00CC16AB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результативности и (ил</w:t>
      </w:r>
      <w:r w:rsidR="003B1EE9">
        <w:rPr>
          <w:rFonts w:ascii="Times New Roman" w:eastAsia="Calibri" w:hAnsi="Times New Roman" w:cs="Times New Roman"/>
          <w:sz w:val="28"/>
          <w:szCs w:val="28"/>
          <w:lang w:eastAsia="en-US"/>
        </w:rPr>
        <w:t>и) иные показатели</w:t>
      </w:r>
      <w:r w:rsidR="00983B0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83B04" w:rsidRDefault="003B76E6" w:rsidP="00CC16AB">
      <w:pPr>
        <w:pStyle w:val="ConsPlusNonformat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12</w:t>
      </w:r>
      <w:r w:rsidR="00983B04">
        <w:rPr>
          <w:rFonts w:ascii="Times New Roman" w:eastAsia="Calibri" w:hAnsi="Times New Roman" w:cs="Times New Roman"/>
          <w:sz w:val="28"/>
          <w:szCs w:val="28"/>
          <w:lang w:eastAsia="en-US"/>
        </w:rPr>
        <w:t>.4</w:t>
      </w:r>
      <w:r w:rsidR="003427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983B04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осуществлять оценку достижения Получателем показателей результативности и (или) иных показателей на основании отчета(ов) о достижении значен</w:t>
      </w:r>
      <w:r w:rsidR="00805F14">
        <w:rPr>
          <w:rFonts w:ascii="Times New Roman" w:eastAsia="Calibri" w:hAnsi="Times New Roman" w:cs="Times New Roman"/>
          <w:sz w:val="28"/>
          <w:szCs w:val="28"/>
          <w:lang w:eastAsia="en-US"/>
        </w:rPr>
        <w:t>ий показателей результативности;</w:t>
      </w:r>
    </w:p>
    <w:p w:rsidR="00D52F55" w:rsidRDefault="003B76E6" w:rsidP="00CC16AB">
      <w:pPr>
        <w:pStyle w:val="ConsPlusNonformat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3557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.5. </w:t>
      </w:r>
      <w:r w:rsidR="00D52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осуществлять контроль за соблюдением Получателем </w:t>
      </w:r>
      <w:r w:rsidR="002C0F36">
        <w:rPr>
          <w:rFonts w:ascii="Times New Roman" w:eastAsia="Calibri" w:hAnsi="Times New Roman" w:cs="Times New Roman"/>
          <w:sz w:val="28"/>
          <w:szCs w:val="28"/>
          <w:lang w:eastAsia="en-US"/>
        </w:rPr>
        <w:t>правил</w:t>
      </w:r>
      <w:r w:rsidR="00D52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целей и </w:t>
      </w:r>
      <w:r w:rsidR="00805F14">
        <w:rPr>
          <w:rFonts w:ascii="Times New Roman" w:eastAsia="Calibri" w:hAnsi="Times New Roman" w:cs="Times New Roman"/>
          <w:sz w:val="28"/>
          <w:szCs w:val="28"/>
          <w:lang w:eastAsia="en-US"/>
        </w:rPr>
        <w:t>условий предоставления субсидии;</w:t>
      </w:r>
    </w:p>
    <w:p w:rsidR="00805F14" w:rsidRPr="007F2DD7" w:rsidRDefault="003B76E6" w:rsidP="00CC16AB">
      <w:pPr>
        <w:pStyle w:val="ConsPlusNonformat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12</w:t>
      </w:r>
      <w:r w:rsidR="00805F14">
        <w:rPr>
          <w:rFonts w:ascii="Times New Roman" w:eastAsia="Calibri" w:hAnsi="Times New Roman" w:cs="Times New Roman"/>
          <w:sz w:val="28"/>
          <w:szCs w:val="28"/>
          <w:lang w:eastAsia="en-US"/>
        </w:rPr>
        <w:t>.6. устанавливать сроки и формы предоставления отчетности в Соглашении.</w:t>
      </w:r>
    </w:p>
    <w:p w:rsidR="00765745" w:rsidRPr="001530DF" w:rsidRDefault="00765745" w:rsidP="007C199B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698"/>
        <w:rPr>
          <w:sz w:val="28"/>
          <w:szCs w:val="28"/>
        </w:rPr>
      </w:pPr>
      <w:r w:rsidRPr="001530DF">
        <w:rPr>
          <w:sz w:val="28"/>
          <w:szCs w:val="28"/>
        </w:rPr>
        <w:t xml:space="preserve">Субсидия имеет строго целевое назначение. Контроль соблюдения получателем субсидии условий, целей и </w:t>
      </w:r>
      <w:r w:rsidR="00031724">
        <w:rPr>
          <w:sz w:val="28"/>
          <w:szCs w:val="28"/>
        </w:rPr>
        <w:t>правил</w:t>
      </w:r>
      <w:r w:rsidRPr="001530DF">
        <w:rPr>
          <w:sz w:val="28"/>
          <w:szCs w:val="28"/>
        </w:rPr>
        <w:t xml:space="preserve"> ее предоставления осуществляется </w:t>
      </w:r>
      <w:r w:rsidR="00EE65F9" w:rsidRPr="001530DF">
        <w:rPr>
          <w:sz w:val="28"/>
          <w:szCs w:val="28"/>
        </w:rPr>
        <w:t>администрацией района</w:t>
      </w:r>
      <w:r w:rsidRPr="001530DF">
        <w:rPr>
          <w:sz w:val="28"/>
          <w:szCs w:val="28"/>
        </w:rPr>
        <w:t xml:space="preserve"> и Получателем субсидии.</w:t>
      </w:r>
    </w:p>
    <w:p w:rsidR="00765745" w:rsidRDefault="00765745" w:rsidP="007C199B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698"/>
        <w:rPr>
          <w:sz w:val="28"/>
          <w:szCs w:val="28"/>
        </w:rPr>
      </w:pPr>
      <w:r w:rsidRPr="001530DF">
        <w:rPr>
          <w:sz w:val="28"/>
          <w:szCs w:val="28"/>
        </w:rPr>
        <w:t xml:space="preserve">В случае установления факта нецелевого </w:t>
      </w:r>
      <w:r w:rsidR="00B447B6">
        <w:rPr>
          <w:sz w:val="28"/>
          <w:szCs w:val="28"/>
        </w:rPr>
        <w:t>использования</w:t>
      </w:r>
      <w:r w:rsidRPr="001530DF">
        <w:rPr>
          <w:sz w:val="28"/>
          <w:szCs w:val="28"/>
        </w:rPr>
        <w:t xml:space="preserve"> субсидии Получатель субсидии обязан вернуть на лицевой счет </w:t>
      </w:r>
      <w:r w:rsidR="00EE65F9" w:rsidRPr="001530DF">
        <w:rPr>
          <w:sz w:val="28"/>
          <w:szCs w:val="28"/>
        </w:rPr>
        <w:t>администрации района</w:t>
      </w:r>
      <w:r w:rsidRPr="001530DF">
        <w:rPr>
          <w:sz w:val="28"/>
          <w:szCs w:val="28"/>
        </w:rPr>
        <w:t xml:space="preserve"> выделенную субсидию в течение 5 дней со дня установления факта ее нецелевого использования. В случае не возврата субсидии сумма, израсходованная с нарушением условий ее представления, подлежит взысканию в порядке, установленном законодательством Российской Федерации. </w:t>
      </w:r>
    </w:p>
    <w:p w:rsidR="00636E76" w:rsidRPr="001530DF" w:rsidRDefault="00636E76" w:rsidP="004E3FA0">
      <w:pPr>
        <w:pStyle w:val="a3"/>
        <w:tabs>
          <w:tab w:val="left" w:pos="1134"/>
        </w:tabs>
        <w:ind w:left="698"/>
        <w:rPr>
          <w:sz w:val="28"/>
          <w:szCs w:val="28"/>
        </w:rPr>
      </w:pPr>
    </w:p>
    <w:sectPr w:rsidR="00636E76" w:rsidRPr="001530DF" w:rsidSect="00342736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105" w:rsidRDefault="00644105" w:rsidP="00342736">
      <w:r>
        <w:separator/>
      </w:r>
    </w:p>
  </w:endnote>
  <w:endnote w:type="continuationSeparator" w:id="1">
    <w:p w:rsidR="00644105" w:rsidRDefault="00644105" w:rsidP="00342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105" w:rsidRDefault="00644105" w:rsidP="00342736">
      <w:r>
        <w:separator/>
      </w:r>
    </w:p>
  </w:footnote>
  <w:footnote w:type="continuationSeparator" w:id="1">
    <w:p w:rsidR="00644105" w:rsidRDefault="00644105" w:rsidP="00342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957"/>
      <w:docPartObj>
        <w:docPartGallery w:val="Page Numbers (Top of Page)"/>
        <w:docPartUnique/>
      </w:docPartObj>
    </w:sdtPr>
    <w:sdtContent>
      <w:p w:rsidR="00342736" w:rsidRDefault="00342736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42736" w:rsidRDefault="003427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5FE2"/>
    <w:multiLevelType w:val="multilevel"/>
    <w:tmpl w:val="7CD434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>
    <w:nsid w:val="1FCF1235"/>
    <w:multiLevelType w:val="hybridMultilevel"/>
    <w:tmpl w:val="E7BCB2C2"/>
    <w:lvl w:ilvl="0" w:tplc="7B8E675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461101"/>
    <w:multiLevelType w:val="multilevel"/>
    <w:tmpl w:val="20B63BB2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568A3473"/>
    <w:multiLevelType w:val="hybridMultilevel"/>
    <w:tmpl w:val="E536E4AE"/>
    <w:lvl w:ilvl="0" w:tplc="4C76B4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55095E"/>
    <w:multiLevelType w:val="hybridMultilevel"/>
    <w:tmpl w:val="C1EAE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9B076E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440"/>
    <w:rsid w:val="000275FC"/>
    <w:rsid w:val="00031724"/>
    <w:rsid w:val="000D7992"/>
    <w:rsid w:val="000E19BB"/>
    <w:rsid w:val="000E7440"/>
    <w:rsid w:val="001047B3"/>
    <w:rsid w:val="001530DF"/>
    <w:rsid w:val="00156387"/>
    <w:rsid w:val="001D62F7"/>
    <w:rsid w:val="00227AA6"/>
    <w:rsid w:val="0026004F"/>
    <w:rsid w:val="00263044"/>
    <w:rsid w:val="00296DC7"/>
    <w:rsid w:val="002B0326"/>
    <w:rsid w:val="002C0F36"/>
    <w:rsid w:val="00337C0D"/>
    <w:rsid w:val="00342736"/>
    <w:rsid w:val="00344E4A"/>
    <w:rsid w:val="00355756"/>
    <w:rsid w:val="0037390F"/>
    <w:rsid w:val="003750F1"/>
    <w:rsid w:val="003A6F42"/>
    <w:rsid w:val="003B1EE9"/>
    <w:rsid w:val="003B76E6"/>
    <w:rsid w:val="003C3F39"/>
    <w:rsid w:val="003D689D"/>
    <w:rsid w:val="004029D6"/>
    <w:rsid w:val="004A3764"/>
    <w:rsid w:val="004D4A8F"/>
    <w:rsid w:val="004E2AB1"/>
    <w:rsid w:val="004E3FA0"/>
    <w:rsid w:val="00531A20"/>
    <w:rsid w:val="0055388F"/>
    <w:rsid w:val="005725E6"/>
    <w:rsid w:val="005C0081"/>
    <w:rsid w:val="005E454A"/>
    <w:rsid w:val="00603844"/>
    <w:rsid w:val="00620D8E"/>
    <w:rsid w:val="00636E76"/>
    <w:rsid w:val="00644105"/>
    <w:rsid w:val="00656F2F"/>
    <w:rsid w:val="00657DE5"/>
    <w:rsid w:val="00673DC3"/>
    <w:rsid w:val="00677BE8"/>
    <w:rsid w:val="006A392F"/>
    <w:rsid w:val="006A699D"/>
    <w:rsid w:val="006A7C81"/>
    <w:rsid w:val="006F2C84"/>
    <w:rsid w:val="007360AE"/>
    <w:rsid w:val="0074450F"/>
    <w:rsid w:val="007547F3"/>
    <w:rsid w:val="00765745"/>
    <w:rsid w:val="007B676C"/>
    <w:rsid w:val="007C199B"/>
    <w:rsid w:val="00805F14"/>
    <w:rsid w:val="00816C76"/>
    <w:rsid w:val="00824DF7"/>
    <w:rsid w:val="00843BBC"/>
    <w:rsid w:val="008973AF"/>
    <w:rsid w:val="008C0123"/>
    <w:rsid w:val="0092516B"/>
    <w:rsid w:val="00941E41"/>
    <w:rsid w:val="00983B04"/>
    <w:rsid w:val="00993027"/>
    <w:rsid w:val="009C2396"/>
    <w:rsid w:val="009F2247"/>
    <w:rsid w:val="00A34CD7"/>
    <w:rsid w:val="00A82C3E"/>
    <w:rsid w:val="00A917F6"/>
    <w:rsid w:val="00AB571C"/>
    <w:rsid w:val="00AE0CB4"/>
    <w:rsid w:val="00B16964"/>
    <w:rsid w:val="00B446BD"/>
    <w:rsid w:val="00B447B6"/>
    <w:rsid w:val="00B577A3"/>
    <w:rsid w:val="00BE5290"/>
    <w:rsid w:val="00C72844"/>
    <w:rsid w:val="00C74DC4"/>
    <w:rsid w:val="00CA646B"/>
    <w:rsid w:val="00CC16AB"/>
    <w:rsid w:val="00CD1685"/>
    <w:rsid w:val="00CE256F"/>
    <w:rsid w:val="00CF0966"/>
    <w:rsid w:val="00CF7181"/>
    <w:rsid w:val="00D23036"/>
    <w:rsid w:val="00D34FD4"/>
    <w:rsid w:val="00D515B5"/>
    <w:rsid w:val="00D52F55"/>
    <w:rsid w:val="00D64584"/>
    <w:rsid w:val="00D80121"/>
    <w:rsid w:val="00DB49B0"/>
    <w:rsid w:val="00DC500E"/>
    <w:rsid w:val="00DE25B7"/>
    <w:rsid w:val="00E160B3"/>
    <w:rsid w:val="00E20337"/>
    <w:rsid w:val="00E2789E"/>
    <w:rsid w:val="00E42F4D"/>
    <w:rsid w:val="00E64BF3"/>
    <w:rsid w:val="00E77A15"/>
    <w:rsid w:val="00E86D29"/>
    <w:rsid w:val="00EB0CCD"/>
    <w:rsid w:val="00ED46BE"/>
    <w:rsid w:val="00EE65F9"/>
    <w:rsid w:val="00F1588E"/>
    <w:rsid w:val="00F24C76"/>
    <w:rsid w:val="00F33903"/>
    <w:rsid w:val="00F93463"/>
    <w:rsid w:val="00F955A7"/>
    <w:rsid w:val="00FC2726"/>
    <w:rsid w:val="00FC7460"/>
    <w:rsid w:val="00FD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440"/>
    <w:pPr>
      <w:ind w:left="720"/>
      <w:contextualSpacing/>
    </w:pPr>
  </w:style>
  <w:style w:type="paragraph" w:customStyle="1" w:styleId="ConsPlusNormal">
    <w:name w:val="ConsPlusNormal"/>
    <w:rsid w:val="005538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538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538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2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7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27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2736"/>
  </w:style>
  <w:style w:type="paragraph" w:styleId="a9">
    <w:name w:val="footer"/>
    <w:basedOn w:val="a"/>
    <w:link w:val="aa"/>
    <w:uiPriority w:val="99"/>
    <w:semiHidden/>
    <w:unhideWhenUsed/>
    <w:rsid w:val="003427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2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1\Documents\&#1042;&#1086;&#1076;&#1086;&#1089;&#1085;&#1072;&#1073;&#1078;&#1077;&#1085;&#1080;&#1077;\&#1057;&#1086;&#1075;&#1083;&#1072;&#1096;&#1077;&#1085;&#1080;&#1077;%20&#1085;&#1072;%20&#1074;&#1086;&#1079;&#1084;&#1077;&#1097;&#1077;&#1085;&#1080;&#1077;%20&#1088;&#1072;&#1089;&#1093;&#1086;&#1076;&#1086;&#1074;%20&#1085;&#1072;%20&#1074;&#1086;&#1076;&#1086;&#1089;&#1085;&#1072;&#1073;&#1078;&#1077;&#1085;&#1080;&#1077;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Deloproizvod</cp:lastModifiedBy>
  <cp:revision>2</cp:revision>
  <cp:lastPrinted>2020-04-12T10:44:00Z</cp:lastPrinted>
  <dcterms:created xsi:type="dcterms:W3CDTF">2020-04-12T10:44:00Z</dcterms:created>
  <dcterms:modified xsi:type="dcterms:W3CDTF">2020-04-12T10:44:00Z</dcterms:modified>
</cp:coreProperties>
</file>