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1D" w:rsidRDefault="00C0301D" w:rsidP="00C0301D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-272415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0301D" w:rsidRDefault="00C0301D" w:rsidP="00C0301D">
      <w:pPr>
        <w:pStyle w:val="a4"/>
        <w:ind w:left="-142"/>
      </w:pPr>
    </w:p>
    <w:p w:rsidR="00C0301D" w:rsidRPr="00657662" w:rsidRDefault="002F2E45" w:rsidP="00C0301D">
      <w:pPr>
        <w:pStyle w:val="a4"/>
        <w:ind w:left="-142"/>
        <w:rPr>
          <w:b w:val="0"/>
          <w:sz w:val="24"/>
          <w:szCs w:val="24"/>
        </w:rPr>
      </w:pPr>
      <w:r>
        <w:rPr>
          <w:b w:val="0"/>
        </w:rPr>
        <w:t>ГЛАВА</w:t>
      </w:r>
      <w:r w:rsidR="00C0301D" w:rsidRPr="00657662">
        <w:rPr>
          <w:b w:val="0"/>
        </w:rPr>
        <w:t xml:space="preserve"> КИЧМЕНГСКО-ГОРОДЕЦКОГО МУНИЦИПАЛЬНОГО РАЙОНА ВОЛОГОДСКОЙ ОБЛАСТИ</w:t>
      </w:r>
      <w:r w:rsidR="00C0301D" w:rsidRPr="00657662">
        <w:rPr>
          <w:b w:val="0"/>
          <w:sz w:val="40"/>
          <w:szCs w:val="40"/>
        </w:rPr>
        <w:t xml:space="preserve"> </w:t>
      </w:r>
    </w:p>
    <w:p w:rsidR="00C0301D" w:rsidRPr="003A1451" w:rsidRDefault="00C0301D" w:rsidP="00C0301D">
      <w:pPr>
        <w:pStyle w:val="3"/>
        <w:rPr>
          <w:b/>
          <w:sz w:val="22"/>
          <w:szCs w:val="40"/>
        </w:rPr>
      </w:pPr>
    </w:p>
    <w:p w:rsidR="00C0301D" w:rsidRDefault="00C0301D" w:rsidP="00C0301D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301D" w:rsidRPr="003A1451" w:rsidRDefault="00C0301D" w:rsidP="003A1451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C0301D" w:rsidRPr="00A6547A" w:rsidRDefault="00C0301D" w:rsidP="00C0301D">
      <w:pPr>
        <w:tabs>
          <w:tab w:val="left" w:pos="4215"/>
        </w:tabs>
        <w:rPr>
          <w:szCs w:val="28"/>
          <w:u w:val="single"/>
        </w:rPr>
      </w:pPr>
      <w:r>
        <w:t xml:space="preserve">            </w:t>
      </w:r>
      <w:r w:rsidRPr="00A6547A">
        <w:rPr>
          <w:szCs w:val="28"/>
        </w:rPr>
        <w:t>о</w:t>
      </w:r>
      <w:r>
        <w:rPr>
          <w:szCs w:val="28"/>
        </w:rPr>
        <w:t xml:space="preserve">т </w:t>
      </w:r>
      <w:r w:rsidR="003A1451">
        <w:rPr>
          <w:szCs w:val="28"/>
        </w:rPr>
        <w:t xml:space="preserve">14.07.2017     </w:t>
      </w:r>
      <w:r>
        <w:rPr>
          <w:szCs w:val="28"/>
        </w:rPr>
        <w:t xml:space="preserve">№ </w:t>
      </w:r>
      <w:r w:rsidR="003A1451">
        <w:rPr>
          <w:szCs w:val="28"/>
        </w:rPr>
        <w:t xml:space="preserve"> 59</w:t>
      </w:r>
      <w:r>
        <w:rPr>
          <w:szCs w:val="28"/>
        </w:rPr>
        <w:t xml:space="preserve"> </w:t>
      </w:r>
    </w:p>
    <w:p w:rsidR="00C0301D" w:rsidRPr="00461B54" w:rsidRDefault="005E1336" w:rsidP="00C0301D">
      <w:pPr>
        <w:rPr>
          <w:sz w:val="24"/>
          <w:szCs w:val="24"/>
        </w:rPr>
      </w:pPr>
      <w:r w:rsidRPr="005E1336">
        <w:pict>
          <v:line id="_x0000_s1028" style="position:absolute;z-index:251663360" from="37.35pt,1.6pt" to="136.35pt,1.6pt"/>
        </w:pict>
      </w:r>
      <w:r w:rsidRPr="005E1336">
        <w:pict>
          <v:line id="_x0000_s1029" style="position:absolute;z-index:251664384" from="154.35pt,1.6pt" to="208.35pt,1.6pt"/>
        </w:pict>
      </w:r>
      <w:r w:rsidR="00C0301D">
        <w:t xml:space="preserve">                  </w:t>
      </w:r>
      <w:r w:rsidR="00C0301D" w:rsidRPr="00461B54">
        <w:rPr>
          <w:sz w:val="24"/>
          <w:szCs w:val="24"/>
        </w:rPr>
        <w:t>с. Кичменгский Городок</w:t>
      </w:r>
    </w:p>
    <w:p w:rsidR="00C0301D" w:rsidRDefault="005E1336" w:rsidP="00C0301D">
      <w:pPr>
        <w:shd w:val="clear" w:color="auto" w:fill="FFFFFF"/>
        <w:tabs>
          <w:tab w:val="left" w:pos="0"/>
          <w:tab w:val="left" w:pos="2917"/>
        </w:tabs>
        <w:spacing w:line="324" w:lineRule="exact"/>
        <w:rPr>
          <w:szCs w:val="28"/>
        </w:rPr>
      </w:pPr>
      <w:r>
        <w:rPr>
          <w:noProof/>
          <w:szCs w:val="28"/>
        </w:rPr>
        <w:pict>
          <v:line id="_x0000_s1030" style="position:absolute;z-index:251665408" from="253.2pt,8.5pt" to="253.2pt,17.5pt"/>
        </w:pict>
      </w:r>
      <w:r w:rsidRPr="005E1336">
        <w:rPr>
          <w:noProof/>
        </w:rPr>
        <w:pict>
          <v:line id="_x0000_s1031" style="position:absolute;z-index:251666432" from="235.2pt,8.5pt" to="253.2pt,8.5pt"/>
        </w:pict>
      </w:r>
      <w:r w:rsidRPr="005E1336">
        <w:pict>
          <v:line id="_x0000_s1026" style="position:absolute;z-index:251661312" from="-4.6pt,8.5pt" to="13.4pt,8.5pt"/>
        </w:pict>
      </w:r>
      <w:r w:rsidRPr="005E1336">
        <w:pict>
          <v:line id="_x0000_s1027" style="position:absolute;z-index:251662336" from="-4.6pt,8.5pt" to="-4.6pt,17.5pt"/>
        </w:pict>
      </w:r>
      <w:r w:rsidR="00C0301D">
        <w:rPr>
          <w:szCs w:val="28"/>
        </w:rPr>
        <w:t xml:space="preserve">      </w:t>
      </w:r>
      <w:r w:rsidR="00C0301D">
        <w:rPr>
          <w:szCs w:val="28"/>
        </w:rPr>
        <w:tab/>
        <w:t xml:space="preserve">                                  </w:t>
      </w:r>
    </w:p>
    <w:p w:rsidR="00C0301D" w:rsidRDefault="003A1451" w:rsidP="00C0301D">
      <w:pPr>
        <w:ind w:right="4252"/>
        <w:rPr>
          <w:szCs w:val="28"/>
        </w:rPr>
      </w:pPr>
      <w:r>
        <w:rPr>
          <w:szCs w:val="28"/>
        </w:rPr>
        <w:t>«</w:t>
      </w:r>
      <w:r w:rsidR="00C0301D">
        <w:rPr>
          <w:szCs w:val="28"/>
        </w:rPr>
        <w:t>О проведении конкурса на лучшую</w:t>
      </w:r>
    </w:p>
    <w:p w:rsidR="00C0301D" w:rsidRDefault="00C0301D" w:rsidP="00C0301D">
      <w:pPr>
        <w:ind w:right="4252"/>
        <w:rPr>
          <w:szCs w:val="28"/>
        </w:rPr>
      </w:pPr>
      <w:r>
        <w:rPr>
          <w:szCs w:val="28"/>
        </w:rPr>
        <w:t xml:space="preserve">подготовку граждан Кичменгско – Городецкого  района к военной службе, </w:t>
      </w:r>
    </w:p>
    <w:p w:rsidR="00C0301D" w:rsidRDefault="00C0301D" w:rsidP="00C0301D">
      <w:pPr>
        <w:ind w:right="4252"/>
        <w:rPr>
          <w:szCs w:val="28"/>
        </w:rPr>
      </w:pPr>
      <w:r>
        <w:rPr>
          <w:szCs w:val="28"/>
        </w:rPr>
        <w:t>организацию и проведение призыва на военную службу»</w:t>
      </w:r>
    </w:p>
    <w:p w:rsidR="00C0301D" w:rsidRDefault="00C0301D" w:rsidP="00C0301D">
      <w:pPr>
        <w:ind w:right="4252"/>
        <w:rPr>
          <w:szCs w:val="28"/>
        </w:rPr>
      </w:pPr>
    </w:p>
    <w:p w:rsidR="00C0301D" w:rsidRDefault="00C0301D" w:rsidP="003A1451">
      <w:pPr>
        <w:spacing w:after="120" w:line="240" w:lineRule="atLeast"/>
        <w:ind w:firstLine="284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05.06.2000 № 436 « О проведении конкурса на лучшую подготовку граждан Российской Федерации к военной службе, организацию и проведение призыва на военную службу», постановлением Губе</w:t>
      </w:r>
      <w:r w:rsidR="008E57CD">
        <w:rPr>
          <w:szCs w:val="28"/>
        </w:rPr>
        <w:t>рнатора Вологодской области № 161</w:t>
      </w:r>
      <w:r>
        <w:rPr>
          <w:szCs w:val="28"/>
        </w:rPr>
        <w:t xml:space="preserve"> от 0</w:t>
      </w:r>
      <w:r w:rsidR="008E57CD">
        <w:rPr>
          <w:szCs w:val="28"/>
        </w:rPr>
        <w:t>2.06.2017</w:t>
      </w:r>
      <w:r>
        <w:rPr>
          <w:szCs w:val="28"/>
        </w:rPr>
        <w:t xml:space="preserve"> года « О проведении конкурса на лучшую подготовку граждан Вологодской области к военной службе, организацию и проведение призыва на военн</w:t>
      </w:r>
      <w:r w:rsidR="006C2A71">
        <w:rPr>
          <w:szCs w:val="28"/>
        </w:rPr>
        <w:t>ую службу»</w:t>
      </w:r>
      <w:r>
        <w:rPr>
          <w:szCs w:val="28"/>
        </w:rPr>
        <w:t xml:space="preserve"> </w:t>
      </w:r>
    </w:p>
    <w:p w:rsidR="00C0301D" w:rsidRDefault="006C2A71" w:rsidP="003A1451">
      <w:pPr>
        <w:spacing w:after="120" w:line="240" w:lineRule="atLeast"/>
        <w:ind w:firstLine="284"/>
        <w:jc w:val="both"/>
        <w:rPr>
          <w:szCs w:val="28"/>
        </w:rPr>
      </w:pPr>
      <w:r>
        <w:rPr>
          <w:b/>
          <w:szCs w:val="28"/>
        </w:rPr>
        <w:t>ПОСТАНОВЛЯ</w:t>
      </w:r>
      <w:r w:rsidR="00F5733F">
        <w:rPr>
          <w:b/>
          <w:szCs w:val="28"/>
        </w:rPr>
        <w:t>Ю</w:t>
      </w:r>
      <w:r w:rsidR="00C0301D">
        <w:rPr>
          <w:szCs w:val="28"/>
        </w:rPr>
        <w:t>:</w:t>
      </w:r>
    </w:p>
    <w:p w:rsidR="00C0301D" w:rsidRDefault="00C0301D" w:rsidP="003A1451">
      <w:pPr>
        <w:spacing w:after="120" w:line="240" w:lineRule="atLeast"/>
        <w:ind w:firstLine="284"/>
        <w:jc w:val="both"/>
        <w:rPr>
          <w:sz w:val="32"/>
          <w:szCs w:val="32"/>
        </w:rPr>
      </w:pPr>
      <w:r>
        <w:rPr>
          <w:szCs w:val="28"/>
        </w:rPr>
        <w:t xml:space="preserve">1.Рекомендовать </w:t>
      </w:r>
      <w:r w:rsidR="008E57CD">
        <w:rPr>
          <w:szCs w:val="28"/>
        </w:rPr>
        <w:t xml:space="preserve">военному комиссару </w:t>
      </w:r>
      <w:r>
        <w:rPr>
          <w:szCs w:val="28"/>
        </w:rPr>
        <w:t xml:space="preserve">Вологодской области по Никольскому и </w:t>
      </w:r>
      <w:proofErr w:type="spellStart"/>
      <w:r>
        <w:rPr>
          <w:szCs w:val="28"/>
        </w:rPr>
        <w:t>Кич-Городецкому</w:t>
      </w:r>
      <w:proofErr w:type="spellEnd"/>
      <w:r>
        <w:rPr>
          <w:szCs w:val="28"/>
        </w:rPr>
        <w:t xml:space="preserve"> районам (</w:t>
      </w:r>
      <w:proofErr w:type="spellStart"/>
      <w:r>
        <w:rPr>
          <w:szCs w:val="28"/>
        </w:rPr>
        <w:t>В.Н.Корепин</w:t>
      </w:r>
      <w:proofErr w:type="spellEnd"/>
      <w:r>
        <w:rPr>
          <w:szCs w:val="28"/>
        </w:rPr>
        <w:t>):</w:t>
      </w:r>
    </w:p>
    <w:p w:rsidR="00A75291" w:rsidRDefault="00EE2E83" w:rsidP="003A1451">
      <w:pPr>
        <w:tabs>
          <w:tab w:val="left" w:pos="0"/>
        </w:tabs>
        <w:spacing w:after="120" w:line="240" w:lineRule="atLeast"/>
        <w:ind w:firstLine="426"/>
        <w:jc w:val="both"/>
        <w:rPr>
          <w:szCs w:val="28"/>
        </w:rPr>
      </w:pPr>
      <w:r>
        <w:rPr>
          <w:szCs w:val="28"/>
        </w:rPr>
        <w:t xml:space="preserve"> 1.1.О</w:t>
      </w:r>
      <w:r w:rsidR="00F72FB5">
        <w:rPr>
          <w:szCs w:val="28"/>
        </w:rPr>
        <w:t>рганизовать в 2017 году</w:t>
      </w:r>
      <w:r w:rsidR="00C0301D">
        <w:rPr>
          <w:szCs w:val="28"/>
        </w:rPr>
        <w:t xml:space="preserve"> проведение конкурса на лучшую подготовку граждан к военной службе и проведение призыва на военную службу на территории Кичменгско - Городецкого муниципального района </w:t>
      </w:r>
    </w:p>
    <w:p w:rsidR="00C0301D" w:rsidRDefault="00A75291" w:rsidP="003A1451">
      <w:pPr>
        <w:tabs>
          <w:tab w:val="left" w:pos="0"/>
        </w:tabs>
        <w:spacing w:after="120" w:line="240" w:lineRule="atLeast"/>
        <w:ind w:firstLine="426"/>
        <w:jc w:val="both"/>
        <w:rPr>
          <w:szCs w:val="28"/>
        </w:rPr>
      </w:pPr>
      <w:r>
        <w:rPr>
          <w:szCs w:val="28"/>
        </w:rPr>
        <w:t>1.</w:t>
      </w:r>
      <w:r w:rsidR="00C0301D">
        <w:rPr>
          <w:szCs w:val="28"/>
        </w:rPr>
        <w:t>2.Представлять в военный комиссариат Вологодской области до 10 января текущего года сведения о результатах конкурса за истекший год по формам согласно приложениям №1,2 к настоящему постановлению для их обобщения.</w:t>
      </w:r>
    </w:p>
    <w:p w:rsidR="00C0301D" w:rsidRDefault="00C0301D" w:rsidP="003A1451">
      <w:pPr>
        <w:pStyle w:val="2"/>
        <w:tabs>
          <w:tab w:val="left" w:pos="360"/>
        </w:tabs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5A5">
        <w:rPr>
          <w:sz w:val="28"/>
          <w:szCs w:val="28"/>
        </w:rPr>
        <w:t xml:space="preserve"> 1.3. Победителей конкурса, должностных лиц а также граждан</w:t>
      </w:r>
      <w:r>
        <w:rPr>
          <w:sz w:val="28"/>
          <w:szCs w:val="28"/>
        </w:rPr>
        <w:t>, добившиеся высоких показателей в подготовке граждан к военной службе, организац</w:t>
      </w:r>
      <w:r w:rsidR="006565A5">
        <w:rPr>
          <w:sz w:val="28"/>
          <w:szCs w:val="28"/>
        </w:rPr>
        <w:t>ии проведения призыва поощряють</w:t>
      </w:r>
      <w:r>
        <w:rPr>
          <w:sz w:val="28"/>
          <w:szCs w:val="28"/>
        </w:rPr>
        <w:t xml:space="preserve"> дипломами конкурса.</w:t>
      </w:r>
    </w:p>
    <w:p w:rsidR="00EE2E83" w:rsidRPr="003A1451" w:rsidRDefault="00F72FB5" w:rsidP="003A1451">
      <w:pPr>
        <w:pStyle w:val="2"/>
        <w:tabs>
          <w:tab w:val="left" w:pos="360"/>
        </w:tabs>
        <w:spacing w:line="240" w:lineRule="atLeast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0301D">
        <w:rPr>
          <w:sz w:val="28"/>
          <w:szCs w:val="28"/>
        </w:rPr>
        <w:t xml:space="preserve">. </w:t>
      </w:r>
      <w:r w:rsidR="00C0301D">
        <w:rPr>
          <w:bCs/>
          <w:sz w:val="28"/>
          <w:szCs w:val="28"/>
        </w:rPr>
        <w:t>Настоящее постановление вступает в силу после официального опубликования в районной газете «Заря Севера» и подлежит разме</w:t>
      </w:r>
      <w:r w:rsidR="0091478C">
        <w:rPr>
          <w:bCs/>
          <w:sz w:val="28"/>
          <w:szCs w:val="28"/>
        </w:rPr>
        <w:t>щению на официальном сай</w:t>
      </w:r>
      <w:r w:rsidR="00F5733F">
        <w:rPr>
          <w:bCs/>
          <w:sz w:val="28"/>
          <w:szCs w:val="28"/>
        </w:rPr>
        <w:t xml:space="preserve">те </w:t>
      </w:r>
      <w:r w:rsidR="00C0301D">
        <w:rPr>
          <w:bCs/>
          <w:sz w:val="28"/>
          <w:szCs w:val="28"/>
        </w:rPr>
        <w:t>Кичменгско - Городецкого муниципального р</w:t>
      </w:r>
      <w:r w:rsidR="003A1451">
        <w:rPr>
          <w:bCs/>
          <w:sz w:val="28"/>
          <w:szCs w:val="28"/>
        </w:rPr>
        <w:t xml:space="preserve">айона в информационно – </w:t>
      </w:r>
      <w:r w:rsidR="00C0301D">
        <w:rPr>
          <w:bCs/>
          <w:sz w:val="28"/>
          <w:szCs w:val="28"/>
        </w:rPr>
        <w:t>телекоммуникационной сети «Интернет».</w:t>
      </w:r>
    </w:p>
    <w:p w:rsidR="003A1451" w:rsidRDefault="003A1451" w:rsidP="00F5733F">
      <w:pPr>
        <w:tabs>
          <w:tab w:val="left" w:pos="6720"/>
        </w:tabs>
        <w:rPr>
          <w:szCs w:val="28"/>
        </w:rPr>
      </w:pPr>
    </w:p>
    <w:p w:rsidR="00C0301D" w:rsidRPr="00C0301D" w:rsidRDefault="00F5733F" w:rsidP="00F5733F">
      <w:pPr>
        <w:tabs>
          <w:tab w:val="left" w:pos="6720"/>
        </w:tabs>
      </w:pPr>
      <w:r>
        <w:rPr>
          <w:szCs w:val="28"/>
        </w:rPr>
        <w:t>Глава района</w:t>
      </w:r>
      <w:r>
        <w:rPr>
          <w:szCs w:val="28"/>
        </w:rPr>
        <w:tab/>
      </w:r>
      <w:r w:rsidR="003A1451">
        <w:rPr>
          <w:szCs w:val="28"/>
        </w:rPr>
        <w:t xml:space="preserve">             </w:t>
      </w:r>
      <w:r>
        <w:rPr>
          <w:szCs w:val="28"/>
        </w:rPr>
        <w:t>Л.Н.Дьякова</w:t>
      </w:r>
    </w:p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Pr="00C0301D" w:rsidRDefault="00C0301D" w:rsidP="00C0301D"/>
    <w:p w:rsidR="00C0301D" w:rsidRDefault="00C0301D" w:rsidP="00C0301D"/>
    <w:p w:rsidR="00F72FB5" w:rsidRDefault="00F72FB5" w:rsidP="00C0301D"/>
    <w:p w:rsidR="00F72FB5" w:rsidRDefault="00F72FB5" w:rsidP="00C0301D"/>
    <w:p w:rsidR="00F72FB5" w:rsidRDefault="00F72FB5" w:rsidP="00C0301D"/>
    <w:p w:rsidR="00F72FB5" w:rsidRDefault="00F72FB5" w:rsidP="00C0301D"/>
    <w:p w:rsidR="00CA4497" w:rsidRDefault="00CA4497" w:rsidP="00C0301D"/>
    <w:p w:rsidR="00CA4497" w:rsidRPr="00C0301D" w:rsidRDefault="00CA4497" w:rsidP="00C0301D"/>
    <w:p w:rsidR="00C0301D" w:rsidRDefault="00C0301D" w:rsidP="00C0301D"/>
    <w:p w:rsidR="009A281F" w:rsidRDefault="009A281F" w:rsidP="00C0301D"/>
    <w:p w:rsidR="00C0301D" w:rsidRDefault="00C0301D" w:rsidP="00C0301D"/>
    <w:p w:rsidR="00DF4B61" w:rsidRDefault="00DF4B61" w:rsidP="00C0301D"/>
    <w:p w:rsidR="00DF4B61" w:rsidRDefault="00DF4B61" w:rsidP="00C0301D"/>
    <w:p w:rsidR="00DF4B61" w:rsidRDefault="00DF4B61" w:rsidP="00C0301D"/>
    <w:p w:rsidR="00DF4B61" w:rsidRDefault="00DF4B61" w:rsidP="00C0301D"/>
    <w:p w:rsidR="00DF4B61" w:rsidRDefault="00DF4B61" w:rsidP="00C0301D"/>
    <w:p w:rsidR="00DF4B61" w:rsidRDefault="00DF4B61" w:rsidP="00C0301D"/>
    <w:p w:rsidR="00DF4B61" w:rsidRDefault="00DF4B61" w:rsidP="00C0301D"/>
    <w:p w:rsidR="00DF4B61" w:rsidRDefault="00DF4B61" w:rsidP="00C0301D"/>
    <w:p w:rsidR="00DF4B61" w:rsidRDefault="00DF4B61" w:rsidP="00C0301D"/>
    <w:p w:rsidR="00BE0302" w:rsidRPr="00DF4B61" w:rsidRDefault="00BE0302" w:rsidP="00DF4B61">
      <w:pPr>
        <w:jc w:val="right"/>
        <w:rPr>
          <w:sz w:val="24"/>
          <w:szCs w:val="24"/>
        </w:rPr>
      </w:pPr>
      <w:r w:rsidRPr="00DF4B61">
        <w:rPr>
          <w:sz w:val="24"/>
          <w:szCs w:val="24"/>
        </w:rPr>
        <w:lastRenderedPageBreak/>
        <w:t xml:space="preserve">                                             </w:t>
      </w:r>
      <w:r w:rsidR="00027F8C" w:rsidRPr="00DF4B61">
        <w:rPr>
          <w:sz w:val="24"/>
          <w:szCs w:val="24"/>
        </w:rPr>
        <w:t xml:space="preserve">                         </w:t>
      </w:r>
      <w:r w:rsidRPr="00DF4B61">
        <w:rPr>
          <w:sz w:val="24"/>
          <w:szCs w:val="24"/>
        </w:rPr>
        <w:t>Приложение № 1</w:t>
      </w:r>
    </w:p>
    <w:p w:rsidR="00BE0302" w:rsidRPr="00DF4B61" w:rsidRDefault="00BE0302" w:rsidP="00DF4B61">
      <w:pPr>
        <w:tabs>
          <w:tab w:val="left" w:pos="5245"/>
        </w:tabs>
        <w:jc w:val="right"/>
        <w:rPr>
          <w:sz w:val="24"/>
          <w:szCs w:val="24"/>
        </w:rPr>
      </w:pPr>
      <w:r w:rsidRPr="00DF4B61">
        <w:rPr>
          <w:sz w:val="24"/>
          <w:szCs w:val="24"/>
        </w:rPr>
        <w:t xml:space="preserve">                                                                   </w:t>
      </w:r>
      <w:r w:rsidR="00DF4B61">
        <w:rPr>
          <w:sz w:val="24"/>
          <w:szCs w:val="24"/>
        </w:rPr>
        <w:t xml:space="preserve">   </w:t>
      </w:r>
    </w:p>
    <w:p w:rsidR="00881214" w:rsidRPr="00D41200" w:rsidRDefault="00881214" w:rsidP="00BE0302">
      <w:pPr>
        <w:tabs>
          <w:tab w:val="left" w:pos="5464"/>
        </w:tabs>
        <w:jc w:val="both"/>
      </w:pPr>
    </w:p>
    <w:p w:rsidR="00881214" w:rsidRPr="00D41200" w:rsidRDefault="00881214" w:rsidP="00F5733F">
      <w:pPr>
        <w:ind w:left="4962"/>
        <w:jc w:val="center"/>
      </w:pPr>
      <w:r w:rsidRPr="00D41200">
        <w:t>УТВЕРЖДАЮ</w:t>
      </w:r>
    </w:p>
    <w:p w:rsidR="00881214" w:rsidRPr="00D41200" w:rsidRDefault="00F5733F" w:rsidP="00F5733F">
      <w:pPr>
        <w:ind w:left="4962"/>
        <w:jc w:val="center"/>
      </w:pPr>
      <w:r>
        <w:t xml:space="preserve">Глава Кичменгско – Городецкого       муниципального </w:t>
      </w:r>
      <w:r w:rsidR="00881214">
        <w:t>района</w:t>
      </w:r>
    </w:p>
    <w:p w:rsidR="00881214" w:rsidRPr="00D41200" w:rsidRDefault="00881214" w:rsidP="00F5733F">
      <w:pPr>
        <w:ind w:left="4962"/>
        <w:jc w:val="center"/>
      </w:pPr>
      <w:r w:rsidRPr="00D41200">
        <w:t>___</w:t>
      </w:r>
      <w:r w:rsidR="00F5733F">
        <w:t>___________________________</w:t>
      </w:r>
    </w:p>
    <w:p w:rsidR="00881214" w:rsidRPr="00D41200" w:rsidRDefault="00881214" w:rsidP="00F5733F">
      <w:pPr>
        <w:ind w:left="4962"/>
        <w:jc w:val="center"/>
        <w:rPr>
          <w:sz w:val="18"/>
          <w:szCs w:val="18"/>
        </w:rPr>
      </w:pPr>
      <w:r w:rsidRPr="00D41200">
        <w:rPr>
          <w:sz w:val="18"/>
          <w:szCs w:val="18"/>
        </w:rPr>
        <w:t>(подпись, инициалы имени, фамилия)</w:t>
      </w:r>
    </w:p>
    <w:p w:rsidR="00881214" w:rsidRPr="00D41200" w:rsidRDefault="00881214" w:rsidP="00F5733F">
      <w:pPr>
        <w:ind w:left="4962"/>
        <w:jc w:val="center"/>
      </w:pPr>
      <w:r w:rsidRPr="00D41200">
        <w:t>« ___» _____________201_  года</w:t>
      </w:r>
    </w:p>
    <w:p w:rsidR="00881214" w:rsidRPr="00D41200" w:rsidRDefault="00881214" w:rsidP="00F5733F">
      <w:pPr>
        <w:tabs>
          <w:tab w:val="left" w:pos="5910"/>
        </w:tabs>
        <w:ind w:left="4962"/>
        <w:jc w:val="center"/>
      </w:pPr>
      <w:r w:rsidRPr="00D41200">
        <w:t>М.П.</w:t>
      </w:r>
    </w:p>
    <w:p w:rsidR="00BE0302" w:rsidRDefault="00BE0302" w:rsidP="00BE0302">
      <w:pPr>
        <w:jc w:val="right"/>
      </w:pPr>
    </w:p>
    <w:p w:rsidR="00BE0302" w:rsidRDefault="00BE0302" w:rsidP="00BE0302">
      <w:pPr>
        <w:jc w:val="center"/>
        <w:rPr>
          <w:b/>
        </w:rPr>
      </w:pPr>
      <w:r>
        <w:rPr>
          <w:b/>
        </w:rPr>
        <w:t>СВЕДЕНИЯ</w:t>
      </w:r>
    </w:p>
    <w:p w:rsidR="00BE0302" w:rsidRDefault="00BE0302" w:rsidP="00BE0302">
      <w:pPr>
        <w:jc w:val="center"/>
        <w:rPr>
          <w:b/>
        </w:rPr>
      </w:pPr>
      <w:r>
        <w:rPr>
          <w:b/>
        </w:rPr>
        <w:t>о результатах  подготовки  к военной службе,</w:t>
      </w:r>
    </w:p>
    <w:p w:rsidR="00BE0302" w:rsidRDefault="00BE0302" w:rsidP="00BE0302">
      <w:pPr>
        <w:jc w:val="center"/>
        <w:rPr>
          <w:b/>
        </w:rPr>
      </w:pPr>
      <w:r>
        <w:rPr>
          <w:b/>
        </w:rPr>
        <w:t xml:space="preserve">организации и проведения призыва на военную службу   </w:t>
      </w:r>
    </w:p>
    <w:p w:rsidR="00BE0302" w:rsidRPr="00027F8C" w:rsidRDefault="00BE0302" w:rsidP="00BE03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5506"/>
        <w:gridCol w:w="3244"/>
      </w:tblGrid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 xml:space="preserve">№ </w:t>
            </w:r>
            <w:proofErr w:type="spellStart"/>
            <w:r w:rsidRPr="00027F8C">
              <w:t>п\п</w:t>
            </w:r>
            <w:proofErr w:type="spellEnd"/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Элементы проверки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Достигнутые результаты</w:t>
            </w:r>
          </w:p>
        </w:tc>
      </w:tr>
      <w:tr w:rsidR="00BE0302" w:rsidRPr="00027F8C" w:rsidTr="00D4120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 xml:space="preserve">1. Организация </w:t>
            </w:r>
            <w:proofErr w:type="spellStart"/>
            <w:r w:rsidRPr="00027F8C">
              <w:t>учетно</w:t>
            </w:r>
            <w:proofErr w:type="spellEnd"/>
            <w:r w:rsidRPr="00027F8C">
              <w:t xml:space="preserve"> – призывной работы </w:t>
            </w: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1.1.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r w:rsidRPr="00027F8C">
              <w:t>приз.- количество граждан, призванных на военную службу за отчетный год и направленных для ее прохождения</w:t>
            </w:r>
            <w:r w:rsidR="00E069E2">
              <w:t xml:space="preserve"> </w:t>
            </w:r>
            <w:r w:rsidRPr="00027F8C">
              <w:t>(чел.)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1.2.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уч</w:t>
            </w:r>
            <w:proofErr w:type="spellEnd"/>
            <w:r w:rsidRPr="00027F8C">
              <w:t xml:space="preserve">.- количество граждан, состоящих  на воинском учете в </w:t>
            </w:r>
            <w:proofErr w:type="spellStart"/>
            <w:r w:rsidRPr="00027F8C">
              <w:t>Кич-Городецком</w:t>
            </w:r>
            <w:proofErr w:type="spellEnd"/>
            <w:r w:rsidRPr="00027F8C">
              <w:t xml:space="preserve"> муниципальном районе  и не пребывающих в запасе(чел.)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1.3.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roofErr w:type="spellStart"/>
            <w:r w:rsidRPr="00027F8C">
              <w:t>Ппр</w:t>
            </w:r>
            <w:r w:rsidR="00027F8C">
              <w:t>из</w:t>
            </w:r>
            <w:proofErr w:type="spellEnd"/>
            <w:r w:rsidRPr="00027F8C">
              <w:t>. – показатель призыва граждан на военную службу( в баллах)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 xml:space="preserve">2. Организация </w:t>
            </w:r>
            <w:proofErr w:type="spellStart"/>
            <w:r w:rsidRPr="00027F8C">
              <w:t>военно</w:t>
            </w:r>
            <w:proofErr w:type="spellEnd"/>
            <w:r w:rsidRPr="00027F8C">
              <w:t xml:space="preserve"> – профессиональной</w:t>
            </w:r>
          </w:p>
          <w:p w:rsidR="00BE0302" w:rsidRPr="00027F8C" w:rsidRDefault="00BE0302" w:rsidP="00AD5DBD">
            <w:pPr>
              <w:jc w:val="center"/>
            </w:pPr>
            <w:r w:rsidRPr="00027F8C">
              <w:t xml:space="preserve"> ориентации на выбор профессии военнослужащего</w:t>
            </w: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2.1.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r w:rsidRPr="00027F8C">
              <w:t>вуз. – количество граждан, отобранных для поступления в вузы Минобороны России и зачисленных для обучения  за год</w:t>
            </w:r>
            <w:r w:rsidR="00DF4B61">
              <w:t xml:space="preserve"> (</w:t>
            </w:r>
            <w:r w:rsidRPr="00027F8C">
              <w:t>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2.2.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r w:rsidRPr="00027F8C">
              <w:t>задан.- задание на отбор граждан для поступл</w:t>
            </w:r>
            <w:r w:rsidR="00DF4B61">
              <w:t>ения в вузы Минобороны России (</w:t>
            </w:r>
            <w:r w:rsidRPr="00027F8C">
              <w:t>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2.3.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roofErr w:type="spellStart"/>
            <w:r w:rsidRPr="00027F8C">
              <w:t>Пвуз</w:t>
            </w:r>
            <w:proofErr w:type="spellEnd"/>
            <w:r w:rsidRPr="00027F8C">
              <w:t>.- показатель работы по отбору граждан для поступления в вузы Минобороны России ( в баллах)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3. Годность граждан к военной службе по состоянию здоровья</w:t>
            </w: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3.1.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годн</w:t>
            </w:r>
            <w:proofErr w:type="spellEnd"/>
            <w:r w:rsidRPr="00027F8C">
              <w:t xml:space="preserve">..- количество граждан, признанных по результатам медицинского освидетельствования в ходе призыва на военную службу годными к военной службе и годными к военной службе с незначительными ограничениями в </w:t>
            </w:r>
            <w:r w:rsidRPr="00027F8C">
              <w:lastRenderedPageBreak/>
              <w:t>отчетном году(чел.)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lastRenderedPageBreak/>
              <w:t>3.2.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освид</w:t>
            </w:r>
            <w:proofErr w:type="spellEnd"/>
            <w:r w:rsidRPr="00027F8C">
              <w:t>.- количество граждан, прошедших медицинское освидетельствование в ходе призыва на военную службу в отчетном году (чел.)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3.3.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027F8C" w:rsidP="00AD5DBD">
            <w:proofErr w:type="spellStart"/>
            <w:r>
              <w:t>П</w:t>
            </w:r>
            <w:r w:rsidR="00BE0302" w:rsidRPr="00027F8C">
              <w:t>годн</w:t>
            </w:r>
            <w:proofErr w:type="spellEnd"/>
            <w:r w:rsidR="00BE0302" w:rsidRPr="00027F8C">
              <w:t>. – показатель годности граждан к военной службе по состоянию здоровья ( в баллах)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 xml:space="preserve">4. Организация работы по подготовке граждан по </w:t>
            </w:r>
            <w:proofErr w:type="spellStart"/>
            <w:r w:rsidRPr="00027F8C">
              <w:t>военно</w:t>
            </w:r>
            <w:proofErr w:type="spellEnd"/>
            <w:r w:rsidRPr="00027F8C">
              <w:t xml:space="preserve"> – учетным специальностям</w:t>
            </w: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4.1.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вус</w:t>
            </w:r>
            <w:proofErr w:type="spellEnd"/>
            <w:r w:rsidRPr="00027F8C">
              <w:t xml:space="preserve">.- количество граждан, подготовленных по </w:t>
            </w:r>
            <w:proofErr w:type="spellStart"/>
            <w:r w:rsidRPr="00027F8C">
              <w:t>военно</w:t>
            </w:r>
            <w:proofErr w:type="spellEnd"/>
            <w:r w:rsidRPr="00027F8C">
              <w:t xml:space="preserve"> – учетным специальностям в ДОСААФ России и образовательных учреждениях начального и среднего профессионального образования за год.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4.2.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уч</w:t>
            </w:r>
            <w:proofErr w:type="spellEnd"/>
            <w:r w:rsidRPr="00027F8C">
              <w:t>.- количество граждан, состоящих на воинском учете, и не пребывающих в запасе(чел.)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4.3.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027F8C" w:rsidP="00AD5DBD">
            <w:proofErr w:type="spellStart"/>
            <w:r>
              <w:t>П</w:t>
            </w:r>
            <w:r w:rsidR="00BE0302" w:rsidRPr="00027F8C">
              <w:t>вус</w:t>
            </w:r>
            <w:proofErr w:type="spellEnd"/>
            <w:r w:rsidR="00BE0302" w:rsidRPr="00027F8C">
              <w:t xml:space="preserve">. – показатель работы по подготовке граждан по </w:t>
            </w:r>
            <w:proofErr w:type="spellStart"/>
            <w:r w:rsidR="00BE0302" w:rsidRPr="00027F8C">
              <w:t>военно</w:t>
            </w:r>
            <w:proofErr w:type="spellEnd"/>
            <w:r w:rsidR="00BE0302" w:rsidRPr="00027F8C">
              <w:t xml:space="preserve"> – учетным специальностям ( в баллах)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 xml:space="preserve">5. Организация работы по совершенствованию </w:t>
            </w:r>
          </w:p>
          <w:p w:rsidR="00BE0302" w:rsidRPr="00027F8C" w:rsidRDefault="00BE0302" w:rsidP="00AD5DBD">
            <w:pPr>
              <w:jc w:val="center"/>
            </w:pPr>
            <w:r w:rsidRPr="00027F8C">
              <w:t>подготовки граждан по основам военной службы</w:t>
            </w: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5.1.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овс</w:t>
            </w:r>
            <w:proofErr w:type="spellEnd"/>
            <w:r w:rsidRPr="00027F8C">
              <w:t>.- количество граждан, подготовленных по основам военной службы в образовательных учреждениях и учебных пунктах  за год (чел.)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5.2.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ппг</w:t>
            </w:r>
            <w:r w:rsidR="00027F8C">
              <w:t>в</w:t>
            </w:r>
            <w:r w:rsidRPr="00027F8C">
              <w:t>у</w:t>
            </w:r>
            <w:proofErr w:type="spellEnd"/>
            <w:r w:rsidRPr="00027F8C">
              <w:t xml:space="preserve"> - количество граждан, поставленных на воинский учет в отчетном году, в ходе первоначальной постановки на воинский учет (чел.)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5.3.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027F8C" w:rsidP="00AD5DBD">
            <w:proofErr w:type="spellStart"/>
            <w:r>
              <w:t>П</w:t>
            </w:r>
            <w:r w:rsidR="00BE0302" w:rsidRPr="00027F8C">
              <w:t>овс</w:t>
            </w:r>
            <w:proofErr w:type="spellEnd"/>
            <w:r w:rsidR="00BE0302" w:rsidRPr="00027F8C">
              <w:t xml:space="preserve"> – показатель работы по подготовке граждан по основам военной службы ( в баллах)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5.4.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AD5DBD">
            <w:pPr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oMath>
            <w:r w:rsidR="00BE0302" w:rsidRPr="00027F8C">
              <w:rPr>
                <w:szCs w:val="28"/>
              </w:rPr>
              <w:t xml:space="preserve">– </w:t>
            </w:r>
            <w:r w:rsidR="00BE0302" w:rsidRPr="00027F8C">
              <w:t>количество образовательных учреждений</w:t>
            </w:r>
            <w:r w:rsidR="00BE0302" w:rsidRPr="00027F8C">
              <w:rPr>
                <w:szCs w:val="28"/>
              </w:rPr>
              <w:t xml:space="preserve">, </w:t>
            </w:r>
            <w:r w:rsidR="00BE0302" w:rsidRPr="00027F8C">
              <w:t xml:space="preserve">имеющих три основных элемента </w:t>
            </w:r>
            <w:proofErr w:type="spellStart"/>
            <w:r w:rsidR="00BE0302" w:rsidRPr="00027F8C">
              <w:t>учебно</w:t>
            </w:r>
            <w:proofErr w:type="spellEnd"/>
            <w:r w:rsidR="00BE0302" w:rsidRPr="00027F8C">
              <w:t xml:space="preserve"> – материальной базы ( предметный кабинет с учебными и наглядными пособиями, спортивный городок с элементами полосы препятствий, стрелковый тир или место для стрельбы( электронный стрелковый тренажер)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5.5.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AD5DBD">
            <m:oMath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</m:t>
                  </m:r>
                </m:sub>
              </m:sSub>
            </m:oMath>
            <w:r w:rsidR="00BE0302" w:rsidRPr="00027F8C">
              <w:rPr>
                <w:szCs w:val="28"/>
              </w:rPr>
              <w:t xml:space="preserve">– </w:t>
            </w:r>
            <w:r w:rsidR="00BE0302" w:rsidRPr="00027F8C">
              <w:t>количество образовательных учреждений</w:t>
            </w:r>
            <w:r w:rsidR="00BE0302" w:rsidRPr="00027F8C">
              <w:rPr>
                <w:szCs w:val="28"/>
              </w:rPr>
              <w:t xml:space="preserve">, </w:t>
            </w:r>
            <w:r w:rsidR="00BE0302" w:rsidRPr="00027F8C">
              <w:t xml:space="preserve">имеющих два из трех  </w:t>
            </w:r>
            <w:r w:rsidR="00BE0302" w:rsidRPr="00027F8C">
              <w:lastRenderedPageBreak/>
              <w:t xml:space="preserve">основных элементов </w:t>
            </w:r>
            <w:proofErr w:type="spellStart"/>
            <w:r w:rsidR="00BE0302" w:rsidRPr="00027F8C">
              <w:t>учебно</w:t>
            </w:r>
            <w:proofErr w:type="spellEnd"/>
            <w:r w:rsidR="00BE0302" w:rsidRPr="00027F8C">
              <w:t xml:space="preserve"> – материальной базы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lastRenderedPageBreak/>
              <w:t>5.6.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AD5DBD">
            <m:oMath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3</m:t>
                  </m:r>
                </m:sub>
              </m:sSub>
            </m:oMath>
            <w:r w:rsidR="00BE0302" w:rsidRPr="00027F8C">
              <w:rPr>
                <w:szCs w:val="28"/>
              </w:rPr>
              <w:t xml:space="preserve">– </w:t>
            </w:r>
            <w:r w:rsidR="00BE0302" w:rsidRPr="00027F8C">
              <w:t>количество образовательных учреждений</w:t>
            </w:r>
            <w:r w:rsidR="00BE0302" w:rsidRPr="00027F8C">
              <w:rPr>
                <w:szCs w:val="28"/>
              </w:rPr>
              <w:t xml:space="preserve">, </w:t>
            </w:r>
            <w:r w:rsidR="00BE0302" w:rsidRPr="00027F8C">
              <w:t xml:space="preserve">имеющих один из трех основных элементов </w:t>
            </w:r>
            <w:proofErr w:type="spellStart"/>
            <w:r w:rsidR="00BE0302" w:rsidRPr="00027F8C">
              <w:t>учебно</w:t>
            </w:r>
            <w:proofErr w:type="spellEnd"/>
            <w:r w:rsidR="00BE0302" w:rsidRPr="00027F8C">
              <w:t xml:space="preserve"> – материальной базы.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5.7.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AD5DBD">
            <m:oMath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оу</m:t>
                  </m:r>
                </m:sub>
              </m:sSub>
            </m:oMath>
            <w:r w:rsidR="00BE0302" w:rsidRPr="00027F8C">
              <w:rPr>
                <w:sz w:val="16"/>
                <w:szCs w:val="16"/>
              </w:rPr>
              <w:t xml:space="preserve"> </w:t>
            </w:r>
            <w:r w:rsidR="00BE0302" w:rsidRPr="00027F8C">
              <w:rPr>
                <w:szCs w:val="28"/>
              </w:rPr>
              <w:t xml:space="preserve">– </w:t>
            </w:r>
            <w:r w:rsidR="00BE0302" w:rsidRPr="00027F8C">
              <w:t>количество образовательных учреждений</w:t>
            </w:r>
            <w:r w:rsidR="00BE0302" w:rsidRPr="00027F8C">
              <w:rPr>
                <w:szCs w:val="28"/>
              </w:rPr>
              <w:t xml:space="preserve">, </w:t>
            </w:r>
            <w:r w:rsidR="00BE0302" w:rsidRPr="00027F8C">
              <w:t>осуществляющих подготовку по основам военной службы.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5.8.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027F8C" w:rsidP="00AD5DBD">
            <w:proofErr w:type="spellStart"/>
            <w:r>
              <w:t>П</w:t>
            </w:r>
            <w:r w:rsidR="00BE0302" w:rsidRPr="00027F8C">
              <w:t>умб</w:t>
            </w:r>
            <w:proofErr w:type="spellEnd"/>
            <w:r w:rsidR="00BE0302" w:rsidRPr="00027F8C">
              <w:t xml:space="preserve"> – показатель состояния </w:t>
            </w:r>
            <w:proofErr w:type="spellStart"/>
            <w:r w:rsidR="00BE0302" w:rsidRPr="00027F8C">
              <w:t>учебно</w:t>
            </w:r>
            <w:proofErr w:type="spellEnd"/>
            <w:r w:rsidR="00BE0302" w:rsidRPr="00027F8C">
              <w:t xml:space="preserve"> – материальной базы по подготовке граждан по основам военной службы ( в баллах)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 xml:space="preserve">6. Эффективность работы по </w:t>
            </w:r>
            <w:proofErr w:type="spellStart"/>
            <w:r w:rsidRPr="00027F8C">
              <w:t>военно</w:t>
            </w:r>
            <w:proofErr w:type="spellEnd"/>
            <w:r w:rsidRPr="00027F8C">
              <w:t xml:space="preserve"> – патриотическому воспитанию граждан</w:t>
            </w: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6.1.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уч</w:t>
            </w:r>
            <w:proofErr w:type="spellEnd"/>
            <w:r w:rsidRPr="00027F8C">
              <w:t>.</w:t>
            </w:r>
            <w:r w:rsidRPr="00027F8C">
              <w:rPr>
                <w:szCs w:val="28"/>
              </w:rPr>
              <w:t xml:space="preserve">– </w:t>
            </w:r>
            <w:r w:rsidRPr="00027F8C">
              <w:t>количество граждан, состоящих на воинском учете в муниципальном районе и не пребывающих в запаса ( 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6.2.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укл</w:t>
            </w:r>
            <w:proofErr w:type="spellEnd"/>
            <w:r w:rsidRPr="00027F8C">
              <w:t xml:space="preserve">. </w:t>
            </w:r>
            <w:r w:rsidRPr="00027F8C">
              <w:rPr>
                <w:szCs w:val="28"/>
              </w:rPr>
              <w:t xml:space="preserve">– </w:t>
            </w:r>
            <w:r w:rsidRPr="00027F8C">
              <w:t>количество призывников, уклонившихся от призыва на военную службу за отчетный год ( 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6.3.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убс</w:t>
            </w:r>
            <w:proofErr w:type="spellEnd"/>
            <w:r w:rsidRPr="00027F8C">
              <w:t xml:space="preserve">. </w:t>
            </w:r>
            <w:r w:rsidRPr="00027F8C">
              <w:rPr>
                <w:szCs w:val="28"/>
              </w:rPr>
              <w:t xml:space="preserve">– </w:t>
            </w:r>
            <w:r w:rsidRPr="00027F8C">
              <w:t>количество граждан убывших к новому месту жительства без снятия с воинского учета в отчетном году ( 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6.4.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неоп</w:t>
            </w:r>
            <w:proofErr w:type="spellEnd"/>
            <w:r w:rsidRPr="00027F8C">
              <w:t xml:space="preserve">. </w:t>
            </w:r>
            <w:r w:rsidRPr="00027F8C">
              <w:rPr>
                <w:szCs w:val="28"/>
              </w:rPr>
              <w:t xml:space="preserve">– </w:t>
            </w:r>
            <w:r w:rsidRPr="00027F8C">
              <w:t xml:space="preserve">количество граждан, которых отдел военного комиссариата Вологодской области  по Никольскому и </w:t>
            </w:r>
            <w:proofErr w:type="spellStart"/>
            <w:r w:rsidRPr="00027F8C">
              <w:t>Кич-Городецкому</w:t>
            </w:r>
            <w:proofErr w:type="spellEnd"/>
            <w:r w:rsidRPr="00027F8C">
              <w:t xml:space="preserve"> районам не смог оповестить </w:t>
            </w:r>
          </w:p>
          <w:p w:rsidR="00BE0302" w:rsidRPr="00027F8C" w:rsidRDefault="00E069E2" w:rsidP="00AD5DBD">
            <w:r>
              <w:t>(</w:t>
            </w:r>
            <w:r w:rsidR="00BE0302" w:rsidRPr="00027F8C">
              <w:t>уклонившихся  от получе</w:t>
            </w:r>
            <w:r>
              <w:t>ния повестки в отчетном году) (</w:t>
            </w:r>
            <w:r w:rsidR="00BE0302" w:rsidRPr="00027F8C">
              <w:t>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6.5.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027F8C" w:rsidP="00AD5DBD">
            <w:proofErr w:type="spellStart"/>
            <w:r>
              <w:t>П</w:t>
            </w:r>
            <w:r w:rsidR="00BE0302" w:rsidRPr="00027F8C">
              <w:t>впв</w:t>
            </w:r>
            <w:proofErr w:type="spellEnd"/>
            <w:r w:rsidR="00BE0302" w:rsidRPr="00027F8C">
              <w:t xml:space="preserve">. – показатель эффективности работы по </w:t>
            </w:r>
            <w:proofErr w:type="spellStart"/>
            <w:r w:rsidR="00BE0302" w:rsidRPr="00027F8C">
              <w:t>военно</w:t>
            </w:r>
            <w:proofErr w:type="spellEnd"/>
            <w:r w:rsidR="00E069E2">
              <w:t xml:space="preserve"> – патриотическому воспитанию (</w:t>
            </w:r>
            <w:r w:rsidR="00BE0302" w:rsidRPr="00027F8C">
              <w:t>в баллах)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7. Региональная программа допризывной подготовки граждан к военной службе</w:t>
            </w: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7.1.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W</w:t>
            </w:r>
            <w:r w:rsidRPr="00027F8C">
              <w:t>фин.- объемы финансовых средств, предусмотренных в бюджете  Кич-Городецкого муниципального района в текущем году на выполнение мероприятий региональной программы допризывной подготовки ил</w:t>
            </w:r>
            <w:r w:rsidR="00E069E2">
              <w:t xml:space="preserve">и другой аналогичной программы </w:t>
            </w:r>
            <w:r w:rsidRPr="00027F8C">
              <w:t xml:space="preserve"> </w:t>
            </w:r>
            <w:r w:rsidR="00E069E2">
              <w:t>(</w:t>
            </w:r>
            <w:r w:rsidRPr="00027F8C">
              <w:t>в руб.)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7.2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r w:rsidRPr="00027F8C">
              <w:rPr>
                <w:lang w:val="en-US"/>
              </w:rPr>
              <w:t>N</w:t>
            </w:r>
            <w:proofErr w:type="spellStart"/>
            <w:r w:rsidRPr="00027F8C">
              <w:t>уч</w:t>
            </w:r>
            <w:proofErr w:type="spellEnd"/>
            <w:r w:rsidRPr="00027F8C">
              <w:t>. – количество граждан, состоящих на воинском учете в отделе, и не пребывающих в запасе (чел.)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7.3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027F8C" w:rsidP="00AD5DBD">
            <w:proofErr w:type="spellStart"/>
            <w:r>
              <w:t>П</w:t>
            </w:r>
            <w:r w:rsidR="00BE0302" w:rsidRPr="00027F8C">
              <w:t>фин</w:t>
            </w:r>
            <w:proofErr w:type="spellEnd"/>
            <w:r w:rsidR="00BE0302" w:rsidRPr="00027F8C">
              <w:t xml:space="preserve">.- показатель работы по финансированию муниципального района </w:t>
            </w:r>
            <w:r w:rsidR="00BE0302" w:rsidRPr="00027F8C">
              <w:lastRenderedPageBreak/>
              <w:t>допризывной подготовки граждан к военной службе( в баллах)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lastRenderedPageBreak/>
              <w:t xml:space="preserve">8. Состояние организации работы центра </w:t>
            </w:r>
            <w:proofErr w:type="spellStart"/>
            <w:r w:rsidRPr="00027F8C">
              <w:t>военно</w:t>
            </w:r>
            <w:proofErr w:type="spellEnd"/>
            <w:r w:rsidR="00E069E2">
              <w:t xml:space="preserve"> </w:t>
            </w:r>
            <w:r w:rsidRPr="00027F8C">
              <w:t>- патриотического во</w:t>
            </w:r>
            <w:r w:rsidR="00E069E2">
              <w:t>спитания и подготовки граждан (</w:t>
            </w:r>
            <w:r w:rsidRPr="00027F8C">
              <w:t>молодежи) к военной службе</w:t>
            </w:r>
            <w:r w:rsidR="00E069E2">
              <w:t xml:space="preserve"> (</w:t>
            </w:r>
            <w:r w:rsidRPr="00027F8C">
              <w:t xml:space="preserve">аналогичных ему) </w:t>
            </w: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8.1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027F8C" w:rsidP="00AD5DBD">
            <w:proofErr w:type="spellStart"/>
            <w:r>
              <w:t>П</w:t>
            </w:r>
            <w:r>
              <w:rPr>
                <w:sz w:val="18"/>
                <w:szCs w:val="18"/>
              </w:rPr>
              <w:t>цвп</w:t>
            </w:r>
            <w:proofErr w:type="spellEnd"/>
            <w:r w:rsidR="00BE0302" w:rsidRPr="00027F8C">
              <w:rPr>
                <w:sz w:val="18"/>
                <w:szCs w:val="18"/>
              </w:rPr>
              <w:t>.</w:t>
            </w:r>
            <w:r w:rsidR="00BE0302" w:rsidRPr="00027F8C">
              <w:t xml:space="preserve"> -  показатель состояния организации работы центра </w:t>
            </w:r>
            <w:proofErr w:type="spellStart"/>
            <w:r w:rsidR="00BE0302" w:rsidRPr="00027F8C">
              <w:t>военно</w:t>
            </w:r>
            <w:proofErr w:type="spellEnd"/>
            <w:r w:rsidR="00E069E2">
              <w:t xml:space="preserve"> </w:t>
            </w:r>
            <w:r w:rsidR="00BE0302" w:rsidRPr="00027F8C">
              <w:t>- патриотического в</w:t>
            </w:r>
            <w:r w:rsidR="00E069E2">
              <w:t>оспитания и подготовки граждан (</w:t>
            </w:r>
            <w:r w:rsidR="00BE0302" w:rsidRPr="00027F8C">
              <w:t>молодежи) к военной службе</w:t>
            </w:r>
          </w:p>
          <w:p w:rsidR="00BE0302" w:rsidRPr="00027F8C" w:rsidRDefault="00E069E2" w:rsidP="00AD5DBD">
            <w:r>
              <w:t>(аналогичных ему) (</w:t>
            </w:r>
            <w:r w:rsidR="00BE0302" w:rsidRPr="00027F8C">
              <w:t>в баллах)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D41200">
            <w:pPr>
              <w:jc w:val="center"/>
            </w:pPr>
            <w:r w:rsidRPr="00027F8C">
              <w:t xml:space="preserve">9. </w:t>
            </w:r>
            <w:r w:rsidR="00D41200" w:rsidRPr="00027F8C">
              <w:t>Выполнение нормативов физкультурно-спортивного комплекса «Готов к труду и обороне»</w:t>
            </w: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9.1.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AD5DBD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зол.</m:t>
                  </m:r>
                </m:sub>
              </m:sSub>
            </m:oMath>
            <w:r w:rsidR="00D41200" w:rsidRPr="00027F8C">
              <w:t xml:space="preserve"> – количество граждан, выполнивших нормативы по уровню сложности, соответствующему золотому знаку отличия комплекса ГТО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9.2.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D4120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сер.</m:t>
                  </m:r>
                </m:sub>
              </m:sSub>
            </m:oMath>
            <w:r w:rsidR="00D41200" w:rsidRPr="00027F8C">
              <w:t xml:space="preserve"> </w:t>
            </w:r>
            <w:r w:rsidR="00BE0302" w:rsidRPr="00027F8C">
              <w:t xml:space="preserve">– </w:t>
            </w:r>
            <w:r w:rsidR="00D41200" w:rsidRPr="00027F8C">
              <w:t>количество граждан, выполнивших нормативы по уровню сложности, соответствующему серебряному знаку отличия комплекса ГТО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9.3.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D4120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бр.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BE0302" w:rsidRPr="00027F8C">
              <w:t xml:space="preserve">– </w:t>
            </w:r>
            <w:r w:rsidR="00D41200" w:rsidRPr="00027F8C">
              <w:t>количество граждан, выполнивших нормативы по уровню сложности, соответствующему бронзовому знаку отличия комплекса ГТО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9.4.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D4120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уч.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D41200" w:rsidRPr="00027F8C">
              <w:t>– количество граждан, состоящих на воинском учете, и не пребывающих в запасе (чел.)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  <w:r w:rsidRPr="00027F8C">
              <w:t>9.5.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D41200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гто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D41200" w:rsidRPr="00027F8C">
              <w:t xml:space="preserve">– </w:t>
            </w:r>
            <w:r w:rsidR="00BE0302" w:rsidRPr="00027F8C">
              <w:t xml:space="preserve">показатель </w:t>
            </w:r>
            <w:r w:rsidR="00D41200" w:rsidRPr="00027F8C">
              <w:t>выполнения нормативов физкультурно-спортивного комплекса «Готов к труду и обороне» (в баллах)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D41200" w:rsidRPr="00027F8C" w:rsidTr="0093649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00" w:rsidRPr="00027F8C" w:rsidRDefault="0098276D" w:rsidP="00AD5DBD">
            <w:pPr>
              <w:jc w:val="center"/>
            </w:pPr>
            <w:r w:rsidRPr="00027F8C">
              <w:t>10. Организация работы по созданию Всероссийского детско-юношеского военно-патриотического движения «ЮНАРМИЯ»</w:t>
            </w: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98276D" w:rsidP="00AD5DBD">
            <w:pPr>
              <w:jc w:val="center"/>
            </w:pPr>
            <w:r w:rsidRPr="00027F8C">
              <w:t>10.1</w:t>
            </w:r>
            <w:r w:rsidR="00BE0302" w:rsidRPr="00027F8C">
              <w:t>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98276D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юамо.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98276D" w:rsidRPr="00027F8C">
              <w:t>– количество местных отделений Всероссийского детско-юношеского военно-патриотического движения «ЮНАРМИЯ».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98276D" w:rsidP="00AD5DBD">
            <w:pPr>
              <w:jc w:val="center"/>
            </w:pPr>
            <w:r w:rsidRPr="00027F8C">
              <w:t>10</w:t>
            </w:r>
            <w:r w:rsidR="00BE0302" w:rsidRPr="00027F8C">
              <w:t>.</w:t>
            </w:r>
            <w:r w:rsidRPr="00027F8C"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98276D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юаотр.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98276D" w:rsidRPr="00027F8C">
              <w:t xml:space="preserve">– количество </w:t>
            </w:r>
            <w:proofErr w:type="spellStart"/>
            <w:r w:rsidR="0098276D" w:rsidRPr="00027F8C">
              <w:t>юноармейских</w:t>
            </w:r>
            <w:proofErr w:type="spellEnd"/>
            <w:r w:rsidR="0098276D" w:rsidRPr="00027F8C">
              <w:t xml:space="preserve"> отрядов Всероссийского детско-юношеского военно-патриотического движения «ЮНАРМИЯ».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98276D" w:rsidP="00AD5DBD">
            <w:pPr>
              <w:jc w:val="center"/>
            </w:pPr>
            <w:r w:rsidRPr="00027F8C">
              <w:t>10.3</w:t>
            </w:r>
            <w:r w:rsidR="00BE0302" w:rsidRPr="00027F8C">
              <w:t>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Default="005E1336" w:rsidP="0098276D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уо.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98276D" w:rsidRPr="00027F8C">
              <w:t xml:space="preserve">– количество образовательных организаций общего, среднего общего и среднего профессионального образования. </w:t>
            </w:r>
          </w:p>
          <w:p w:rsidR="00E069E2" w:rsidRPr="00027F8C" w:rsidRDefault="00E069E2" w:rsidP="0098276D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BE0302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98276D" w:rsidP="00AD5DBD">
            <w:pPr>
              <w:jc w:val="center"/>
              <w:rPr>
                <w:bCs/>
              </w:rPr>
            </w:pPr>
            <w:r w:rsidRPr="00027F8C">
              <w:rPr>
                <w:bCs/>
              </w:rPr>
              <w:lastRenderedPageBreak/>
              <w:t>10.4</w:t>
            </w:r>
            <w:r w:rsidR="00BE0302" w:rsidRPr="00027F8C">
              <w:rPr>
                <w:bCs/>
              </w:rPr>
              <w:t>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5E1336" w:rsidP="0098276D">
            <w:pPr>
              <w:rPr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юн.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98276D" w:rsidRPr="00027F8C">
              <w:t>– количество человек, состоящих в детско-юношеском военно-патриотическом движении «ЮНАРМИЯ».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2" w:rsidRPr="00027F8C" w:rsidRDefault="00BE0302" w:rsidP="00AD5DBD">
            <w:pPr>
              <w:jc w:val="center"/>
            </w:pPr>
          </w:p>
        </w:tc>
      </w:tr>
      <w:tr w:rsidR="0098276D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D" w:rsidRPr="00027F8C" w:rsidRDefault="0098276D" w:rsidP="00AD5DBD">
            <w:pPr>
              <w:jc w:val="center"/>
              <w:rPr>
                <w:bCs/>
              </w:rPr>
            </w:pPr>
            <w:r w:rsidRPr="00027F8C">
              <w:rPr>
                <w:bCs/>
              </w:rPr>
              <w:t>10.5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D" w:rsidRPr="00027F8C" w:rsidRDefault="005E1336" w:rsidP="0098276D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гр.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98276D" w:rsidRPr="00027F8C">
              <w:t>– количество граждан 11-18 лет обучающихся в образовательных организациях общего, среднего общего и среднего профессионального образования.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D" w:rsidRPr="00027F8C" w:rsidRDefault="0098276D" w:rsidP="00AD5DBD">
            <w:pPr>
              <w:jc w:val="center"/>
            </w:pPr>
          </w:p>
        </w:tc>
      </w:tr>
      <w:tr w:rsidR="0098276D" w:rsidRPr="00027F8C" w:rsidTr="00D412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D" w:rsidRPr="00027F8C" w:rsidRDefault="0098276D" w:rsidP="00AD5DBD">
            <w:pPr>
              <w:jc w:val="center"/>
              <w:rPr>
                <w:bCs/>
              </w:rPr>
            </w:pPr>
            <w:r w:rsidRPr="00027F8C">
              <w:rPr>
                <w:bCs/>
              </w:rPr>
              <w:t>10.6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D" w:rsidRPr="00027F8C" w:rsidRDefault="005E1336" w:rsidP="0098276D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юа.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98276D" w:rsidRPr="00027F8C">
              <w:t>– показатель организации работы по созданию Всероссийского детско-юношеского военно-патриотического движения «ЮНАРМИЯ» (в баллах)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D" w:rsidRPr="00027F8C" w:rsidRDefault="0098276D" w:rsidP="00AD5DBD">
            <w:pPr>
              <w:jc w:val="center"/>
            </w:pPr>
          </w:p>
        </w:tc>
      </w:tr>
    </w:tbl>
    <w:p w:rsidR="00BE0302" w:rsidRPr="00027F8C" w:rsidRDefault="00BE0302" w:rsidP="00BE0302">
      <w:pPr>
        <w:tabs>
          <w:tab w:val="left" w:pos="591"/>
        </w:tabs>
        <w:jc w:val="center"/>
      </w:pPr>
    </w:p>
    <w:p w:rsidR="00BE0302" w:rsidRPr="00027F8C" w:rsidRDefault="008E57CD" w:rsidP="00BE0302">
      <w:pPr>
        <w:tabs>
          <w:tab w:val="left" w:pos="591"/>
        </w:tabs>
        <w:jc w:val="center"/>
      </w:pPr>
      <w:r w:rsidRPr="00027F8C">
        <w:t>Военный комиссар</w:t>
      </w:r>
      <w:r w:rsidR="00BE0302" w:rsidRPr="00027F8C">
        <w:t xml:space="preserve"> по Никольскому и Кич</w:t>
      </w:r>
      <w:r w:rsidR="00881214" w:rsidRPr="00027F8C">
        <w:t xml:space="preserve"> </w:t>
      </w:r>
      <w:r w:rsidR="00BE0302" w:rsidRPr="00027F8C">
        <w:t>-</w:t>
      </w:r>
      <w:r w:rsidR="00881214" w:rsidRPr="00027F8C">
        <w:t xml:space="preserve"> </w:t>
      </w:r>
      <w:r w:rsidR="00BE0302" w:rsidRPr="00027F8C">
        <w:t>Городецкому районам</w:t>
      </w:r>
    </w:p>
    <w:p w:rsidR="00BE0302" w:rsidRPr="00027F8C" w:rsidRDefault="00BE0302" w:rsidP="00BE0302">
      <w:pPr>
        <w:tabs>
          <w:tab w:val="left" w:pos="591"/>
        </w:tabs>
      </w:pPr>
      <w:r w:rsidRPr="00027F8C">
        <w:t xml:space="preserve">                                                                                                                                     </w:t>
      </w:r>
      <w:proofErr w:type="spellStart"/>
      <w:r w:rsidRPr="00027F8C">
        <w:t>В</w:t>
      </w:r>
      <w:r w:rsidR="008E57CD" w:rsidRPr="00027F8C">
        <w:t>.Н</w:t>
      </w:r>
      <w:r w:rsidRPr="00027F8C">
        <w:t>.Корепин</w:t>
      </w:r>
      <w:proofErr w:type="spellEnd"/>
    </w:p>
    <w:p w:rsidR="00881214" w:rsidRPr="00027F8C" w:rsidRDefault="00881214" w:rsidP="00BE0302">
      <w:pPr>
        <w:tabs>
          <w:tab w:val="left" w:pos="591"/>
        </w:tabs>
      </w:pPr>
    </w:p>
    <w:p w:rsidR="00BE0302" w:rsidRPr="00027F8C" w:rsidRDefault="00BE0302" w:rsidP="00BE0302">
      <w:pPr>
        <w:tabs>
          <w:tab w:val="left" w:pos="437"/>
        </w:tabs>
      </w:pPr>
      <w:r w:rsidRPr="00027F8C">
        <w:t>М.П.</w:t>
      </w:r>
    </w:p>
    <w:p w:rsidR="00881214" w:rsidRPr="00027F8C" w:rsidRDefault="00881214" w:rsidP="00BE0302">
      <w:pPr>
        <w:tabs>
          <w:tab w:val="left" w:pos="437"/>
        </w:tabs>
      </w:pPr>
    </w:p>
    <w:p w:rsidR="0091478C" w:rsidRPr="00027F8C" w:rsidRDefault="00BE0302" w:rsidP="00BE0302">
      <w:r w:rsidRPr="00027F8C">
        <w:t xml:space="preserve">«_____» ______________________201__г.                                                                    </w:t>
      </w:r>
    </w:p>
    <w:p w:rsidR="0091478C" w:rsidRPr="00027F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Pr="0091478C" w:rsidRDefault="0091478C" w:rsidP="0091478C"/>
    <w:p w:rsidR="0091478C" w:rsidRDefault="0091478C" w:rsidP="0091478C"/>
    <w:p w:rsidR="00881214" w:rsidRDefault="00881214" w:rsidP="0091478C"/>
    <w:p w:rsidR="00027F8C" w:rsidRDefault="00027F8C" w:rsidP="0091478C"/>
    <w:p w:rsidR="00E069E2" w:rsidRDefault="00E069E2" w:rsidP="0091478C"/>
    <w:p w:rsidR="00E069E2" w:rsidRDefault="00E069E2" w:rsidP="0091478C"/>
    <w:p w:rsidR="00E069E2" w:rsidRDefault="00E069E2" w:rsidP="0091478C"/>
    <w:p w:rsidR="00E069E2" w:rsidRDefault="00E069E2" w:rsidP="0091478C"/>
    <w:p w:rsidR="00E069E2" w:rsidRDefault="00E069E2" w:rsidP="0091478C"/>
    <w:p w:rsidR="00E069E2" w:rsidRDefault="00E069E2" w:rsidP="0091478C"/>
    <w:p w:rsidR="00027F8C" w:rsidRDefault="0091478C" w:rsidP="0091478C">
      <w:pPr>
        <w:jc w:val="both"/>
      </w:pPr>
      <w:r>
        <w:lastRenderedPageBreak/>
        <w:t xml:space="preserve">                                                                                      </w:t>
      </w:r>
    </w:p>
    <w:p w:rsidR="0091478C" w:rsidRDefault="0091478C" w:rsidP="00E069E2">
      <w:pPr>
        <w:ind w:left="5245"/>
        <w:jc w:val="right"/>
        <w:rPr>
          <w:sz w:val="24"/>
          <w:szCs w:val="24"/>
        </w:rPr>
      </w:pPr>
      <w:r w:rsidRPr="00E069E2">
        <w:rPr>
          <w:sz w:val="24"/>
          <w:szCs w:val="24"/>
        </w:rPr>
        <w:t>Приложение № 2</w:t>
      </w:r>
    </w:p>
    <w:p w:rsidR="00E069E2" w:rsidRPr="00E069E2" w:rsidRDefault="00E069E2" w:rsidP="00E069E2">
      <w:pPr>
        <w:ind w:left="5245"/>
        <w:jc w:val="right"/>
        <w:rPr>
          <w:sz w:val="24"/>
          <w:szCs w:val="24"/>
        </w:rPr>
      </w:pPr>
    </w:p>
    <w:p w:rsidR="00F5733F" w:rsidRPr="00D41200" w:rsidRDefault="00F5733F" w:rsidP="00E069E2">
      <w:pPr>
        <w:ind w:left="4962"/>
        <w:jc w:val="center"/>
      </w:pPr>
      <w:r w:rsidRPr="00D41200">
        <w:t>УТВЕРЖДАЮ</w:t>
      </w:r>
    </w:p>
    <w:p w:rsidR="00F5733F" w:rsidRPr="00D41200" w:rsidRDefault="00F5733F" w:rsidP="00F5733F">
      <w:pPr>
        <w:ind w:left="4962"/>
        <w:jc w:val="center"/>
      </w:pPr>
      <w:r>
        <w:t>Глава Кичменгско – Городецкого       муниципального района</w:t>
      </w:r>
    </w:p>
    <w:p w:rsidR="00F5733F" w:rsidRPr="00D41200" w:rsidRDefault="00F5733F" w:rsidP="00F5733F">
      <w:pPr>
        <w:ind w:left="4962"/>
        <w:jc w:val="center"/>
      </w:pPr>
      <w:r w:rsidRPr="00D41200">
        <w:t>___</w:t>
      </w:r>
      <w:r>
        <w:t>___________________________</w:t>
      </w:r>
    </w:p>
    <w:p w:rsidR="00F5733F" w:rsidRPr="00D41200" w:rsidRDefault="00F5733F" w:rsidP="00F5733F">
      <w:pPr>
        <w:ind w:left="4962"/>
        <w:jc w:val="center"/>
        <w:rPr>
          <w:sz w:val="18"/>
          <w:szCs w:val="18"/>
        </w:rPr>
      </w:pPr>
      <w:r w:rsidRPr="00D41200">
        <w:rPr>
          <w:sz w:val="18"/>
          <w:szCs w:val="18"/>
        </w:rPr>
        <w:t>(подпись, инициалы имени, фамилия)</w:t>
      </w:r>
    </w:p>
    <w:p w:rsidR="00F5733F" w:rsidRPr="00D41200" w:rsidRDefault="00F5733F" w:rsidP="00F5733F">
      <w:pPr>
        <w:ind w:left="4962"/>
        <w:jc w:val="center"/>
      </w:pPr>
      <w:r w:rsidRPr="00D41200">
        <w:t>« ___» _____________201_  года</w:t>
      </w:r>
    </w:p>
    <w:p w:rsidR="00F5733F" w:rsidRPr="00D41200" w:rsidRDefault="00F5733F" w:rsidP="00F5733F">
      <w:pPr>
        <w:tabs>
          <w:tab w:val="left" w:pos="5910"/>
        </w:tabs>
        <w:ind w:left="4962"/>
        <w:jc w:val="center"/>
      </w:pPr>
      <w:r w:rsidRPr="00D41200">
        <w:t>М.П.</w:t>
      </w:r>
    </w:p>
    <w:p w:rsidR="0091478C" w:rsidRDefault="0091478C" w:rsidP="00F5733F">
      <w:pPr>
        <w:jc w:val="both"/>
      </w:pPr>
    </w:p>
    <w:p w:rsidR="0091478C" w:rsidRDefault="0091478C" w:rsidP="0091478C">
      <w:pPr>
        <w:tabs>
          <w:tab w:val="left" w:pos="3630"/>
        </w:tabs>
        <w:jc w:val="center"/>
      </w:pPr>
      <w:r>
        <w:t>СВЕДЕНИЯ</w:t>
      </w:r>
    </w:p>
    <w:p w:rsidR="0091478C" w:rsidRDefault="00881214" w:rsidP="00881214">
      <w:pPr>
        <w:tabs>
          <w:tab w:val="left" w:pos="3630"/>
        </w:tabs>
        <w:jc w:val="center"/>
      </w:pPr>
      <w:r>
        <w:t xml:space="preserve"> о</w:t>
      </w:r>
      <w:r w:rsidR="0091478C">
        <w:t xml:space="preserve"> должностных лицах, добившихся высоких показателей в подготовке граждан к военной службе, организации и проведении призыва на военную службу</w:t>
      </w:r>
    </w:p>
    <w:p w:rsidR="0091478C" w:rsidRDefault="0091478C" w:rsidP="0091478C">
      <w:pPr>
        <w:tabs>
          <w:tab w:val="left" w:pos="2160"/>
        </w:tabs>
        <w:jc w:val="center"/>
        <w:rPr>
          <w:u w:val="single"/>
        </w:rPr>
      </w:pPr>
      <w:r>
        <w:rPr>
          <w:u w:val="single"/>
        </w:rPr>
        <w:t>Кич-Городецкий муниципальный район</w:t>
      </w:r>
    </w:p>
    <w:p w:rsidR="0091478C" w:rsidRDefault="00881214" w:rsidP="0091478C">
      <w:pPr>
        <w:tabs>
          <w:tab w:val="left" w:pos="2160"/>
        </w:tabs>
        <w:rPr>
          <w:sz w:val="18"/>
          <w:szCs w:val="18"/>
        </w:rPr>
      </w:pPr>
      <w:r>
        <w:tab/>
        <w:t xml:space="preserve">             </w:t>
      </w:r>
      <w:r w:rsidR="0091478C">
        <w:rPr>
          <w:sz w:val="18"/>
          <w:szCs w:val="18"/>
        </w:rPr>
        <w:t>( наименование муниципального района )</w:t>
      </w:r>
    </w:p>
    <w:p w:rsidR="0091478C" w:rsidRDefault="0091478C" w:rsidP="0091478C">
      <w:pPr>
        <w:tabs>
          <w:tab w:val="left" w:pos="4335"/>
        </w:tabs>
      </w:pPr>
      <w:r>
        <w:rPr>
          <w:sz w:val="18"/>
          <w:szCs w:val="18"/>
        </w:rPr>
        <w:tab/>
      </w:r>
      <w:r>
        <w:t>В 201___ году</w:t>
      </w:r>
    </w:p>
    <w:p w:rsidR="0091478C" w:rsidRDefault="0091478C" w:rsidP="0091478C">
      <w:pPr>
        <w:tabs>
          <w:tab w:val="left" w:pos="4335"/>
        </w:tabs>
      </w:pPr>
      <w:r>
        <w:t>1. Глава</w:t>
      </w:r>
      <w:r w:rsidR="0046223A" w:rsidRPr="0046223A">
        <w:t xml:space="preserve"> </w:t>
      </w:r>
      <w:r w:rsidR="0046223A">
        <w:t xml:space="preserve">Кичменгско – Городецкого </w:t>
      </w:r>
      <w:r>
        <w:t xml:space="preserve"> муниципального района____________________________________________________________</w:t>
      </w:r>
      <w:r w:rsidR="00881214">
        <w:t>.</w:t>
      </w:r>
    </w:p>
    <w:p w:rsidR="0091478C" w:rsidRDefault="0091478C" w:rsidP="0091478C">
      <w:pPr>
        <w:tabs>
          <w:tab w:val="left" w:pos="3735"/>
        </w:tabs>
        <w:rPr>
          <w:sz w:val="18"/>
          <w:szCs w:val="18"/>
        </w:rPr>
      </w:pPr>
      <w:r>
        <w:tab/>
        <w:t xml:space="preserve"> </w:t>
      </w:r>
      <w:r>
        <w:rPr>
          <w:sz w:val="18"/>
          <w:szCs w:val="18"/>
        </w:rPr>
        <w:t>( фамилия, имя, отчество)</w:t>
      </w:r>
    </w:p>
    <w:p w:rsidR="0091478C" w:rsidRDefault="0091478C" w:rsidP="0091478C">
      <w:pPr>
        <w:tabs>
          <w:tab w:val="left" w:pos="3735"/>
        </w:tabs>
      </w:pPr>
      <w:r>
        <w:t xml:space="preserve">2. </w:t>
      </w:r>
      <w:r w:rsidR="008E57CD">
        <w:t>Первый заместитель Главы</w:t>
      </w:r>
      <w:r w:rsidR="0046223A">
        <w:t xml:space="preserve"> администрации Кичменгско – Городецкого муниципального района, п</w:t>
      </w:r>
      <w:r>
        <w:t>редседатель призывной комиссии__________________________________________________________</w:t>
      </w:r>
      <w:r w:rsidR="00881214">
        <w:t>.</w:t>
      </w:r>
    </w:p>
    <w:p w:rsidR="0091478C" w:rsidRDefault="0091478C" w:rsidP="0091478C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 фамилия, имя, отчество, номер служебного телефона)</w:t>
      </w:r>
    </w:p>
    <w:p w:rsidR="0091478C" w:rsidRDefault="0091478C" w:rsidP="0091478C">
      <w:r>
        <w:t xml:space="preserve">3. </w:t>
      </w:r>
      <w:r w:rsidR="008E57CD">
        <w:t>Военный комиссар</w:t>
      </w:r>
      <w:r>
        <w:t xml:space="preserve"> Вологодской области по Николь</w:t>
      </w:r>
      <w:r w:rsidR="00881214">
        <w:t xml:space="preserve">скому и Кичменгско –Городецкому </w:t>
      </w:r>
      <w:r>
        <w:t>районам</w:t>
      </w:r>
      <w:r w:rsidR="00881214">
        <w:t>_______________________________________________</w:t>
      </w:r>
      <w:r>
        <w:t xml:space="preserve"> </w:t>
      </w:r>
    </w:p>
    <w:p w:rsidR="0091478C" w:rsidRDefault="0091478C" w:rsidP="0091478C">
      <w:r>
        <w:t>__________________________________________________________________</w:t>
      </w:r>
      <w:r w:rsidR="00881214">
        <w:t>.</w:t>
      </w:r>
    </w:p>
    <w:p w:rsidR="0091478C" w:rsidRDefault="0091478C" w:rsidP="009147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( наименование муниципального района, фамилия, имя, отчество, номер  телефона дежурного по отделу)</w:t>
      </w:r>
    </w:p>
    <w:p w:rsidR="00881214" w:rsidRDefault="00881214" w:rsidP="0091478C">
      <w:pPr>
        <w:rPr>
          <w:sz w:val="18"/>
          <w:szCs w:val="18"/>
        </w:rPr>
      </w:pPr>
      <w:r>
        <w:t>С какого года в занимаемой должности ________________________________.</w:t>
      </w:r>
    </w:p>
    <w:p w:rsidR="0091478C" w:rsidRDefault="0091478C" w:rsidP="0091478C">
      <w:r>
        <w:t>4. Начальник отделения подготовки и призыва граждан на военную службу отдела военного комиссариата Вологодской области по Никольскому и Кичменгско – Городецкому районам</w:t>
      </w:r>
      <w:r w:rsidR="00881214">
        <w:t>___________________________________</w:t>
      </w:r>
    </w:p>
    <w:p w:rsidR="0091478C" w:rsidRDefault="0091478C" w:rsidP="0091478C">
      <w:pPr>
        <w:tabs>
          <w:tab w:val="left" w:pos="1080"/>
        </w:tabs>
        <w:rPr>
          <w:sz w:val="18"/>
          <w:szCs w:val="18"/>
        </w:rPr>
      </w:pPr>
      <w:r>
        <w:tab/>
        <w:t xml:space="preserve">                            </w:t>
      </w:r>
      <w:r w:rsidR="00881214">
        <w:t xml:space="preserve">                                   </w:t>
      </w:r>
      <w:r>
        <w:rPr>
          <w:sz w:val="18"/>
          <w:szCs w:val="18"/>
        </w:rPr>
        <w:t>( наименование муниципального района )</w:t>
      </w:r>
    </w:p>
    <w:p w:rsidR="0091478C" w:rsidRDefault="0091478C" w:rsidP="0091478C">
      <w:pPr>
        <w:tabs>
          <w:tab w:val="left" w:pos="1080"/>
        </w:tabs>
      </w:pPr>
      <w:r>
        <w:t>__________________________________________________________________</w:t>
      </w:r>
      <w:r w:rsidR="00881214">
        <w:t>.</w:t>
      </w:r>
    </w:p>
    <w:p w:rsidR="0091478C" w:rsidRDefault="0091478C" w:rsidP="0091478C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 фамилия, имя, отчество, номер служебного телефона)</w:t>
      </w:r>
    </w:p>
    <w:p w:rsidR="0091478C" w:rsidRDefault="0091478C" w:rsidP="0091478C">
      <w:r>
        <w:t>С какого года в занимаемой должности __________________________</w:t>
      </w:r>
      <w:r w:rsidR="00881214">
        <w:t>______.</w:t>
      </w:r>
    </w:p>
    <w:p w:rsidR="0091478C" w:rsidRDefault="0091478C" w:rsidP="0091478C">
      <w:r>
        <w:t>5. Начальник  управления  образования</w:t>
      </w:r>
      <w:r w:rsidR="00FE0800">
        <w:t xml:space="preserve"> администрации</w:t>
      </w:r>
      <w:r>
        <w:t xml:space="preserve"> Кич</w:t>
      </w:r>
      <w:r w:rsidR="00FE0800">
        <w:t>менгско</w:t>
      </w:r>
      <w:r>
        <w:t>-Городецкого муниципального района____________________________________________________________</w:t>
      </w:r>
      <w:r w:rsidR="00881214">
        <w:t>.</w:t>
      </w:r>
    </w:p>
    <w:p w:rsidR="0091478C" w:rsidRDefault="00494314" w:rsidP="0091478C">
      <w:pPr>
        <w:tabs>
          <w:tab w:val="left" w:pos="3825"/>
        </w:tabs>
        <w:rPr>
          <w:sz w:val="18"/>
          <w:szCs w:val="18"/>
        </w:rPr>
      </w:pPr>
      <w:r>
        <w:tab/>
        <w:t xml:space="preserve">   </w:t>
      </w:r>
      <w:r w:rsidR="0091478C">
        <w:rPr>
          <w:sz w:val="18"/>
          <w:szCs w:val="18"/>
        </w:rPr>
        <w:t>( фамилия, имя, отчество)</w:t>
      </w:r>
    </w:p>
    <w:p w:rsidR="0091478C" w:rsidRDefault="0091478C" w:rsidP="0091478C">
      <w:pPr>
        <w:tabs>
          <w:tab w:val="left" w:pos="3825"/>
        </w:tabs>
      </w:pPr>
      <w:r>
        <w:t>6. Главный врач БУЗ ВО «Кичменгско –Городецкой  ЦРБ» имени В.И.Коржавина_____________________</w:t>
      </w:r>
      <w:r w:rsidR="00494314">
        <w:t>_______________________________.</w:t>
      </w:r>
    </w:p>
    <w:p w:rsidR="0091478C" w:rsidRDefault="0091478C" w:rsidP="0091478C">
      <w:pPr>
        <w:tabs>
          <w:tab w:val="left" w:pos="2760"/>
        </w:tabs>
        <w:rPr>
          <w:sz w:val="18"/>
          <w:szCs w:val="18"/>
        </w:rPr>
      </w:pPr>
      <w:r>
        <w:tab/>
        <w:t xml:space="preserve">                  </w:t>
      </w:r>
      <w:r>
        <w:rPr>
          <w:sz w:val="18"/>
          <w:szCs w:val="18"/>
        </w:rPr>
        <w:t>( фамилия, имя, отчество)</w:t>
      </w:r>
    </w:p>
    <w:p w:rsidR="0091478C" w:rsidRDefault="0091478C" w:rsidP="00494314">
      <w:pPr>
        <w:tabs>
          <w:tab w:val="left" w:pos="3825"/>
        </w:tabs>
        <w:rPr>
          <w:sz w:val="18"/>
          <w:szCs w:val="18"/>
        </w:rPr>
      </w:pPr>
      <w:r>
        <w:t>7. Начальник управления  культуры, молодежной политики, туризма и спорта</w:t>
      </w:r>
      <w:r w:rsidR="00FE0800">
        <w:t xml:space="preserve"> администрации</w:t>
      </w:r>
      <w:r>
        <w:t xml:space="preserve"> Кичменгско – Городецкого  муниципального района __________________________________________________________</w:t>
      </w:r>
      <w:r w:rsidR="00494314">
        <w:t>________.</w:t>
      </w:r>
      <w:r>
        <w:tab/>
        <w:t xml:space="preserve">    </w:t>
      </w:r>
      <w:r>
        <w:rPr>
          <w:sz w:val="18"/>
          <w:szCs w:val="18"/>
        </w:rPr>
        <w:t>( фамилия, имя, отчество)</w:t>
      </w:r>
    </w:p>
    <w:p w:rsidR="0091478C" w:rsidRDefault="0091478C" w:rsidP="0091478C">
      <w:pPr>
        <w:tabs>
          <w:tab w:val="left" w:pos="2760"/>
        </w:tabs>
      </w:pPr>
      <w:r>
        <w:lastRenderedPageBreak/>
        <w:t>8. Должностные лица, добившиеся высоких показателей в подготовке граждан к военной службе, организации и проведении призыва на военную службу, представляемые к поощрению________________</w:t>
      </w:r>
      <w:r w:rsidR="00494314">
        <w:t>_________________</w:t>
      </w:r>
    </w:p>
    <w:p w:rsidR="0091478C" w:rsidRDefault="0091478C" w:rsidP="0091478C">
      <w:pPr>
        <w:tabs>
          <w:tab w:val="left" w:pos="2760"/>
        </w:tabs>
      </w:pPr>
      <w:r>
        <w:t>__________________________________________________________________</w:t>
      </w:r>
    </w:p>
    <w:p w:rsidR="0091478C" w:rsidRDefault="004F3F51" w:rsidP="00494314">
      <w:pPr>
        <w:ind w:left="1134" w:right="1275"/>
        <w:jc w:val="both"/>
      </w:pPr>
      <w:r>
        <w:t>Военный комиссар</w:t>
      </w:r>
      <w:r w:rsidR="0091478C">
        <w:t xml:space="preserve"> Вологодской области по Никольскому и Кичменгско – Городецкому районам Кич-Городецкого муниципального района _________________________________________________</w:t>
      </w:r>
    </w:p>
    <w:p w:rsidR="0091478C" w:rsidRDefault="0091478C" w:rsidP="00494314">
      <w:pPr>
        <w:tabs>
          <w:tab w:val="left" w:pos="7260"/>
        </w:tabs>
        <w:ind w:left="1134" w:right="127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 наименование муниципального района)</w:t>
      </w:r>
    </w:p>
    <w:p w:rsidR="0091478C" w:rsidRDefault="0091478C" w:rsidP="00494314">
      <w:pPr>
        <w:tabs>
          <w:tab w:val="left" w:pos="7260"/>
        </w:tabs>
        <w:ind w:left="1134" w:right="1275"/>
        <w:jc w:val="both"/>
      </w:pPr>
      <w:r>
        <w:rPr>
          <w:sz w:val="18"/>
          <w:szCs w:val="18"/>
        </w:rPr>
        <w:t>_____________________________________________________________________________</w:t>
      </w:r>
    </w:p>
    <w:p w:rsidR="0091478C" w:rsidRDefault="0091478C" w:rsidP="00494314">
      <w:pPr>
        <w:tabs>
          <w:tab w:val="left" w:pos="1005"/>
        </w:tabs>
        <w:ind w:left="1134" w:right="1275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</w:t>
      </w:r>
      <w:r w:rsidR="00494314">
        <w:rPr>
          <w:sz w:val="18"/>
          <w:szCs w:val="18"/>
        </w:rPr>
        <w:t xml:space="preserve">                               (</w:t>
      </w:r>
      <w:r>
        <w:rPr>
          <w:sz w:val="18"/>
          <w:szCs w:val="18"/>
        </w:rPr>
        <w:t>подпись, инициал имени, фамилия)</w:t>
      </w:r>
    </w:p>
    <w:p w:rsidR="0091478C" w:rsidRDefault="0091478C" w:rsidP="0091478C">
      <w:pPr>
        <w:tabs>
          <w:tab w:val="left" w:pos="1005"/>
        </w:tabs>
        <w:rPr>
          <w:sz w:val="18"/>
          <w:szCs w:val="18"/>
        </w:rPr>
      </w:pPr>
    </w:p>
    <w:p w:rsidR="0091478C" w:rsidRPr="00494314" w:rsidRDefault="0091478C" w:rsidP="0091478C">
      <w:pPr>
        <w:tabs>
          <w:tab w:val="left" w:pos="1005"/>
        </w:tabs>
        <w:rPr>
          <w:szCs w:val="28"/>
        </w:rPr>
      </w:pPr>
      <w:r w:rsidRPr="00494314">
        <w:rPr>
          <w:szCs w:val="28"/>
        </w:rPr>
        <w:t>М. П.</w:t>
      </w:r>
    </w:p>
    <w:p w:rsidR="0091478C" w:rsidRDefault="0091478C" w:rsidP="0091478C">
      <w:pPr>
        <w:tabs>
          <w:tab w:val="left" w:pos="1005"/>
        </w:tabs>
      </w:pPr>
    </w:p>
    <w:p w:rsidR="0091478C" w:rsidRDefault="0091478C" w:rsidP="0091478C">
      <w:pPr>
        <w:tabs>
          <w:tab w:val="left" w:pos="1005"/>
        </w:tabs>
      </w:pPr>
      <w:r>
        <w:t>«_____» ______________201___ года</w:t>
      </w:r>
    </w:p>
    <w:p w:rsidR="0091478C" w:rsidRPr="0091478C" w:rsidRDefault="0091478C" w:rsidP="0091478C"/>
    <w:sectPr w:rsidR="0091478C" w:rsidRPr="0091478C" w:rsidSect="003A1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4591"/>
    <w:multiLevelType w:val="hybridMultilevel"/>
    <w:tmpl w:val="34D4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301D"/>
    <w:rsid w:val="00027F8C"/>
    <w:rsid w:val="00082FDA"/>
    <w:rsid w:val="0010130D"/>
    <w:rsid w:val="00113A30"/>
    <w:rsid w:val="002B3BD4"/>
    <w:rsid w:val="002F2E45"/>
    <w:rsid w:val="00303237"/>
    <w:rsid w:val="0035587B"/>
    <w:rsid w:val="00381A3B"/>
    <w:rsid w:val="003A1451"/>
    <w:rsid w:val="0046223A"/>
    <w:rsid w:val="00494314"/>
    <w:rsid w:val="004F3F51"/>
    <w:rsid w:val="005E1336"/>
    <w:rsid w:val="006565A5"/>
    <w:rsid w:val="00657662"/>
    <w:rsid w:val="006C2A71"/>
    <w:rsid w:val="00776FD7"/>
    <w:rsid w:val="00881214"/>
    <w:rsid w:val="008E57CD"/>
    <w:rsid w:val="0091478C"/>
    <w:rsid w:val="0098276D"/>
    <w:rsid w:val="009A281F"/>
    <w:rsid w:val="009C707A"/>
    <w:rsid w:val="00A51842"/>
    <w:rsid w:val="00A75291"/>
    <w:rsid w:val="00AD1701"/>
    <w:rsid w:val="00B36FF9"/>
    <w:rsid w:val="00BD077E"/>
    <w:rsid w:val="00BE0302"/>
    <w:rsid w:val="00C0301D"/>
    <w:rsid w:val="00CA4497"/>
    <w:rsid w:val="00CD5AC5"/>
    <w:rsid w:val="00D41200"/>
    <w:rsid w:val="00D8344B"/>
    <w:rsid w:val="00DF4B61"/>
    <w:rsid w:val="00E069E2"/>
    <w:rsid w:val="00EE2E83"/>
    <w:rsid w:val="00EE742B"/>
    <w:rsid w:val="00F0020F"/>
    <w:rsid w:val="00F5733F"/>
    <w:rsid w:val="00F72FB5"/>
    <w:rsid w:val="00FE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301D"/>
    <w:pPr>
      <w:keepNext/>
      <w:overflowPunct w:val="0"/>
      <w:autoSpaceDE w:val="0"/>
      <w:autoSpaceDN w:val="0"/>
      <w:adjustRightInd w:val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C0301D"/>
    <w:pPr>
      <w:ind w:left="851" w:right="2550"/>
      <w:jc w:val="both"/>
    </w:pPr>
    <w:rPr>
      <w:b/>
      <w:sz w:val="26"/>
    </w:rPr>
  </w:style>
  <w:style w:type="paragraph" w:styleId="a4">
    <w:name w:val="Subtitle"/>
    <w:basedOn w:val="a"/>
    <w:link w:val="a5"/>
    <w:qFormat/>
    <w:rsid w:val="00C0301D"/>
    <w:pPr>
      <w:jc w:val="center"/>
    </w:pPr>
    <w:rPr>
      <w:b/>
    </w:rPr>
  </w:style>
  <w:style w:type="character" w:customStyle="1" w:styleId="a5">
    <w:name w:val="Подзаголовок Знак"/>
    <w:basedOn w:val="a0"/>
    <w:link w:val="a4"/>
    <w:rsid w:val="00C030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0301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3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D4120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412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2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EDDS2</dc:creator>
  <cp:lastModifiedBy>priemnaya</cp:lastModifiedBy>
  <cp:revision>21</cp:revision>
  <cp:lastPrinted>2017-07-17T09:39:00Z</cp:lastPrinted>
  <dcterms:created xsi:type="dcterms:W3CDTF">2016-03-11T08:47:00Z</dcterms:created>
  <dcterms:modified xsi:type="dcterms:W3CDTF">2017-07-17T09:39:00Z</dcterms:modified>
</cp:coreProperties>
</file>