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6D" w:rsidRDefault="009E4D6D" w:rsidP="00720A0D">
      <w:pPr>
        <w:pStyle w:val="ac"/>
        <w:ind w:right="252"/>
        <w:jc w:val="right"/>
        <w:rPr>
          <w:b w:val="0"/>
          <w:sz w:val="24"/>
          <w:szCs w:val="24"/>
        </w:rPr>
      </w:pPr>
      <w:r>
        <w:rPr>
          <w:b w:val="0"/>
          <w:sz w:val="24"/>
          <w:szCs w:val="24"/>
        </w:rPr>
        <w:t>Приложение</w:t>
      </w:r>
      <w:r w:rsidR="00ED7BB0">
        <w:rPr>
          <w:b w:val="0"/>
          <w:sz w:val="24"/>
          <w:szCs w:val="24"/>
        </w:rPr>
        <w:t> </w:t>
      </w:r>
      <w:r>
        <w:rPr>
          <w:b w:val="0"/>
          <w:sz w:val="24"/>
          <w:szCs w:val="24"/>
        </w:rPr>
        <w:t>3</w:t>
      </w:r>
    </w:p>
    <w:p w:rsidR="009E4D6D" w:rsidRDefault="009E4D6D" w:rsidP="00720A0D">
      <w:pPr>
        <w:pStyle w:val="ac"/>
        <w:ind w:right="252"/>
        <w:jc w:val="right"/>
        <w:rPr>
          <w:b w:val="0"/>
          <w:sz w:val="24"/>
          <w:szCs w:val="24"/>
        </w:rPr>
      </w:pPr>
      <w:r>
        <w:rPr>
          <w:b w:val="0"/>
          <w:sz w:val="24"/>
          <w:szCs w:val="24"/>
        </w:rPr>
        <w:t>к решению Муниципального Собрания</w:t>
      </w:r>
    </w:p>
    <w:p w:rsidR="009E4D6D" w:rsidRDefault="009E4D6D" w:rsidP="00720A0D">
      <w:pPr>
        <w:pStyle w:val="ac"/>
        <w:ind w:right="252"/>
        <w:jc w:val="right"/>
        <w:rPr>
          <w:b w:val="0"/>
          <w:sz w:val="24"/>
          <w:szCs w:val="24"/>
        </w:rPr>
      </w:pPr>
      <w:r>
        <w:rPr>
          <w:b w:val="0"/>
          <w:sz w:val="24"/>
          <w:szCs w:val="24"/>
        </w:rPr>
        <w:t>от</w:t>
      </w:r>
      <w:r w:rsidR="00ED7BB0">
        <w:rPr>
          <w:b w:val="0"/>
          <w:sz w:val="24"/>
          <w:szCs w:val="24"/>
        </w:rPr>
        <w:t> </w:t>
      </w:r>
      <w:r>
        <w:rPr>
          <w:b w:val="0"/>
          <w:sz w:val="24"/>
          <w:szCs w:val="24"/>
        </w:rPr>
        <w:t>12.12.2017 №</w:t>
      </w:r>
      <w:r w:rsidR="00ED7BB0">
        <w:rPr>
          <w:b w:val="0"/>
          <w:sz w:val="24"/>
          <w:szCs w:val="24"/>
        </w:rPr>
        <w:t> </w:t>
      </w:r>
      <w:r>
        <w:rPr>
          <w:b w:val="0"/>
          <w:sz w:val="24"/>
          <w:szCs w:val="24"/>
        </w:rPr>
        <w:t>17</w:t>
      </w:r>
    </w:p>
    <w:p w:rsidR="009E4D6D" w:rsidRDefault="009E4D6D" w:rsidP="00720A0D">
      <w:pPr>
        <w:pStyle w:val="ac"/>
        <w:ind w:right="252"/>
        <w:jc w:val="right"/>
        <w:rPr>
          <w:b w:val="0"/>
          <w:sz w:val="24"/>
          <w:szCs w:val="24"/>
        </w:rPr>
      </w:pPr>
      <w:r>
        <w:rPr>
          <w:b w:val="0"/>
          <w:sz w:val="24"/>
          <w:szCs w:val="24"/>
        </w:rPr>
        <w:t>«О районном бюджете на 2018 год</w:t>
      </w:r>
    </w:p>
    <w:p w:rsidR="009E4D6D" w:rsidRDefault="009E4D6D" w:rsidP="00720A0D">
      <w:pPr>
        <w:pStyle w:val="ac"/>
        <w:ind w:right="252"/>
        <w:jc w:val="right"/>
        <w:rPr>
          <w:b w:val="0"/>
          <w:sz w:val="24"/>
          <w:szCs w:val="24"/>
        </w:rPr>
      </w:pPr>
      <w:r>
        <w:rPr>
          <w:b w:val="0"/>
          <w:sz w:val="24"/>
          <w:szCs w:val="24"/>
        </w:rPr>
        <w:t>и плановый период 2019 и 2020 годов»</w:t>
      </w:r>
    </w:p>
    <w:p w:rsidR="009E4D6D" w:rsidRDefault="009E4D6D" w:rsidP="009E4D6D">
      <w:pPr>
        <w:pStyle w:val="ac"/>
      </w:pPr>
    </w:p>
    <w:p w:rsidR="009E4D6D" w:rsidRDefault="009E4D6D" w:rsidP="009E4D6D">
      <w:pPr>
        <w:pStyle w:val="ac"/>
      </w:pPr>
    </w:p>
    <w:p w:rsidR="009E4D6D" w:rsidRDefault="009E4D6D" w:rsidP="009E4D6D">
      <w:pPr>
        <w:pStyle w:val="ac"/>
        <w:rPr>
          <w:sz w:val="20"/>
        </w:rPr>
      </w:pPr>
      <w:r w:rsidRPr="00CF29A8">
        <w:rPr>
          <w:sz w:val="20"/>
        </w:rPr>
        <w:t>НОРМАТИВЫ РАСПРЕДЕЛЕНИЯ ДОХОДОВ  ОТ ИНЫХ НЕНАЛОГОВЫХ ДОХОДОВ В РАЙОННЫЙ БЮДЖЕТ</w:t>
      </w:r>
    </w:p>
    <w:p w:rsidR="009E4D6D" w:rsidRPr="00CF29A8" w:rsidRDefault="009E4D6D" w:rsidP="009E4D6D">
      <w:pPr>
        <w:pStyle w:val="ac"/>
        <w:rPr>
          <w:sz w:val="20"/>
        </w:rPr>
      </w:pPr>
      <w:r w:rsidRPr="00CF29A8">
        <w:rPr>
          <w:sz w:val="20"/>
        </w:rPr>
        <w:t>НА 201</w:t>
      </w:r>
      <w:r>
        <w:rPr>
          <w:sz w:val="20"/>
        </w:rPr>
        <w:t>8</w:t>
      </w:r>
      <w:r w:rsidRPr="00CF29A8">
        <w:rPr>
          <w:sz w:val="20"/>
        </w:rPr>
        <w:t xml:space="preserve"> ГОД И ПЛАНОВЫЙ ПЕРИОД 201</w:t>
      </w:r>
      <w:r>
        <w:rPr>
          <w:sz w:val="20"/>
        </w:rPr>
        <w:t>9</w:t>
      </w:r>
      <w:r w:rsidRPr="00CF29A8">
        <w:rPr>
          <w:sz w:val="20"/>
        </w:rPr>
        <w:t xml:space="preserve"> И 20</w:t>
      </w:r>
      <w:r>
        <w:rPr>
          <w:sz w:val="20"/>
        </w:rPr>
        <w:t>20</w:t>
      </w:r>
      <w:r w:rsidRPr="00CF29A8">
        <w:rPr>
          <w:sz w:val="20"/>
        </w:rPr>
        <w:t xml:space="preserve"> ГОДОВ</w:t>
      </w:r>
    </w:p>
    <w:p w:rsidR="009E4D6D" w:rsidRDefault="009E4D6D" w:rsidP="009E4D6D">
      <w:pPr>
        <w:jc w:val="right"/>
        <w:rPr>
          <w:b/>
        </w:rPr>
      </w:pPr>
    </w:p>
    <w:p w:rsidR="009E4D6D" w:rsidRDefault="009E4D6D" w:rsidP="009E4D6D">
      <w:pPr>
        <w:ind w:right="394"/>
        <w:jc w:val="right"/>
        <w:rPr>
          <w:b/>
        </w:rPr>
      </w:pPr>
      <w:r w:rsidRPr="00530893">
        <w:rPr>
          <w:sz w:val="22"/>
          <w:szCs w:val="22"/>
        </w:rPr>
        <w:t>(в процентах</w:t>
      </w:r>
      <w:r>
        <w:rPr>
          <w:b/>
        </w:rPr>
        <w:t>)</w:t>
      </w:r>
    </w:p>
    <w:tbl>
      <w:tblPr>
        <w:tblW w:w="150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1"/>
        <w:gridCol w:w="10354"/>
        <w:gridCol w:w="1745"/>
      </w:tblGrid>
      <w:tr w:rsidR="009E4D6D" w:rsidTr="009E4D6D">
        <w:tc>
          <w:tcPr>
            <w:tcW w:w="2971" w:type="dxa"/>
            <w:vAlign w:val="center"/>
          </w:tcPr>
          <w:p w:rsidR="009E4D6D" w:rsidRPr="00CF29A8" w:rsidRDefault="009E4D6D" w:rsidP="009E4D6D">
            <w:pPr>
              <w:jc w:val="center"/>
            </w:pPr>
            <w:r w:rsidRPr="00CF29A8">
              <w:t>Код бюджетной классификации</w:t>
            </w:r>
          </w:p>
        </w:tc>
        <w:tc>
          <w:tcPr>
            <w:tcW w:w="10354" w:type="dxa"/>
            <w:vAlign w:val="center"/>
          </w:tcPr>
          <w:p w:rsidR="009E4D6D" w:rsidRPr="00CF29A8" w:rsidRDefault="009E4D6D" w:rsidP="009E4D6D">
            <w:pPr>
              <w:jc w:val="center"/>
            </w:pPr>
            <w:r w:rsidRPr="00CF29A8">
              <w:t>Наименование дохода</w:t>
            </w:r>
          </w:p>
        </w:tc>
        <w:tc>
          <w:tcPr>
            <w:tcW w:w="1745" w:type="dxa"/>
            <w:vAlign w:val="center"/>
          </w:tcPr>
          <w:p w:rsidR="009E4D6D" w:rsidRPr="00CF29A8" w:rsidRDefault="009E4D6D" w:rsidP="009E4D6D">
            <w:pPr>
              <w:jc w:val="center"/>
            </w:pPr>
            <w:r w:rsidRPr="00CF29A8">
              <w:t>Нормативы распределения</w:t>
            </w:r>
          </w:p>
        </w:tc>
      </w:tr>
      <w:tr w:rsidR="009E4D6D" w:rsidTr="00547DA9">
        <w:tc>
          <w:tcPr>
            <w:tcW w:w="2971" w:type="dxa"/>
          </w:tcPr>
          <w:p w:rsidR="009E4D6D" w:rsidRPr="00CF29A8" w:rsidRDefault="009E4D6D" w:rsidP="00547DA9">
            <w:pPr>
              <w:jc w:val="center"/>
            </w:pPr>
            <w:r w:rsidRPr="00CF29A8">
              <w:t>1</w:t>
            </w:r>
          </w:p>
        </w:tc>
        <w:tc>
          <w:tcPr>
            <w:tcW w:w="10354" w:type="dxa"/>
          </w:tcPr>
          <w:p w:rsidR="009E4D6D" w:rsidRPr="00CF29A8" w:rsidRDefault="009E4D6D" w:rsidP="00547DA9">
            <w:pPr>
              <w:jc w:val="center"/>
            </w:pPr>
            <w:r w:rsidRPr="00CF29A8">
              <w:t>2</w:t>
            </w:r>
          </w:p>
        </w:tc>
        <w:tc>
          <w:tcPr>
            <w:tcW w:w="1745" w:type="dxa"/>
          </w:tcPr>
          <w:p w:rsidR="009E4D6D" w:rsidRPr="00CF29A8" w:rsidRDefault="009E4D6D" w:rsidP="00547DA9">
            <w:pPr>
              <w:jc w:val="center"/>
            </w:pPr>
            <w:r w:rsidRPr="00CF29A8">
              <w:t>3</w:t>
            </w:r>
          </w:p>
        </w:tc>
      </w:tr>
      <w:tr w:rsidR="009E4D6D" w:rsidTr="00A86133">
        <w:trPr>
          <w:trHeight w:val="786"/>
        </w:trPr>
        <w:tc>
          <w:tcPr>
            <w:tcW w:w="2971" w:type="dxa"/>
          </w:tcPr>
          <w:p w:rsidR="009E4D6D" w:rsidRDefault="009E4D6D" w:rsidP="00547DA9">
            <w:pPr>
              <w:jc w:val="center"/>
            </w:pPr>
          </w:p>
        </w:tc>
        <w:tc>
          <w:tcPr>
            <w:tcW w:w="10354" w:type="dxa"/>
            <w:vAlign w:val="center"/>
          </w:tcPr>
          <w:p w:rsidR="009E4D6D" w:rsidRDefault="009E4D6D" w:rsidP="00A86133">
            <w:pPr>
              <w:jc w:val="center"/>
            </w:pPr>
            <w:r>
              <w:t>ДОХОДЫ ОТ ИСПОЛЬЗОВАНИЯ ИМУЩЕСТВА, НАХОДЯЩЕГОСЯ В ГОСУДАРСТВЕННОЙ И МУНИЦИПАЛЬНОЙ СОБСТВЕННОСТИ</w:t>
            </w:r>
          </w:p>
        </w:tc>
        <w:tc>
          <w:tcPr>
            <w:tcW w:w="1745" w:type="dxa"/>
          </w:tcPr>
          <w:p w:rsidR="009E4D6D" w:rsidRDefault="009E4D6D" w:rsidP="00547DA9">
            <w:pPr>
              <w:jc w:val="center"/>
            </w:pPr>
          </w:p>
        </w:tc>
      </w:tr>
      <w:tr w:rsidR="009E4D6D" w:rsidTr="009E4D6D">
        <w:tc>
          <w:tcPr>
            <w:tcW w:w="2971" w:type="dxa"/>
          </w:tcPr>
          <w:p w:rsidR="009E4D6D" w:rsidRPr="00E77F49" w:rsidRDefault="009E4D6D" w:rsidP="00547DA9">
            <w:pPr>
              <w:jc w:val="center"/>
            </w:pPr>
            <w:r>
              <w:t>1 11 01050 05 0000 120</w:t>
            </w:r>
          </w:p>
        </w:tc>
        <w:tc>
          <w:tcPr>
            <w:tcW w:w="10354" w:type="dxa"/>
          </w:tcPr>
          <w:p w:rsidR="009E4D6D" w:rsidRPr="002518B1" w:rsidRDefault="009E4D6D" w:rsidP="00547DA9">
            <w:pPr>
              <w:autoSpaceDE w:val="0"/>
              <w:autoSpaceDN w:val="0"/>
              <w:adjustRightInd w:val="0"/>
            </w:pPr>
            <w:r w:rsidRPr="002518B1">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745" w:type="dxa"/>
            <w:vAlign w:val="bottom"/>
          </w:tcPr>
          <w:p w:rsidR="009E4D6D" w:rsidRPr="00530893" w:rsidRDefault="009E4D6D" w:rsidP="009E4D6D">
            <w:pPr>
              <w:jc w:val="center"/>
            </w:pPr>
          </w:p>
          <w:p w:rsidR="009E4D6D" w:rsidRPr="00530893" w:rsidRDefault="009E4D6D" w:rsidP="009E4D6D">
            <w:pPr>
              <w:jc w:val="center"/>
            </w:pPr>
            <w:r w:rsidRPr="00530893">
              <w:t>100</w:t>
            </w:r>
          </w:p>
        </w:tc>
      </w:tr>
      <w:tr w:rsidR="009E4D6D" w:rsidTr="009E4D6D">
        <w:tc>
          <w:tcPr>
            <w:tcW w:w="2971" w:type="dxa"/>
          </w:tcPr>
          <w:p w:rsidR="009E4D6D" w:rsidRDefault="009E4D6D" w:rsidP="00547DA9">
            <w:pPr>
              <w:jc w:val="center"/>
            </w:pPr>
            <w:r w:rsidRPr="00B96AD9">
              <w:t>1 11 02033 05 0000 120</w:t>
            </w:r>
          </w:p>
        </w:tc>
        <w:tc>
          <w:tcPr>
            <w:tcW w:w="10354" w:type="dxa"/>
          </w:tcPr>
          <w:p w:rsidR="009E4D6D" w:rsidRDefault="009E4D6D" w:rsidP="00547DA9">
            <w:r>
              <w:t>Доходы от размещения временно свободных средств бюджетов муниципальных районов</w:t>
            </w:r>
          </w:p>
        </w:tc>
        <w:tc>
          <w:tcPr>
            <w:tcW w:w="1745" w:type="dxa"/>
            <w:vAlign w:val="bottom"/>
          </w:tcPr>
          <w:p w:rsidR="009E4D6D" w:rsidRPr="00530893" w:rsidRDefault="009E4D6D" w:rsidP="009E4D6D">
            <w:pPr>
              <w:jc w:val="center"/>
            </w:pPr>
            <w:r>
              <w:t>100</w:t>
            </w:r>
          </w:p>
        </w:tc>
      </w:tr>
      <w:tr w:rsidR="009E4D6D" w:rsidTr="009E4D6D">
        <w:tc>
          <w:tcPr>
            <w:tcW w:w="2971" w:type="dxa"/>
          </w:tcPr>
          <w:p w:rsidR="009E4D6D" w:rsidRPr="00E77F49" w:rsidRDefault="009E4D6D" w:rsidP="00547DA9">
            <w:pPr>
              <w:jc w:val="center"/>
            </w:pPr>
            <w:r>
              <w:t>1 11 02085 05 0000 120</w:t>
            </w:r>
          </w:p>
        </w:tc>
        <w:tc>
          <w:tcPr>
            <w:tcW w:w="10354" w:type="dxa"/>
          </w:tcPr>
          <w:p w:rsidR="009E4D6D" w:rsidRDefault="009E4D6D" w:rsidP="00547DA9">
            <w:r>
              <w:t>Доходы от размещения сумм, аккумулируемых в ходе проведения аукционов по продаже акций, находящихся в собственности муниципальных районов</w:t>
            </w:r>
          </w:p>
        </w:tc>
        <w:tc>
          <w:tcPr>
            <w:tcW w:w="1745" w:type="dxa"/>
            <w:vAlign w:val="bottom"/>
          </w:tcPr>
          <w:p w:rsidR="009E4D6D" w:rsidRDefault="009E4D6D" w:rsidP="009E4D6D">
            <w:pPr>
              <w:jc w:val="center"/>
            </w:pPr>
          </w:p>
          <w:p w:rsidR="009E4D6D" w:rsidRPr="00530893" w:rsidRDefault="009E4D6D" w:rsidP="009E4D6D">
            <w:pPr>
              <w:jc w:val="center"/>
            </w:pPr>
            <w:r>
              <w:t>100</w:t>
            </w:r>
          </w:p>
        </w:tc>
      </w:tr>
      <w:tr w:rsidR="009E4D6D" w:rsidTr="009E4D6D">
        <w:tc>
          <w:tcPr>
            <w:tcW w:w="2971" w:type="dxa"/>
          </w:tcPr>
          <w:p w:rsidR="009E4D6D" w:rsidRDefault="009E4D6D" w:rsidP="00547DA9">
            <w:pPr>
              <w:jc w:val="center"/>
            </w:pPr>
            <w:r>
              <w:t>1 11 03050 05 0000 120</w:t>
            </w:r>
          </w:p>
        </w:tc>
        <w:tc>
          <w:tcPr>
            <w:tcW w:w="10354" w:type="dxa"/>
          </w:tcPr>
          <w:p w:rsidR="009E4D6D" w:rsidRDefault="009E4D6D" w:rsidP="00547DA9">
            <w:r>
              <w:t>Проценты, полученные от предоставления бюджетных кредитов внутри страны за счет средств бюджетов муниципальных районов</w:t>
            </w:r>
          </w:p>
        </w:tc>
        <w:tc>
          <w:tcPr>
            <w:tcW w:w="1745" w:type="dxa"/>
            <w:vAlign w:val="bottom"/>
          </w:tcPr>
          <w:p w:rsidR="009E4D6D" w:rsidRDefault="009E4D6D" w:rsidP="009E4D6D">
            <w:pPr>
              <w:jc w:val="center"/>
            </w:pPr>
          </w:p>
          <w:p w:rsidR="009E4D6D" w:rsidRDefault="009E4D6D" w:rsidP="009E4D6D">
            <w:pPr>
              <w:jc w:val="center"/>
            </w:pPr>
            <w:r>
              <w:t>100</w:t>
            </w:r>
          </w:p>
        </w:tc>
      </w:tr>
      <w:tr w:rsidR="009E4D6D" w:rsidTr="009E4D6D">
        <w:trPr>
          <w:trHeight w:val="818"/>
        </w:trPr>
        <w:tc>
          <w:tcPr>
            <w:tcW w:w="2971" w:type="dxa"/>
          </w:tcPr>
          <w:p w:rsidR="009E4D6D" w:rsidRDefault="009E4D6D" w:rsidP="00547DA9">
            <w:pPr>
              <w:jc w:val="center"/>
            </w:pPr>
            <w:r>
              <w:t>1 11 05013 05 0000 120</w:t>
            </w:r>
          </w:p>
          <w:p w:rsidR="009E4D6D" w:rsidRPr="00E77F49" w:rsidRDefault="009E4D6D" w:rsidP="00547DA9">
            <w:pPr>
              <w:jc w:val="center"/>
            </w:pPr>
          </w:p>
        </w:tc>
        <w:tc>
          <w:tcPr>
            <w:tcW w:w="10354" w:type="dxa"/>
          </w:tcPr>
          <w:p w:rsidR="009E4D6D" w:rsidRPr="00DF1253" w:rsidRDefault="009E4D6D" w:rsidP="00547DA9">
            <w:pPr>
              <w:autoSpaceDE w:val="0"/>
              <w:autoSpaceDN w:val="0"/>
              <w:adjustRightInd w:val="0"/>
            </w:pPr>
            <w:r w:rsidRPr="00DF1253">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45" w:type="dxa"/>
            <w:vAlign w:val="bottom"/>
          </w:tcPr>
          <w:p w:rsidR="009E4D6D" w:rsidRDefault="009E4D6D" w:rsidP="009E4D6D">
            <w:pPr>
              <w:jc w:val="center"/>
            </w:pPr>
          </w:p>
          <w:p w:rsidR="009E4D6D" w:rsidRDefault="009E4D6D" w:rsidP="009E4D6D">
            <w:pPr>
              <w:jc w:val="center"/>
            </w:pPr>
          </w:p>
          <w:p w:rsidR="009E4D6D" w:rsidRPr="00530893" w:rsidRDefault="009E4D6D" w:rsidP="009E4D6D">
            <w:pPr>
              <w:jc w:val="center"/>
            </w:pPr>
            <w:r>
              <w:t>100</w:t>
            </w:r>
          </w:p>
        </w:tc>
      </w:tr>
      <w:tr w:rsidR="009E4D6D" w:rsidTr="009E4D6D">
        <w:tc>
          <w:tcPr>
            <w:tcW w:w="2971" w:type="dxa"/>
          </w:tcPr>
          <w:p w:rsidR="009E4D6D" w:rsidRPr="00E77F49" w:rsidRDefault="009E4D6D" w:rsidP="00547DA9">
            <w:pPr>
              <w:jc w:val="center"/>
            </w:pPr>
            <w:r>
              <w:t>1 11 05025 05 0000 120</w:t>
            </w:r>
          </w:p>
        </w:tc>
        <w:tc>
          <w:tcPr>
            <w:tcW w:w="10354" w:type="dxa"/>
          </w:tcPr>
          <w:p w:rsidR="009E4D6D" w:rsidRPr="00B97FF8" w:rsidRDefault="009E4D6D" w:rsidP="00547DA9">
            <w:pPr>
              <w:autoSpaceDE w:val="0"/>
              <w:autoSpaceDN w:val="0"/>
              <w:adjustRightInd w:val="0"/>
            </w:pPr>
            <w:r>
              <w:t>Д</w:t>
            </w:r>
            <w:r w:rsidRPr="00B97FF8">
              <w:t>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745" w:type="dxa"/>
            <w:vAlign w:val="bottom"/>
          </w:tcPr>
          <w:p w:rsidR="009E4D6D" w:rsidRDefault="009E4D6D" w:rsidP="009E4D6D">
            <w:pPr>
              <w:jc w:val="center"/>
            </w:pPr>
          </w:p>
          <w:p w:rsidR="009E4D6D" w:rsidRDefault="009E4D6D" w:rsidP="009E4D6D">
            <w:pPr>
              <w:jc w:val="center"/>
            </w:pPr>
          </w:p>
          <w:p w:rsidR="009E4D6D" w:rsidRPr="00530893" w:rsidRDefault="009E4D6D" w:rsidP="009E4D6D">
            <w:pPr>
              <w:jc w:val="center"/>
            </w:pPr>
            <w:r>
              <w:t>100</w:t>
            </w:r>
          </w:p>
        </w:tc>
      </w:tr>
      <w:tr w:rsidR="009E4D6D" w:rsidTr="009E4D6D">
        <w:tc>
          <w:tcPr>
            <w:tcW w:w="2971" w:type="dxa"/>
          </w:tcPr>
          <w:p w:rsidR="009E4D6D" w:rsidRPr="00E77F49" w:rsidRDefault="009E4D6D" w:rsidP="00547DA9">
            <w:pPr>
              <w:jc w:val="center"/>
            </w:pPr>
            <w:r>
              <w:lastRenderedPageBreak/>
              <w:t>1 11 05035 05 0000 120</w:t>
            </w:r>
          </w:p>
        </w:tc>
        <w:tc>
          <w:tcPr>
            <w:tcW w:w="10354" w:type="dxa"/>
          </w:tcPr>
          <w:p w:rsidR="009E4D6D" w:rsidRPr="00FA3823" w:rsidRDefault="009E4D6D" w:rsidP="00547DA9">
            <w:pPr>
              <w:autoSpaceDE w:val="0"/>
              <w:autoSpaceDN w:val="0"/>
              <w:adjustRightInd w:val="0"/>
            </w:pPr>
            <w:r w:rsidRPr="00FA3823">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45" w:type="dxa"/>
            <w:vAlign w:val="bottom"/>
          </w:tcPr>
          <w:p w:rsidR="009E4D6D" w:rsidRDefault="009E4D6D" w:rsidP="009E4D6D">
            <w:pPr>
              <w:jc w:val="center"/>
            </w:pPr>
          </w:p>
          <w:p w:rsidR="009E4D6D" w:rsidRDefault="009E4D6D" w:rsidP="009E4D6D">
            <w:pPr>
              <w:jc w:val="center"/>
            </w:pPr>
          </w:p>
          <w:p w:rsidR="009E4D6D" w:rsidRPr="00530893" w:rsidRDefault="009E4D6D" w:rsidP="009E4D6D">
            <w:pPr>
              <w:jc w:val="center"/>
            </w:pPr>
            <w:r>
              <w:t>100</w:t>
            </w:r>
          </w:p>
        </w:tc>
      </w:tr>
      <w:tr w:rsidR="009E4D6D" w:rsidTr="009E4D6D">
        <w:tc>
          <w:tcPr>
            <w:tcW w:w="2971" w:type="dxa"/>
          </w:tcPr>
          <w:p w:rsidR="009E4D6D" w:rsidRPr="008D4E55" w:rsidRDefault="009E4D6D" w:rsidP="00547DA9">
            <w:pPr>
              <w:jc w:val="center"/>
            </w:pPr>
            <w:r w:rsidRPr="008D4E55">
              <w:t>1 11 05075 05 0000 120</w:t>
            </w:r>
          </w:p>
        </w:tc>
        <w:tc>
          <w:tcPr>
            <w:tcW w:w="10354" w:type="dxa"/>
          </w:tcPr>
          <w:p w:rsidR="009E4D6D" w:rsidRPr="008D4E55" w:rsidRDefault="009E4D6D" w:rsidP="00547DA9">
            <w:pPr>
              <w:autoSpaceDE w:val="0"/>
              <w:autoSpaceDN w:val="0"/>
              <w:adjustRightInd w:val="0"/>
            </w:pPr>
            <w:r w:rsidRPr="008D4E55">
              <w:t>Доходы от сдачи в аренду имущества, составляющего казну муниципальных районов (за исключением земельных участков)</w:t>
            </w:r>
          </w:p>
        </w:tc>
        <w:tc>
          <w:tcPr>
            <w:tcW w:w="1745" w:type="dxa"/>
            <w:vAlign w:val="bottom"/>
          </w:tcPr>
          <w:p w:rsidR="009E4D6D" w:rsidRDefault="009E4D6D" w:rsidP="009E4D6D">
            <w:pPr>
              <w:jc w:val="center"/>
            </w:pPr>
            <w:r>
              <w:t>100</w:t>
            </w:r>
          </w:p>
        </w:tc>
      </w:tr>
      <w:tr w:rsidR="009E4D6D" w:rsidTr="009E4D6D">
        <w:tc>
          <w:tcPr>
            <w:tcW w:w="2971" w:type="dxa"/>
          </w:tcPr>
          <w:p w:rsidR="009E4D6D" w:rsidRDefault="009E4D6D" w:rsidP="00547DA9">
            <w:pPr>
              <w:jc w:val="center"/>
            </w:pPr>
            <w:r>
              <w:t>1 11 07015 05 0000 120</w:t>
            </w:r>
          </w:p>
          <w:p w:rsidR="009E4D6D" w:rsidRPr="00E77F49" w:rsidRDefault="009E4D6D" w:rsidP="00547DA9">
            <w:pPr>
              <w:jc w:val="center"/>
            </w:pPr>
          </w:p>
        </w:tc>
        <w:tc>
          <w:tcPr>
            <w:tcW w:w="10354" w:type="dxa"/>
          </w:tcPr>
          <w:p w:rsidR="009E4D6D" w:rsidRDefault="009E4D6D" w:rsidP="00547DA9">
            <w: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745" w:type="dxa"/>
            <w:vAlign w:val="bottom"/>
          </w:tcPr>
          <w:p w:rsidR="009E4D6D" w:rsidRDefault="009E4D6D" w:rsidP="009E4D6D">
            <w:pPr>
              <w:jc w:val="center"/>
            </w:pPr>
          </w:p>
          <w:p w:rsidR="009E4D6D" w:rsidRPr="00530893" w:rsidRDefault="009E4D6D" w:rsidP="009E4D6D">
            <w:pPr>
              <w:jc w:val="center"/>
            </w:pPr>
            <w:r>
              <w:t>100</w:t>
            </w:r>
          </w:p>
        </w:tc>
      </w:tr>
      <w:tr w:rsidR="009E4D6D" w:rsidTr="009E4D6D">
        <w:tc>
          <w:tcPr>
            <w:tcW w:w="2971" w:type="dxa"/>
          </w:tcPr>
          <w:p w:rsidR="009E4D6D" w:rsidRDefault="009E4D6D" w:rsidP="00547DA9">
            <w:pPr>
              <w:jc w:val="center"/>
            </w:pPr>
            <w:r>
              <w:t>1 11 09045 05 0000 120</w:t>
            </w:r>
          </w:p>
          <w:p w:rsidR="009E4D6D" w:rsidRPr="00E77F49" w:rsidRDefault="009E4D6D" w:rsidP="00547DA9">
            <w:pPr>
              <w:jc w:val="center"/>
            </w:pPr>
          </w:p>
        </w:tc>
        <w:tc>
          <w:tcPr>
            <w:tcW w:w="10354" w:type="dxa"/>
          </w:tcPr>
          <w:p w:rsidR="009E4D6D" w:rsidRDefault="009E4D6D" w:rsidP="00547DA9">
            <w: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45" w:type="dxa"/>
            <w:vAlign w:val="bottom"/>
          </w:tcPr>
          <w:p w:rsidR="009E4D6D" w:rsidRDefault="009E4D6D" w:rsidP="009E4D6D">
            <w:pPr>
              <w:jc w:val="center"/>
            </w:pPr>
          </w:p>
          <w:p w:rsidR="009E4D6D" w:rsidRDefault="009E4D6D" w:rsidP="009E4D6D">
            <w:pPr>
              <w:jc w:val="center"/>
            </w:pPr>
          </w:p>
          <w:p w:rsidR="009E4D6D" w:rsidRPr="00530893" w:rsidRDefault="009E4D6D" w:rsidP="009E4D6D">
            <w:pPr>
              <w:jc w:val="center"/>
            </w:pPr>
            <w:r>
              <w:t>100</w:t>
            </w:r>
          </w:p>
        </w:tc>
      </w:tr>
      <w:tr w:rsidR="009E4D6D" w:rsidTr="00A86133">
        <w:trPr>
          <w:trHeight w:val="742"/>
        </w:trPr>
        <w:tc>
          <w:tcPr>
            <w:tcW w:w="2971" w:type="dxa"/>
          </w:tcPr>
          <w:p w:rsidR="009E4D6D" w:rsidRDefault="009E4D6D" w:rsidP="00547DA9">
            <w:pPr>
              <w:jc w:val="center"/>
            </w:pPr>
          </w:p>
        </w:tc>
        <w:tc>
          <w:tcPr>
            <w:tcW w:w="10354" w:type="dxa"/>
            <w:vAlign w:val="center"/>
          </w:tcPr>
          <w:p w:rsidR="009E4D6D" w:rsidRDefault="009E4D6D" w:rsidP="00A86133">
            <w:pPr>
              <w:jc w:val="center"/>
            </w:pPr>
            <w:r>
              <w:t>ДОХОДЫ ОТ ОКАЗАНИЯ ПЛАТНЫХ УСЛУГ (РАБОТ) И КОМПЕНСАЦИИ ЗАТРАТ ГОСУДАРСТВА</w:t>
            </w:r>
          </w:p>
        </w:tc>
        <w:tc>
          <w:tcPr>
            <w:tcW w:w="1745" w:type="dxa"/>
            <w:vAlign w:val="bottom"/>
          </w:tcPr>
          <w:p w:rsidR="009E4D6D" w:rsidRDefault="009E4D6D" w:rsidP="009E4D6D">
            <w:pPr>
              <w:jc w:val="center"/>
            </w:pPr>
          </w:p>
        </w:tc>
      </w:tr>
      <w:tr w:rsidR="009E4D6D" w:rsidTr="009E4D6D">
        <w:tc>
          <w:tcPr>
            <w:tcW w:w="2971" w:type="dxa"/>
          </w:tcPr>
          <w:p w:rsidR="009E4D6D" w:rsidRPr="00071D5F" w:rsidRDefault="009E4D6D" w:rsidP="00547DA9">
            <w:pPr>
              <w:jc w:val="center"/>
            </w:pPr>
            <w:r w:rsidRPr="00062113">
              <w:t>1 13 01995 05 0000 130</w:t>
            </w:r>
          </w:p>
        </w:tc>
        <w:tc>
          <w:tcPr>
            <w:tcW w:w="10354" w:type="dxa"/>
          </w:tcPr>
          <w:p w:rsidR="009E4D6D" w:rsidRDefault="009E4D6D" w:rsidP="00547DA9">
            <w:r w:rsidRPr="00062113">
              <w:t>Прочие доходы от оказания платных услуг (работ) получателями средств бюджетов муниципальных районов</w:t>
            </w:r>
          </w:p>
        </w:tc>
        <w:tc>
          <w:tcPr>
            <w:tcW w:w="1745" w:type="dxa"/>
            <w:vAlign w:val="bottom"/>
          </w:tcPr>
          <w:p w:rsidR="009E4D6D" w:rsidRDefault="009E4D6D" w:rsidP="009E4D6D">
            <w:pPr>
              <w:jc w:val="center"/>
            </w:pPr>
            <w:r>
              <w:t>100</w:t>
            </w:r>
          </w:p>
        </w:tc>
      </w:tr>
      <w:tr w:rsidR="009E4D6D" w:rsidTr="009E4D6D">
        <w:tc>
          <w:tcPr>
            <w:tcW w:w="2971" w:type="dxa"/>
          </w:tcPr>
          <w:p w:rsidR="009E4D6D" w:rsidRPr="00062113" w:rsidRDefault="009E4D6D" w:rsidP="00547DA9">
            <w:pPr>
              <w:jc w:val="center"/>
            </w:pPr>
            <w:r w:rsidRPr="00062113">
              <w:t>1 13 02995 05 0000 130</w:t>
            </w:r>
          </w:p>
        </w:tc>
        <w:tc>
          <w:tcPr>
            <w:tcW w:w="10354" w:type="dxa"/>
          </w:tcPr>
          <w:p w:rsidR="009E4D6D" w:rsidRPr="00062113" w:rsidRDefault="009E4D6D" w:rsidP="00547DA9">
            <w:r w:rsidRPr="00062113">
              <w:t>Прочие доходы от компенсации затрат бюджетов муниципальных районов</w:t>
            </w:r>
          </w:p>
        </w:tc>
        <w:tc>
          <w:tcPr>
            <w:tcW w:w="1745" w:type="dxa"/>
            <w:vAlign w:val="bottom"/>
          </w:tcPr>
          <w:p w:rsidR="009E4D6D" w:rsidRDefault="009E4D6D" w:rsidP="009E4D6D">
            <w:pPr>
              <w:jc w:val="center"/>
            </w:pPr>
            <w:r>
              <w:t>100</w:t>
            </w:r>
          </w:p>
        </w:tc>
      </w:tr>
      <w:tr w:rsidR="009E4D6D" w:rsidTr="00A86133">
        <w:trPr>
          <w:trHeight w:val="411"/>
        </w:trPr>
        <w:tc>
          <w:tcPr>
            <w:tcW w:w="2971" w:type="dxa"/>
          </w:tcPr>
          <w:p w:rsidR="009E4D6D" w:rsidRPr="00A83782" w:rsidRDefault="009E4D6D" w:rsidP="00547DA9">
            <w:pPr>
              <w:jc w:val="center"/>
              <w:rPr>
                <w:highlight w:val="yellow"/>
              </w:rPr>
            </w:pPr>
          </w:p>
        </w:tc>
        <w:tc>
          <w:tcPr>
            <w:tcW w:w="10354" w:type="dxa"/>
            <w:vAlign w:val="center"/>
          </w:tcPr>
          <w:p w:rsidR="009E4D6D" w:rsidRPr="003B3A22" w:rsidRDefault="009E4D6D" w:rsidP="00A86133">
            <w:pPr>
              <w:autoSpaceDE w:val="0"/>
              <w:autoSpaceDN w:val="0"/>
              <w:adjustRightInd w:val="0"/>
              <w:jc w:val="center"/>
            </w:pPr>
            <w:r>
              <w:t>ДОХОДЫ ОТ ПРОДАЖИ МАТЕРИАЛЬНЫХ И НЕМАТЕРИАЛЬНЫХ АКТИВОВ</w:t>
            </w:r>
          </w:p>
        </w:tc>
        <w:tc>
          <w:tcPr>
            <w:tcW w:w="1745" w:type="dxa"/>
            <w:vAlign w:val="bottom"/>
          </w:tcPr>
          <w:p w:rsidR="009E4D6D" w:rsidRDefault="009E4D6D" w:rsidP="009E4D6D">
            <w:pPr>
              <w:jc w:val="center"/>
            </w:pPr>
          </w:p>
        </w:tc>
      </w:tr>
      <w:tr w:rsidR="009E4D6D" w:rsidTr="009E4D6D">
        <w:tc>
          <w:tcPr>
            <w:tcW w:w="2971" w:type="dxa"/>
          </w:tcPr>
          <w:p w:rsidR="009E4D6D" w:rsidRPr="00B96AD9" w:rsidRDefault="009E4D6D" w:rsidP="00547DA9">
            <w:pPr>
              <w:jc w:val="center"/>
            </w:pPr>
            <w:r w:rsidRPr="00B96AD9">
              <w:t>1 14 01050 05 0000 410</w:t>
            </w:r>
          </w:p>
        </w:tc>
        <w:tc>
          <w:tcPr>
            <w:tcW w:w="10354" w:type="dxa"/>
          </w:tcPr>
          <w:p w:rsidR="009E4D6D" w:rsidRDefault="009E4D6D" w:rsidP="00547DA9">
            <w:r>
              <w:t>Доходы от продажи квартир, находящихся в собственности муниципальных районов</w:t>
            </w:r>
          </w:p>
        </w:tc>
        <w:tc>
          <w:tcPr>
            <w:tcW w:w="1745" w:type="dxa"/>
            <w:shd w:val="clear" w:color="auto" w:fill="auto"/>
            <w:vAlign w:val="bottom"/>
          </w:tcPr>
          <w:p w:rsidR="009E4D6D" w:rsidRPr="00530893" w:rsidRDefault="009E4D6D" w:rsidP="009E4D6D">
            <w:pPr>
              <w:jc w:val="center"/>
            </w:pPr>
            <w:r>
              <w:t>100</w:t>
            </w:r>
          </w:p>
        </w:tc>
      </w:tr>
      <w:tr w:rsidR="009E4D6D" w:rsidTr="009E4D6D">
        <w:tc>
          <w:tcPr>
            <w:tcW w:w="2971" w:type="dxa"/>
          </w:tcPr>
          <w:p w:rsidR="009E4D6D" w:rsidRPr="00B96AD9" w:rsidRDefault="009E4D6D" w:rsidP="00547DA9">
            <w:pPr>
              <w:jc w:val="center"/>
            </w:pPr>
            <w:r w:rsidRPr="00B96AD9">
              <w:t>1 14 02053 05 0000 410</w:t>
            </w:r>
          </w:p>
          <w:p w:rsidR="009E4D6D" w:rsidRPr="00B96AD9" w:rsidRDefault="009E4D6D" w:rsidP="00547DA9">
            <w:pPr>
              <w:jc w:val="center"/>
            </w:pPr>
          </w:p>
        </w:tc>
        <w:tc>
          <w:tcPr>
            <w:tcW w:w="10354" w:type="dxa"/>
          </w:tcPr>
          <w:p w:rsidR="009E4D6D" w:rsidRPr="00E678C9" w:rsidRDefault="009E4D6D" w:rsidP="00547DA9">
            <w:pPr>
              <w:autoSpaceDE w:val="0"/>
              <w:autoSpaceDN w:val="0"/>
              <w:adjustRightInd w:val="0"/>
            </w:pPr>
            <w: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45" w:type="dxa"/>
            <w:shd w:val="clear" w:color="auto" w:fill="auto"/>
            <w:vAlign w:val="bottom"/>
          </w:tcPr>
          <w:p w:rsidR="009E4D6D" w:rsidRDefault="009E4D6D" w:rsidP="009E4D6D">
            <w:pPr>
              <w:jc w:val="center"/>
            </w:pPr>
          </w:p>
          <w:p w:rsidR="009E4D6D" w:rsidRDefault="009E4D6D" w:rsidP="009E4D6D">
            <w:pPr>
              <w:jc w:val="center"/>
            </w:pPr>
          </w:p>
          <w:p w:rsidR="009E4D6D" w:rsidRDefault="009E4D6D" w:rsidP="009E4D6D">
            <w:pPr>
              <w:jc w:val="center"/>
            </w:pPr>
          </w:p>
          <w:p w:rsidR="009E4D6D" w:rsidRPr="00530893" w:rsidRDefault="009E4D6D" w:rsidP="009E4D6D">
            <w:pPr>
              <w:jc w:val="center"/>
            </w:pPr>
            <w:r>
              <w:t>100</w:t>
            </w:r>
          </w:p>
        </w:tc>
      </w:tr>
      <w:tr w:rsidR="009E4D6D" w:rsidTr="009E4D6D">
        <w:tc>
          <w:tcPr>
            <w:tcW w:w="2971" w:type="dxa"/>
          </w:tcPr>
          <w:p w:rsidR="009E4D6D" w:rsidRPr="00B96AD9" w:rsidRDefault="009E4D6D" w:rsidP="00547DA9">
            <w:pPr>
              <w:jc w:val="center"/>
            </w:pPr>
            <w:r w:rsidRPr="00B96AD9">
              <w:t>1 14 02053 05 0000 440</w:t>
            </w:r>
          </w:p>
        </w:tc>
        <w:tc>
          <w:tcPr>
            <w:tcW w:w="10354" w:type="dxa"/>
            <w:tcBorders>
              <w:right w:val="single" w:sz="4" w:space="0" w:color="auto"/>
            </w:tcBorders>
          </w:tcPr>
          <w:p w:rsidR="009E4D6D" w:rsidRPr="002E3848" w:rsidRDefault="009E4D6D" w:rsidP="00547DA9">
            <w:pPr>
              <w:autoSpaceDE w:val="0"/>
              <w:autoSpaceDN w:val="0"/>
              <w:adjustRightInd w:val="0"/>
            </w:pPr>
            <w: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45" w:type="dxa"/>
            <w:shd w:val="clear" w:color="auto" w:fill="auto"/>
            <w:vAlign w:val="bottom"/>
          </w:tcPr>
          <w:p w:rsidR="009E4D6D" w:rsidRDefault="009E4D6D" w:rsidP="009E4D6D">
            <w:pPr>
              <w:jc w:val="center"/>
            </w:pPr>
          </w:p>
          <w:p w:rsidR="009E4D6D" w:rsidRDefault="009E4D6D" w:rsidP="009E4D6D">
            <w:pPr>
              <w:jc w:val="center"/>
            </w:pPr>
          </w:p>
          <w:p w:rsidR="009E4D6D" w:rsidRDefault="009E4D6D" w:rsidP="009E4D6D">
            <w:pPr>
              <w:jc w:val="center"/>
            </w:pPr>
          </w:p>
          <w:p w:rsidR="009E4D6D" w:rsidRPr="00530893" w:rsidRDefault="009E4D6D" w:rsidP="009E4D6D">
            <w:pPr>
              <w:jc w:val="center"/>
            </w:pPr>
            <w:r>
              <w:t>100</w:t>
            </w:r>
          </w:p>
        </w:tc>
      </w:tr>
      <w:tr w:rsidR="009E4D6D" w:rsidTr="009E4D6D">
        <w:tc>
          <w:tcPr>
            <w:tcW w:w="2971" w:type="dxa"/>
          </w:tcPr>
          <w:p w:rsidR="009E4D6D" w:rsidRPr="00B96AD9" w:rsidRDefault="009E4D6D" w:rsidP="00547DA9">
            <w:pPr>
              <w:jc w:val="center"/>
            </w:pPr>
            <w:r w:rsidRPr="00B96AD9">
              <w:t>1 14 04050 05 0000 420</w:t>
            </w:r>
          </w:p>
        </w:tc>
        <w:tc>
          <w:tcPr>
            <w:tcW w:w="10354" w:type="dxa"/>
            <w:tcBorders>
              <w:right w:val="single" w:sz="4" w:space="0" w:color="auto"/>
            </w:tcBorders>
          </w:tcPr>
          <w:p w:rsidR="009E4D6D" w:rsidRDefault="009E4D6D" w:rsidP="00547DA9">
            <w:r>
              <w:t>Доходы от продажи нематериальных активов, находящихся в собственности муниципальных районов</w:t>
            </w:r>
          </w:p>
        </w:tc>
        <w:tc>
          <w:tcPr>
            <w:tcW w:w="1745" w:type="dxa"/>
            <w:shd w:val="clear" w:color="auto" w:fill="auto"/>
            <w:vAlign w:val="bottom"/>
          </w:tcPr>
          <w:p w:rsidR="009E4D6D" w:rsidRDefault="009E4D6D" w:rsidP="009E4D6D">
            <w:pPr>
              <w:jc w:val="center"/>
            </w:pPr>
          </w:p>
          <w:p w:rsidR="009E4D6D" w:rsidRPr="00530893" w:rsidRDefault="009E4D6D" w:rsidP="009E4D6D">
            <w:pPr>
              <w:jc w:val="center"/>
            </w:pPr>
            <w:r>
              <w:t>100</w:t>
            </w:r>
          </w:p>
        </w:tc>
      </w:tr>
      <w:tr w:rsidR="009E4D6D" w:rsidTr="009E4D6D">
        <w:tc>
          <w:tcPr>
            <w:tcW w:w="2971" w:type="dxa"/>
          </w:tcPr>
          <w:p w:rsidR="009E4D6D" w:rsidRPr="00B96AD9" w:rsidRDefault="009E4D6D" w:rsidP="00547DA9">
            <w:pPr>
              <w:jc w:val="center"/>
            </w:pPr>
            <w:r w:rsidRPr="00B96AD9">
              <w:t xml:space="preserve">1 14 06013 </w:t>
            </w:r>
            <w:r>
              <w:t>05</w:t>
            </w:r>
            <w:r w:rsidRPr="00B96AD9">
              <w:t xml:space="preserve"> 0000 430</w:t>
            </w:r>
          </w:p>
          <w:p w:rsidR="009E4D6D" w:rsidRPr="00B96AD9" w:rsidRDefault="009E4D6D" w:rsidP="00547DA9">
            <w:pPr>
              <w:jc w:val="center"/>
            </w:pPr>
          </w:p>
        </w:tc>
        <w:tc>
          <w:tcPr>
            <w:tcW w:w="10354" w:type="dxa"/>
            <w:tcBorders>
              <w:right w:val="single" w:sz="4" w:space="0" w:color="auto"/>
            </w:tcBorders>
          </w:tcPr>
          <w:p w:rsidR="009E4D6D" w:rsidRPr="00DF1253" w:rsidRDefault="009E4D6D" w:rsidP="00547DA9">
            <w:r w:rsidRPr="00DF1253">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45" w:type="dxa"/>
            <w:shd w:val="clear" w:color="auto" w:fill="auto"/>
            <w:vAlign w:val="bottom"/>
          </w:tcPr>
          <w:p w:rsidR="009E4D6D" w:rsidRDefault="009E4D6D" w:rsidP="009E4D6D">
            <w:pPr>
              <w:jc w:val="center"/>
            </w:pPr>
          </w:p>
          <w:p w:rsidR="009E4D6D" w:rsidRPr="00530893" w:rsidRDefault="009E4D6D" w:rsidP="009E4D6D">
            <w:pPr>
              <w:jc w:val="center"/>
            </w:pPr>
            <w:r>
              <w:t>100</w:t>
            </w:r>
          </w:p>
        </w:tc>
      </w:tr>
      <w:tr w:rsidR="009E4D6D" w:rsidTr="009E4D6D">
        <w:tc>
          <w:tcPr>
            <w:tcW w:w="2971" w:type="dxa"/>
          </w:tcPr>
          <w:p w:rsidR="009E4D6D" w:rsidRPr="00B96AD9" w:rsidRDefault="009E4D6D" w:rsidP="00547DA9">
            <w:pPr>
              <w:jc w:val="center"/>
            </w:pPr>
            <w:r w:rsidRPr="00B96AD9">
              <w:t>1 14 06025 05 0000 430</w:t>
            </w:r>
          </w:p>
          <w:p w:rsidR="009E4D6D" w:rsidRPr="00B96AD9" w:rsidRDefault="009E4D6D" w:rsidP="00547DA9">
            <w:pPr>
              <w:jc w:val="center"/>
            </w:pPr>
          </w:p>
        </w:tc>
        <w:tc>
          <w:tcPr>
            <w:tcW w:w="10354" w:type="dxa"/>
            <w:tcBorders>
              <w:right w:val="single" w:sz="4" w:space="0" w:color="auto"/>
            </w:tcBorders>
          </w:tcPr>
          <w:p w:rsidR="009E4D6D" w:rsidRPr="00F44D6B" w:rsidRDefault="009E4D6D" w:rsidP="00547DA9">
            <w:r w:rsidRPr="00F44D6B">
              <w:lastRenderedPageBreak/>
              <w:t xml:space="preserve">Доходы от продажи земельных участков, находящихся в собственности муниципальных районов </w:t>
            </w:r>
            <w:r w:rsidRPr="00F44D6B">
              <w:lastRenderedPageBreak/>
              <w:t xml:space="preserve">(за исключением земельных участков муниципальных </w:t>
            </w:r>
            <w:r>
              <w:t xml:space="preserve">бюджетных и </w:t>
            </w:r>
            <w:r w:rsidRPr="00F44D6B">
              <w:t>автономных учреждений)</w:t>
            </w:r>
          </w:p>
        </w:tc>
        <w:tc>
          <w:tcPr>
            <w:tcW w:w="1745" w:type="dxa"/>
            <w:shd w:val="clear" w:color="auto" w:fill="auto"/>
            <w:vAlign w:val="bottom"/>
          </w:tcPr>
          <w:p w:rsidR="009E4D6D" w:rsidRDefault="009E4D6D" w:rsidP="009E4D6D">
            <w:pPr>
              <w:jc w:val="center"/>
            </w:pPr>
          </w:p>
          <w:p w:rsidR="009E4D6D" w:rsidRPr="00530893" w:rsidRDefault="009E4D6D" w:rsidP="009E4D6D">
            <w:pPr>
              <w:jc w:val="center"/>
            </w:pPr>
            <w:r>
              <w:lastRenderedPageBreak/>
              <w:t>100</w:t>
            </w:r>
          </w:p>
        </w:tc>
      </w:tr>
      <w:tr w:rsidR="009E4D6D" w:rsidTr="00A86133">
        <w:trPr>
          <w:trHeight w:val="424"/>
        </w:trPr>
        <w:tc>
          <w:tcPr>
            <w:tcW w:w="2971" w:type="dxa"/>
          </w:tcPr>
          <w:p w:rsidR="009E4D6D" w:rsidRPr="00B96AD9" w:rsidRDefault="009E4D6D" w:rsidP="00547DA9">
            <w:pPr>
              <w:jc w:val="center"/>
            </w:pPr>
          </w:p>
        </w:tc>
        <w:tc>
          <w:tcPr>
            <w:tcW w:w="10354" w:type="dxa"/>
            <w:tcBorders>
              <w:right w:val="single" w:sz="4" w:space="0" w:color="auto"/>
            </w:tcBorders>
            <w:vAlign w:val="center"/>
          </w:tcPr>
          <w:p w:rsidR="009E4D6D" w:rsidRPr="00343162" w:rsidRDefault="009E4D6D" w:rsidP="00A86133">
            <w:pPr>
              <w:autoSpaceDE w:val="0"/>
              <w:autoSpaceDN w:val="0"/>
              <w:adjustRightInd w:val="0"/>
              <w:jc w:val="center"/>
            </w:pPr>
            <w:r>
              <w:t>АДМИНИСТРАТИВНЫЕ ПЛАТЕЖИ И СБОРЫ</w:t>
            </w:r>
          </w:p>
        </w:tc>
        <w:tc>
          <w:tcPr>
            <w:tcW w:w="1745" w:type="dxa"/>
            <w:shd w:val="clear" w:color="auto" w:fill="auto"/>
            <w:vAlign w:val="bottom"/>
          </w:tcPr>
          <w:p w:rsidR="009E4D6D" w:rsidRDefault="009E4D6D" w:rsidP="009E4D6D">
            <w:pPr>
              <w:jc w:val="center"/>
            </w:pPr>
          </w:p>
        </w:tc>
      </w:tr>
      <w:tr w:rsidR="009E4D6D" w:rsidTr="009E4D6D">
        <w:tc>
          <w:tcPr>
            <w:tcW w:w="2971" w:type="dxa"/>
          </w:tcPr>
          <w:p w:rsidR="009E4D6D" w:rsidRPr="00B96AD9" w:rsidRDefault="009E4D6D" w:rsidP="00547DA9">
            <w:pPr>
              <w:jc w:val="center"/>
            </w:pPr>
            <w:r w:rsidRPr="00343162">
              <w:t>1 15 02050 05 0000 140</w:t>
            </w:r>
          </w:p>
          <w:p w:rsidR="009E4D6D" w:rsidRPr="00B96AD9" w:rsidRDefault="009E4D6D" w:rsidP="00547DA9">
            <w:pPr>
              <w:jc w:val="center"/>
            </w:pPr>
          </w:p>
        </w:tc>
        <w:tc>
          <w:tcPr>
            <w:tcW w:w="10354" w:type="dxa"/>
            <w:tcBorders>
              <w:right w:val="single" w:sz="4" w:space="0" w:color="auto"/>
            </w:tcBorders>
          </w:tcPr>
          <w:p w:rsidR="009E4D6D" w:rsidRDefault="009E4D6D" w:rsidP="00547DA9">
            <w:r>
              <w:t>Платежи, взимаемые органами местного самоуправления (организациями) муниципальных районов за выполнение определенных функций</w:t>
            </w:r>
          </w:p>
        </w:tc>
        <w:tc>
          <w:tcPr>
            <w:tcW w:w="1745" w:type="dxa"/>
            <w:shd w:val="clear" w:color="auto" w:fill="auto"/>
            <w:vAlign w:val="bottom"/>
          </w:tcPr>
          <w:p w:rsidR="009E4D6D" w:rsidRDefault="009E4D6D" w:rsidP="009E4D6D">
            <w:pPr>
              <w:jc w:val="center"/>
            </w:pPr>
          </w:p>
          <w:p w:rsidR="009E4D6D" w:rsidRPr="00530893" w:rsidRDefault="009E4D6D" w:rsidP="009E4D6D">
            <w:pPr>
              <w:jc w:val="center"/>
            </w:pPr>
            <w:r>
              <w:t>100</w:t>
            </w:r>
          </w:p>
        </w:tc>
      </w:tr>
      <w:tr w:rsidR="009E4D6D" w:rsidTr="00A86133">
        <w:trPr>
          <w:trHeight w:val="410"/>
        </w:trPr>
        <w:tc>
          <w:tcPr>
            <w:tcW w:w="2971" w:type="dxa"/>
          </w:tcPr>
          <w:p w:rsidR="009E4D6D" w:rsidRPr="00A83782" w:rsidRDefault="009E4D6D" w:rsidP="00547DA9">
            <w:pPr>
              <w:jc w:val="center"/>
              <w:rPr>
                <w:highlight w:val="yellow"/>
              </w:rPr>
            </w:pPr>
          </w:p>
        </w:tc>
        <w:tc>
          <w:tcPr>
            <w:tcW w:w="10354" w:type="dxa"/>
            <w:tcBorders>
              <w:right w:val="single" w:sz="4" w:space="0" w:color="auto"/>
            </w:tcBorders>
            <w:vAlign w:val="center"/>
          </w:tcPr>
          <w:p w:rsidR="009E4D6D" w:rsidRPr="00812954" w:rsidRDefault="009E4D6D" w:rsidP="00A86133">
            <w:pPr>
              <w:autoSpaceDE w:val="0"/>
              <w:autoSpaceDN w:val="0"/>
              <w:adjustRightInd w:val="0"/>
              <w:jc w:val="center"/>
            </w:pPr>
            <w:r>
              <w:t>ШТРАФЫ, САНКЦИИ, ВОЗМЕЩЕНИЕ УЩЕРБА</w:t>
            </w:r>
          </w:p>
        </w:tc>
        <w:tc>
          <w:tcPr>
            <w:tcW w:w="1745" w:type="dxa"/>
            <w:shd w:val="clear" w:color="auto" w:fill="auto"/>
            <w:vAlign w:val="bottom"/>
          </w:tcPr>
          <w:p w:rsidR="009E4D6D" w:rsidRDefault="009E4D6D" w:rsidP="009E4D6D">
            <w:pPr>
              <w:jc w:val="center"/>
            </w:pPr>
          </w:p>
        </w:tc>
      </w:tr>
      <w:tr w:rsidR="009E4D6D" w:rsidTr="009E4D6D">
        <w:tc>
          <w:tcPr>
            <w:tcW w:w="2971" w:type="dxa"/>
          </w:tcPr>
          <w:p w:rsidR="009E4D6D" w:rsidRPr="00B96AD9" w:rsidRDefault="009E4D6D" w:rsidP="00547DA9">
            <w:pPr>
              <w:jc w:val="center"/>
            </w:pPr>
            <w:r>
              <w:t>1 16 18050 05 0000 140</w:t>
            </w:r>
          </w:p>
        </w:tc>
        <w:tc>
          <w:tcPr>
            <w:tcW w:w="10354" w:type="dxa"/>
            <w:tcBorders>
              <w:right w:val="single" w:sz="4" w:space="0" w:color="auto"/>
            </w:tcBorders>
          </w:tcPr>
          <w:p w:rsidR="009E4D6D" w:rsidRPr="00E36A94" w:rsidRDefault="009E4D6D" w:rsidP="00547DA9">
            <w:r w:rsidRPr="00E36A94">
              <w:t>Денежные взыскания (штрафы) за нарушение бюджетного законодательства (в части бюджетов муниципальных районов)</w:t>
            </w:r>
          </w:p>
        </w:tc>
        <w:tc>
          <w:tcPr>
            <w:tcW w:w="1745" w:type="dxa"/>
            <w:shd w:val="clear" w:color="auto" w:fill="auto"/>
            <w:vAlign w:val="bottom"/>
          </w:tcPr>
          <w:p w:rsidR="009E4D6D" w:rsidRDefault="009E4D6D" w:rsidP="009E4D6D">
            <w:pPr>
              <w:jc w:val="center"/>
            </w:pPr>
            <w:r>
              <w:t>100</w:t>
            </w:r>
          </w:p>
        </w:tc>
      </w:tr>
      <w:tr w:rsidR="009E4D6D" w:rsidTr="009E4D6D">
        <w:tc>
          <w:tcPr>
            <w:tcW w:w="2971" w:type="dxa"/>
          </w:tcPr>
          <w:p w:rsidR="009E4D6D" w:rsidRPr="00B96AD9" w:rsidRDefault="009E4D6D" w:rsidP="00547DA9">
            <w:pPr>
              <w:jc w:val="center"/>
            </w:pPr>
            <w:r w:rsidRPr="00B96AD9">
              <w:t>1 16 23051 05 0000 140</w:t>
            </w:r>
          </w:p>
          <w:p w:rsidR="009E4D6D" w:rsidRPr="00B96AD9" w:rsidRDefault="009E4D6D" w:rsidP="00547DA9">
            <w:pPr>
              <w:jc w:val="center"/>
            </w:pPr>
          </w:p>
        </w:tc>
        <w:tc>
          <w:tcPr>
            <w:tcW w:w="10354" w:type="dxa"/>
            <w:tcBorders>
              <w:right w:val="single" w:sz="4" w:space="0" w:color="auto"/>
            </w:tcBorders>
          </w:tcPr>
          <w:p w:rsidR="009E4D6D" w:rsidRDefault="009E4D6D" w:rsidP="00547DA9">
            <w: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 </w:t>
            </w:r>
          </w:p>
        </w:tc>
        <w:tc>
          <w:tcPr>
            <w:tcW w:w="1745" w:type="dxa"/>
            <w:shd w:val="clear" w:color="auto" w:fill="auto"/>
            <w:vAlign w:val="bottom"/>
          </w:tcPr>
          <w:p w:rsidR="009E4D6D" w:rsidRDefault="009E4D6D" w:rsidP="009E4D6D">
            <w:pPr>
              <w:jc w:val="center"/>
            </w:pPr>
          </w:p>
          <w:p w:rsidR="009E4D6D" w:rsidRDefault="009E4D6D" w:rsidP="009E4D6D">
            <w:pPr>
              <w:jc w:val="center"/>
            </w:pPr>
          </w:p>
          <w:p w:rsidR="009E4D6D" w:rsidRDefault="009E4D6D" w:rsidP="009E4D6D">
            <w:pPr>
              <w:jc w:val="center"/>
            </w:pPr>
            <w:r>
              <w:t>100</w:t>
            </w:r>
          </w:p>
        </w:tc>
      </w:tr>
      <w:tr w:rsidR="009E4D6D" w:rsidTr="009E4D6D">
        <w:tc>
          <w:tcPr>
            <w:tcW w:w="2971" w:type="dxa"/>
          </w:tcPr>
          <w:p w:rsidR="009E4D6D" w:rsidRPr="00B96AD9" w:rsidRDefault="009E4D6D" w:rsidP="00547DA9">
            <w:pPr>
              <w:jc w:val="center"/>
            </w:pPr>
            <w:r w:rsidRPr="00B96AD9">
              <w:t>1 16 23052 05 0000 140</w:t>
            </w:r>
          </w:p>
        </w:tc>
        <w:tc>
          <w:tcPr>
            <w:tcW w:w="10354" w:type="dxa"/>
            <w:tcBorders>
              <w:right w:val="single" w:sz="4" w:space="0" w:color="auto"/>
            </w:tcBorders>
          </w:tcPr>
          <w:p w:rsidR="009E4D6D" w:rsidRDefault="009E4D6D" w:rsidP="00547DA9">
            <w:r>
              <w:t xml:space="preserve">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 </w:t>
            </w:r>
          </w:p>
        </w:tc>
        <w:tc>
          <w:tcPr>
            <w:tcW w:w="1745" w:type="dxa"/>
            <w:shd w:val="clear" w:color="auto" w:fill="auto"/>
            <w:vAlign w:val="bottom"/>
          </w:tcPr>
          <w:p w:rsidR="009E4D6D" w:rsidRDefault="009E4D6D" w:rsidP="009E4D6D">
            <w:pPr>
              <w:jc w:val="center"/>
            </w:pPr>
          </w:p>
          <w:p w:rsidR="009E4D6D" w:rsidRDefault="009E4D6D" w:rsidP="009E4D6D">
            <w:pPr>
              <w:jc w:val="center"/>
            </w:pPr>
            <w:r>
              <w:t>100</w:t>
            </w:r>
          </w:p>
        </w:tc>
      </w:tr>
      <w:tr w:rsidR="009E4D6D" w:rsidTr="009E4D6D">
        <w:tc>
          <w:tcPr>
            <w:tcW w:w="2971" w:type="dxa"/>
          </w:tcPr>
          <w:p w:rsidR="009E4D6D" w:rsidRPr="00B96AD9" w:rsidRDefault="009E4D6D" w:rsidP="00547DA9">
            <w:pPr>
              <w:jc w:val="center"/>
            </w:pPr>
            <w:r w:rsidRPr="00B96AD9">
              <w:t>1 16 32000 05  0000 140</w:t>
            </w:r>
          </w:p>
          <w:p w:rsidR="009E4D6D" w:rsidRPr="00B96AD9" w:rsidRDefault="009E4D6D" w:rsidP="00547DA9">
            <w:pPr>
              <w:jc w:val="center"/>
            </w:pPr>
          </w:p>
        </w:tc>
        <w:tc>
          <w:tcPr>
            <w:tcW w:w="10354" w:type="dxa"/>
            <w:tcBorders>
              <w:right w:val="single" w:sz="4" w:space="0" w:color="auto"/>
            </w:tcBorders>
          </w:tcPr>
          <w:p w:rsidR="009E4D6D" w:rsidRDefault="009E4D6D" w:rsidP="00547DA9">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745" w:type="dxa"/>
            <w:shd w:val="clear" w:color="auto" w:fill="auto"/>
            <w:vAlign w:val="bottom"/>
          </w:tcPr>
          <w:p w:rsidR="009E4D6D" w:rsidRDefault="009E4D6D" w:rsidP="009E4D6D">
            <w:pPr>
              <w:jc w:val="center"/>
            </w:pPr>
          </w:p>
          <w:p w:rsidR="009E4D6D" w:rsidRPr="00530893" w:rsidRDefault="009E4D6D" w:rsidP="009E4D6D">
            <w:pPr>
              <w:jc w:val="center"/>
            </w:pPr>
            <w:r>
              <w:t>100</w:t>
            </w:r>
          </w:p>
        </w:tc>
      </w:tr>
      <w:tr w:rsidR="009E4D6D" w:rsidTr="009E4D6D">
        <w:tc>
          <w:tcPr>
            <w:tcW w:w="2971" w:type="dxa"/>
          </w:tcPr>
          <w:p w:rsidR="009E4D6D" w:rsidRPr="00B96AD9" w:rsidRDefault="009E4D6D" w:rsidP="00547DA9">
            <w:pPr>
              <w:jc w:val="center"/>
            </w:pPr>
            <w:r>
              <w:t>1 16 33050 05 0000 140</w:t>
            </w:r>
          </w:p>
        </w:tc>
        <w:tc>
          <w:tcPr>
            <w:tcW w:w="10354" w:type="dxa"/>
            <w:tcBorders>
              <w:right w:val="single" w:sz="4" w:space="0" w:color="auto"/>
            </w:tcBorders>
          </w:tcPr>
          <w:p w:rsidR="009E4D6D" w:rsidRPr="00C72565" w:rsidRDefault="009E4D6D" w:rsidP="00547DA9">
            <w:pPr>
              <w:autoSpaceDE w:val="0"/>
              <w:autoSpaceDN w:val="0"/>
              <w:adjustRightInd w:val="0"/>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745" w:type="dxa"/>
            <w:shd w:val="clear" w:color="auto" w:fill="auto"/>
            <w:vAlign w:val="bottom"/>
          </w:tcPr>
          <w:p w:rsidR="009E4D6D" w:rsidRDefault="009E4D6D" w:rsidP="009E4D6D">
            <w:pPr>
              <w:jc w:val="center"/>
            </w:pPr>
          </w:p>
          <w:p w:rsidR="009E4D6D" w:rsidRDefault="009E4D6D" w:rsidP="009E4D6D">
            <w:pPr>
              <w:jc w:val="center"/>
            </w:pPr>
          </w:p>
          <w:p w:rsidR="009E4D6D" w:rsidRDefault="009E4D6D" w:rsidP="009E4D6D">
            <w:pPr>
              <w:jc w:val="center"/>
            </w:pPr>
            <w:r>
              <w:t>100</w:t>
            </w:r>
          </w:p>
        </w:tc>
      </w:tr>
      <w:tr w:rsidR="009E4D6D" w:rsidTr="009E4D6D">
        <w:tc>
          <w:tcPr>
            <w:tcW w:w="2971" w:type="dxa"/>
          </w:tcPr>
          <w:p w:rsidR="009E4D6D" w:rsidRPr="00B96AD9" w:rsidRDefault="009E4D6D" w:rsidP="00547DA9">
            <w:pPr>
              <w:jc w:val="center"/>
            </w:pPr>
            <w:r w:rsidRPr="00B96AD9">
              <w:t>1 16 90050 05 0000 140</w:t>
            </w:r>
          </w:p>
        </w:tc>
        <w:tc>
          <w:tcPr>
            <w:tcW w:w="10354" w:type="dxa"/>
            <w:tcBorders>
              <w:right w:val="single" w:sz="4" w:space="0" w:color="auto"/>
            </w:tcBorders>
          </w:tcPr>
          <w:p w:rsidR="009E4D6D" w:rsidRPr="00812954" w:rsidRDefault="009E4D6D" w:rsidP="00547DA9">
            <w:pPr>
              <w:autoSpaceDE w:val="0"/>
              <w:autoSpaceDN w:val="0"/>
              <w:adjustRightInd w:val="0"/>
            </w:pPr>
            <w:r>
              <w:t>Прочие поступления от денежных взысканий (штрафов) и иных сумм в возмещение ущерба, зачисляемые в бюджеты муниципальных районов</w:t>
            </w:r>
          </w:p>
        </w:tc>
        <w:tc>
          <w:tcPr>
            <w:tcW w:w="1745" w:type="dxa"/>
            <w:shd w:val="clear" w:color="auto" w:fill="auto"/>
            <w:vAlign w:val="bottom"/>
          </w:tcPr>
          <w:p w:rsidR="009E4D6D" w:rsidRDefault="009E4D6D" w:rsidP="009E4D6D">
            <w:pPr>
              <w:jc w:val="center"/>
            </w:pPr>
          </w:p>
          <w:p w:rsidR="009E4D6D" w:rsidRPr="00530893" w:rsidRDefault="009E4D6D" w:rsidP="009E4D6D">
            <w:pPr>
              <w:jc w:val="center"/>
            </w:pPr>
            <w:r>
              <w:t>100</w:t>
            </w:r>
          </w:p>
        </w:tc>
      </w:tr>
      <w:tr w:rsidR="009E4D6D" w:rsidTr="00A86133">
        <w:trPr>
          <w:trHeight w:val="457"/>
        </w:trPr>
        <w:tc>
          <w:tcPr>
            <w:tcW w:w="2971" w:type="dxa"/>
          </w:tcPr>
          <w:p w:rsidR="009E4D6D" w:rsidRPr="00B96AD9" w:rsidRDefault="009E4D6D" w:rsidP="00547DA9">
            <w:pPr>
              <w:jc w:val="center"/>
            </w:pPr>
          </w:p>
        </w:tc>
        <w:tc>
          <w:tcPr>
            <w:tcW w:w="10354" w:type="dxa"/>
            <w:tcBorders>
              <w:right w:val="single" w:sz="4" w:space="0" w:color="auto"/>
            </w:tcBorders>
            <w:vAlign w:val="center"/>
          </w:tcPr>
          <w:p w:rsidR="009E4D6D" w:rsidRDefault="009E4D6D" w:rsidP="00A86133">
            <w:pPr>
              <w:jc w:val="center"/>
            </w:pPr>
            <w:r>
              <w:t>ПРОЧИЕ НЕНАЛОГОВЫЕ ДОХОДЫ</w:t>
            </w:r>
          </w:p>
        </w:tc>
        <w:tc>
          <w:tcPr>
            <w:tcW w:w="1745" w:type="dxa"/>
            <w:shd w:val="clear" w:color="auto" w:fill="auto"/>
            <w:vAlign w:val="bottom"/>
          </w:tcPr>
          <w:p w:rsidR="009E4D6D" w:rsidRDefault="009E4D6D" w:rsidP="009E4D6D">
            <w:pPr>
              <w:jc w:val="center"/>
            </w:pPr>
          </w:p>
        </w:tc>
      </w:tr>
      <w:tr w:rsidR="009E4D6D" w:rsidTr="009E4D6D">
        <w:tc>
          <w:tcPr>
            <w:tcW w:w="2971" w:type="dxa"/>
          </w:tcPr>
          <w:p w:rsidR="009E4D6D" w:rsidRPr="00B96AD9" w:rsidRDefault="009E4D6D" w:rsidP="00547DA9">
            <w:pPr>
              <w:jc w:val="center"/>
            </w:pPr>
            <w:r w:rsidRPr="00B96AD9">
              <w:t>1 17 01050 05 0000 180</w:t>
            </w:r>
          </w:p>
        </w:tc>
        <w:tc>
          <w:tcPr>
            <w:tcW w:w="10354" w:type="dxa"/>
            <w:tcBorders>
              <w:right w:val="single" w:sz="4" w:space="0" w:color="auto"/>
            </w:tcBorders>
          </w:tcPr>
          <w:p w:rsidR="009E4D6D" w:rsidRDefault="009E4D6D" w:rsidP="00547DA9">
            <w:r>
              <w:t>Невыясненные поступления, зачисляемые в бюджеты муниципальных районов</w:t>
            </w:r>
          </w:p>
        </w:tc>
        <w:tc>
          <w:tcPr>
            <w:tcW w:w="1745" w:type="dxa"/>
            <w:tcBorders>
              <w:bottom w:val="single" w:sz="4" w:space="0" w:color="auto"/>
            </w:tcBorders>
            <w:shd w:val="clear" w:color="auto" w:fill="auto"/>
            <w:vAlign w:val="bottom"/>
          </w:tcPr>
          <w:p w:rsidR="009E4D6D" w:rsidRPr="00530893" w:rsidRDefault="009E4D6D" w:rsidP="009E4D6D">
            <w:pPr>
              <w:jc w:val="center"/>
            </w:pPr>
            <w:r>
              <w:t>100</w:t>
            </w:r>
          </w:p>
        </w:tc>
      </w:tr>
      <w:tr w:rsidR="009E4D6D" w:rsidTr="009E4D6D">
        <w:tc>
          <w:tcPr>
            <w:tcW w:w="2971" w:type="dxa"/>
          </w:tcPr>
          <w:p w:rsidR="009E4D6D" w:rsidRPr="00B96AD9" w:rsidRDefault="009E4D6D" w:rsidP="00547DA9">
            <w:pPr>
              <w:jc w:val="center"/>
            </w:pPr>
            <w:r w:rsidRPr="00B96AD9">
              <w:t>1 17 02020 05 0000 180</w:t>
            </w:r>
          </w:p>
        </w:tc>
        <w:tc>
          <w:tcPr>
            <w:tcW w:w="10354" w:type="dxa"/>
            <w:tcBorders>
              <w:right w:val="single" w:sz="4" w:space="0" w:color="auto"/>
            </w:tcBorders>
          </w:tcPr>
          <w:p w:rsidR="009E4D6D" w:rsidRDefault="009E4D6D" w:rsidP="00547DA9">
            <w: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2008года)</w:t>
            </w:r>
          </w:p>
        </w:tc>
        <w:tc>
          <w:tcPr>
            <w:tcW w:w="1745" w:type="dxa"/>
            <w:tcBorders>
              <w:bottom w:val="single" w:sz="4" w:space="0" w:color="auto"/>
            </w:tcBorders>
            <w:shd w:val="clear" w:color="auto" w:fill="auto"/>
            <w:vAlign w:val="bottom"/>
          </w:tcPr>
          <w:p w:rsidR="009E4D6D" w:rsidRDefault="009E4D6D" w:rsidP="009E4D6D">
            <w:pPr>
              <w:jc w:val="center"/>
            </w:pPr>
            <w:r>
              <w:t>100</w:t>
            </w:r>
          </w:p>
        </w:tc>
      </w:tr>
      <w:tr w:rsidR="009E4D6D" w:rsidTr="009E4D6D">
        <w:tc>
          <w:tcPr>
            <w:tcW w:w="2971" w:type="dxa"/>
          </w:tcPr>
          <w:p w:rsidR="009E4D6D" w:rsidRPr="00B96AD9" w:rsidRDefault="009E4D6D" w:rsidP="00547DA9">
            <w:pPr>
              <w:jc w:val="center"/>
            </w:pPr>
            <w:r w:rsidRPr="00B96AD9">
              <w:t>1 17 05050 05 0000 180</w:t>
            </w:r>
          </w:p>
        </w:tc>
        <w:tc>
          <w:tcPr>
            <w:tcW w:w="10354" w:type="dxa"/>
            <w:tcBorders>
              <w:right w:val="single" w:sz="4" w:space="0" w:color="auto"/>
            </w:tcBorders>
          </w:tcPr>
          <w:p w:rsidR="009E4D6D" w:rsidRDefault="009E4D6D" w:rsidP="00547DA9">
            <w:r>
              <w:t>Прочие неналоговые доходы бюджетов муниципальных районов</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bottom"/>
          </w:tcPr>
          <w:p w:rsidR="009E4D6D" w:rsidRPr="00530893" w:rsidRDefault="009E4D6D" w:rsidP="009E4D6D">
            <w:pPr>
              <w:jc w:val="center"/>
            </w:pPr>
            <w:r>
              <w:t>100</w:t>
            </w:r>
          </w:p>
        </w:tc>
      </w:tr>
      <w:tr w:rsidR="009E4D6D" w:rsidTr="009E4D6D">
        <w:tc>
          <w:tcPr>
            <w:tcW w:w="2971" w:type="dxa"/>
          </w:tcPr>
          <w:p w:rsidR="009E4D6D" w:rsidRPr="00B96AD9" w:rsidRDefault="009E4D6D" w:rsidP="00547DA9">
            <w:pPr>
              <w:jc w:val="center"/>
            </w:pPr>
            <w:r w:rsidRPr="00B96AD9">
              <w:t>1 17 14030 05 0000 180</w:t>
            </w:r>
          </w:p>
        </w:tc>
        <w:tc>
          <w:tcPr>
            <w:tcW w:w="10354" w:type="dxa"/>
            <w:tcBorders>
              <w:right w:val="single" w:sz="4" w:space="0" w:color="auto"/>
            </w:tcBorders>
          </w:tcPr>
          <w:p w:rsidR="009E4D6D" w:rsidRDefault="009E4D6D" w:rsidP="00547DA9">
            <w:r>
              <w:t>Средства самообложения граждан, зачисляемые в бюджеты муниципальных районов</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bottom"/>
          </w:tcPr>
          <w:p w:rsidR="009E4D6D" w:rsidRDefault="009E4D6D" w:rsidP="009E4D6D">
            <w:pPr>
              <w:jc w:val="center"/>
            </w:pPr>
            <w:r>
              <w:t>100</w:t>
            </w:r>
          </w:p>
        </w:tc>
      </w:tr>
    </w:tbl>
    <w:p w:rsidR="009E4D6D" w:rsidRDefault="009E4D6D" w:rsidP="009E4D6D"/>
    <w:p w:rsidR="00C01C5A" w:rsidRPr="009E4D6D" w:rsidRDefault="00C01C5A" w:rsidP="009E4D6D">
      <w:pPr>
        <w:rPr>
          <w:szCs w:val="28"/>
        </w:rPr>
      </w:pPr>
    </w:p>
    <w:sectPr w:rsidR="00C01C5A" w:rsidRPr="009E4D6D" w:rsidSect="009E4D6D">
      <w:headerReference w:type="default" r:id="rId8"/>
      <w:pgSz w:w="16838" w:h="11906" w:orient="landscape" w:code="9"/>
      <w:pgMar w:top="1701" w:right="851" w:bottom="1134" w:left="85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5D9" w:rsidRDefault="00BB45D9" w:rsidP="006B1A05">
      <w:r>
        <w:separator/>
      </w:r>
    </w:p>
  </w:endnote>
  <w:endnote w:type="continuationSeparator" w:id="0">
    <w:p w:rsidR="00BB45D9" w:rsidRDefault="00BB45D9"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5D9" w:rsidRDefault="00BB45D9" w:rsidP="006B1A05">
      <w:r>
        <w:separator/>
      </w:r>
    </w:p>
  </w:footnote>
  <w:footnote w:type="continuationSeparator" w:id="0">
    <w:p w:rsidR="00BB45D9" w:rsidRDefault="00BB45D9"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BA2DF0">
        <w:pPr>
          <w:pStyle w:val="a8"/>
          <w:jc w:val="center"/>
        </w:pPr>
        <w:fldSimple w:instr=" PAGE   \* MERGEFORMAT ">
          <w:r w:rsidR="00ED7BB0">
            <w:rPr>
              <w:noProof/>
            </w:rPr>
            <w:t>3</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7"/>
  </w:num>
  <w:num w:numId="3">
    <w:abstractNumId w:val="31"/>
  </w:num>
  <w:num w:numId="4">
    <w:abstractNumId w:val="32"/>
  </w:num>
  <w:num w:numId="5">
    <w:abstractNumId w:val="27"/>
  </w:num>
  <w:num w:numId="6">
    <w:abstractNumId w:val="25"/>
  </w:num>
  <w:num w:numId="7">
    <w:abstractNumId w:val="23"/>
  </w:num>
  <w:num w:numId="8">
    <w:abstractNumId w:val="6"/>
  </w:num>
  <w:num w:numId="9">
    <w:abstractNumId w:val="21"/>
  </w:num>
  <w:num w:numId="10">
    <w:abstractNumId w:val="30"/>
  </w:num>
  <w:num w:numId="11">
    <w:abstractNumId w:val="10"/>
  </w:num>
  <w:num w:numId="12">
    <w:abstractNumId w:val="15"/>
  </w:num>
  <w:num w:numId="13">
    <w:abstractNumId w:val="12"/>
  </w:num>
  <w:num w:numId="14">
    <w:abstractNumId w:val="19"/>
  </w:num>
  <w:num w:numId="15">
    <w:abstractNumId w:val="35"/>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33"/>
  </w:num>
  <w:num w:numId="23">
    <w:abstractNumId w:val="26"/>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6F3"/>
    <w:rsid w:val="00111825"/>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1C0"/>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944"/>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73"/>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A59"/>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3A8"/>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B50"/>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558"/>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A0D"/>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305"/>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34E"/>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A04"/>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D6D"/>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33"/>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DF0"/>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5D9"/>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5F55"/>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1F2"/>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D7BB0"/>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7C3"/>
    <w:rsid w:val="00EE6B65"/>
    <w:rsid w:val="00EE6F56"/>
    <w:rsid w:val="00EE78DF"/>
    <w:rsid w:val="00EE7BB1"/>
    <w:rsid w:val="00EE7DB4"/>
    <w:rsid w:val="00EE7E0B"/>
    <w:rsid w:val="00EF0367"/>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CE8"/>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1FC"/>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ConsPlusNonformat0">
    <w:name w:val="ConsPlusNonformat Знак"/>
    <w:link w:val="ConsPlusNonformat1"/>
    <w:rsid w:val="00111825"/>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11182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85B66-4FF9-409D-A2AF-A782A3E4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929</Words>
  <Characters>5297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2017-12-12T15:40:00Z</cp:lastPrinted>
  <dcterms:created xsi:type="dcterms:W3CDTF">2017-12-12T07:56:00Z</dcterms:created>
  <dcterms:modified xsi:type="dcterms:W3CDTF">2017-12-13T13:11:00Z</dcterms:modified>
</cp:coreProperties>
</file>