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A7" w:rsidRDefault="00040EA7" w:rsidP="00040EA7">
      <w:pPr>
        <w:pStyle w:val="a4"/>
        <w:ind w:right="-284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2909570</wp:posOffset>
            </wp:positionH>
            <wp:positionV relativeFrom="paragraph">
              <wp:posOffset>-226060</wp:posOffset>
            </wp:positionV>
            <wp:extent cx="552450" cy="523875"/>
            <wp:effectExtent l="0" t="0" r="0" b="9525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0EA7" w:rsidRPr="008E4DF7" w:rsidRDefault="00040EA7" w:rsidP="00040EA7">
      <w:pPr>
        <w:pStyle w:val="a4"/>
        <w:ind w:right="-284"/>
        <w:jc w:val="left"/>
        <w:rPr>
          <w:sz w:val="36"/>
          <w:szCs w:val="36"/>
          <w:u w:val="single"/>
        </w:rPr>
      </w:pPr>
    </w:p>
    <w:p w:rsidR="00040EA7" w:rsidRPr="008E4DF7" w:rsidRDefault="00040EA7" w:rsidP="00040EA7">
      <w:pPr>
        <w:pStyle w:val="a4"/>
        <w:ind w:right="-284"/>
        <w:jc w:val="left"/>
        <w:rPr>
          <w:b w:val="0"/>
        </w:rPr>
      </w:pPr>
    </w:p>
    <w:p w:rsidR="00040EA7" w:rsidRPr="008E4DF7" w:rsidRDefault="00040EA7" w:rsidP="00040EA7">
      <w:pPr>
        <w:pStyle w:val="a4"/>
        <w:ind w:right="-284"/>
        <w:rPr>
          <w:b w:val="0"/>
          <w:sz w:val="24"/>
          <w:szCs w:val="24"/>
        </w:rPr>
      </w:pPr>
      <w:r>
        <w:rPr>
          <w:b w:val="0"/>
        </w:rPr>
        <w:t>АДМИНИСТРАЦИЯ</w:t>
      </w:r>
      <w:r w:rsidRPr="008E4DF7">
        <w:rPr>
          <w:b w:val="0"/>
        </w:rPr>
        <w:t xml:space="preserve">  КИЧМЕНГСКО-ГОРОДЕЦКОГО МУНИЦИПАЛЬНОГО РАЙОНА ВОЛОГОДСКОЙ ОБЛАСТИ</w:t>
      </w:r>
    </w:p>
    <w:p w:rsidR="00040EA7" w:rsidRPr="008E4DF7" w:rsidRDefault="00040EA7" w:rsidP="00040EA7">
      <w:pPr>
        <w:pStyle w:val="3"/>
        <w:ind w:right="-284"/>
        <w:rPr>
          <w:b/>
          <w:sz w:val="40"/>
          <w:szCs w:val="40"/>
        </w:rPr>
      </w:pPr>
    </w:p>
    <w:p w:rsidR="00040EA7" w:rsidRDefault="00040EA7" w:rsidP="003A287E">
      <w:pPr>
        <w:pStyle w:val="3"/>
        <w:ind w:right="-284"/>
        <w:rPr>
          <w:b/>
          <w:sz w:val="40"/>
          <w:szCs w:val="40"/>
        </w:rPr>
      </w:pPr>
      <w:r w:rsidRPr="008E4DF7">
        <w:rPr>
          <w:b/>
          <w:sz w:val="40"/>
          <w:szCs w:val="40"/>
        </w:rPr>
        <w:t>ПОСТАНОВЛЕНИЕ</w:t>
      </w:r>
    </w:p>
    <w:p w:rsidR="0072052E" w:rsidRPr="0072052E" w:rsidRDefault="0072052E" w:rsidP="0072052E">
      <w:pPr>
        <w:rPr>
          <w:lang w:eastAsia="ru-RU"/>
        </w:rPr>
      </w:pPr>
    </w:p>
    <w:p w:rsidR="00040EA7" w:rsidRPr="008E4DF7" w:rsidRDefault="00040EA7" w:rsidP="00040EA7">
      <w:pPr>
        <w:pStyle w:val="a4"/>
        <w:ind w:right="-284"/>
        <w:rPr>
          <w:b w:val="0"/>
          <w:sz w:val="24"/>
          <w:szCs w:val="24"/>
        </w:rPr>
      </w:pPr>
    </w:p>
    <w:p w:rsidR="00040EA7" w:rsidRPr="008E4DF7" w:rsidRDefault="0072052E" w:rsidP="0072052E">
      <w:pPr>
        <w:tabs>
          <w:tab w:val="left" w:pos="4215"/>
        </w:tabs>
        <w:spacing w:line="240" w:lineRule="auto"/>
        <w:ind w:righ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0EA7" w:rsidRPr="008E4DF7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24.11.2017     </w:t>
      </w:r>
      <w:r w:rsidR="00040EA7" w:rsidRPr="008E4DF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 584</w:t>
      </w:r>
    </w:p>
    <w:p w:rsidR="00040EA7" w:rsidRPr="00300063" w:rsidRDefault="004840C8" w:rsidP="00040EA7">
      <w:pPr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group id="Группа 9" o:spid="_x0000_s1026" style="position:absolute;margin-left:184.2pt;margin-top:9.8pt;width:18pt;height:9pt;z-index:251662336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">
            <v:line id="Прямая соединительная линия 3" o:spid="_x0000_s1027" style="position:absolute;visibility:visible" from="224287,0" to="224287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line id="Прямая соединительная линия 2" o:spid="_x0000_s1028" style="position:absolute;visibility:visible" from="0,0" to="228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</v:group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group id="Группа 8" o:spid="_x0000_s1031" style="position:absolute;margin-left:.75pt;margin-top:7pt;width:18pt;height:9.65pt;z-index:251663360" coordsize="228600,122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">
            <v:line id="Прямая соединительная линия 4" o:spid="_x0000_s1033" style="position:absolute;visibility:visible" from="0,0" to="228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v:line id="Прямая соединительная линия 1" o:spid="_x0000_s1032" style="position:absolute;visibility:visible" from="0,8626" to="0,12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</v:group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6" o:spid="_x0000_s1030" style="position:absolute;z-index:251660288;visibility:visible" from="144.6pt,1.6pt" to="198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1jTAIAAFc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5" o:spid="_x0000_s1029" style="position:absolute;z-index:251661312;visibility:visible" from="13.35pt,1.6pt" to="112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NE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"/>
        </w:pict>
      </w:r>
      <w:r w:rsidR="00040EA7" w:rsidRPr="00300063">
        <w:rPr>
          <w:rFonts w:ascii="Times New Roman" w:hAnsi="Times New Roman" w:cs="Times New Roman"/>
        </w:rPr>
        <w:t xml:space="preserve">                   с. Кичменгский Городок</w:t>
      </w:r>
    </w:p>
    <w:p w:rsidR="002A1D8E" w:rsidRDefault="00300063" w:rsidP="00300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0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F76B5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Порядка  </w:t>
      </w:r>
      <w:r w:rsidR="002A1D8E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</w:p>
    <w:p w:rsidR="002A1D8E" w:rsidRDefault="002A1D8E" w:rsidP="00300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сбора документов для предоставления</w:t>
      </w:r>
    </w:p>
    <w:p w:rsidR="002A1D8E" w:rsidRDefault="002A1D8E" w:rsidP="00300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бесплатного питания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</w:p>
    <w:p w:rsidR="002A1D8E" w:rsidRDefault="002A1D8E" w:rsidP="00300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ограниченными возможностями здоровья</w:t>
      </w:r>
    </w:p>
    <w:p w:rsidR="002A1D8E" w:rsidRDefault="002A1D8E" w:rsidP="00300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муниципальных общеобразовательных</w:t>
      </w:r>
    </w:p>
    <w:p w:rsidR="002A1D8E" w:rsidRDefault="002A1D8E" w:rsidP="00300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="007205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Кичменгско</w:t>
      </w:r>
      <w:r w:rsidR="007205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205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Городецкого</w:t>
      </w:r>
    </w:p>
    <w:p w:rsidR="00995F08" w:rsidRDefault="002A1D8E" w:rsidP="002A1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2A1D8E" w:rsidRPr="002A1D8E" w:rsidRDefault="002A1D8E" w:rsidP="002A1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1D8E" w:rsidRPr="002A1D8E" w:rsidRDefault="002A1D8E" w:rsidP="002A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8E">
        <w:rPr>
          <w:rStyle w:val="blk1"/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2A1D8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2.4</w:t>
        </w:r>
      </w:hyperlink>
      <w:r w:rsidRPr="002A1D8E">
        <w:rPr>
          <w:rStyle w:val="blk1"/>
          <w:rFonts w:ascii="Times New Roman" w:hAnsi="Times New Roman" w:cs="Times New Roman"/>
          <w:sz w:val="28"/>
          <w:szCs w:val="28"/>
        </w:rPr>
        <w:t xml:space="preserve"> Порядка предоставления мер социальной поддержки детям с ограниченными возможностями </w:t>
      </w:r>
      <w:proofErr w:type="gramStart"/>
      <w:r w:rsidRPr="002A1D8E">
        <w:rPr>
          <w:rStyle w:val="blk1"/>
          <w:rFonts w:ascii="Times New Roman" w:hAnsi="Times New Roman" w:cs="Times New Roman"/>
          <w:sz w:val="28"/>
          <w:szCs w:val="28"/>
        </w:rPr>
        <w:t>здоровья, утвержденного постановлением Правительства Вологодской области от 21.04.2014</w:t>
      </w:r>
      <w:r>
        <w:rPr>
          <w:rStyle w:val="blk1"/>
          <w:rFonts w:ascii="Times New Roman" w:hAnsi="Times New Roman" w:cs="Times New Roman"/>
          <w:sz w:val="28"/>
          <w:szCs w:val="28"/>
        </w:rPr>
        <w:t xml:space="preserve"> года </w:t>
      </w:r>
      <w:r w:rsidR="00910D3A">
        <w:rPr>
          <w:rStyle w:val="blk1"/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Style w:val="blk1"/>
          <w:rFonts w:ascii="Times New Roman" w:hAnsi="Times New Roman" w:cs="Times New Roman"/>
          <w:sz w:val="28"/>
          <w:szCs w:val="28"/>
        </w:rPr>
        <w:t xml:space="preserve">N 323 администрация района </w:t>
      </w:r>
      <w:r w:rsidRPr="002A1D8E">
        <w:rPr>
          <w:rStyle w:val="blk1"/>
          <w:rFonts w:ascii="Times New Roman" w:hAnsi="Times New Roman" w:cs="Times New Roman"/>
          <w:b/>
          <w:sz w:val="28"/>
          <w:szCs w:val="28"/>
        </w:rPr>
        <w:t>ПОСТАНОВЛЯЕТ</w:t>
      </w:r>
      <w:proofErr w:type="gramEnd"/>
      <w:r>
        <w:rPr>
          <w:rStyle w:val="blk1"/>
          <w:rFonts w:ascii="Times New Roman" w:hAnsi="Times New Roman" w:cs="Times New Roman"/>
          <w:sz w:val="28"/>
          <w:szCs w:val="28"/>
        </w:rPr>
        <w:t>:</w:t>
      </w:r>
    </w:p>
    <w:p w:rsidR="002A1D8E" w:rsidRPr="002A1D8E" w:rsidRDefault="002A1D8E" w:rsidP="002A1D8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blk1"/>
          <w:rFonts w:ascii="Times New Roman" w:hAnsi="Times New Roman" w:cs="Times New Roman"/>
          <w:sz w:val="28"/>
          <w:szCs w:val="28"/>
        </w:rPr>
      </w:pPr>
      <w:r w:rsidRPr="002A1D8E">
        <w:rPr>
          <w:rStyle w:val="blk1"/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7" w:history="1">
        <w:r w:rsidR="00101E1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2A1D8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орядок</w:t>
        </w:r>
      </w:hyperlink>
      <w:r w:rsidRPr="002A1D8E">
        <w:rPr>
          <w:rStyle w:val="blk1"/>
          <w:rFonts w:ascii="Times New Roman" w:hAnsi="Times New Roman" w:cs="Times New Roman"/>
          <w:sz w:val="28"/>
          <w:szCs w:val="28"/>
        </w:rPr>
        <w:t xml:space="preserve"> организации сбора документов для предоставления бесплатного питания </w:t>
      </w:r>
      <w:proofErr w:type="gramStart"/>
      <w:r w:rsidRPr="002A1D8E">
        <w:rPr>
          <w:rStyle w:val="blk1"/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A1D8E">
        <w:rPr>
          <w:rStyle w:val="blk1"/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в муниципальных общеобразовательных организациях Кичменгско</w:t>
      </w:r>
      <w:r w:rsidR="00910D3A">
        <w:rPr>
          <w:rStyle w:val="blk1"/>
          <w:rFonts w:ascii="Times New Roman" w:hAnsi="Times New Roman" w:cs="Times New Roman"/>
          <w:sz w:val="28"/>
          <w:szCs w:val="28"/>
        </w:rPr>
        <w:t xml:space="preserve"> </w:t>
      </w:r>
      <w:r w:rsidRPr="002A1D8E">
        <w:rPr>
          <w:rStyle w:val="blk1"/>
          <w:rFonts w:ascii="Times New Roman" w:hAnsi="Times New Roman" w:cs="Times New Roman"/>
          <w:sz w:val="28"/>
          <w:szCs w:val="28"/>
        </w:rPr>
        <w:t>-</w:t>
      </w:r>
      <w:r w:rsidR="00910D3A">
        <w:rPr>
          <w:rStyle w:val="blk1"/>
          <w:rFonts w:ascii="Times New Roman" w:hAnsi="Times New Roman" w:cs="Times New Roman"/>
          <w:sz w:val="28"/>
          <w:szCs w:val="28"/>
        </w:rPr>
        <w:t xml:space="preserve"> </w:t>
      </w:r>
      <w:r w:rsidRPr="002A1D8E">
        <w:rPr>
          <w:rStyle w:val="blk1"/>
          <w:rFonts w:ascii="Times New Roman" w:hAnsi="Times New Roman" w:cs="Times New Roman"/>
          <w:sz w:val="28"/>
          <w:szCs w:val="28"/>
        </w:rPr>
        <w:t>Городецкого муниципального района.</w:t>
      </w:r>
    </w:p>
    <w:p w:rsidR="002A1D8E" w:rsidRPr="002A1D8E" w:rsidRDefault="002A1D8E" w:rsidP="002A1D8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 постановления возложить на начальника управления образования </w:t>
      </w:r>
      <w:r w:rsidR="008405E2">
        <w:rPr>
          <w:rFonts w:ascii="Times New Roman" w:hAnsi="Times New Roman" w:cs="Times New Roman"/>
          <w:sz w:val="28"/>
          <w:szCs w:val="28"/>
        </w:rPr>
        <w:t>администрации Кичменгско</w:t>
      </w:r>
      <w:r w:rsidR="00910D3A">
        <w:rPr>
          <w:rFonts w:ascii="Times New Roman" w:hAnsi="Times New Roman" w:cs="Times New Roman"/>
          <w:sz w:val="28"/>
          <w:szCs w:val="28"/>
        </w:rPr>
        <w:t xml:space="preserve"> </w:t>
      </w:r>
      <w:r w:rsidR="008405E2">
        <w:rPr>
          <w:rFonts w:ascii="Times New Roman" w:hAnsi="Times New Roman" w:cs="Times New Roman"/>
          <w:sz w:val="28"/>
          <w:szCs w:val="28"/>
        </w:rPr>
        <w:t>-</w:t>
      </w:r>
      <w:r w:rsidR="00910D3A">
        <w:rPr>
          <w:rFonts w:ascii="Times New Roman" w:hAnsi="Times New Roman" w:cs="Times New Roman"/>
          <w:sz w:val="28"/>
          <w:szCs w:val="28"/>
        </w:rPr>
        <w:t xml:space="preserve"> </w:t>
      </w:r>
      <w:r w:rsidR="008405E2">
        <w:rPr>
          <w:rFonts w:ascii="Times New Roman" w:hAnsi="Times New Roman" w:cs="Times New Roman"/>
          <w:sz w:val="28"/>
          <w:szCs w:val="28"/>
        </w:rPr>
        <w:t xml:space="preserve">Городецкого муниципального района </w:t>
      </w:r>
      <w:proofErr w:type="spellStart"/>
      <w:r w:rsidR="008405E2">
        <w:rPr>
          <w:rFonts w:ascii="Times New Roman" w:hAnsi="Times New Roman" w:cs="Times New Roman"/>
          <w:sz w:val="28"/>
          <w:szCs w:val="28"/>
        </w:rPr>
        <w:t>О.А.Дурягину</w:t>
      </w:r>
      <w:proofErr w:type="spellEnd"/>
      <w:r w:rsidR="008405E2">
        <w:rPr>
          <w:rFonts w:ascii="Times New Roman" w:hAnsi="Times New Roman" w:cs="Times New Roman"/>
          <w:sz w:val="28"/>
          <w:szCs w:val="28"/>
        </w:rPr>
        <w:t>.</w:t>
      </w:r>
    </w:p>
    <w:p w:rsidR="00040EA7" w:rsidRPr="002A1D8E" w:rsidRDefault="002A1D8E" w:rsidP="002A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10D3A">
        <w:rPr>
          <w:rFonts w:ascii="Times New Roman" w:hAnsi="Times New Roman" w:cs="Times New Roman"/>
          <w:sz w:val="28"/>
          <w:szCs w:val="28"/>
        </w:rPr>
        <w:t xml:space="preserve">    </w:t>
      </w:r>
      <w:r w:rsidR="00040EA7" w:rsidRPr="002A1D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в районной газете «Заря Севера» и подлежит размещению на официальном сайте Кичменгско</w:t>
      </w:r>
      <w:r w:rsidR="00910D3A">
        <w:rPr>
          <w:rFonts w:ascii="Times New Roman" w:hAnsi="Times New Roman" w:cs="Times New Roman"/>
          <w:sz w:val="28"/>
          <w:szCs w:val="28"/>
        </w:rPr>
        <w:t xml:space="preserve"> </w:t>
      </w:r>
      <w:r w:rsidR="00040EA7" w:rsidRPr="002A1D8E">
        <w:rPr>
          <w:rFonts w:ascii="Times New Roman" w:hAnsi="Times New Roman" w:cs="Times New Roman"/>
          <w:sz w:val="28"/>
          <w:szCs w:val="28"/>
        </w:rPr>
        <w:t>-</w:t>
      </w:r>
      <w:r w:rsidR="00910D3A">
        <w:rPr>
          <w:rFonts w:ascii="Times New Roman" w:hAnsi="Times New Roman" w:cs="Times New Roman"/>
          <w:sz w:val="28"/>
          <w:szCs w:val="28"/>
        </w:rPr>
        <w:t xml:space="preserve"> </w:t>
      </w:r>
      <w:r w:rsidR="00040EA7" w:rsidRPr="002A1D8E">
        <w:rPr>
          <w:rFonts w:ascii="Times New Roman" w:hAnsi="Times New Roman" w:cs="Times New Roman"/>
          <w:sz w:val="28"/>
          <w:szCs w:val="28"/>
        </w:rPr>
        <w:t xml:space="preserve">Городецкого муниципального района </w:t>
      </w:r>
      <w:r w:rsidR="00910D3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40EA7" w:rsidRPr="002A1D8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9670F3" w:rsidRDefault="009670F3" w:rsidP="00040EA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04A31" w:rsidRPr="00F04A31" w:rsidRDefault="00F04A31" w:rsidP="00F04A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A31">
        <w:rPr>
          <w:rFonts w:ascii="Times New Roman" w:hAnsi="Times New Roman" w:cs="Times New Roman"/>
          <w:sz w:val="28"/>
          <w:szCs w:val="28"/>
        </w:rPr>
        <w:t xml:space="preserve">Заместитель Главы                                                                                                          администрации района по общим вопросам,                                                                                             </w:t>
      </w:r>
      <w:proofErr w:type="spellStart"/>
      <w:r w:rsidRPr="00F04A31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F04A31">
        <w:rPr>
          <w:rFonts w:ascii="Times New Roman" w:hAnsi="Times New Roman" w:cs="Times New Roman"/>
          <w:sz w:val="28"/>
          <w:szCs w:val="28"/>
        </w:rPr>
        <w:t xml:space="preserve"> Главы администрации района</w:t>
      </w:r>
      <w:r w:rsidRPr="00F04A31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F04A31">
        <w:rPr>
          <w:rFonts w:ascii="Times New Roman" w:hAnsi="Times New Roman" w:cs="Times New Roman"/>
          <w:sz w:val="28"/>
          <w:szCs w:val="28"/>
        </w:rPr>
        <w:t>А.С.Щепелин</w:t>
      </w:r>
      <w:proofErr w:type="spellEnd"/>
    </w:p>
    <w:p w:rsidR="00F04A31" w:rsidRDefault="00F04A31" w:rsidP="00F04A31">
      <w:pPr>
        <w:rPr>
          <w:sz w:val="28"/>
          <w:szCs w:val="28"/>
        </w:rPr>
      </w:pPr>
    </w:p>
    <w:p w:rsidR="002A1D8E" w:rsidRDefault="002A1D8E" w:rsidP="00040EA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2A1D8E" w:rsidSect="003A28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D1464"/>
    <w:multiLevelType w:val="multilevel"/>
    <w:tmpl w:val="C94C0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9773F98"/>
    <w:multiLevelType w:val="hybridMultilevel"/>
    <w:tmpl w:val="27FC3F5C"/>
    <w:lvl w:ilvl="0" w:tplc="CC6013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0EA7"/>
    <w:rsid w:val="00040EA7"/>
    <w:rsid w:val="00101E1F"/>
    <w:rsid w:val="002A1D8E"/>
    <w:rsid w:val="00300063"/>
    <w:rsid w:val="003A287E"/>
    <w:rsid w:val="004840C8"/>
    <w:rsid w:val="00583EFF"/>
    <w:rsid w:val="00612AFE"/>
    <w:rsid w:val="006F5765"/>
    <w:rsid w:val="0072052E"/>
    <w:rsid w:val="00765BEA"/>
    <w:rsid w:val="008405E2"/>
    <w:rsid w:val="00910D3A"/>
    <w:rsid w:val="009670F3"/>
    <w:rsid w:val="00995F08"/>
    <w:rsid w:val="00A10AE6"/>
    <w:rsid w:val="00AF76B5"/>
    <w:rsid w:val="00B8178E"/>
    <w:rsid w:val="00BB0625"/>
    <w:rsid w:val="00BE457E"/>
    <w:rsid w:val="00DD36E8"/>
    <w:rsid w:val="00E62A6B"/>
    <w:rsid w:val="00F04A31"/>
    <w:rsid w:val="00FE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A7"/>
  </w:style>
  <w:style w:type="paragraph" w:styleId="3">
    <w:name w:val="heading 3"/>
    <w:basedOn w:val="a"/>
    <w:next w:val="a"/>
    <w:link w:val="30"/>
    <w:unhideWhenUsed/>
    <w:qFormat/>
    <w:rsid w:val="00040EA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0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40EA7"/>
    <w:pPr>
      <w:ind w:left="720"/>
      <w:contextualSpacing/>
    </w:pPr>
  </w:style>
  <w:style w:type="paragraph" w:styleId="a4">
    <w:name w:val="Subtitle"/>
    <w:basedOn w:val="a"/>
    <w:link w:val="a5"/>
    <w:qFormat/>
    <w:rsid w:val="00040E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040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99"/>
    <w:qFormat/>
    <w:rsid w:val="00040EA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765BE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F08"/>
    <w:rPr>
      <w:rFonts w:ascii="Tahoma" w:hAnsi="Tahoma" w:cs="Tahoma"/>
      <w:sz w:val="16"/>
      <w:szCs w:val="16"/>
    </w:rPr>
  </w:style>
  <w:style w:type="character" w:customStyle="1" w:styleId="blk1">
    <w:name w:val="blk1"/>
    <w:basedOn w:val="a0"/>
    <w:rsid w:val="002A1D8E"/>
    <w:rPr>
      <w:vanish w:val="0"/>
      <w:webHidden w:val="0"/>
      <w:specVanish w:val="0"/>
    </w:rPr>
  </w:style>
  <w:style w:type="character" w:customStyle="1" w:styleId="ep2">
    <w:name w:val="ep2"/>
    <w:basedOn w:val="a0"/>
    <w:rsid w:val="002A1D8E"/>
    <w:rPr>
      <w:color w:val="000000"/>
      <w:shd w:val="clear" w:color="auto" w:fill="D2D2D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A7"/>
  </w:style>
  <w:style w:type="paragraph" w:styleId="3">
    <w:name w:val="heading 3"/>
    <w:basedOn w:val="a"/>
    <w:next w:val="a"/>
    <w:link w:val="30"/>
    <w:unhideWhenUsed/>
    <w:qFormat/>
    <w:rsid w:val="00040EA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0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40EA7"/>
    <w:pPr>
      <w:ind w:left="720"/>
      <w:contextualSpacing/>
    </w:pPr>
  </w:style>
  <w:style w:type="paragraph" w:styleId="a4">
    <w:name w:val="Subtitle"/>
    <w:basedOn w:val="a"/>
    <w:link w:val="a5"/>
    <w:qFormat/>
    <w:rsid w:val="00040E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040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99"/>
    <w:qFormat/>
    <w:rsid w:val="00040EA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765BE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F08"/>
    <w:rPr>
      <w:rFonts w:ascii="Tahoma" w:hAnsi="Tahoma" w:cs="Tahoma"/>
      <w:sz w:val="16"/>
      <w:szCs w:val="16"/>
    </w:rPr>
  </w:style>
  <w:style w:type="character" w:customStyle="1" w:styleId="blk1">
    <w:name w:val="blk1"/>
    <w:basedOn w:val="a0"/>
    <w:rsid w:val="002A1D8E"/>
    <w:rPr>
      <w:vanish w:val="0"/>
      <w:webHidden w:val="0"/>
      <w:specVanish w:val="0"/>
    </w:rPr>
  </w:style>
  <w:style w:type="character" w:customStyle="1" w:styleId="ep2">
    <w:name w:val="ep2"/>
    <w:basedOn w:val="a0"/>
    <w:rsid w:val="002A1D8E"/>
    <w:rPr>
      <w:color w:val="000000"/>
      <w:shd w:val="clear" w:color="auto" w:fill="D2D2D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.consultant.ru/riv/cgi/online.cgi?req=doc&amp;base=RLAW095&amp;n=117852&amp;rnd=291560.1470219886&amp;dst=100009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consultant.ru/riv/cgi/online.cgi?req=doc&amp;base=RLAW095&amp;n=100359&amp;rnd=291560.1350823688&amp;dst=100025&amp;fld=134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Deloproizvod</cp:lastModifiedBy>
  <cp:revision>9</cp:revision>
  <cp:lastPrinted>2017-11-27T12:23:00Z</cp:lastPrinted>
  <dcterms:created xsi:type="dcterms:W3CDTF">2017-10-27T07:47:00Z</dcterms:created>
  <dcterms:modified xsi:type="dcterms:W3CDTF">2017-11-27T12:27:00Z</dcterms:modified>
</cp:coreProperties>
</file>