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31" w:rsidRPr="00C449B6" w:rsidRDefault="00824131" w:rsidP="0043005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</w:t>
      </w:r>
      <w:r w:rsidR="00C449B6">
        <w:rPr>
          <w:sz w:val="28"/>
          <w:szCs w:val="28"/>
        </w:rPr>
        <w:t xml:space="preserve">           </w:t>
      </w:r>
      <w:r w:rsidR="00666794">
        <w:rPr>
          <w:sz w:val="28"/>
          <w:szCs w:val="28"/>
        </w:rPr>
        <w:t xml:space="preserve">                                    </w:t>
      </w:r>
      <w:r w:rsidR="00C449B6" w:rsidRPr="00C449B6">
        <w:t>Приложение 1</w:t>
      </w:r>
    </w:p>
    <w:p w:rsidR="00666794" w:rsidRDefault="00C449B6" w:rsidP="0043005B">
      <w:pPr>
        <w:widowControl w:val="0"/>
        <w:autoSpaceDE w:val="0"/>
        <w:autoSpaceDN w:val="0"/>
        <w:adjustRightInd w:val="0"/>
      </w:pPr>
      <w:r w:rsidRPr="00C449B6">
        <w:t xml:space="preserve">                                                            </w:t>
      </w:r>
      <w:r w:rsidR="00666794">
        <w:t xml:space="preserve">                                           </w:t>
      </w:r>
      <w:r w:rsidR="00DC0C72">
        <w:t xml:space="preserve">                               </w:t>
      </w:r>
      <w:r w:rsidR="00666794">
        <w:t>к</w:t>
      </w:r>
      <w:r w:rsidRPr="00C449B6">
        <w:t xml:space="preserve"> Положению о формировании </w:t>
      </w:r>
      <w:r w:rsidR="00666794">
        <w:t xml:space="preserve"> </w:t>
      </w:r>
    </w:p>
    <w:p w:rsidR="00666794" w:rsidRDefault="00666794" w:rsidP="0043005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="00DC0C72">
        <w:t xml:space="preserve">                               </w:t>
      </w:r>
      <w:r w:rsidR="00C449B6" w:rsidRPr="00C449B6">
        <w:t xml:space="preserve">муниципального задания на оказание </w:t>
      </w:r>
      <w:r>
        <w:t xml:space="preserve">   </w:t>
      </w:r>
    </w:p>
    <w:p w:rsidR="00521196" w:rsidRDefault="00666794" w:rsidP="0043005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="00DC0C72">
        <w:t xml:space="preserve">                               </w:t>
      </w:r>
      <w:r w:rsidR="00C449B6" w:rsidRPr="00C449B6">
        <w:t>муниципальных услуг</w:t>
      </w:r>
    </w:p>
    <w:p w:rsidR="00521196" w:rsidRDefault="00521196" w:rsidP="0043005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</w:t>
      </w:r>
      <w:r w:rsidR="00C449B6" w:rsidRPr="00C449B6">
        <w:t xml:space="preserve"> (выполнение раб</w:t>
      </w:r>
      <w:r>
        <w:t xml:space="preserve">от) в отношении                                       </w:t>
      </w:r>
    </w:p>
    <w:p w:rsidR="00521196" w:rsidRDefault="00521196" w:rsidP="0043005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  <w:r w:rsidR="00C449B6" w:rsidRPr="00C449B6">
        <w:t xml:space="preserve">муниципальных учреждений района </w:t>
      </w:r>
    </w:p>
    <w:p w:rsidR="00521196" w:rsidRDefault="00521196" w:rsidP="0043005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  <w:r w:rsidR="00C449B6" w:rsidRPr="00C449B6">
        <w:t xml:space="preserve">и финансовом обеспечении </w:t>
      </w:r>
    </w:p>
    <w:p w:rsidR="00C449B6" w:rsidRPr="00C449B6" w:rsidRDefault="00521196" w:rsidP="0043005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  <w:r w:rsidR="00C449B6" w:rsidRPr="00C449B6">
        <w:t xml:space="preserve">выполнения муниципального задания </w:t>
      </w:r>
    </w:p>
    <w:p w:rsidR="00824131" w:rsidRDefault="00824131" w:rsidP="00824131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C0C72" w:rsidRDefault="00DC0C72" w:rsidP="00824131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ВРИО Главы администрации района</w:t>
      </w:r>
    </w:p>
    <w:p w:rsidR="00DC0C72" w:rsidRDefault="00DC0C72" w:rsidP="00824131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Г.П.Труфанова</w:t>
      </w:r>
    </w:p>
    <w:p w:rsidR="00824131" w:rsidRPr="0043005B" w:rsidRDefault="00DC0C72" w:rsidP="00824131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43005B">
        <w:rPr>
          <w:rFonts w:ascii="Times New Roman" w:hAnsi="Times New Roman" w:cs="Times New Roman"/>
          <w:sz w:val="22"/>
          <w:szCs w:val="22"/>
        </w:rPr>
        <w:t xml:space="preserve"> </w:t>
      </w:r>
      <w:r w:rsidR="00824131" w:rsidRPr="0043005B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82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</w:tblGrid>
      <w:tr w:rsidR="00824131">
        <w:trPr>
          <w:trHeight w:val="34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1" w:rsidRDefault="008241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45"/>
            <w:bookmarkEnd w:id="0"/>
          </w:p>
        </w:tc>
      </w:tr>
    </w:tbl>
    <w:p w:rsidR="00824131" w:rsidRDefault="00DC0C72" w:rsidP="008241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824131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9D72BC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72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949">
        <w:rPr>
          <w:rFonts w:ascii="Times New Roman" w:hAnsi="Times New Roman" w:cs="Times New Roman"/>
          <w:sz w:val="24"/>
          <w:szCs w:val="24"/>
        </w:rPr>
        <w:t xml:space="preserve"> </w:t>
      </w:r>
      <w:r w:rsidR="001947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7864">
        <w:rPr>
          <w:rFonts w:ascii="Times New Roman" w:hAnsi="Times New Roman" w:cs="Times New Roman"/>
          <w:sz w:val="24"/>
          <w:szCs w:val="24"/>
        </w:rPr>
        <w:t>на 2017</w:t>
      </w:r>
      <w:r w:rsidR="00920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9474A">
        <w:rPr>
          <w:rFonts w:ascii="Times New Roman" w:hAnsi="Times New Roman" w:cs="Times New Roman"/>
          <w:sz w:val="24"/>
          <w:szCs w:val="24"/>
        </w:rPr>
        <w:t xml:space="preserve"> </w:t>
      </w:r>
      <w:r w:rsidR="009D72B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24131" w:rsidRDefault="00920949" w:rsidP="009D72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74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1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409"/>
        <w:gridCol w:w="1373"/>
      </w:tblGrid>
      <w:tr w:rsidR="00824131">
        <w:trPr>
          <w:trHeight w:val="279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24131">
        <w:trPr>
          <w:trHeight w:val="42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24131" w:rsidRDefault="008241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района (обособленного подразделения)</w:t>
            </w:r>
            <w:r w:rsidR="0019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Кичменгско-Городецкого муниципального района «Многофункциональный центр организации и оказания государственных и муниципальных услуг»</w:t>
            </w:r>
          </w:p>
          <w:p w:rsidR="00824131" w:rsidRDefault="008241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24131">
        <w:trPr>
          <w:trHeight w:val="562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131" w:rsidRDefault="008241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района (обособленного подразделения)</w:t>
            </w:r>
            <w:r w:rsidR="008B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31">
        <w:trPr>
          <w:trHeight w:val="653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131" w:rsidRPr="00B8668F" w:rsidRDefault="00143C85" w:rsidP="00DB6A3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Деятельность по созданию и использованию баз данных и информационных </w:t>
            </w:r>
            <w:r w:rsidR="00DB6A3F" w:rsidRPr="00B8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ресурсов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1" w:rsidRDefault="00916D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A13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824131">
        <w:trPr>
          <w:trHeight w:val="56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31" w:rsidTr="00DC0C72">
        <w:trPr>
          <w:trHeight w:val="865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68F" w:rsidRDefault="008241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района</w:t>
            </w:r>
            <w:r w:rsidR="0077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131" w:rsidRPr="00B8668F" w:rsidRDefault="0077191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Многофункциональный центр предоставления государственных </w:t>
            </w:r>
            <w:r w:rsidR="00B8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B8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муниципальных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31">
        <w:trPr>
          <w:trHeight w:val="39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района из  базового (отраслевого) перечня)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31" w:rsidRDefault="00824131" w:rsidP="008241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4131" w:rsidRDefault="00824131" w:rsidP="00824131">
      <w:pPr>
        <w:rPr>
          <w:rFonts w:ascii="Courier New" w:hAnsi="Courier New" w:cs="Courier New"/>
        </w:rPr>
        <w:sectPr w:rsidR="00824131">
          <w:pgSz w:w="11905" w:h="16838"/>
          <w:pgMar w:top="992" w:right="680" w:bottom="624" w:left="1276" w:header="720" w:footer="720" w:gutter="0"/>
          <w:cols w:space="720"/>
        </w:sectPr>
      </w:pP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Часть 1. Сведения об оказываемых муниципальных услугах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24131" w:rsidRDefault="00824131" w:rsidP="00824131">
      <w:pPr>
        <w:pStyle w:val="ConsPlusNonformat"/>
        <w:jc w:val="both"/>
        <w:rPr>
          <w:sz w:val="28"/>
          <w:szCs w:val="28"/>
        </w:rPr>
      </w:pP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288">
        <w:rPr>
          <w:rFonts w:ascii="Times New Roman" w:hAnsi="Times New Roman" w:cs="Times New Roman"/>
          <w:sz w:val="28"/>
          <w:szCs w:val="28"/>
        </w:rPr>
        <w:t xml:space="preserve">                      Раздел </w:t>
      </w:r>
      <w:r w:rsidR="00934288" w:rsidRPr="00934288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82413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131" w:rsidRPr="00D53A13" w:rsidRDefault="0082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7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муниципальной услуги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A13" w:rsidRPr="00E713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предоставления государственных и муниципальных услуг в многофункциональн</w:t>
            </w:r>
            <w:r w:rsidR="005E7F9B" w:rsidRPr="00E713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ых центрах предоставления государственных и муниципальных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824131" w:rsidRDefault="00824131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1" w:rsidRDefault="00824131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82413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D89" w:rsidRDefault="00ED2D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31" w:rsidRDefault="0082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потребителей муниципальной услуги</w:t>
            </w:r>
            <w:r w:rsidR="005E7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F9B" w:rsidRPr="00E713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Органы государственной власти и местного самоу</w:t>
            </w:r>
            <w:r w:rsidR="00563098" w:rsidRPr="00E713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правления, иные, физические и 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824131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CF21B3" w:rsidRDefault="00CF21B3">
      <w:pPr>
        <w:spacing w:after="200" w:line="276" w:lineRule="auto"/>
        <w:rPr>
          <w:sz w:val="28"/>
          <w:szCs w:val="28"/>
        </w:rPr>
      </w:pPr>
    </w:p>
    <w:p w:rsidR="00831BF4" w:rsidRDefault="00824131" w:rsidP="00C027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80">
        <w:rPr>
          <w:rFonts w:ascii="Times New Roman" w:hAnsi="Times New Roman" w:cs="Times New Roman"/>
          <w:b/>
          <w:sz w:val="28"/>
          <w:szCs w:val="28"/>
        </w:rPr>
        <w:t>3.  Показатели,  характеризующие  объем  и  (или)  качество муниципальной</w:t>
      </w:r>
      <w:r w:rsidR="00E7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380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E71380" w:rsidRPr="00E71380" w:rsidRDefault="00E71380" w:rsidP="00CF21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05B" w:rsidRDefault="0043005B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2268"/>
        <w:gridCol w:w="1276"/>
        <w:gridCol w:w="992"/>
        <w:gridCol w:w="1275"/>
        <w:gridCol w:w="1134"/>
        <w:gridCol w:w="1843"/>
        <w:gridCol w:w="992"/>
        <w:gridCol w:w="851"/>
        <w:gridCol w:w="1134"/>
        <w:gridCol w:w="1276"/>
        <w:gridCol w:w="1134"/>
      </w:tblGrid>
      <w:tr w:rsidR="00824131" w:rsidTr="0058053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24131" w:rsidTr="0058053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DD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824131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DD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82413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DD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2413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824131" w:rsidTr="0058053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4131" w:rsidRDefault="008241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4131" w:rsidTr="00DC2E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C2E5D" w:rsidTr="00DC2E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2E5D" w:rsidRDefault="00B233DD" w:rsidP="00B233D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>784239644478420100119001000100000001007101102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2E5D" w:rsidRPr="00974D45" w:rsidRDefault="00DC2E5D" w:rsidP="00974D4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974D45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 w:rsidP="005805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P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 w:rsidP="00F40D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1.Среднее время ожидания заявителя в очереди для подачи документов и выдачи результата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</w:t>
            </w:r>
          </w:p>
        </w:tc>
      </w:tr>
      <w:tr w:rsidR="00DC2E5D" w:rsidTr="0071013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5D" w:rsidRDefault="00DC2E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5D" w:rsidRDefault="00DC2E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5D" w:rsidRDefault="00DC2E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5D" w:rsidRDefault="00DC2E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5D" w:rsidRDefault="00DC2E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5D" w:rsidRPr="00DC2E5D" w:rsidRDefault="00DC2E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2.Укомплектованность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C2E5D" w:rsidTr="00DC2E5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P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 w:rsidP="003C44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3.Наличие обоснованных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E5D" w:rsidRDefault="00DC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C3179" w:rsidRDefault="005C3179" w:rsidP="00824131">
      <w:pPr>
        <w:rPr>
          <w:rFonts w:cs="Calibri"/>
        </w:rPr>
      </w:pP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</w:t>
      </w: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в пределах которых муниципальное задание</w:t>
      </w:r>
      <w:r w:rsidR="0039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87" w:rsidRDefault="00390D87" w:rsidP="00390D87">
      <w:pPr>
        <w:pStyle w:val="ConsPlusNonformat"/>
        <w:framePr w:hSpace="180" w:wrap="around" w:vAnchor="text" w:hAnchor="page" w:x="5951" w:y="16"/>
        <w:jc w:val="both"/>
      </w:pPr>
    </w:p>
    <w:p w:rsidR="00390D87" w:rsidRDefault="00390D87" w:rsidP="0039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95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</w:tblGrid>
      <w:tr w:rsidR="00824131">
        <w:trPr>
          <w:trHeight w:val="33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7" w:rsidRDefault="00390D87" w:rsidP="00751015">
            <w:pPr>
              <w:pStyle w:val="ConsPlusNonformat"/>
            </w:pPr>
          </w:p>
        </w:tc>
      </w:tr>
    </w:tbl>
    <w:p w:rsidR="00824131" w:rsidRDefault="00824131" w:rsidP="008D1AAB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считается выполненным (процентов) </w:t>
      </w:r>
    </w:p>
    <w:p w:rsidR="00824131" w:rsidRDefault="00824131" w:rsidP="00824131">
      <w:pPr>
        <w:pStyle w:val="ConsPlusNonformat"/>
        <w:jc w:val="both"/>
      </w:pPr>
    </w:p>
    <w:p w:rsidR="00751015" w:rsidRPr="00A80C51" w:rsidRDefault="00751015" w:rsidP="00751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C51">
        <w:rPr>
          <w:rFonts w:ascii="Times New Roman" w:hAnsi="Times New Roman" w:cs="Times New Roman"/>
          <w:sz w:val="24"/>
          <w:szCs w:val="24"/>
        </w:rPr>
        <w:t>А)по первому значению 0%; В)по второму значению 10% (но не более 100% от штатной численности</w:t>
      </w:r>
      <w:r w:rsidR="004C603A" w:rsidRPr="00A80C51">
        <w:rPr>
          <w:rFonts w:ascii="Times New Roman" w:hAnsi="Times New Roman" w:cs="Times New Roman"/>
          <w:sz w:val="24"/>
          <w:szCs w:val="24"/>
        </w:rPr>
        <w:t>;</w:t>
      </w:r>
      <w:r w:rsidRPr="00A80C51">
        <w:rPr>
          <w:rFonts w:ascii="Times New Roman" w:hAnsi="Times New Roman" w:cs="Times New Roman"/>
          <w:sz w:val="24"/>
          <w:szCs w:val="24"/>
        </w:rPr>
        <w:t>) В)по третьему значению 0%</w:t>
      </w:r>
    </w:p>
    <w:p w:rsidR="00824131" w:rsidRDefault="00CF21B3" w:rsidP="00130B43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  <w:r w:rsidR="00824131" w:rsidRPr="00CF21B3">
        <w:rPr>
          <w:rFonts w:cs="Calibri"/>
          <w:sz w:val="28"/>
          <w:szCs w:val="28"/>
        </w:rPr>
        <w:lastRenderedPageBreak/>
        <w:t>3.2. Показатели, характеризующие объем муниципальной услуги: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1134"/>
        <w:gridCol w:w="1418"/>
        <w:gridCol w:w="1045"/>
        <w:gridCol w:w="1364"/>
        <w:gridCol w:w="960"/>
        <w:gridCol w:w="1167"/>
        <w:gridCol w:w="729"/>
        <w:gridCol w:w="571"/>
        <w:gridCol w:w="899"/>
        <w:gridCol w:w="899"/>
        <w:gridCol w:w="899"/>
        <w:gridCol w:w="899"/>
        <w:gridCol w:w="899"/>
        <w:gridCol w:w="903"/>
      </w:tblGrid>
      <w:tr w:rsidR="00824131" w:rsidTr="000322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</w:t>
            </w:r>
            <w:r>
              <w:rPr>
                <w:rFonts w:cs="Calibri"/>
              </w:rPr>
              <w:t>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ус</w:t>
            </w:r>
            <w:r>
              <w:rPr>
                <w:rFonts w:cs="Calibri"/>
              </w:rPr>
              <w:t>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Среднегодовой размер платы (цена, тариф)</w:t>
            </w:r>
          </w:p>
        </w:tc>
      </w:tr>
      <w:tr w:rsidR="00824131" w:rsidTr="006B11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DD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824131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DD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824131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DD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824131">
              <w:rPr>
                <w:rFonts w:cs="Calibri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DD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824131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521BBE" w:rsidP="00DD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DD7864">
              <w:rPr>
                <w:rFonts w:cs="Calibri"/>
              </w:rPr>
              <w:t>8</w:t>
            </w:r>
            <w:r w:rsidR="00824131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521BBE" w:rsidP="00DD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DD7864">
              <w:rPr>
                <w:rFonts w:cs="Calibri"/>
              </w:rPr>
              <w:t>9</w:t>
            </w:r>
            <w:r w:rsidR="00824131">
              <w:rPr>
                <w:rFonts w:cs="Calibri"/>
              </w:rPr>
              <w:t>год (2-й год планового периода)</w:t>
            </w:r>
          </w:p>
        </w:tc>
      </w:tr>
      <w:tr w:rsidR="00824131" w:rsidTr="006B11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</w:tr>
      <w:tr w:rsidR="00824131" w:rsidTr="006B1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824131" w:rsidTr="00B233D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24131" w:rsidRDefault="002449EC" w:rsidP="00B233D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78423964447842010011900100010000000</w:t>
            </w:r>
            <w:r w:rsidR="00C91F77">
              <w:rPr>
                <w:rFonts w:cs="Calibri"/>
              </w:rPr>
              <w:t>1007101102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26618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="00F01548">
              <w:rPr>
                <w:rFonts w:cs="Calibri"/>
              </w:rPr>
              <w:t>рганизация предоставления государственных и муниципальных услуг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26618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r w:rsidR="00A51EEF">
              <w:rPr>
                <w:rFonts w:cs="Calibri"/>
              </w:rPr>
              <w:t xml:space="preserve"> электронном виде и на бумажном носителе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24131" w:rsidTr="006B11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Default="00824131">
            <w:pPr>
              <w:rPr>
                <w:rFonts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26618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="00A51EEF">
              <w:rPr>
                <w:rFonts w:cs="Calibri"/>
              </w:rPr>
              <w:t>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DB34B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окн</w:t>
            </w:r>
            <w:r w:rsidR="0006665E">
              <w:rPr>
                <w:rFonts w:cs="Calibri"/>
              </w:rPr>
              <w:t>о</w:t>
            </w:r>
            <w:r w:rsidR="00F01548">
              <w:rPr>
                <w:rFonts w:cs="Calibri"/>
              </w:rPr>
              <w:t>-</w:t>
            </w:r>
            <w:r w:rsidR="000F4159">
              <w:rPr>
                <w:rFonts w:cs="Calibri"/>
              </w:rPr>
              <w:t>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087DE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46</w:t>
            </w:r>
            <w:r w:rsidR="0025520A">
              <w:rPr>
                <w:rFonts w:cs="Calibri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F8706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412.33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24131" w:rsidRDefault="00824131" w:rsidP="008241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</w:t>
      </w: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</w:t>
      </w:r>
    </w:p>
    <w:tbl>
      <w:tblPr>
        <w:tblpPr w:leftFromText="180" w:rightFromText="180" w:vertAnchor="text" w:horzAnchor="page" w:tblpX="5984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</w:tblGrid>
      <w:tr w:rsidR="00824131">
        <w:trPr>
          <w:trHeight w:val="46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1" w:rsidRDefault="00606B17" w:rsidP="00606B17">
            <w:pPr>
              <w:pStyle w:val="ConsPlusNonformat"/>
              <w:jc w:val="center"/>
            </w:pPr>
            <w:r>
              <w:t>10%</w:t>
            </w:r>
          </w:p>
        </w:tc>
      </w:tr>
    </w:tbl>
    <w:p w:rsidR="00824131" w:rsidRDefault="00824131" w:rsidP="00304ADF">
      <w:pPr>
        <w:pStyle w:val="ConsPlusNonformat"/>
        <w:jc w:val="both"/>
        <w:sectPr w:rsidR="00824131" w:rsidSect="0043005B">
          <w:pgSz w:w="16838" w:h="11905" w:orient="landscape"/>
          <w:pgMar w:top="851" w:right="1134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считается выполненным (процент</w:t>
      </w:r>
      <w:r w:rsidR="00130B43">
        <w:rPr>
          <w:rFonts w:ascii="Times New Roman" w:hAnsi="Times New Roman" w:cs="Times New Roman"/>
          <w:sz w:val="28"/>
          <w:szCs w:val="28"/>
        </w:rPr>
        <w:t>ы)</w:t>
      </w:r>
    </w:p>
    <w:p w:rsidR="00824131" w:rsidRPr="00DD2BC4" w:rsidRDefault="00824131" w:rsidP="006B114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2BC4">
        <w:rPr>
          <w:rFonts w:ascii="Times New Roman" w:hAnsi="Times New Roman" w:cs="Times New Roman"/>
          <w:b/>
          <w:sz w:val="28"/>
          <w:szCs w:val="28"/>
        </w:rPr>
        <w:lastRenderedPageBreak/>
        <w:t>4.  Нормативные  правовые  акты, устанавливающие размер платы (цену, тариф)</w:t>
      </w:r>
      <w:r w:rsidR="00DD2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BC4">
        <w:rPr>
          <w:rFonts w:ascii="Times New Roman" w:hAnsi="Times New Roman" w:cs="Times New Roman"/>
          <w:b/>
          <w:sz w:val="28"/>
          <w:szCs w:val="28"/>
        </w:rPr>
        <w:t>либо порядок ее (его) установления:</w:t>
      </w:r>
    </w:p>
    <w:p w:rsidR="007237E7" w:rsidRDefault="007237E7" w:rsidP="007237E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Услуга потребителям предоставляется бесплатно</w:t>
      </w:r>
    </w:p>
    <w:p w:rsidR="00824131" w:rsidRDefault="00824131" w:rsidP="008241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0"/>
        <w:gridCol w:w="1680"/>
        <w:gridCol w:w="1680"/>
        <w:gridCol w:w="1683"/>
        <w:gridCol w:w="2891"/>
      </w:tblGrid>
      <w:tr w:rsidR="00824131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Нормативный правовой акт</w:t>
            </w:r>
          </w:p>
        </w:tc>
      </w:tr>
      <w:tr w:rsidR="0082413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наименование</w:t>
            </w:r>
          </w:p>
        </w:tc>
      </w:tr>
      <w:tr w:rsidR="0082413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D2BC4">
              <w:rPr>
                <w:rFonts w:cs="Calibri"/>
              </w:rPr>
              <w:t>5</w:t>
            </w:r>
          </w:p>
        </w:tc>
      </w:tr>
      <w:tr w:rsidR="0082413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2413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DD2BC4" w:rsidRDefault="00824131" w:rsidP="00DD2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606B17" w:rsidRDefault="00606B17" w:rsidP="00824131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824131" w:rsidRPr="00DD2BC4" w:rsidRDefault="00824131" w:rsidP="008D1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C4">
        <w:rPr>
          <w:rFonts w:ascii="Times New Roman" w:hAnsi="Times New Roman" w:cs="Times New Roman"/>
          <w:b/>
          <w:sz w:val="28"/>
          <w:szCs w:val="28"/>
        </w:rPr>
        <w:t>5. Порядок оказания муниципальной услуги</w:t>
      </w: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</w:t>
      </w:r>
      <w:r w:rsidR="00F8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C496D">
        <w:rPr>
          <w:rFonts w:ascii="Times New Roman" w:hAnsi="Times New Roman" w:cs="Times New Roman"/>
          <w:sz w:val="28"/>
          <w:szCs w:val="28"/>
        </w:rPr>
        <w:t>:</w:t>
      </w:r>
    </w:p>
    <w:p w:rsidR="000A3CA6" w:rsidRPr="00F810E1" w:rsidRDefault="00DC496D" w:rsidP="00DC496D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 </w:t>
      </w:r>
      <w:r w:rsidR="005A79EC" w:rsidRPr="00F810E1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</w:t>
      </w:r>
      <w:r w:rsidR="005D5BA3" w:rsidRPr="00F810E1">
        <w:rPr>
          <w:rFonts w:ascii="Times New Roman" w:hAnsi="Times New Roman" w:cs="Times New Roman"/>
          <w:sz w:val="24"/>
          <w:szCs w:val="24"/>
        </w:rPr>
        <w:t>ных услуг»</w:t>
      </w:r>
      <w:r w:rsidR="000A3CA6" w:rsidRPr="00F8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A6" w:rsidRPr="00F810E1" w:rsidRDefault="00A26D2E" w:rsidP="00A26D2E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 </w:t>
      </w:r>
      <w:r w:rsidR="000A3CA6" w:rsidRPr="00F810E1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A3CA6" w:rsidRPr="00F810E1" w:rsidRDefault="00A26D2E" w:rsidP="00A26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</w:t>
      </w:r>
      <w:r w:rsidR="000A3CA6" w:rsidRPr="00F810E1">
        <w:rPr>
          <w:rFonts w:ascii="Times New Roman" w:hAnsi="Times New Roman" w:cs="Times New Roman"/>
          <w:sz w:val="24"/>
          <w:szCs w:val="24"/>
        </w:rPr>
        <w:t xml:space="preserve"> Федеральный закон от 02.01.1996 № 7-ФЗ «О некоммерческих организациях»;</w:t>
      </w:r>
    </w:p>
    <w:p w:rsidR="000A3CA6" w:rsidRPr="00F810E1" w:rsidRDefault="00A26D2E" w:rsidP="00A26D2E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    - </w:t>
      </w:r>
      <w:r w:rsidR="000A3CA6" w:rsidRPr="00F810E1">
        <w:rPr>
          <w:rFonts w:ascii="Times New Roman" w:hAnsi="Times New Roman" w:cs="Times New Roman"/>
          <w:sz w:val="24"/>
          <w:szCs w:val="24"/>
        </w:rPr>
        <w:t xml:space="preserve"> Федеральный закон от 08.05.2010 № 83-ФЗ (с изменениями и дополнениями)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A3CA6" w:rsidRPr="00F810E1" w:rsidRDefault="00F810E1" w:rsidP="00A26D2E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D2E" w:rsidRPr="00F810E1">
        <w:rPr>
          <w:rFonts w:ascii="Times New Roman" w:hAnsi="Times New Roman" w:cs="Times New Roman"/>
          <w:sz w:val="24"/>
          <w:szCs w:val="24"/>
        </w:rPr>
        <w:t xml:space="preserve">- </w:t>
      </w:r>
      <w:r w:rsidR="000A3CA6" w:rsidRPr="00F810E1">
        <w:rPr>
          <w:rFonts w:ascii="Times New Roman" w:hAnsi="Times New Roman" w:cs="Times New Roman"/>
          <w:sz w:val="24"/>
          <w:szCs w:val="24"/>
        </w:rPr>
        <w:t>Федеральный закон от 27.07.2010 № 210-ФЗ (с изменениями и дополнениями) «Об организации предоставления государственных и муниципальных услуг»;</w:t>
      </w:r>
    </w:p>
    <w:p w:rsidR="000A3CA6" w:rsidRPr="00F810E1" w:rsidRDefault="00F810E1" w:rsidP="00A26D2E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D2E" w:rsidRPr="00F810E1">
        <w:rPr>
          <w:rFonts w:ascii="Times New Roman" w:hAnsi="Times New Roman" w:cs="Times New Roman"/>
          <w:sz w:val="24"/>
          <w:szCs w:val="24"/>
        </w:rPr>
        <w:t xml:space="preserve">- </w:t>
      </w:r>
      <w:r w:rsidR="000A3CA6" w:rsidRPr="00F810E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0A3CA6" w:rsidRPr="00F810E1" w:rsidRDefault="00F810E1" w:rsidP="00A26D2E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D2E" w:rsidRPr="00F810E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0A3CA6" w:rsidRPr="00F810E1">
        <w:rPr>
          <w:sz w:val="24"/>
          <w:szCs w:val="24"/>
        </w:rPr>
        <w:t>Устав БУ «МФЦ», утвержденный постановлением администрации Кичменгско-Городецкого муниципального района от 25.01.2016 № 48.</w:t>
      </w:r>
    </w:p>
    <w:p w:rsidR="00081729" w:rsidRPr="00F810E1" w:rsidRDefault="00F810E1" w:rsidP="00A26D2E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141EB5" w:rsidRPr="00F810E1">
        <w:rPr>
          <w:sz w:val="24"/>
          <w:szCs w:val="24"/>
        </w:rPr>
        <w:t>Постановление администрации Кичменгско-Городецкого муниципального района от 16.02.2015 №85 «О внесении изменений в постановление от 10.01.2013 №2</w:t>
      </w:r>
      <w:r w:rsidR="003405BD" w:rsidRPr="00F810E1">
        <w:rPr>
          <w:sz w:val="24"/>
          <w:szCs w:val="24"/>
        </w:rPr>
        <w:t>»</w:t>
      </w:r>
    </w:p>
    <w:p w:rsidR="003405BD" w:rsidRPr="00F810E1" w:rsidRDefault="003405BD" w:rsidP="00A26D2E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F810E1">
        <w:rPr>
          <w:sz w:val="24"/>
          <w:szCs w:val="24"/>
        </w:rPr>
        <w:t xml:space="preserve"> - Постановление администрации Кичменгско-Городецкого муниципального района от 10.01.2013 </w:t>
      </w:r>
      <w:r w:rsidR="00B917A4" w:rsidRPr="00F810E1">
        <w:rPr>
          <w:sz w:val="24"/>
          <w:szCs w:val="24"/>
        </w:rPr>
        <w:t>№2 «Об утверждении перечня муниципальных услуг, предоставление которых осуществляется по принципу «одного окна»</w:t>
      </w:r>
      <w:r w:rsidR="007D19AA" w:rsidRPr="00F810E1">
        <w:rPr>
          <w:sz w:val="24"/>
          <w:szCs w:val="24"/>
        </w:rPr>
        <w:t>, в том числе многофункциональных центрах»</w:t>
      </w:r>
    </w:p>
    <w:p w:rsidR="002C7691" w:rsidRPr="00787A89" w:rsidRDefault="00E044AB" w:rsidP="00787A89">
      <w:pPr>
        <w:autoSpaceDE w:val="0"/>
        <w:autoSpaceDN w:val="0"/>
        <w:adjustRightInd w:val="0"/>
        <w:ind w:left="-284"/>
        <w:jc w:val="both"/>
        <w:rPr>
          <w:bCs/>
          <w:sz w:val="24"/>
          <w:szCs w:val="24"/>
        </w:rPr>
      </w:pPr>
      <w:r w:rsidRPr="00F810E1">
        <w:rPr>
          <w:sz w:val="24"/>
          <w:szCs w:val="24"/>
        </w:rPr>
        <w:t>- Постановление администрации Кичменгско-Городецкого муниципального района от 29.06.2016 года №420 «</w:t>
      </w:r>
      <w:r w:rsidRPr="00F810E1">
        <w:rPr>
          <w:bCs/>
          <w:sz w:val="24"/>
          <w:szCs w:val="24"/>
        </w:rPr>
        <w:t>Об утверждении Положения об оказании платных услуг (работ) и порядке расходования денежных средств, поступающих от приносящей доход деятельности, в бюджетное учреждение Кичменгско-Городецкого муниципального района «Многофункциональный центр организации и оказания государственных и муниципальных услуг»</w:t>
      </w:r>
    </w:p>
    <w:p w:rsidR="00824131" w:rsidRDefault="00824131" w:rsidP="0082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824131" w:rsidRDefault="00824131" w:rsidP="008241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86"/>
        <w:gridCol w:w="7087"/>
        <w:gridCol w:w="3828"/>
      </w:tblGrid>
      <w:tr w:rsidR="00824131" w:rsidTr="00FE4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Частота обновления информации</w:t>
            </w:r>
          </w:p>
        </w:tc>
      </w:tr>
      <w:tr w:rsidR="00824131" w:rsidTr="00FE4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DC496D" w:rsidTr="00FE4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96D" w:rsidRPr="004011AD" w:rsidRDefault="002C7691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150F4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 w:rsidR="00AF56A1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 муниципального района</w:t>
            </w:r>
            <w:r w:rsidR="00E61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БУ «МФЦ»</w:t>
            </w:r>
            <w:r w:rsidR="0065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6A1" w:rsidRDefault="00E143E1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информация. Учредительные документы. </w:t>
            </w:r>
            <w:r w:rsidR="00DC496D" w:rsidRPr="004011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="00AF56A1">
              <w:rPr>
                <w:rFonts w:ascii="Times New Roman" w:hAnsi="Times New Roman" w:cs="Times New Roman"/>
                <w:sz w:val="24"/>
                <w:szCs w:val="24"/>
              </w:rPr>
              <w:t>адресе, режиме работы, справочных телефонах, адресе электронной почты учреждения.</w:t>
            </w:r>
          </w:p>
          <w:p w:rsidR="00154B93" w:rsidRDefault="00154B93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жалоб и предложений, объявления, новости.</w:t>
            </w:r>
          </w:p>
          <w:p w:rsidR="00DC496D" w:rsidRDefault="00154B93" w:rsidP="001A1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услугах (</w:t>
            </w:r>
            <w:r w:rsidR="001A1A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исчерпывающий перечень документов</w:t>
            </w:r>
            <w:r w:rsidR="0074231B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предоставляемый заявителем для получения услуги, сроки предоставления услуги, </w:t>
            </w:r>
            <w:r w:rsidR="004C0DD7">
              <w:rPr>
                <w:rFonts w:ascii="Times New Roman" w:hAnsi="Times New Roman" w:cs="Times New Roman"/>
                <w:sz w:val="24"/>
                <w:szCs w:val="24"/>
              </w:rPr>
              <w:t>формы заявлений</w:t>
            </w:r>
            <w:r w:rsidR="00102FBB">
              <w:rPr>
                <w:rFonts w:ascii="Times New Roman" w:hAnsi="Times New Roman" w:cs="Times New Roman"/>
                <w:sz w:val="24"/>
                <w:szCs w:val="24"/>
              </w:rPr>
              <w:t xml:space="preserve"> и прочее</w:t>
            </w:r>
            <w:r w:rsidR="00E1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3E1" w:rsidRDefault="00E143E1" w:rsidP="001A1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комфортности обслуживания заявителей</w:t>
            </w:r>
            <w:r w:rsidR="0062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D52" w:rsidRPr="004011AD" w:rsidRDefault="00625D52" w:rsidP="001A1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жалоб и предложений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96D" w:rsidRPr="004011AD" w:rsidRDefault="00DC496D" w:rsidP="005B0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изменения данных</w:t>
            </w:r>
          </w:p>
        </w:tc>
      </w:tr>
      <w:tr w:rsidR="00625D52" w:rsidTr="00FE4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D52" w:rsidRDefault="00625D52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</w:t>
            </w:r>
            <w:r w:rsidR="00803A8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СМИ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D52" w:rsidRDefault="00803A85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и телефонах для получения справочной информации;</w:t>
            </w:r>
          </w:p>
          <w:p w:rsidR="00803A85" w:rsidRDefault="00803A85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предоставляемых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D52" w:rsidRPr="004011AD" w:rsidRDefault="00A40077" w:rsidP="005B0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40077" w:rsidTr="00FE4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77" w:rsidRDefault="00A40077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77" w:rsidRDefault="00A40077" w:rsidP="00A400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и телефонах для получения справочной информации;</w:t>
            </w:r>
          </w:p>
          <w:p w:rsidR="00A40077" w:rsidRDefault="00A40077" w:rsidP="00A400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предоставляемых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77" w:rsidRPr="004011AD" w:rsidRDefault="00A40077" w:rsidP="005B0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40077" w:rsidTr="00FE4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77" w:rsidRDefault="003E2586" w:rsidP="00154B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 помещении БУ «МФЦ»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586" w:rsidRDefault="003E2586" w:rsidP="003E2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информация. Учредительные документы. 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адресе, режиме работы, справочных телефонах, адресе электронной почты учреждения.</w:t>
            </w:r>
          </w:p>
          <w:p w:rsidR="003E2586" w:rsidRDefault="003E2586" w:rsidP="003E2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жалоб и предложений, объявления, новости.</w:t>
            </w:r>
          </w:p>
          <w:p w:rsidR="00A92A69" w:rsidRDefault="003E2586" w:rsidP="003E2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A92A69">
              <w:rPr>
                <w:rFonts w:ascii="Times New Roman" w:hAnsi="Times New Roman" w:cs="Times New Roman"/>
                <w:sz w:val="24"/>
                <w:szCs w:val="24"/>
              </w:rPr>
              <w:t xml:space="preserve"> режиме работы и телефонах для получения справочной информации;</w:t>
            </w:r>
          </w:p>
          <w:p w:rsidR="00470E46" w:rsidRDefault="00470E46" w:rsidP="003E2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 перечне предоставляемых услуг;</w:t>
            </w:r>
          </w:p>
          <w:p w:rsidR="003E2586" w:rsidRDefault="00F37052" w:rsidP="003E2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по предоставляемым услугам.</w:t>
            </w:r>
          </w:p>
          <w:p w:rsidR="00A40077" w:rsidRDefault="003E2586" w:rsidP="003E2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жалоб и предложений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77" w:rsidRPr="004011AD" w:rsidRDefault="00F37052" w:rsidP="005B0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824131" w:rsidRPr="00787A89" w:rsidRDefault="00824131" w:rsidP="00130B43">
      <w:pPr>
        <w:spacing w:after="200" w:line="276" w:lineRule="auto"/>
        <w:rPr>
          <w:sz w:val="24"/>
          <w:szCs w:val="24"/>
        </w:rPr>
      </w:pPr>
      <w:bookmarkStart w:id="1" w:name="Par604"/>
      <w:bookmarkEnd w:id="1"/>
      <w:r w:rsidRPr="00787A89">
        <w:rPr>
          <w:sz w:val="24"/>
          <w:szCs w:val="24"/>
        </w:rPr>
        <w:t xml:space="preserve">Часть 2. Сведения о выполняемых работах 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Раздел _____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5"/>
      <w:bookmarkEnd w:id="2"/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824131" w:rsidRPr="00787A8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131" w:rsidRPr="00787A89" w:rsidRDefault="008241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работы________________________</w:t>
            </w:r>
          </w:p>
          <w:p w:rsidR="00824131" w:rsidRPr="00787A89" w:rsidRDefault="00824131">
            <w:pPr>
              <w:pStyle w:val="ConsPlusNonformat"/>
              <w:jc w:val="both"/>
              <w:rPr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131" w:rsidRPr="00787A89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824131" w:rsidRPr="00787A89" w:rsidRDefault="0082413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номер по</w:t>
            </w:r>
          </w:p>
          <w:p w:rsidR="00824131" w:rsidRPr="00787A89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:rsidR="00824131" w:rsidRPr="00787A89" w:rsidRDefault="008241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824131" w:rsidRPr="00787A89" w:rsidRDefault="0082413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1" w:rsidRPr="00787A89" w:rsidRDefault="0082413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24131" w:rsidRPr="00787A8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131" w:rsidRPr="00787A89" w:rsidRDefault="008241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</w:t>
            </w:r>
          </w:p>
          <w:p w:rsidR="00824131" w:rsidRPr="00787A89" w:rsidRDefault="008241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131" w:rsidRPr="00787A89" w:rsidRDefault="0082413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787A89" w:rsidRDefault="0082413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751B3" w:rsidRPr="00787A89" w:rsidRDefault="007751B3" w:rsidP="007751B3">
      <w:pPr>
        <w:spacing w:after="200" w:line="276" w:lineRule="auto"/>
        <w:rPr>
          <w:sz w:val="24"/>
          <w:szCs w:val="24"/>
        </w:rPr>
      </w:pPr>
    </w:p>
    <w:p w:rsidR="00824131" w:rsidRPr="00787A89" w:rsidRDefault="00824131" w:rsidP="007751B3">
      <w:pPr>
        <w:spacing w:after="200" w:line="276" w:lineRule="auto"/>
        <w:rPr>
          <w:sz w:val="24"/>
          <w:szCs w:val="24"/>
        </w:rPr>
      </w:pPr>
      <w:r w:rsidRPr="00787A89">
        <w:rPr>
          <w:sz w:val="24"/>
          <w:szCs w:val="24"/>
        </w:rPr>
        <w:t>3. Показатели,  характеризующие  объем  и  (или)  качество муниципальной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услуги: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787A8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87A89">
        <w:rPr>
          <w:rFonts w:ascii="Times New Roman" w:hAnsi="Times New Roman" w:cs="Times New Roman"/>
          <w:sz w:val="24"/>
          <w:szCs w:val="24"/>
        </w:rPr>
        <w:t>: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3.2. Показатели, характеризующие качество работы:</w:t>
      </w:r>
    </w:p>
    <w:p w:rsidR="00824131" w:rsidRPr="00787A89" w:rsidRDefault="00824131" w:rsidP="00824131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07"/>
        <w:gridCol w:w="1134"/>
        <w:gridCol w:w="1361"/>
        <w:gridCol w:w="1276"/>
        <w:gridCol w:w="1134"/>
        <w:gridCol w:w="1276"/>
        <w:gridCol w:w="1559"/>
        <w:gridCol w:w="1559"/>
        <w:gridCol w:w="851"/>
        <w:gridCol w:w="1134"/>
        <w:gridCol w:w="1134"/>
        <w:gridCol w:w="1134"/>
      </w:tblGrid>
      <w:tr w:rsidR="00824131" w:rsidRPr="00787A8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Значение показателя качества работы</w:t>
            </w:r>
          </w:p>
        </w:tc>
      </w:tr>
      <w:tr w:rsidR="00824131" w:rsidRPr="00787A8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 xml:space="preserve">единица измерения по </w:t>
            </w:r>
            <w:hyperlink r:id="rId10" w:history="1">
              <w:r w:rsidRPr="00696A3D">
                <w:rPr>
                  <w:rStyle w:val="a3"/>
                  <w:rFonts w:cs="Calibri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20__ год (2-й год планового периода)</w:t>
            </w:r>
          </w:p>
        </w:tc>
      </w:tr>
      <w:tr w:rsidR="00824131" w:rsidRPr="00787A8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24131" w:rsidRPr="00787A8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12</w:t>
            </w:r>
          </w:p>
        </w:tc>
      </w:tr>
      <w:tr w:rsidR="00824131" w:rsidRPr="00787A8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24131" w:rsidRPr="00787A8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24131" w:rsidRPr="00787A8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работы, в пределах которых муниципальное задание считается выполненным</w:t>
      </w:r>
    </w:p>
    <w:tbl>
      <w:tblPr>
        <w:tblpPr w:leftFromText="180" w:rightFromText="180" w:vertAnchor="text" w:horzAnchor="page" w:tblpX="3038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</w:tblGrid>
      <w:tr w:rsidR="00824131" w:rsidRPr="00787A89">
        <w:trPr>
          <w:trHeight w:val="46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1" w:rsidRPr="00787A89" w:rsidRDefault="0082413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(процентов)</w:t>
      </w:r>
      <w:bookmarkStart w:id="3" w:name="Par690"/>
      <w:bookmarkEnd w:id="3"/>
    </w:p>
    <w:p w:rsidR="00824131" w:rsidRPr="00787A89" w:rsidRDefault="00824131" w:rsidP="00824131">
      <w:pPr>
        <w:pStyle w:val="ConsPlusNonformat"/>
        <w:jc w:val="both"/>
        <w:rPr>
          <w:sz w:val="24"/>
          <w:szCs w:val="24"/>
        </w:rPr>
      </w:pPr>
    </w:p>
    <w:p w:rsidR="007751B3" w:rsidRPr="00787A89" w:rsidRDefault="007751B3">
      <w:pPr>
        <w:spacing w:after="200" w:line="276" w:lineRule="auto"/>
        <w:rPr>
          <w:sz w:val="24"/>
          <w:szCs w:val="24"/>
        </w:rPr>
      </w:pP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824131" w:rsidRPr="00787A89" w:rsidRDefault="00824131" w:rsidP="00824131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06"/>
        <w:gridCol w:w="1133"/>
        <w:gridCol w:w="1133"/>
        <w:gridCol w:w="1133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134"/>
      </w:tblGrid>
      <w:tr w:rsidR="00824131" w:rsidRPr="00787A8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Значение показателя объема работы</w:t>
            </w:r>
          </w:p>
        </w:tc>
      </w:tr>
      <w:tr w:rsidR="00824131" w:rsidRPr="00787A8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 xml:space="preserve">единица измерения по </w:t>
            </w:r>
            <w:hyperlink r:id="rId11" w:history="1">
              <w:r w:rsidRPr="00696A3D">
                <w:rPr>
                  <w:rStyle w:val="a3"/>
                  <w:rFonts w:cs="Calibri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20__ год (2-й год планового периода)</w:t>
            </w:r>
          </w:p>
        </w:tc>
      </w:tr>
      <w:tr w:rsidR="00824131" w:rsidRPr="00787A8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_______</w:t>
            </w:r>
          </w:p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(наименование показателя)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</w:tr>
      <w:tr w:rsidR="00824131" w:rsidRPr="00787A8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96A3D">
              <w:rPr>
                <w:rFonts w:cs="Calibri"/>
              </w:rPr>
              <w:t>13</w:t>
            </w:r>
          </w:p>
        </w:tc>
      </w:tr>
      <w:tr w:rsidR="00824131" w:rsidRPr="00787A8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24131" w:rsidRPr="00787A8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1" w:rsidRPr="00696A3D" w:rsidRDefault="00824131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24131" w:rsidRPr="00787A8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131" w:rsidRPr="00696A3D" w:rsidRDefault="008241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24131" w:rsidRPr="00787A89" w:rsidRDefault="00824131" w:rsidP="00824131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работы, в пределах которых муниципальное задание считается выполненным</w:t>
      </w:r>
    </w:p>
    <w:tbl>
      <w:tblPr>
        <w:tblpPr w:leftFromText="180" w:rightFromText="180" w:vertAnchor="text" w:horzAnchor="page" w:tblpX="3038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</w:tblGrid>
      <w:tr w:rsidR="00824131" w:rsidRPr="00787A89">
        <w:trPr>
          <w:trHeight w:val="46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1" w:rsidRPr="00787A89" w:rsidRDefault="0082413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(процентов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31" w:rsidRPr="00725813" w:rsidRDefault="00824131" w:rsidP="00725813">
      <w:pPr>
        <w:pStyle w:val="ConsPlusNonformat"/>
        <w:jc w:val="center"/>
        <w:rPr>
          <w:sz w:val="24"/>
          <w:szCs w:val="24"/>
        </w:rPr>
      </w:pPr>
      <w:bookmarkStart w:id="4" w:name="Par768"/>
      <w:bookmarkEnd w:id="4"/>
      <w:r w:rsidRPr="00787A89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муниципальном задании </w:t>
      </w:r>
      <w:r w:rsidRPr="00787A8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  <w:r w:rsidR="004632BD" w:rsidRPr="00787A89">
        <w:rPr>
          <w:rFonts w:ascii="Times New Roman" w:hAnsi="Times New Roman" w:cs="Times New Roman"/>
          <w:sz w:val="24"/>
          <w:szCs w:val="24"/>
        </w:rPr>
        <w:t>:</w:t>
      </w:r>
    </w:p>
    <w:p w:rsidR="00824131" w:rsidRPr="00787A89" w:rsidRDefault="001505E0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1505E0" w:rsidRPr="00787A89" w:rsidRDefault="001505E0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1505E0" w:rsidRPr="00787A89" w:rsidRDefault="001505E0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- изменение типа учреждения;</w:t>
      </w:r>
    </w:p>
    <w:p w:rsidR="001505E0" w:rsidRPr="00787A89" w:rsidRDefault="005E4EDF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государственных и муниципальных услуг</w:t>
      </w:r>
    </w:p>
    <w:p w:rsidR="00824131" w:rsidRPr="00787A89" w:rsidRDefault="004632BD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24131" w:rsidRPr="00787A89">
        <w:rPr>
          <w:rFonts w:ascii="Times New Roman" w:hAnsi="Times New Roman" w:cs="Times New Roman"/>
          <w:sz w:val="24"/>
          <w:szCs w:val="24"/>
        </w:rPr>
        <w:t>Иная  информация,  необходимая для выполнения (контроля за выполнением)</w:t>
      </w:r>
      <w:r w:rsidRPr="00787A89">
        <w:rPr>
          <w:rFonts w:ascii="Times New Roman" w:hAnsi="Times New Roman" w:cs="Times New Roman"/>
          <w:sz w:val="24"/>
          <w:szCs w:val="24"/>
        </w:rPr>
        <w:t xml:space="preserve"> </w:t>
      </w:r>
      <w:r w:rsidR="00824131" w:rsidRPr="00787A89">
        <w:rPr>
          <w:rFonts w:ascii="Times New Roman" w:hAnsi="Times New Roman" w:cs="Times New Roman"/>
          <w:sz w:val="24"/>
          <w:szCs w:val="24"/>
        </w:rPr>
        <w:t>муниципального задания __________________________________________________</w:t>
      </w:r>
      <w:r w:rsidR="0065495C" w:rsidRPr="00787A8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87A89">
        <w:rPr>
          <w:rFonts w:ascii="Times New Roman" w:hAnsi="Times New Roman" w:cs="Times New Roman"/>
          <w:sz w:val="24"/>
          <w:szCs w:val="24"/>
        </w:rPr>
        <w:t>___________________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824131" w:rsidRPr="00787A89" w:rsidRDefault="00824131" w:rsidP="00824131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8"/>
        <w:gridCol w:w="3543"/>
        <w:gridCol w:w="7230"/>
      </w:tblGrid>
      <w:tr w:rsidR="00824131" w:rsidRPr="00787A89" w:rsidTr="000654F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787A89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787A89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787A89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Органы исполнительной власти района, осуществляющие контроль за выполнением муниципального задания</w:t>
            </w:r>
          </w:p>
        </w:tc>
      </w:tr>
      <w:tr w:rsidR="00824131" w:rsidRPr="00787A89" w:rsidTr="000654F0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787A89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787A89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4131" w:rsidRPr="00787A89" w:rsidRDefault="0082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3</w:t>
            </w:r>
          </w:p>
        </w:tc>
      </w:tr>
      <w:tr w:rsidR="00812616" w:rsidRPr="00787A89" w:rsidTr="000654F0">
        <w:trPr>
          <w:trHeight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616" w:rsidRPr="00787A89" w:rsidRDefault="00812616" w:rsidP="005B0B1E">
            <w:pPr>
              <w:shd w:val="clear" w:color="auto" w:fill="FFFFFF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1. Мониторинг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616" w:rsidRPr="00787A89" w:rsidRDefault="000654F0" w:rsidP="000654F0">
            <w:pPr>
              <w:shd w:val="clear" w:color="auto" w:fill="FFFFFF"/>
              <w:ind w:hanging="43"/>
              <w:jc w:val="center"/>
              <w:rPr>
                <w:sz w:val="24"/>
                <w:szCs w:val="24"/>
              </w:rPr>
            </w:pPr>
            <w:r w:rsidRPr="00787A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616" w:rsidRPr="00787A89" w:rsidRDefault="0065495C" w:rsidP="005B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2616" w:rsidRPr="00787A89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Кичменгско-Городецкого муниципального района по услугам, переданным в многофункциональный центр</w:t>
            </w:r>
          </w:p>
        </w:tc>
      </w:tr>
      <w:tr w:rsidR="00812616" w:rsidRPr="00787A89" w:rsidTr="000654F0">
        <w:trPr>
          <w:trHeight w:val="1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616" w:rsidRPr="00787A89" w:rsidRDefault="00812616" w:rsidP="005B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 xml:space="preserve">2. Отчетность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616" w:rsidRPr="00787A89" w:rsidRDefault="00812616" w:rsidP="005B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>ежеквартальная, годовая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616" w:rsidRPr="00787A89" w:rsidRDefault="00812616" w:rsidP="005B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</w:tr>
    </w:tbl>
    <w:p w:rsidR="00824131" w:rsidRPr="00787A89" w:rsidRDefault="00824131" w:rsidP="00BF0F9C">
      <w:pPr>
        <w:spacing w:after="200" w:line="276" w:lineRule="auto"/>
        <w:jc w:val="center"/>
        <w:rPr>
          <w:b/>
          <w:sz w:val="24"/>
          <w:szCs w:val="24"/>
        </w:rPr>
      </w:pPr>
      <w:r w:rsidRPr="00787A89">
        <w:rPr>
          <w:b/>
          <w:sz w:val="24"/>
          <w:szCs w:val="24"/>
        </w:rPr>
        <w:t>4. Требования к отчетности о выполнении</w:t>
      </w:r>
      <w:r w:rsidR="00227CD8" w:rsidRPr="00787A89">
        <w:rPr>
          <w:b/>
          <w:sz w:val="24"/>
          <w:szCs w:val="24"/>
        </w:rPr>
        <w:t xml:space="preserve"> муниципального задания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824131" w:rsidRPr="00787A89" w:rsidRDefault="00BE15C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з</w:t>
      </w:r>
      <w:r w:rsidR="00824131" w:rsidRPr="00787A89">
        <w:rPr>
          <w:rFonts w:ascii="Times New Roman" w:hAnsi="Times New Roman" w:cs="Times New Roman"/>
          <w:sz w:val="24"/>
          <w:szCs w:val="24"/>
        </w:rPr>
        <w:t>а</w:t>
      </w:r>
      <w:r w:rsidR="00EA4B96" w:rsidRPr="00787A89">
        <w:rPr>
          <w:rFonts w:ascii="Times New Roman" w:hAnsi="Times New Roman" w:cs="Times New Roman"/>
          <w:sz w:val="24"/>
          <w:szCs w:val="24"/>
        </w:rPr>
        <w:t>дания</w:t>
      </w:r>
      <w:r w:rsidRPr="00787A89">
        <w:rPr>
          <w:rFonts w:ascii="Times New Roman" w:hAnsi="Times New Roman" w:cs="Times New Roman"/>
          <w:sz w:val="24"/>
          <w:szCs w:val="24"/>
        </w:rPr>
        <w:t>:</w:t>
      </w:r>
      <w:r w:rsidR="00BF0F9C" w:rsidRPr="00787A89">
        <w:rPr>
          <w:rFonts w:ascii="Times New Roman" w:hAnsi="Times New Roman" w:cs="Times New Roman"/>
          <w:sz w:val="24"/>
          <w:szCs w:val="24"/>
        </w:rPr>
        <w:t xml:space="preserve">   </w:t>
      </w:r>
      <w:r w:rsidR="00D632B0" w:rsidRPr="00787A89">
        <w:rPr>
          <w:rFonts w:ascii="Times New Roman" w:hAnsi="Times New Roman" w:cs="Times New Roman"/>
          <w:sz w:val="24"/>
          <w:szCs w:val="24"/>
        </w:rPr>
        <w:t>- квартальная</w:t>
      </w:r>
      <w:r w:rsidR="00BF0F9C" w:rsidRPr="00787A89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787A89">
        <w:rPr>
          <w:rFonts w:ascii="Times New Roman" w:hAnsi="Times New Roman" w:cs="Times New Roman"/>
          <w:sz w:val="24"/>
          <w:szCs w:val="24"/>
        </w:rPr>
        <w:t>-</w:t>
      </w:r>
      <w:r w:rsidR="00EA4B96" w:rsidRPr="00787A89">
        <w:rPr>
          <w:rFonts w:ascii="Times New Roman" w:hAnsi="Times New Roman" w:cs="Times New Roman"/>
          <w:sz w:val="24"/>
          <w:szCs w:val="24"/>
        </w:rPr>
        <w:t xml:space="preserve"> годовая</w:t>
      </w:r>
    </w:p>
    <w:p w:rsidR="00D632B0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D632B0" w:rsidRPr="00787A89">
        <w:rPr>
          <w:rFonts w:ascii="Times New Roman" w:hAnsi="Times New Roman" w:cs="Times New Roman"/>
          <w:sz w:val="24"/>
          <w:szCs w:val="24"/>
        </w:rPr>
        <w:t>:</w:t>
      </w:r>
    </w:p>
    <w:p w:rsidR="00824131" w:rsidRPr="00787A89" w:rsidRDefault="00D632B0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- до 5 числа месяца, следующим за отчетным</w:t>
      </w:r>
      <w:r w:rsidR="00824131" w:rsidRPr="00787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31" w:rsidRPr="00787A89" w:rsidRDefault="00246730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 xml:space="preserve">- </w:t>
      </w:r>
      <w:r w:rsidR="00812616" w:rsidRPr="00787A89">
        <w:rPr>
          <w:rFonts w:ascii="Times New Roman" w:hAnsi="Times New Roman" w:cs="Times New Roman"/>
          <w:sz w:val="24"/>
          <w:szCs w:val="24"/>
        </w:rPr>
        <w:t xml:space="preserve">до 15 </w:t>
      </w:r>
      <w:r w:rsidR="00EA4B96" w:rsidRPr="00787A89">
        <w:rPr>
          <w:rFonts w:ascii="Times New Roman" w:hAnsi="Times New Roman" w:cs="Times New Roman"/>
          <w:sz w:val="24"/>
          <w:szCs w:val="24"/>
        </w:rPr>
        <w:t xml:space="preserve">января очередного финансового года </w:t>
      </w:r>
    </w:p>
    <w:p w:rsidR="00824131" w:rsidRPr="00787A89" w:rsidRDefault="00824131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  <w:r w:rsidR="00A01645" w:rsidRPr="00787A89">
        <w:rPr>
          <w:rFonts w:ascii="Times New Roman" w:hAnsi="Times New Roman" w:cs="Times New Roman"/>
          <w:sz w:val="24"/>
          <w:szCs w:val="24"/>
        </w:rPr>
        <w:t>:</w:t>
      </w:r>
      <w:r w:rsidRPr="00787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31" w:rsidRPr="00787A89" w:rsidRDefault="007836F8" w:rsidP="00824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A89">
        <w:rPr>
          <w:rFonts w:ascii="Times New Roman" w:hAnsi="Times New Roman" w:cs="Times New Roman"/>
          <w:sz w:val="24"/>
          <w:szCs w:val="24"/>
        </w:rPr>
        <w:t xml:space="preserve">- </w:t>
      </w:r>
      <w:r w:rsidR="00A01645" w:rsidRPr="00787A89">
        <w:rPr>
          <w:rFonts w:ascii="Times New Roman" w:hAnsi="Times New Roman" w:cs="Times New Roman"/>
          <w:sz w:val="24"/>
          <w:szCs w:val="24"/>
        </w:rPr>
        <w:t>предоставление информации о состоянии кредиторской задолженности, в т.ч. просроченной</w:t>
      </w:r>
      <w:r w:rsidR="000B2316" w:rsidRPr="00787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59" w:rsidRPr="00787A89" w:rsidRDefault="00055859" w:rsidP="00824131">
      <w:pPr>
        <w:rPr>
          <w:rFonts w:ascii="Courier New" w:hAnsi="Courier New" w:cs="Courier New"/>
          <w:sz w:val="24"/>
          <w:szCs w:val="24"/>
        </w:rPr>
      </w:pPr>
    </w:p>
    <w:p w:rsidR="00696A3D" w:rsidRDefault="00BF0F9C" w:rsidP="00055859">
      <w:pPr>
        <w:rPr>
          <w:rFonts w:ascii="Courier New" w:hAnsi="Courier New" w:cs="Courier New"/>
          <w:sz w:val="24"/>
          <w:szCs w:val="24"/>
        </w:rPr>
      </w:pPr>
      <w:r w:rsidRPr="00787A89"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696A3D" w:rsidRDefault="00696A3D" w:rsidP="00055859">
      <w:pPr>
        <w:rPr>
          <w:rFonts w:ascii="Courier New" w:hAnsi="Courier New" w:cs="Courier New"/>
          <w:sz w:val="24"/>
          <w:szCs w:val="24"/>
        </w:rPr>
      </w:pPr>
    </w:p>
    <w:p w:rsidR="00696A3D" w:rsidRDefault="00696A3D" w:rsidP="00696A3D">
      <w:pPr>
        <w:jc w:val="center"/>
        <w:rPr>
          <w:rFonts w:ascii="Courier New" w:hAnsi="Courier New" w:cs="Courier New"/>
          <w:sz w:val="24"/>
          <w:szCs w:val="24"/>
        </w:rPr>
      </w:pPr>
    </w:p>
    <w:p w:rsidR="00055859" w:rsidRDefault="00961FC4" w:rsidP="00696A3D">
      <w:pPr>
        <w:jc w:val="center"/>
        <w:rPr>
          <w:rFonts w:ascii="Courier New" w:hAnsi="Courier New" w:cs="Courier New"/>
        </w:rPr>
        <w:sectPr w:rsidR="00055859">
          <w:pgSz w:w="16838" w:h="11905" w:orient="landscape"/>
          <w:pgMar w:top="1474" w:right="1134" w:bottom="851" w:left="1134" w:header="720" w:footer="720" w:gutter="0"/>
          <w:cols w:space="720"/>
        </w:sectPr>
      </w:pPr>
      <w:r>
        <w:rPr>
          <w:sz w:val="28"/>
          <w:szCs w:val="28"/>
        </w:rPr>
        <w:t xml:space="preserve">                     </w:t>
      </w:r>
      <w:r w:rsidR="00055859">
        <w:rPr>
          <w:sz w:val="28"/>
          <w:szCs w:val="28"/>
        </w:rPr>
        <w:br w:type="page"/>
      </w:r>
    </w:p>
    <w:p w:rsidR="00014C32" w:rsidRDefault="00824131" w:rsidP="00824131">
      <w:bookmarkStart w:id="5" w:name="Par801"/>
      <w:bookmarkEnd w:id="5"/>
      <w:r>
        <w:rPr>
          <w:sz w:val="28"/>
          <w:szCs w:val="28"/>
        </w:rPr>
        <w:lastRenderedPageBreak/>
        <w:br w:type="page"/>
      </w:r>
    </w:p>
    <w:sectPr w:rsidR="00014C32" w:rsidSect="0001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2F" w:rsidRDefault="007B5D2F" w:rsidP="000B13A3">
      <w:r>
        <w:separator/>
      </w:r>
    </w:p>
  </w:endnote>
  <w:endnote w:type="continuationSeparator" w:id="1">
    <w:p w:rsidR="007B5D2F" w:rsidRDefault="007B5D2F" w:rsidP="000B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2F" w:rsidRDefault="007B5D2F" w:rsidP="000B13A3">
      <w:r>
        <w:separator/>
      </w:r>
    </w:p>
  </w:footnote>
  <w:footnote w:type="continuationSeparator" w:id="1">
    <w:p w:rsidR="007B5D2F" w:rsidRDefault="007B5D2F" w:rsidP="000B1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AEF"/>
    <w:multiLevelType w:val="hybridMultilevel"/>
    <w:tmpl w:val="E7A6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3ED3"/>
    <w:multiLevelType w:val="hybridMultilevel"/>
    <w:tmpl w:val="B5D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131"/>
    <w:rsid w:val="00014C32"/>
    <w:rsid w:val="00027CE4"/>
    <w:rsid w:val="00032291"/>
    <w:rsid w:val="00055859"/>
    <w:rsid w:val="000654F0"/>
    <w:rsid w:val="0006665E"/>
    <w:rsid w:val="00066807"/>
    <w:rsid w:val="00081729"/>
    <w:rsid w:val="000821B1"/>
    <w:rsid w:val="00087DEB"/>
    <w:rsid w:val="00090360"/>
    <w:rsid w:val="000A3043"/>
    <w:rsid w:val="000A3CA6"/>
    <w:rsid w:val="000B13A3"/>
    <w:rsid w:val="000B202E"/>
    <w:rsid w:val="000B2316"/>
    <w:rsid w:val="000B4654"/>
    <w:rsid w:val="000E0E41"/>
    <w:rsid w:val="000F1CD3"/>
    <w:rsid w:val="000F4159"/>
    <w:rsid w:val="00102FBB"/>
    <w:rsid w:val="00104B20"/>
    <w:rsid w:val="0011029D"/>
    <w:rsid w:val="00130B43"/>
    <w:rsid w:val="001313BC"/>
    <w:rsid w:val="00141EB5"/>
    <w:rsid w:val="00143C85"/>
    <w:rsid w:val="00147F9C"/>
    <w:rsid w:val="001505E0"/>
    <w:rsid w:val="00150B93"/>
    <w:rsid w:val="00150F4D"/>
    <w:rsid w:val="00154B93"/>
    <w:rsid w:val="00162CE8"/>
    <w:rsid w:val="0016369B"/>
    <w:rsid w:val="00166041"/>
    <w:rsid w:val="0019474A"/>
    <w:rsid w:val="0019604A"/>
    <w:rsid w:val="001A1A69"/>
    <w:rsid w:val="001D4426"/>
    <w:rsid w:val="00227CD8"/>
    <w:rsid w:val="002449EC"/>
    <w:rsid w:val="00246730"/>
    <w:rsid w:val="0025520A"/>
    <w:rsid w:val="00256D66"/>
    <w:rsid w:val="00266185"/>
    <w:rsid w:val="002815B4"/>
    <w:rsid w:val="002A1ED3"/>
    <w:rsid w:val="002C6DD7"/>
    <w:rsid w:val="002C7691"/>
    <w:rsid w:val="002E0C36"/>
    <w:rsid w:val="002F1F69"/>
    <w:rsid w:val="00300BC2"/>
    <w:rsid w:val="00304ADF"/>
    <w:rsid w:val="0031674A"/>
    <w:rsid w:val="003309D9"/>
    <w:rsid w:val="003405BD"/>
    <w:rsid w:val="00390D87"/>
    <w:rsid w:val="003B0CFB"/>
    <w:rsid w:val="003C012C"/>
    <w:rsid w:val="003C1CB5"/>
    <w:rsid w:val="003C4412"/>
    <w:rsid w:val="003E2586"/>
    <w:rsid w:val="003F4186"/>
    <w:rsid w:val="00412E21"/>
    <w:rsid w:val="00415A57"/>
    <w:rsid w:val="0043005B"/>
    <w:rsid w:val="004446C3"/>
    <w:rsid w:val="00447950"/>
    <w:rsid w:val="00447DA8"/>
    <w:rsid w:val="004632BD"/>
    <w:rsid w:val="00470E46"/>
    <w:rsid w:val="004C0DD7"/>
    <w:rsid w:val="004C603A"/>
    <w:rsid w:val="004D2514"/>
    <w:rsid w:val="004E3357"/>
    <w:rsid w:val="004E530D"/>
    <w:rsid w:val="004E601E"/>
    <w:rsid w:val="004E6303"/>
    <w:rsid w:val="004F45B2"/>
    <w:rsid w:val="00513B59"/>
    <w:rsid w:val="00521196"/>
    <w:rsid w:val="00521BBE"/>
    <w:rsid w:val="00563098"/>
    <w:rsid w:val="00571BB3"/>
    <w:rsid w:val="00580538"/>
    <w:rsid w:val="00582ECE"/>
    <w:rsid w:val="005A5125"/>
    <w:rsid w:val="005A5D43"/>
    <w:rsid w:val="005A79EC"/>
    <w:rsid w:val="005C3179"/>
    <w:rsid w:val="005C77FD"/>
    <w:rsid w:val="005D5BA3"/>
    <w:rsid w:val="005D7B97"/>
    <w:rsid w:val="005E4EDF"/>
    <w:rsid w:val="005E7F9B"/>
    <w:rsid w:val="00606B17"/>
    <w:rsid w:val="00623ED8"/>
    <w:rsid w:val="00625D52"/>
    <w:rsid w:val="00642CFF"/>
    <w:rsid w:val="00652E17"/>
    <w:rsid w:val="0065495C"/>
    <w:rsid w:val="006645D1"/>
    <w:rsid w:val="00666794"/>
    <w:rsid w:val="00686594"/>
    <w:rsid w:val="00696A3D"/>
    <w:rsid w:val="006B1147"/>
    <w:rsid w:val="006C32E6"/>
    <w:rsid w:val="006D31E7"/>
    <w:rsid w:val="00716568"/>
    <w:rsid w:val="007237E7"/>
    <w:rsid w:val="007255E1"/>
    <w:rsid w:val="00725813"/>
    <w:rsid w:val="0073012D"/>
    <w:rsid w:val="007320EE"/>
    <w:rsid w:val="00735B5B"/>
    <w:rsid w:val="0074231B"/>
    <w:rsid w:val="00744B64"/>
    <w:rsid w:val="00751015"/>
    <w:rsid w:val="007570CE"/>
    <w:rsid w:val="0077191C"/>
    <w:rsid w:val="007751B3"/>
    <w:rsid w:val="007836F8"/>
    <w:rsid w:val="00784B10"/>
    <w:rsid w:val="00787A89"/>
    <w:rsid w:val="007B5D2F"/>
    <w:rsid w:val="007D182D"/>
    <w:rsid w:val="007D19AA"/>
    <w:rsid w:val="00803A85"/>
    <w:rsid w:val="00810008"/>
    <w:rsid w:val="00812616"/>
    <w:rsid w:val="00821F60"/>
    <w:rsid w:val="00824131"/>
    <w:rsid w:val="00831BF4"/>
    <w:rsid w:val="00834AA0"/>
    <w:rsid w:val="00864E9D"/>
    <w:rsid w:val="0087008A"/>
    <w:rsid w:val="00885288"/>
    <w:rsid w:val="00886435"/>
    <w:rsid w:val="00896097"/>
    <w:rsid w:val="008B1E7F"/>
    <w:rsid w:val="008C02BF"/>
    <w:rsid w:val="008C4ABC"/>
    <w:rsid w:val="008D1917"/>
    <w:rsid w:val="008D1AAB"/>
    <w:rsid w:val="008D2479"/>
    <w:rsid w:val="008F0763"/>
    <w:rsid w:val="00904D10"/>
    <w:rsid w:val="00911DBE"/>
    <w:rsid w:val="00916D82"/>
    <w:rsid w:val="00920949"/>
    <w:rsid w:val="009210DF"/>
    <w:rsid w:val="00934288"/>
    <w:rsid w:val="00961FC4"/>
    <w:rsid w:val="009712E4"/>
    <w:rsid w:val="00974D45"/>
    <w:rsid w:val="009757A2"/>
    <w:rsid w:val="00977630"/>
    <w:rsid w:val="009D20C6"/>
    <w:rsid w:val="009D32A6"/>
    <w:rsid w:val="009D72BC"/>
    <w:rsid w:val="009F6A47"/>
    <w:rsid w:val="009F776E"/>
    <w:rsid w:val="00A01645"/>
    <w:rsid w:val="00A15A53"/>
    <w:rsid w:val="00A203B7"/>
    <w:rsid w:val="00A26D2E"/>
    <w:rsid w:val="00A32440"/>
    <w:rsid w:val="00A40077"/>
    <w:rsid w:val="00A51EEF"/>
    <w:rsid w:val="00A52B8D"/>
    <w:rsid w:val="00A80C51"/>
    <w:rsid w:val="00A81346"/>
    <w:rsid w:val="00A92A69"/>
    <w:rsid w:val="00AB1A13"/>
    <w:rsid w:val="00AC3D31"/>
    <w:rsid w:val="00AE36BE"/>
    <w:rsid w:val="00AE4B91"/>
    <w:rsid w:val="00AF32EB"/>
    <w:rsid w:val="00AF56A1"/>
    <w:rsid w:val="00B233DD"/>
    <w:rsid w:val="00B8668F"/>
    <w:rsid w:val="00B917A4"/>
    <w:rsid w:val="00BC4A54"/>
    <w:rsid w:val="00BD0777"/>
    <w:rsid w:val="00BE15C1"/>
    <w:rsid w:val="00BF0F9C"/>
    <w:rsid w:val="00C00D35"/>
    <w:rsid w:val="00C02799"/>
    <w:rsid w:val="00C449B6"/>
    <w:rsid w:val="00C52158"/>
    <w:rsid w:val="00C62586"/>
    <w:rsid w:val="00C7242F"/>
    <w:rsid w:val="00C8054A"/>
    <w:rsid w:val="00C91F77"/>
    <w:rsid w:val="00CC6DD9"/>
    <w:rsid w:val="00CE6B89"/>
    <w:rsid w:val="00CE7EE8"/>
    <w:rsid w:val="00CF21B3"/>
    <w:rsid w:val="00CF2A40"/>
    <w:rsid w:val="00D16781"/>
    <w:rsid w:val="00D40054"/>
    <w:rsid w:val="00D53A13"/>
    <w:rsid w:val="00D623F6"/>
    <w:rsid w:val="00D632B0"/>
    <w:rsid w:val="00D66BA2"/>
    <w:rsid w:val="00D96886"/>
    <w:rsid w:val="00DB34B7"/>
    <w:rsid w:val="00DB5184"/>
    <w:rsid w:val="00DB6A3F"/>
    <w:rsid w:val="00DC0C72"/>
    <w:rsid w:val="00DC2E5D"/>
    <w:rsid w:val="00DC496D"/>
    <w:rsid w:val="00DD0FB8"/>
    <w:rsid w:val="00DD2BC4"/>
    <w:rsid w:val="00DD7864"/>
    <w:rsid w:val="00DE0A6E"/>
    <w:rsid w:val="00DE4BA3"/>
    <w:rsid w:val="00E044AB"/>
    <w:rsid w:val="00E143E1"/>
    <w:rsid w:val="00E36CFC"/>
    <w:rsid w:val="00E575DC"/>
    <w:rsid w:val="00E612D6"/>
    <w:rsid w:val="00E71380"/>
    <w:rsid w:val="00E902CA"/>
    <w:rsid w:val="00EA1031"/>
    <w:rsid w:val="00EA43FE"/>
    <w:rsid w:val="00EA4B96"/>
    <w:rsid w:val="00EA6EBD"/>
    <w:rsid w:val="00EA7434"/>
    <w:rsid w:val="00EC7B89"/>
    <w:rsid w:val="00ED2D89"/>
    <w:rsid w:val="00EF409A"/>
    <w:rsid w:val="00F01548"/>
    <w:rsid w:val="00F05A1B"/>
    <w:rsid w:val="00F33398"/>
    <w:rsid w:val="00F37052"/>
    <w:rsid w:val="00F40D55"/>
    <w:rsid w:val="00F417E5"/>
    <w:rsid w:val="00F64FD8"/>
    <w:rsid w:val="00F810E1"/>
    <w:rsid w:val="00F8706A"/>
    <w:rsid w:val="00FB5C17"/>
    <w:rsid w:val="00FD41B0"/>
    <w:rsid w:val="00FE1C47"/>
    <w:rsid w:val="00FE4514"/>
    <w:rsid w:val="00F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4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41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7E5"/>
    <w:pPr>
      <w:ind w:left="720"/>
      <w:contextualSpacing/>
    </w:pPr>
  </w:style>
  <w:style w:type="paragraph" w:customStyle="1" w:styleId="ConsPlusCell">
    <w:name w:val="ConsPlusCell"/>
    <w:uiPriority w:val="99"/>
    <w:rsid w:val="000F1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B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7E7FD0D88ECFBAD11460FEAvEo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382998E873AFDC48FCBAA799F479A6327E7FD0D88ECFBAD11460FEAvEo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6B15-7761-4C99-AA8E-9B6FB906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49</cp:revision>
  <cp:lastPrinted>2016-12-08T07:05:00Z</cp:lastPrinted>
  <dcterms:created xsi:type="dcterms:W3CDTF">2016-08-08T11:11:00Z</dcterms:created>
  <dcterms:modified xsi:type="dcterms:W3CDTF">2016-12-19T07:56:00Z</dcterms:modified>
</cp:coreProperties>
</file>