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D94B59" w:rsidP="00940AE8">
      <w:pPr>
        <w:rPr>
          <w:b/>
        </w:rPr>
      </w:pPr>
      <w:r>
        <w:rPr>
          <w:b/>
        </w:rPr>
        <w:t>29.09</w:t>
      </w:r>
      <w:r w:rsidR="003548FA">
        <w:rPr>
          <w:b/>
        </w:rPr>
        <w:t>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D94B59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контрольно-ревизионной комиссии, утверждённым решением Муниципального Собрания от 08.12.2011 № 208;</w:t>
      </w:r>
      <w:proofErr w:type="gramEnd"/>
      <w:r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D94B59" w:rsidRDefault="00D94B59" w:rsidP="00D94B59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>
        <w:rPr>
          <w:sz w:val="28"/>
          <w:szCs w:val="28"/>
        </w:rPr>
        <w:t>Ена</w:t>
      </w:r>
      <w:r w:rsidRPr="005A102D">
        <w:rPr>
          <w:sz w:val="28"/>
          <w:szCs w:val="28"/>
        </w:rPr>
        <w:t>нгское</w:t>
      </w:r>
      <w:proofErr w:type="spellEnd"/>
      <w:r w:rsidRPr="005A102D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5A102D">
        <w:rPr>
          <w:sz w:val="28"/>
          <w:szCs w:val="28"/>
        </w:rPr>
        <w:t xml:space="preserve">, изменению не подлежат, общий объем доходов и расходов составит </w:t>
      </w:r>
      <w:r>
        <w:rPr>
          <w:sz w:val="28"/>
          <w:szCs w:val="28"/>
        </w:rPr>
        <w:t>19 263,1</w:t>
      </w:r>
      <w:r w:rsidRPr="005A102D">
        <w:rPr>
          <w:sz w:val="28"/>
          <w:szCs w:val="28"/>
        </w:rPr>
        <w:t xml:space="preserve"> тыс. рублей.</w:t>
      </w:r>
    </w:p>
    <w:p w:rsidR="00D94B59" w:rsidRDefault="0028513E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 w:rsidR="00D94B59"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  <w:r w:rsidR="00584740">
        <w:rPr>
          <w:sz w:val="28"/>
          <w:szCs w:val="28"/>
        </w:rPr>
        <w:t xml:space="preserve"> </w:t>
      </w:r>
    </w:p>
    <w:p w:rsidR="0028513E" w:rsidRPr="007E0FF2" w:rsidRDefault="0028513E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Внесение </w:t>
      </w:r>
      <w:r w:rsidR="00584740">
        <w:rPr>
          <w:sz w:val="28"/>
          <w:szCs w:val="28"/>
        </w:rPr>
        <w:t>изменений</w:t>
      </w:r>
      <w:r w:rsidR="00D94B59">
        <w:rPr>
          <w:sz w:val="28"/>
          <w:szCs w:val="28"/>
        </w:rPr>
        <w:t xml:space="preserve"> связано с необходимостью отражения в бюджете поселения уточненных полученных безвозмездных поступлений, отличных от показателей, которые были ранее запланированы - увеличена сумма дотации на поддержку мер по обеспечению сбалансированности бюджетов на 550,0 тыс. рублей.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  <w:highlight w:val="yellow"/>
        </w:rPr>
      </w:pPr>
      <w:r w:rsidRPr="0028513E">
        <w:rPr>
          <w:sz w:val="28"/>
          <w:szCs w:val="28"/>
        </w:rPr>
        <w:t>Изменения в ра</w:t>
      </w:r>
      <w:r w:rsidR="00D94B59">
        <w:rPr>
          <w:sz w:val="28"/>
          <w:szCs w:val="28"/>
        </w:rPr>
        <w:t>сходной части</w:t>
      </w:r>
      <w:r w:rsidRPr="0028513E">
        <w:rPr>
          <w:sz w:val="28"/>
          <w:szCs w:val="28"/>
        </w:rPr>
        <w:t xml:space="preserve"> бюд</w:t>
      </w:r>
      <w:r w:rsidR="00584740">
        <w:rPr>
          <w:sz w:val="28"/>
          <w:szCs w:val="28"/>
        </w:rPr>
        <w:t>жета сельского поселения на 2020</w:t>
      </w:r>
      <w:r w:rsidRPr="0028513E">
        <w:rPr>
          <w:sz w:val="28"/>
          <w:szCs w:val="28"/>
        </w:rPr>
        <w:t xml:space="preserve"> год касаются увеличения ср</w:t>
      </w:r>
      <w:r w:rsidR="00D94B59">
        <w:rPr>
          <w:sz w:val="28"/>
          <w:szCs w:val="28"/>
        </w:rPr>
        <w:t>едств</w:t>
      </w:r>
      <w:r w:rsidR="0028513E" w:rsidRPr="0028513E">
        <w:rPr>
          <w:sz w:val="28"/>
          <w:szCs w:val="28"/>
        </w:rPr>
        <w:t xml:space="preserve"> по разделу</w:t>
      </w:r>
      <w:r w:rsidR="00D94B59">
        <w:rPr>
          <w:bCs/>
          <w:sz w:val="28"/>
          <w:szCs w:val="28"/>
        </w:rPr>
        <w:t xml:space="preserve"> </w:t>
      </w:r>
      <w:r w:rsidR="0028513E" w:rsidRPr="0028513E">
        <w:rPr>
          <w:bCs/>
          <w:sz w:val="28"/>
          <w:szCs w:val="28"/>
        </w:rPr>
        <w:t xml:space="preserve">«Общегосударственные вопросы» </w:t>
      </w:r>
      <w:r w:rsidR="00D94B59">
        <w:rPr>
          <w:bCs/>
          <w:sz w:val="28"/>
          <w:szCs w:val="28"/>
        </w:rPr>
        <w:t>[подраздел 0104 - (плюс) 550,0</w:t>
      </w:r>
      <w:r w:rsidR="00D87511">
        <w:rPr>
          <w:bCs/>
          <w:sz w:val="28"/>
          <w:szCs w:val="28"/>
        </w:rPr>
        <w:t xml:space="preserve"> тыс. рублей</w:t>
      </w:r>
      <w:r w:rsidR="0028513E">
        <w:rPr>
          <w:bCs/>
          <w:sz w:val="28"/>
          <w:szCs w:val="28"/>
        </w:rPr>
        <w:t>].</w:t>
      </w:r>
    </w:p>
    <w:p w:rsidR="0028513E" w:rsidRPr="00D34858" w:rsidRDefault="0028513E" w:rsidP="0028513E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940AE8" w:rsidRPr="003548FA" w:rsidRDefault="00D87511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0AE8" w:rsidRPr="003548FA">
        <w:rPr>
          <w:sz w:val="28"/>
          <w:szCs w:val="28"/>
        </w:rPr>
        <w:t>езультаты экспертизы свидетельствуют о том, что изменения, вносимые проектом решения в бюджет сельско</w:t>
      </w:r>
      <w:r>
        <w:rPr>
          <w:sz w:val="28"/>
          <w:szCs w:val="28"/>
        </w:rPr>
        <w:t>го поселения</w:t>
      </w:r>
      <w:r w:rsidR="00940AE8"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</w:t>
      </w:r>
      <w:r w:rsidRPr="003548FA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D87511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p w:rsidR="00AB6E8D" w:rsidRDefault="007B3B5D"/>
    <w:sectPr w:rsidR="00AB6E8D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5D" w:rsidRDefault="007B3B5D" w:rsidP="0028513E">
      <w:r>
        <w:separator/>
      </w:r>
    </w:p>
  </w:endnote>
  <w:endnote w:type="continuationSeparator" w:id="0">
    <w:p w:rsidR="007B3B5D" w:rsidRDefault="007B3B5D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5D" w:rsidRDefault="007B3B5D" w:rsidP="0028513E">
      <w:r>
        <w:separator/>
      </w:r>
    </w:p>
  </w:footnote>
  <w:footnote w:type="continuationSeparator" w:id="0">
    <w:p w:rsidR="007B3B5D" w:rsidRDefault="007B3B5D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AD343B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1619B0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B0" w:rsidRPr="001619B0" w:rsidRDefault="001619B0" w:rsidP="001619B0">
    <w:pPr>
      <w:pStyle w:val="a5"/>
      <w:numPr>
        <w:ilvl w:val="0"/>
        <w:numId w:val="2"/>
      </w:numPr>
      <w:rPr>
        <w:b/>
      </w:rPr>
    </w:pPr>
    <w:r w:rsidRPr="001619B0">
      <w:rPr>
        <w:rFonts w:ascii="Georgia" w:hAnsi="Georgia"/>
        <w:b/>
        <w:i/>
      </w:rPr>
      <w:t>Краткая информация</w:t>
    </w: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773"/>
    <w:multiLevelType w:val="hybridMultilevel"/>
    <w:tmpl w:val="FA401D3C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090DA2"/>
    <w:rsid w:val="001619B0"/>
    <w:rsid w:val="0028513E"/>
    <w:rsid w:val="003548FA"/>
    <w:rsid w:val="003D4CF2"/>
    <w:rsid w:val="00584740"/>
    <w:rsid w:val="00762971"/>
    <w:rsid w:val="007B3B5D"/>
    <w:rsid w:val="00940AE8"/>
    <w:rsid w:val="009F0766"/>
    <w:rsid w:val="00AB65D8"/>
    <w:rsid w:val="00AD343B"/>
    <w:rsid w:val="00C36CA7"/>
    <w:rsid w:val="00CD184E"/>
    <w:rsid w:val="00D87511"/>
    <w:rsid w:val="00D94B59"/>
    <w:rsid w:val="00E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AA26-15BE-496E-8AD4-542A9C88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2020-05-10T06:03:00Z</dcterms:created>
  <dcterms:modified xsi:type="dcterms:W3CDTF">2020-10-22T11:08:00Z</dcterms:modified>
</cp:coreProperties>
</file>