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2" w:rsidRDefault="000E2DC2" w:rsidP="000E2DC2">
      <w:pPr>
        <w:shd w:val="clear" w:color="auto" w:fill="FFFFFF"/>
      </w:pPr>
    </w:p>
    <w:p w:rsidR="000E2DC2" w:rsidRDefault="000E2DC2" w:rsidP="000E2DC2">
      <w:pPr>
        <w:pStyle w:val="ac"/>
        <w:ind w:left="-142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E2DC2" w:rsidRDefault="000E2DC2" w:rsidP="000E2DC2">
      <w:pPr>
        <w:pStyle w:val="ac"/>
        <w:ind w:left="-142"/>
      </w:pPr>
    </w:p>
    <w:p w:rsidR="000E2DC2" w:rsidRPr="006E7EB9" w:rsidRDefault="000E2DC2" w:rsidP="000E2DC2">
      <w:pPr>
        <w:pStyle w:val="ac"/>
        <w:ind w:left="-142"/>
        <w:rPr>
          <w:b w:val="0"/>
          <w:sz w:val="24"/>
          <w:szCs w:val="24"/>
        </w:rPr>
      </w:pPr>
      <w:r w:rsidRPr="006E7EB9">
        <w:rPr>
          <w:b w:val="0"/>
        </w:rPr>
        <w:t>АДМИНИСТРАЦИЯ КИЧМЕНГСКО-ГОРОДЕЦКОГО МУНИЦИПАЛЬНОГО РАЙОНА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0E2DC2" w:rsidRDefault="000E2DC2" w:rsidP="000E2DC2">
      <w:pPr>
        <w:pStyle w:val="3"/>
        <w:rPr>
          <w:b/>
          <w:sz w:val="40"/>
          <w:szCs w:val="40"/>
        </w:rPr>
      </w:pPr>
    </w:p>
    <w:p w:rsidR="000E2DC2" w:rsidRDefault="000E2DC2" w:rsidP="000E2DC2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E2DC2" w:rsidRDefault="000E2DC2" w:rsidP="000E2DC2">
      <w:pPr>
        <w:pStyle w:val="ac"/>
        <w:rPr>
          <w:b w:val="0"/>
          <w:sz w:val="24"/>
          <w:szCs w:val="24"/>
        </w:rPr>
      </w:pPr>
      <w:r>
        <w:t xml:space="preserve">  </w:t>
      </w:r>
    </w:p>
    <w:p w:rsidR="000E2DC2" w:rsidRPr="000E2DC2" w:rsidRDefault="000E2DC2" w:rsidP="000E2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DC2" w:rsidRPr="000E2DC2" w:rsidRDefault="000E2DC2" w:rsidP="000E2DC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C2">
        <w:rPr>
          <w:rFonts w:ascii="Times New Roman" w:hAnsi="Times New Roman" w:cs="Times New Roman"/>
          <w:sz w:val="24"/>
          <w:szCs w:val="24"/>
        </w:rPr>
        <w:t xml:space="preserve">                   от                       №  </w:t>
      </w:r>
    </w:p>
    <w:p w:rsidR="000E2DC2" w:rsidRPr="000E2DC2" w:rsidRDefault="000E2DC2" w:rsidP="000E2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C2">
        <w:rPr>
          <w:rFonts w:ascii="Times New Roman" w:hAnsi="Times New Roman" w:cs="Times New Roman"/>
          <w:sz w:val="24"/>
          <w:szCs w:val="24"/>
        </w:rPr>
        <w:pict>
          <v:line id="_x0000_s1037" style="position:absolute;z-index:251658240" from="264pt,11.3pt" to="264pt,20.3pt"/>
        </w:pict>
      </w:r>
      <w:r w:rsidRPr="000E2DC2">
        <w:rPr>
          <w:rFonts w:ascii="Times New Roman" w:hAnsi="Times New Roman" w:cs="Times New Roman"/>
          <w:sz w:val="24"/>
          <w:szCs w:val="24"/>
        </w:rPr>
        <w:pict>
          <v:line id="_x0000_s1035" style="position:absolute;z-index:251658240" from="246pt,11.3pt" to="264pt,11.3pt"/>
        </w:pict>
      </w:r>
      <w:r w:rsidRPr="000E2DC2">
        <w:rPr>
          <w:rFonts w:ascii="Times New Roman" w:hAnsi="Times New Roman" w:cs="Times New Roman"/>
          <w:sz w:val="24"/>
          <w:szCs w:val="24"/>
        </w:rPr>
        <w:pict>
          <v:line id="_x0000_s1034" style="position:absolute;z-index:251658240" from="42pt,11.3pt" to="60pt,11.3pt"/>
        </w:pict>
      </w:r>
      <w:r w:rsidRPr="000E2DC2">
        <w:rPr>
          <w:rFonts w:ascii="Times New Roman" w:hAnsi="Times New Roman" w:cs="Times New Roman"/>
          <w:sz w:val="24"/>
          <w:szCs w:val="24"/>
        </w:rPr>
        <w:pict>
          <v:line id="_x0000_s1036" style="position:absolute;z-index:251658240" from="42pt,11.3pt" to="42pt,20.3pt"/>
        </w:pict>
      </w:r>
      <w:r w:rsidRPr="000E2DC2">
        <w:rPr>
          <w:rFonts w:ascii="Times New Roman" w:hAnsi="Times New Roman" w:cs="Times New Roman"/>
          <w:sz w:val="24"/>
          <w:szCs w:val="24"/>
        </w:rPr>
        <w:pict>
          <v:line id="_x0000_s1033" style="position:absolute;z-index:251658240" from="37.35pt,1.6pt" to="136.35pt,1.6pt"/>
        </w:pict>
      </w:r>
      <w:r w:rsidRPr="000E2DC2">
        <w:rPr>
          <w:rFonts w:ascii="Times New Roman" w:hAnsi="Times New Roman" w:cs="Times New Roman"/>
          <w:sz w:val="24"/>
          <w:szCs w:val="24"/>
        </w:rPr>
        <w:pict>
          <v:line id="_x0000_s1032" style="position:absolute;z-index:251658240" from="154.35pt,1.6pt" to="208.35pt,1.6pt"/>
        </w:pict>
      </w:r>
      <w:r w:rsidRPr="000E2DC2">
        <w:rPr>
          <w:rFonts w:ascii="Times New Roman" w:hAnsi="Times New Roman" w:cs="Times New Roman"/>
          <w:sz w:val="24"/>
          <w:szCs w:val="24"/>
        </w:rPr>
        <w:t xml:space="preserve">                            с. Кичменгский Городок</w:t>
      </w:r>
    </w:p>
    <w:p w:rsidR="000E2DC2" w:rsidRPr="000E2DC2" w:rsidRDefault="000E2DC2" w:rsidP="000E2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C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E2DC2" w:rsidRPr="000E2DC2" w:rsidRDefault="000E2DC2" w:rsidP="000E2DC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Pr="000E2DC2" w:rsidRDefault="000E2DC2" w:rsidP="000E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E2DC2" w:rsidRPr="000E2DC2" w:rsidRDefault="000E2DC2" w:rsidP="000E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 xml:space="preserve">Охрана окружающей среды и рациональное </w:t>
      </w:r>
    </w:p>
    <w:p w:rsidR="000E2DC2" w:rsidRPr="000E2DC2" w:rsidRDefault="000E2DC2" w:rsidP="000E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природопользование в Кичменгско-</w:t>
      </w:r>
    </w:p>
    <w:p w:rsidR="000E2DC2" w:rsidRPr="000E2DC2" w:rsidRDefault="000E2DC2" w:rsidP="000E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Городецком муниципальном районе на 2021 год»</w:t>
      </w:r>
    </w:p>
    <w:p w:rsidR="000E2DC2" w:rsidRPr="000E2DC2" w:rsidRDefault="000E2DC2" w:rsidP="000E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Pr="000E2DC2" w:rsidRDefault="000E2DC2" w:rsidP="000E2DC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0E2D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2DC2" w:rsidRPr="000E2DC2" w:rsidRDefault="000E2DC2" w:rsidP="000E2DC2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Утвердить муниципальную программу «Охрана окружающей среды и рациональное природопользование в Кичменгско-Городецком муниципальном районе на 2021 год» согласно приложению к настоящему постановлению.</w:t>
      </w:r>
    </w:p>
    <w:p w:rsidR="000E2DC2" w:rsidRPr="000E2DC2" w:rsidRDefault="000E2DC2" w:rsidP="000E2D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Кичменгско-Городецкого муниципального района в информационно-телекоммуникационной сети "Интернет" и вступает в силу после его официального опубликования в районной газете "Заря Севера".</w:t>
      </w:r>
    </w:p>
    <w:p w:rsidR="000E2DC2" w:rsidRDefault="000E2DC2" w:rsidP="000E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Default="000E2DC2" w:rsidP="000E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Default="000E2DC2" w:rsidP="000E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Pr="000E2DC2" w:rsidRDefault="000E2DC2" w:rsidP="000E2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C2" w:rsidRPr="000E2DC2" w:rsidRDefault="000E2DC2" w:rsidP="000E2DC2">
      <w:pPr>
        <w:tabs>
          <w:tab w:val="left" w:pos="7849"/>
        </w:tabs>
        <w:rPr>
          <w:rFonts w:ascii="Times New Roman" w:hAnsi="Times New Roman" w:cs="Times New Roman"/>
          <w:sz w:val="28"/>
          <w:szCs w:val="28"/>
        </w:rPr>
      </w:pPr>
      <w:r w:rsidRPr="000E2DC2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С.А. Ордин</w:t>
      </w:r>
    </w:p>
    <w:p w:rsidR="000E2DC2" w:rsidRPr="000E2DC2" w:rsidRDefault="000E2DC2" w:rsidP="000E2DC2">
      <w:pPr>
        <w:rPr>
          <w:rFonts w:ascii="Times New Roman" w:hAnsi="Times New Roman" w:cs="Times New Roman"/>
          <w:sz w:val="28"/>
          <w:szCs w:val="28"/>
        </w:rPr>
      </w:pPr>
    </w:p>
    <w:p w:rsidR="000E2DC2" w:rsidRDefault="000E2DC2" w:rsidP="00F83F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0E2DC2" w:rsidSect="000E2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824" w:rsidRPr="00297159" w:rsidRDefault="00840824" w:rsidP="00F83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lastRenderedPageBreak/>
        <w:t>П А С П О Р Т</w:t>
      </w:r>
    </w:p>
    <w:p w:rsidR="00840824" w:rsidRPr="00840824" w:rsidRDefault="00840824" w:rsidP="00F83F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840824" w:rsidRPr="00840824" w:rsidRDefault="00840824" w:rsidP="00F83F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840824" w:rsidRPr="00840824" w:rsidRDefault="00840824" w:rsidP="00F83F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ПРИРОДОПОЛЬЗОВАНИЕ В КИЧМЕНГСКО – ГОРОДЕЦКОМ</w:t>
      </w:r>
    </w:p>
    <w:p w:rsidR="00840824" w:rsidRPr="00840824" w:rsidRDefault="00840824" w:rsidP="00F83F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</w:p>
    <w:p w:rsidR="00840824" w:rsidRPr="00840824" w:rsidRDefault="00840824" w:rsidP="00F83F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153E" w:rsidRPr="00796F03">
        <w:rPr>
          <w:rFonts w:ascii="Times New Roman" w:hAnsi="Times New Roman" w:cs="Times New Roman"/>
          <w:b/>
          <w:sz w:val="28"/>
          <w:szCs w:val="28"/>
        </w:rPr>
        <w:t>2021</w:t>
      </w:r>
      <w:r w:rsidR="009A63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40824">
        <w:rPr>
          <w:rFonts w:ascii="Times New Roman" w:hAnsi="Times New Roman" w:cs="Times New Roman"/>
          <w:b/>
          <w:sz w:val="28"/>
          <w:szCs w:val="28"/>
        </w:rPr>
        <w:t>»</w:t>
      </w:r>
    </w:p>
    <w:p w:rsidR="00840824" w:rsidRPr="009C47E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44" w:type="pct"/>
        <w:tblCellMar>
          <w:left w:w="0" w:type="dxa"/>
          <w:right w:w="0" w:type="dxa"/>
        </w:tblCellMar>
        <w:tblLook w:val="04A0"/>
      </w:tblPr>
      <w:tblGrid>
        <w:gridCol w:w="3995"/>
        <w:gridCol w:w="10855"/>
      </w:tblGrid>
      <w:tr w:rsidR="00840824" w:rsidRPr="00F83F75" w:rsidTr="00F83F75">
        <w:trPr>
          <w:trHeight w:val="220"/>
        </w:trPr>
        <w:tc>
          <w:tcPr>
            <w:tcW w:w="1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 программы</w:t>
            </w:r>
          </w:p>
        </w:tc>
        <w:tc>
          <w:tcPr>
            <w:tcW w:w="36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9A63E1" w:rsidP="009C6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Администрация Кичменгско-Городецкого муниципального района</w:t>
            </w:r>
          </w:p>
        </w:tc>
      </w:tr>
      <w:tr w:rsidR="00840824" w:rsidRPr="00F83F75" w:rsidTr="00F83F75">
        <w:trPr>
          <w:trHeight w:val="184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Цели и задачи программы</w:t>
            </w:r>
          </w:p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D5DEA" w:rsidP="00CA7E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>- П</w:t>
            </w:r>
            <w:r w:rsidR="00840824" w:rsidRPr="00F83F75">
              <w:rPr>
                <w:rFonts w:ascii="Times New Roman" w:hAnsi="Times New Roman" w:cs="Times New Roman"/>
              </w:rPr>
              <w:t>овышение эффективности охраны окружающей среды на территории Кичменгско - Городецкого   района, в том числе:</w:t>
            </w:r>
          </w:p>
          <w:p w:rsidR="00840824" w:rsidRPr="00F83F75" w:rsidRDefault="00424F7D" w:rsidP="00CA7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0824"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 населения Кичменгско - Городецкого района</w:t>
            </w:r>
            <w:r w:rsidR="00CA7E79" w:rsidRPr="00F83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0824" w:rsidRPr="00F83F75" w:rsidRDefault="008D5DEA" w:rsidP="00CA7E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>- о</w:t>
            </w:r>
            <w:r w:rsidR="00840824" w:rsidRPr="00F83F75">
              <w:rPr>
                <w:rFonts w:ascii="Times New Roman" w:hAnsi="Times New Roman" w:cs="Times New Roman"/>
              </w:rPr>
              <w:t>рганизация мероприятий по борьбе с переносчиками природно-очаговых и особо опасных инфе</w:t>
            </w:r>
            <w:r w:rsidRPr="00F83F75">
              <w:rPr>
                <w:rFonts w:ascii="Times New Roman" w:hAnsi="Times New Roman" w:cs="Times New Roman"/>
              </w:rPr>
              <w:t>к</w:t>
            </w:r>
            <w:r w:rsidR="00840824" w:rsidRPr="00F83F75">
              <w:rPr>
                <w:rFonts w:ascii="Times New Roman" w:hAnsi="Times New Roman" w:cs="Times New Roman"/>
              </w:rPr>
              <w:t>ций на территории Кичменгско – Городецкого района</w:t>
            </w:r>
            <w:r w:rsidR="00CA7E79" w:rsidRPr="00F83F75">
              <w:rPr>
                <w:rFonts w:ascii="Times New Roman" w:hAnsi="Times New Roman" w:cs="Times New Roman"/>
              </w:rPr>
              <w:t>;</w:t>
            </w:r>
          </w:p>
          <w:p w:rsidR="00840824" w:rsidRPr="00F83F75" w:rsidRDefault="00840824" w:rsidP="00CA7E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>- Обеспечение сохранения зеленых насаждений Кичменгско – Городецкого района, их охрана и защита</w:t>
            </w:r>
          </w:p>
          <w:p w:rsidR="00840824" w:rsidRPr="00F83F75" w:rsidRDefault="00840824" w:rsidP="00CA7E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>- Организация информирования населения о состоянии окружа</w:t>
            </w:r>
            <w:r w:rsidR="00293995" w:rsidRPr="00F83F75">
              <w:rPr>
                <w:rFonts w:ascii="Times New Roman" w:hAnsi="Times New Roman" w:cs="Times New Roman"/>
              </w:rPr>
              <w:t>ющей среды.</w:t>
            </w:r>
          </w:p>
          <w:p w:rsidR="0040069F" w:rsidRPr="00F83F75" w:rsidRDefault="0040069F" w:rsidP="00CA7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Обустроить места массового отдыха населения.</w:t>
            </w:r>
          </w:p>
          <w:p w:rsidR="00A372D8" w:rsidRPr="00F83F75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- Реконструкция и установка систем очистки на скважинах в с/п Кичменгское и Городецкое;</w:t>
            </w:r>
          </w:p>
          <w:p w:rsidR="00A372D8" w:rsidRPr="00F83F75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- Ремонт и обустройство источников нецентрализованного водоснабжения района;</w:t>
            </w:r>
          </w:p>
          <w:p w:rsidR="00A372D8" w:rsidRPr="00F83F75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- Проведение мониторинга состояния подземных вод;</w:t>
            </w:r>
          </w:p>
          <w:p w:rsidR="00A372D8" w:rsidRPr="00F83F75" w:rsidRDefault="00413935" w:rsidP="00F83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- Сокращение количества несанкционированных свалок</w:t>
            </w:r>
          </w:p>
        </w:tc>
      </w:tr>
      <w:tr w:rsidR="00840824" w:rsidRPr="00F83F75" w:rsidTr="00F83F75">
        <w:trPr>
          <w:trHeight w:val="380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Сроки и этапы реализации  программы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9A6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57153E" w:rsidRPr="00F83F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0824" w:rsidRPr="00F83F75" w:rsidTr="00F83F75">
        <w:trPr>
          <w:trHeight w:val="278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Целевые показатели программы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F83F75" w:rsidRDefault="002429CB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</w:pPr>
            <w:r w:rsidRPr="00F83F75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количество населения района</w:t>
            </w:r>
            <w:r w:rsidR="007A0C0C" w:rsidRPr="00F83F75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, принявшего участие в мероприятиях экологической направленности;</w:t>
            </w:r>
          </w:p>
          <w:p w:rsidR="002429CB" w:rsidRPr="00F83F75" w:rsidRDefault="007A0C0C" w:rsidP="002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количество надзорных мероприятий в рамках осуществления государственного экологического надзора;</w:t>
            </w:r>
          </w:p>
        </w:tc>
      </w:tr>
      <w:tr w:rsidR="00840824" w:rsidRPr="00F83F75" w:rsidTr="00F83F75">
        <w:trPr>
          <w:trHeight w:val="273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31E" w:rsidRPr="00F83F75" w:rsidRDefault="00840824" w:rsidP="00F83F75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 xml:space="preserve">Общий объём финансирования Программы составляет </w:t>
            </w:r>
            <w:r w:rsidR="009A63E1" w:rsidRPr="00F83F75">
              <w:rPr>
                <w:rFonts w:ascii="Times New Roman" w:hAnsi="Times New Roman" w:cs="Times New Roman"/>
              </w:rPr>
              <w:t xml:space="preserve">676,3 </w:t>
            </w:r>
            <w:r w:rsidRPr="00F83F75">
              <w:rPr>
                <w:rFonts w:ascii="Times New Roman" w:hAnsi="Times New Roman" w:cs="Times New Roman"/>
              </w:rPr>
              <w:t>тыс.</w:t>
            </w:r>
            <w:r w:rsidR="00D83A2A" w:rsidRPr="00F83F75">
              <w:rPr>
                <w:rFonts w:ascii="Times New Roman" w:hAnsi="Times New Roman" w:cs="Times New Roman"/>
              </w:rPr>
              <w:t xml:space="preserve"> </w:t>
            </w:r>
            <w:r w:rsidR="009A63E1" w:rsidRPr="00F83F75">
              <w:rPr>
                <w:rFonts w:ascii="Times New Roman" w:hAnsi="Times New Roman" w:cs="Times New Roman"/>
              </w:rPr>
              <w:t xml:space="preserve">рублей, </w:t>
            </w:r>
          </w:p>
          <w:p w:rsidR="00840824" w:rsidRPr="00F83F75" w:rsidRDefault="009A63E1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 xml:space="preserve">       </w:t>
            </w:r>
            <w:r w:rsidR="00840824" w:rsidRPr="00F83F75">
              <w:rPr>
                <w:rFonts w:ascii="Times New Roman" w:hAnsi="Times New Roman" w:cs="Times New Roman"/>
              </w:rPr>
              <w:t>в том числе:</w:t>
            </w:r>
          </w:p>
          <w:p w:rsidR="008161B0" w:rsidRPr="00F83F75" w:rsidRDefault="00840824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D29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местного бюджета –  </w:t>
            </w:r>
            <w:r w:rsidR="002840DE" w:rsidRPr="00F83F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535DAC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,0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973D29" w:rsidRPr="00F83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33B29" w:rsidRPr="00F83F75" w:rsidRDefault="00973D29" w:rsidP="00F83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E2BB4" w:rsidRPr="00F83F75">
              <w:rPr>
                <w:rFonts w:ascii="Times New Roman" w:hAnsi="Times New Roman" w:cs="Times New Roman"/>
                <w:sz w:val="20"/>
                <w:szCs w:val="20"/>
              </w:rPr>
              <w:t>областного бюджета –</w:t>
            </w:r>
            <w:r w:rsidR="00535DAC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338" w:rsidRPr="00F83F75">
              <w:rPr>
                <w:rFonts w:ascii="Times New Roman" w:hAnsi="Times New Roman" w:cs="Times New Roman"/>
                <w:sz w:val="20"/>
                <w:szCs w:val="20"/>
              </w:rPr>
              <w:t>326,3</w:t>
            </w:r>
            <w:r w:rsidR="00535DAC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1B0" w:rsidRPr="00F83F7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33B29" w:rsidRPr="00F83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40824" w:rsidRPr="00F83F75" w:rsidTr="00F83F75">
        <w:trPr>
          <w:trHeight w:val="60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F75"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83F75" w:rsidRDefault="00840824" w:rsidP="008161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F75">
              <w:rPr>
                <w:rFonts w:ascii="Times New Roman" w:hAnsi="Times New Roman"/>
                <w:sz w:val="20"/>
                <w:szCs w:val="20"/>
              </w:rPr>
              <w:t>- охрана атмосферного воздуха (запрет на сжигание сухой растительности, инвентаризация источников выбросов в воздушную среду);</w:t>
            </w:r>
          </w:p>
          <w:p w:rsidR="00840824" w:rsidRPr="00F83F75" w:rsidRDefault="00840824" w:rsidP="008161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F75">
              <w:rPr>
                <w:rFonts w:ascii="Times New Roman" w:hAnsi="Times New Roman"/>
                <w:sz w:val="20"/>
                <w:szCs w:val="20"/>
              </w:rPr>
              <w:t>- создание новых и обустройство существующих (приведение к т</w:t>
            </w:r>
            <w:r w:rsidR="005C6AE3" w:rsidRPr="00F83F75">
              <w:rPr>
                <w:rFonts w:ascii="Times New Roman" w:hAnsi="Times New Roman"/>
                <w:sz w:val="20"/>
                <w:szCs w:val="20"/>
              </w:rPr>
              <w:t>ребованиям нормативов) свалок ТК</w:t>
            </w:r>
            <w:r w:rsidRPr="00F83F75">
              <w:rPr>
                <w:rFonts w:ascii="Times New Roman" w:hAnsi="Times New Roman"/>
                <w:sz w:val="20"/>
                <w:szCs w:val="20"/>
              </w:rPr>
              <w:t>О;</w:t>
            </w:r>
          </w:p>
          <w:p w:rsidR="00840824" w:rsidRPr="00F83F75" w:rsidRDefault="00840824" w:rsidP="008161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F75">
              <w:rPr>
                <w:rFonts w:ascii="Times New Roman" w:hAnsi="Times New Roman"/>
                <w:sz w:val="20"/>
                <w:szCs w:val="20"/>
              </w:rPr>
              <w:t>- очистка территорий, формирование системы обращения с отходами (ликвидация несанкционированных свалок, обустройство контейнерных площадок, приобретение автотранспорта и др.);</w:t>
            </w:r>
          </w:p>
          <w:p w:rsidR="00840824" w:rsidRPr="00F83F75" w:rsidRDefault="00840824" w:rsidP="008161B0">
            <w:pPr>
              <w:pStyle w:val="ConsPlusNonformat"/>
              <w:rPr>
                <w:rFonts w:ascii="Times New Roman" w:hAnsi="Times New Roman" w:cs="Times New Roman"/>
              </w:rPr>
            </w:pPr>
            <w:r w:rsidRPr="00F83F75">
              <w:rPr>
                <w:rFonts w:ascii="Times New Roman" w:hAnsi="Times New Roman" w:cs="Times New Roman"/>
              </w:rPr>
              <w:t>- увеличение площади зеленых насаждений;</w:t>
            </w:r>
          </w:p>
          <w:p w:rsidR="00840824" w:rsidRPr="00F83F75" w:rsidRDefault="00840824" w:rsidP="008161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- повышение уровня экологического просвещения и образования.</w:t>
            </w:r>
          </w:p>
        </w:tc>
      </w:tr>
    </w:tbl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824" w:rsidRPr="008538AF" w:rsidRDefault="00840824" w:rsidP="005C6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lastRenderedPageBreak/>
        <w:t>Раздел 1. Общая характеристика сферы реализации муниципальной программы</w:t>
      </w:r>
    </w:p>
    <w:p w:rsidR="00413935" w:rsidRDefault="00840824" w:rsidP="005C6AE3">
      <w:pPr>
        <w:tabs>
          <w:tab w:val="left" w:pos="462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  <w:r w:rsidR="005C6AE3">
        <w:rPr>
          <w:rFonts w:ascii="Times New Roman" w:eastAsia="Times New Roman" w:hAnsi="Times New Roman"/>
          <w:sz w:val="24"/>
          <w:szCs w:val="24"/>
        </w:rPr>
        <w:tab/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Кичменгско – Городецком районе Волого</w:t>
      </w:r>
      <w:r w:rsidR="009016DD">
        <w:rPr>
          <w:rFonts w:ascii="Times New Roman" w:hAnsi="Times New Roman" w:cs="Times New Roman"/>
          <w:sz w:val="28"/>
          <w:szCs w:val="28"/>
        </w:rPr>
        <w:t>дской области остается в не</w:t>
      </w:r>
      <w:r>
        <w:rPr>
          <w:rFonts w:ascii="Times New Roman" w:hAnsi="Times New Roman" w:cs="Times New Roman"/>
          <w:sz w:val="28"/>
          <w:szCs w:val="28"/>
        </w:rPr>
        <w:t>удовлетворительном состоянии, а уровень загрязнения окружающей среды - высоким.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74D03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74D03">
        <w:rPr>
          <w:rFonts w:ascii="Times New Roman" w:hAnsi="Times New Roman" w:cs="Times New Roman"/>
          <w:sz w:val="28"/>
          <w:szCs w:val="28"/>
        </w:rPr>
        <w:t>реализация мер по улучшению экологической ситуации, по рациональному использованию природ</w:t>
      </w:r>
      <w:r w:rsidR="001232D7">
        <w:rPr>
          <w:rFonts w:ascii="Times New Roman" w:hAnsi="Times New Roman" w:cs="Times New Roman"/>
          <w:sz w:val="28"/>
          <w:szCs w:val="28"/>
        </w:rPr>
        <w:t>ных ресурсов, проведению</w:t>
      </w:r>
      <w:r w:rsidRPr="00074D03">
        <w:rPr>
          <w:rFonts w:ascii="Times New Roman" w:hAnsi="Times New Roman" w:cs="Times New Roman"/>
          <w:sz w:val="28"/>
          <w:szCs w:val="28"/>
        </w:rPr>
        <w:t xml:space="preserve"> воспитательной и образова</w:t>
      </w:r>
      <w:r>
        <w:rPr>
          <w:rFonts w:ascii="Times New Roman" w:hAnsi="Times New Roman" w:cs="Times New Roman"/>
          <w:sz w:val="28"/>
          <w:szCs w:val="28"/>
        </w:rPr>
        <w:t>тельной работы с населением:</w:t>
      </w:r>
      <w:r w:rsidRPr="0007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074D03">
        <w:rPr>
          <w:rFonts w:ascii="Times New Roman" w:hAnsi="Times New Roman" w:cs="Times New Roman"/>
          <w:sz w:val="28"/>
          <w:szCs w:val="28"/>
        </w:rPr>
        <w:t xml:space="preserve"> территории и населения от вред</w:t>
      </w:r>
      <w:r w:rsidR="001232D7">
        <w:rPr>
          <w:rFonts w:ascii="Times New Roman" w:hAnsi="Times New Roman" w:cs="Times New Roman"/>
          <w:sz w:val="28"/>
          <w:szCs w:val="28"/>
        </w:rPr>
        <w:t>ного воздействия паводковых вод;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74D03">
        <w:rPr>
          <w:rFonts w:ascii="Times New Roman" w:hAnsi="Times New Roman" w:cs="Times New Roman"/>
          <w:sz w:val="28"/>
          <w:szCs w:val="28"/>
        </w:rPr>
        <w:t>-</w:t>
      </w:r>
      <w:r w:rsidRPr="00074D0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074D03">
        <w:rPr>
          <w:rFonts w:ascii="Times New Roman" w:hAnsi="Times New Roman"/>
          <w:sz w:val="28"/>
          <w:szCs w:val="28"/>
        </w:rPr>
        <w:t xml:space="preserve">  работ по сбору, вывозу и утилизации твердых бытовых отхо</w:t>
      </w:r>
      <w:r>
        <w:rPr>
          <w:rFonts w:ascii="Times New Roman" w:hAnsi="Times New Roman"/>
          <w:sz w:val="28"/>
          <w:szCs w:val="28"/>
        </w:rPr>
        <w:t>дов</w:t>
      </w:r>
      <w:r w:rsidRPr="00074D03">
        <w:rPr>
          <w:rFonts w:ascii="Times New Roman" w:hAnsi="Times New Roman"/>
          <w:sz w:val="28"/>
          <w:szCs w:val="28"/>
        </w:rPr>
        <w:t>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74D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увеличение</w:t>
      </w:r>
      <w:r w:rsidRPr="00074D03">
        <w:rPr>
          <w:rFonts w:ascii="Times New Roman" w:hAnsi="Times New Roman"/>
          <w:sz w:val="28"/>
          <w:szCs w:val="28"/>
        </w:rPr>
        <w:t xml:space="preserve"> площади зеленых насаждений.</w:t>
      </w:r>
    </w:p>
    <w:p w:rsidR="00840824" w:rsidRPr="00D22DFB" w:rsidRDefault="00840824" w:rsidP="00840824">
      <w:pPr>
        <w:pStyle w:val="a3"/>
        <w:ind w:firstLine="709"/>
        <w:jc w:val="both"/>
        <w:rPr>
          <w:szCs w:val="28"/>
        </w:rPr>
      </w:pPr>
      <w:r w:rsidRPr="00D22DFB">
        <w:rPr>
          <w:szCs w:val="28"/>
        </w:rPr>
        <w:t>Но</w:t>
      </w:r>
      <w:r>
        <w:rPr>
          <w:szCs w:val="28"/>
        </w:rPr>
        <w:t>,</w:t>
      </w:r>
      <w:r w:rsidRPr="00D22DFB">
        <w:rPr>
          <w:szCs w:val="28"/>
        </w:rPr>
        <w:t xml:space="preserve"> наряду с положительными тенденциями </w:t>
      </w:r>
      <w:r>
        <w:rPr>
          <w:szCs w:val="28"/>
        </w:rPr>
        <w:t>в области охраны окружающей среды</w:t>
      </w:r>
      <w:r w:rsidRPr="00D22DFB">
        <w:rPr>
          <w:szCs w:val="28"/>
        </w:rPr>
        <w:t xml:space="preserve"> в </w:t>
      </w:r>
      <w:r>
        <w:rPr>
          <w:szCs w:val="28"/>
        </w:rPr>
        <w:t>Кичменгско – Городецком районе</w:t>
      </w:r>
      <w:r w:rsidRPr="00D22DFB">
        <w:rPr>
          <w:szCs w:val="28"/>
        </w:rPr>
        <w:t>, остаются проблемы, требующие решения.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</w:p>
    <w:p w:rsidR="001232D7" w:rsidRDefault="00840824" w:rsidP="001232D7">
      <w:pPr>
        <w:pStyle w:val="a3"/>
        <w:ind w:firstLine="567"/>
        <w:jc w:val="both"/>
        <w:rPr>
          <w:szCs w:val="28"/>
        </w:rPr>
      </w:pPr>
      <w:r w:rsidRPr="00D22DFB">
        <w:rPr>
          <w:szCs w:val="28"/>
        </w:rPr>
        <w:t xml:space="preserve">Ключевыми проблемами </w:t>
      </w:r>
      <w:r>
        <w:rPr>
          <w:szCs w:val="28"/>
        </w:rPr>
        <w:t xml:space="preserve">на территории </w:t>
      </w:r>
      <w:r w:rsidRPr="00D22DFB">
        <w:rPr>
          <w:szCs w:val="28"/>
        </w:rPr>
        <w:t xml:space="preserve"> </w:t>
      </w:r>
      <w:r>
        <w:rPr>
          <w:szCs w:val="28"/>
        </w:rPr>
        <w:t>Кичменгско – Городецкого района остается недостаточная организация  работ по сбору, вывозу и утилизации твердых бытовых отходов и их хранение, в связи с тем что:</w:t>
      </w:r>
    </w:p>
    <w:p w:rsidR="001232D7" w:rsidRDefault="00840824" w:rsidP="001232D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- отсутствует техническая база коммунального предприятия и перспектив ее приобретения за счет собственных средств; </w:t>
      </w:r>
    </w:p>
    <w:p w:rsidR="00840824" w:rsidRDefault="00840824" w:rsidP="001232D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отсутствует или находится не в удовлетворительном состоянии техника у  привлекающихся (нанимаемых) частных лиц района.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жителей Кичменгско – Городецкого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0">
        <w:rPr>
          <w:rFonts w:ascii="Times New Roman" w:hAnsi="Times New Roman" w:cs="Times New Roman"/>
          <w:sz w:val="28"/>
          <w:szCs w:val="28"/>
        </w:rPr>
        <w:t xml:space="preserve">В связи с этим следует продолжить  реализацию системных мер по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286370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28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Pr="00286370">
        <w:rPr>
          <w:rFonts w:ascii="Times New Roman" w:hAnsi="Times New Roman" w:cs="Times New Roman"/>
          <w:sz w:val="28"/>
          <w:szCs w:val="28"/>
        </w:rPr>
        <w:t xml:space="preserve"> в рамках муниципальной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 и рационального природопользования</w:t>
      </w:r>
      <w:r w:rsidRPr="00286370">
        <w:rPr>
          <w:rFonts w:ascii="Times New Roman" w:hAnsi="Times New Roman" w:cs="Times New Roman"/>
          <w:sz w:val="28"/>
          <w:szCs w:val="28"/>
        </w:rPr>
        <w:t xml:space="preserve"> на </w:t>
      </w:r>
      <w:r w:rsidRPr="005E769E">
        <w:rPr>
          <w:rFonts w:ascii="Times New Roman" w:hAnsi="Times New Roman" w:cs="Times New Roman"/>
          <w:sz w:val="28"/>
          <w:szCs w:val="28"/>
        </w:rPr>
        <w:t xml:space="preserve"> 20</w:t>
      </w:r>
      <w:r w:rsidR="0057153E" w:rsidRPr="005E769E">
        <w:rPr>
          <w:rFonts w:ascii="Times New Roman" w:hAnsi="Times New Roman" w:cs="Times New Roman"/>
          <w:sz w:val="28"/>
          <w:szCs w:val="28"/>
        </w:rPr>
        <w:t>21</w:t>
      </w:r>
      <w:r w:rsidR="009A63E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8538AF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4376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538AF">
        <w:rPr>
          <w:rFonts w:ascii="Times New Roman" w:eastAsia="Times New Roman" w:hAnsi="Times New Roman"/>
          <w:b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охраны окружающей среды на территории Кичменгско – Городецкого района;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охраны водных объектов, защищенности от негативного воздействия вод;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района.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экологической безопасности на территории Кичменгско – Городецкого района, в том числе: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природного </w:t>
      </w:r>
      <w:r w:rsidRPr="00D74626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0824" w:rsidRDefault="004A36AA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40824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 Кичменгско – Городецкого района, их охраны и защиты, многоцелевого, рационального, непрерывного использования и воспроизводства;</w:t>
      </w:r>
    </w:p>
    <w:p w:rsidR="00840824" w:rsidRDefault="004A36AA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840824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57153E">
        <w:rPr>
          <w:rFonts w:ascii="Times New Roman" w:hAnsi="Times New Roman" w:cs="Times New Roman"/>
          <w:sz w:val="28"/>
          <w:szCs w:val="28"/>
        </w:rPr>
        <w:t xml:space="preserve">мотрена на </w:t>
      </w:r>
      <w:r w:rsidR="009A63E1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159" w:rsidRDefault="00D95B61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C47EA">
        <w:rPr>
          <w:rFonts w:ascii="Times New Roman" w:eastAsia="Times New Roman" w:hAnsi="Times New Roman"/>
          <w:sz w:val="24"/>
          <w:szCs w:val="24"/>
        </w:rPr>
        <w:t> </w:t>
      </w:r>
      <w:bookmarkStart w:id="0" w:name="Par252"/>
      <w:bookmarkEnd w:id="0"/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="00077D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159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Сроки и этапы реализации муниципальной программы</w:t>
      </w:r>
    </w:p>
    <w:tbl>
      <w:tblPr>
        <w:tblW w:w="4800" w:type="pct"/>
        <w:tblCellMar>
          <w:left w:w="0" w:type="dxa"/>
          <w:right w:w="0" w:type="dxa"/>
        </w:tblCellMar>
        <w:tblLook w:val="04A0"/>
      </w:tblPr>
      <w:tblGrid>
        <w:gridCol w:w="1964"/>
        <w:gridCol w:w="5274"/>
        <w:gridCol w:w="6893"/>
      </w:tblGrid>
      <w:tr w:rsidR="00F83F75" w:rsidRPr="00F83F75" w:rsidTr="00706A79">
        <w:trPr>
          <w:trHeight w:val="594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F83F75" w:rsidRPr="00F83F75" w:rsidTr="00706A79">
        <w:trPr>
          <w:trHeight w:val="253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3F75" w:rsidRPr="00F83F75" w:rsidTr="00706A79">
        <w:trPr>
          <w:trHeight w:val="2363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571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F83F7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250A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hAnsi="Times New Roman"/>
                <w:sz w:val="24"/>
                <w:szCs w:val="24"/>
              </w:rPr>
              <w:t xml:space="preserve">очистка территорий, формирование системы обращения с отходами (ликвидация  несанкционированных свалок, создание новых и обустройство существующих (приведение к требованиям нормативов) свалок ТБО; инвентаризация мест размещения отходов, обустройство контейнерных площадок, сбор специализированной  организацией ртуть содержащих отходов от населения и бюджетной сферы и др.) </w:t>
            </w:r>
          </w:p>
        </w:tc>
      </w:tr>
      <w:tr w:rsidR="00F83F75" w:rsidRPr="00F83F75" w:rsidTr="00706A79">
        <w:trPr>
          <w:trHeight w:val="936"/>
        </w:trPr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571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8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предотвращение негативного воздействия на окружающую среду при чрезвычайных ситуациях природного </w:t>
            </w:r>
            <w:r w:rsidRPr="00F83F7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Pr="00F83F7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 В паводковый период устранение заторов льда, укрепление берегов рек.</w:t>
            </w:r>
          </w:p>
        </w:tc>
      </w:tr>
      <w:tr w:rsidR="00F83F75" w:rsidRPr="00F83F75" w:rsidTr="00706A79">
        <w:trPr>
          <w:trHeight w:val="253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3F75" w:rsidRPr="00F83F75" w:rsidTr="00706A79">
        <w:trPr>
          <w:trHeight w:val="2051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75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безопасности;</w:t>
            </w:r>
          </w:p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работы по экологическому воспитанию, формирование экологической культуры и здорового образа жизни у подрастающего поколения.</w:t>
            </w:r>
          </w:p>
        </w:tc>
      </w:tr>
      <w:tr w:rsidR="00F83F75" w:rsidRPr="00F83F75" w:rsidTr="00706A79">
        <w:trPr>
          <w:trHeight w:val="1367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зеленых насаждений Кичменгско – Городецкого района, их охраны и защиты, многоцелевого, рационального, непрерывного использования и воспроизводства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3F75" w:rsidRPr="00F83F75" w:rsidRDefault="00F83F7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75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зеленых насаждений – кустарников, деревьев, цветов; обустройство родников</w:t>
            </w:r>
          </w:p>
        </w:tc>
      </w:tr>
    </w:tbl>
    <w:p w:rsidR="00D95B61" w:rsidRDefault="00D95B61" w:rsidP="00D95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p w:rsidR="00D95B61" w:rsidRPr="000A6C7F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C7F">
        <w:rPr>
          <w:rFonts w:ascii="Times New Roman" w:eastAsia="Times New Roman" w:hAnsi="Times New Roman"/>
          <w:b/>
          <w:sz w:val="28"/>
          <w:szCs w:val="28"/>
        </w:rPr>
        <w:lastRenderedPageBreak/>
        <w:t>Раздел 3. Информация о финансовом обеспечении реализации муниципальной программы за счет средств</w:t>
      </w:r>
      <w:r w:rsidR="001E20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районного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 бюджета </w:t>
      </w:r>
      <w:r w:rsidR="00BD66A6">
        <w:rPr>
          <w:rFonts w:ascii="Times New Roman" w:eastAsia="Times New Roman" w:hAnsi="Times New Roman"/>
          <w:b/>
          <w:sz w:val="28"/>
          <w:szCs w:val="28"/>
        </w:rPr>
        <w:t xml:space="preserve">Кич-Городецкого 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района</w:t>
      </w: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10E" w:rsidRPr="00833B29" w:rsidRDefault="00D95B61" w:rsidP="009A63E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6A6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BD66A6" w:rsidRPr="00BD66A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D66A6">
        <w:rPr>
          <w:rFonts w:ascii="Times New Roman" w:hAnsi="Times New Roman" w:cs="Times New Roman"/>
          <w:sz w:val="28"/>
          <w:szCs w:val="28"/>
        </w:rPr>
        <w:t>бюджета</w:t>
      </w:r>
      <w:r w:rsidR="00BD66A6" w:rsidRPr="00BD66A6">
        <w:rPr>
          <w:rFonts w:ascii="Times New Roman" w:hAnsi="Times New Roman" w:cs="Times New Roman"/>
          <w:sz w:val="28"/>
          <w:szCs w:val="28"/>
        </w:rPr>
        <w:t xml:space="preserve"> Кич-Городецкого</w:t>
      </w:r>
      <w:r w:rsidR="006E1E97">
        <w:rPr>
          <w:rFonts w:ascii="Times New Roman" w:hAnsi="Times New Roman" w:cs="Times New Roman"/>
          <w:sz w:val="28"/>
          <w:szCs w:val="28"/>
        </w:rPr>
        <w:t xml:space="preserve"> </w:t>
      </w:r>
      <w:r w:rsidRPr="00BD66A6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BD66A6" w:rsidRPr="00BD66A6">
        <w:rPr>
          <w:rFonts w:ascii="Times New Roman" w:hAnsi="Times New Roman" w:cs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sz w:val="28"/>
          <w:szCs w:val="28"/>
        </w:rPr>
        <w:t xml:space="preserve">, необходимых для реализации муниципальной программы, составляет </w:t>
      </w:r>
      <w:r w:rsidR="009A63E1">
        <w:rPr>
          <w:rFonts w:ascii="Times New Roman" w:hAnsi="Times New Roman"/>
          <w:sz w:val="28"/>
          <w:szCs w:val="28"/>
        </w:rPr>
        <w:t>350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 xml:space="preserve">тыс. рублей, </w:t>
      </w:r>
    </w:p>
    <w:p w:rsidR="00D95B61" w:rsidRPr="000A6C7F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Сведения о расходах </w:t>
      </w:r>
      <w:r w:rsidR="00A54C38">
        <w:rPr>
          <w:rFonts w:ascii="Times New Roman" w:hAnsi="Times New Roman"/>
          <w:sz w:val="28"/>
          <w:szCs w:val="28"/>
        </w:rPr>
        <w:t xml:space="preserve">районного </w:t>
      </w:r>
      <w:r w:rsidRPr="000A6C7F">
        <w:rPr>
          <w:rFonts w:ascii="Times New Roman" w:hAnsi="Times New Roman"/>
          <w:sz w:val="28"/>
          <w:szCs w:val="28"/>
        </w:rPr>
        <w:t xml:space="preserve">бюджета </w:t>
      </w:r>
      <w:r w:rsidR="001E20E1">
        <w:rPr>
          <w:rFonts w:ascii="Times New Roman" w:hAnsi="Times New Roman"/>
          <w:sz w:val="28"/>
          <w:szCs w:val="28"/>
        </w:rPr>
        <w:t>Кич-Г</w:t>
      </w:r>
      <w:r w:rsidR="00A54C38">
        <w:rPr>
          <w:rFonts w:ascii="Times New Roman" w:hAnsi="Times New Roman"/>
          <w:sz w:val="28"/>
          <w:szCs w:val="28"/>
        </w:rPr>
        <w:t xml:space="preserve">ородецкого </w:t>
      </w:r>
      <w:r w:rsidR="00A54C38" w:rsidRPr="00A54C3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A54C38">
        <w:rPr>
          <w:rFonts w:ascii="Times New Roman" w:hAnsi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представлены в приложении 3 к муниципальной программе.</w:t>
      </w: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EF" w:rsidRDefault="004816E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5327F" w:rsidRDefault="00A5327F" w:rsidP="00DB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327F" w:rsidRDefault="00A5327F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9A63E1" w:rsidRDefault="009A63E1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9A63E1" w:rsidRDefault="009A63E1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443CA" w:rsidRDefault="00C443CA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F83F75" w:rsidRDefault="00F83F75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47EA">
        <w:rPr>
          <w:rFonts w:ascii="Times New Roman" w:hAnsi="Times New Roman"/>
          <w:b/>
          <w:caps/>
          <w:sz w:val="24"/>
          <w:szCs w:val="24"/>
        </w:rPr>
        <w:t xml:space="preserve">Сведения 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7EA">
        <w:rPr>
          <w:rFonts w:ascii="Times New Roman" w:hAnsi="Times New Roman"/>
          <w:b/>
          <w:sz w:val="24"/>
          <w:szCs w:val="24"/>
        </w:rPr>
        <w:t xml:space="preserve">о целевых показателях (индикаторах) муниципальной программы </w:t>
      </w:r>
      <w:r w:rsidRPr="009C47EA">
        <w:rPr>
          <w:rFonts w:ascii="Times New Roman" w:hAnsi="Times New Roman"/>
          <w:b/>
          <w:sz w:val="24"/>
          <w:szCs w:val="24"/>
        </w:rPr>
        <w:br/>
      </w:r>
    </w:p>
    <w:tbl>
      <w:tblPr>
        <w:tblW w:w="4923" w:type="pct"/>
        <w:tblCellSpacing w:w="5" w:type="nil"/>
        <w:tblInd w:w="-1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5588"/>
        <w:gridCol w:w="6656"/>
        <w:gridCol w:w="680"/>
        <w:gridCol w:w="950"/>
      </w:tblGrid>
      <w:tr w:rsidR="00C443CA" w:rsidRPr="000E2DC2" w:rsidTr="00756568">
        <w:trPr>
          <w:gridAfter w:val="1"/>
          <w:wAfter w:w="330" w:type="pct"/>
          <w:trHeight w:val="276"/>
          <w:tblCellSpacing w:w="5" w:type="nil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N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Задача, направленная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на достижение цели</w:t>
            </w:r>
          </w:p>
        </w:tc>
        <w:tc>
          <w:tcPr>
            <w:tcW w:w="23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Ед. измерения</w:t>
            </w:r>
          </w:p>
        </w:tc>
      </w:tr>
      <w:tr w:rsidR="00C443CA" w:rsidRPr="000E2DC2" w:rsidTr="00756568">
        <w:trPr>
          <w:gridAfter w:val="1"/>
          <w:wAfter w:w="330" w:type="pct"/>
          <w:trHeight w:val="276"/>
          <w:tblCellSpacing w:w="5" w:type="nil"/>
        </w:trPr>
        <w:tc>
          <w:tcPr>
            <w:tcW w:w="18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3CA" w:rsidRPr="000E2DC2" w:rsidTr="00756568">
        <w:trPr>
          <w:trHeight w:val="209"/>
          <w:tblCellSpacing w:w="5" w:type="nil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F83F75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2DC2">
              <w:rPr>
                <w:rFonts w:ascii="Times New Roman" w:hAnsi="Times New Roman" w:cs="Times New Roman"/>
                <w:i/>
              </w:rPr>
              <w:t>2021</w:t>
            </w:r>
          </w:p>
        </w:tc>
      </w:tr>
      <w:tr w:rsidR="00C443CA" w:rsidRPr="000E2DC2" w:rsidTr="00756568">
        <w:trPr>
          <w:trHeight w:val="209"/>
          <w:tblCellSpacing w:w="5" w:type="nil"/>
        </w:trPr>
        <w:tc>
          <w:tcPr>
            <w:tcW w:w="1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3CA" w:rsidRPr="000E2DC2" w:rsidTr="00756568">
        <w:trPr>
          <w:trHeight w:val="835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культуры, обеспечение сохранения зеленых насаждений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Проведение мероприятий по защите от экологической опасности.</w:t>
            </w:r>
          </w:p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9</w:t>
            </w:r>
          </w:p>
        </w:tc>
      </w:tr>
      <w:tr w:rsidR="00C443CA" w:rsidRPr="000E2DC2" w:rsidTr="00756568">
        <w:trPr>
          <w:trHeight w:val="1610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DC2">
              <w:rPr>
                <w:rFonts w:ascii="Times New Roman" w:hAnsi="Times New Roman" w:cs="Times New Roman"/>
              </w:rPr>
              <w:t>Количество</w:t>
            </w:r>
            <w:r w:rsidRPr="000E2DC2">
              <w:rPr>
                <w:rFonts w:ascii="Times New Roman" w:hAnsi="Times New Roman" w:cs="Times New Roman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DC2">
              <w:rPr>
                <w:rFonts w:ascii="Times New Roman" w:hAnsi="Times New Roman" w:cs="Times New Roman"/>
                <w:shd w:val="clear" w:color="auto" w:fill="FFFFFF"/>
              </w:rPr>
              <w:t>- плановых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  <w:shd w:val="clear" w:color="auto" w:fill="FFFFFF"/>
              </w:rPr>
              <w:t>- внеплановых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3CA" w:rsidRPr="000E2DC2" w:rsidTr="00756568">
        <w:trPr>
          <w:trHeight w:val="1388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Обустроить места массового скопления (отдыха) населения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Проведение   экологических субботников с привлечением жителей поселения по уборке территорий:</w:t>
            </w:r>
          </w:p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- прилегающих к организациям и предприятиям территорий в населенных пунктах</w:t>
            </w:r>
          </w:p>
          <w:p w:rsidR="00C443CA" w:rsidRPr="000E2DC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- кладбищ</w:t>
            </w:r>
          </w:p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- памятников погибшим в годы Великой Отечественной войны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F83F75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5</w:t>
            </w:r>
          </w:p>
        </w:tc>
      </w:tr>
      <w:tr w:rsidR="00C443CA" w:rsidRPr="000E2DC2" w:rsidTr="00756568">
        <w:trPr>
          <w:trHeight w:val="418"/>
          <w:tblCellSpacing w:w="5" w:type="nil"/>
        </w:trPr>
        <w:tc>
          <w:tcPr>
            <w:tcW w:w="1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Обеспечение безопасности населения от безнадзорных животных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Количество рейдов по отлову безнадзорных  собак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2</w:t>
            </w:r>
          </w:p>
        </w:tc>
      </w:tr>
      <w:tr w:rsidR="00C443CA" w:rsidRPr="000E2DC2" w:rsidTr="00756568">
        <w:trPr>
          <w:trHeight w:val="479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Обеспечение населения чистой питьевой водой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Ремонт и обустройство источников нецентрального водоснабжения района, обустройство родников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1</w:t>
            </w:r>
          </w:p>
        </w:tc>
      </w:tr>
      <w:tr w:rsidR="00C443CA" w:rsidRPr="000E2DC2" w:rsidTr="00756568">
        <w:trPr>
          <w:trHeight w:val="418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Увеличение доли населения района, охваченного организованным сбором ТКО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Доля населения района, охваченного организованным сбором ТКО.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2DC2">
              <w:rPr>
                <w:rFonts w:ascii="Times New Roman" w:hAnsi="Times New Roman" w:cs="Times New Roman"/>
              </w:rPr>
              <w:t>100</w:t>
            </w:r>
          </w:p>
        </w:tc>
      </w:tr>
      <w:tr w:rsidR="00C443CA" w:rsidRPr="000E2DC2" w:rsidTr="00756568">
        <w:trPr>
          <w:trHeight w:val="418"/>
          <w:tblCellSpacing w:w="5" w:type="nil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Сократить количество несанкционированных свалок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Проведение работ по рекультивации и ликвидации несанкционированных свалок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43CA" w:rsidRPr="000E2DC2" w:rsidRDefault="00F83F75" w:rsidP="000E2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DC2">
              <w:rPr>
                <w:rFonts w:ascii="Times New Roman" w:hAnsi="Times New Roman" w:cs="Times New Roman"/>
              </w:rPr>
              <w:t>5</w:t>
            </w:r>
          </w:p>
        </w:tc>
      </w:tr>
    </w:tbl>
    <w:p w:rsidR="00F83F75" w:rsidRDefault="0059311D" w:rsidP="000E2DC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  <w:r w:rsidRPr="009C47EA">
        <w:rPr>
          <w:rFonts w:ascii="Times New Roman" w:hAnsi="Times New Roman"/>
          <w:i/>
          <w:sz w:val="24"/>
          <w:szCs w:val="24"/>
        </w:rPr>
        <w:t>&lt;*&gt; Здесь и далее в</w:t>
      </w:r>
      <w:r w:rsidR="001404A8">
        <w:rPr>
          <w:rFonts w:ascii="Times New Roman" w:hAnsi="Times New Roman"/>
          <w:i/>
          <w:sz w:val="24"/>
          <w:szCs w:val="24"/>
        </w:rPr>
        <w:t xml:space="preserve"> таблицах указываются конкретный</w:t>
      </w:r>
      <w:r w:rsidRPr="009C47EA">
        <w:rPr>
          <w:rFonts w:ascii="Times New Roman" w:hAnsi="Times New Roman"/>
          <w:i/>
          <w:sz w:val="24"/>
          <w:szCs w:val="24"/>
        </w:rPr>
        <w:t xml:space="preserve"> год</w:t>
      </w:r>
    </w:p>
    <w:p w:rsidR="00A5327F" w:rsidRPr="00DC378B" w:rsidRDefault="000E2DC2" w:rsidP="000E2DC2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="00A5327F" w:rsidRPr="00DC378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2 </w:t>
      </w:r>
    </w:p>
    <w:p w:rsidR="00A5327F" w:rsidRPr="00DC378B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C378B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</w:p>
    <w:p w:rsidR="00A5327F" w:rsidRPr="00DC378B" w:rsidRDefault="00A5327F" w:rsidP="00A5327F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37674" w:rsidRPr="00DC378B" w:rsidRDefault="00437674" w:rsidP="000E2D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378B">
        <w:rPr>
          <w:rFonts w:ascii="Times New Roman" w:hAnsi="Times New Roman" w:cs="Times New Roman"/>
          <w:b/>
          <w:caps/>
          <w:sz w:val="28"/>
          <w:szCs w:val="28"/>
        </w:rPr>
        <w:t>Финансовое обеспечение</w:t>
      </w:r>
    </w:p>
    <w:p w:rsidR="00437674" w:rsidRPr="00DC378B" w:rsidRDefault="00437674" w:rsidP="000E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78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за счет средств бюджета  района</w:t>
      </w:r>
    </w:p>
    <w:p w:rsidR="00437674" w:rsidRPr="00437674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6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96"/>
        <w:gridCol w:w="5411"/>
        <w:gridCol w:w="3110"/>
        <w:gridCol w:w="3435"/>
        <w:gridCol w:w="965"/>
      </w:tblGrid>
      <w:tr w:rsidR="00F83F75" w:rsidRPr="00437674" w:rsidTr="000E2DC2">
        <w:trPr>
          <w:gridAfter w:val="1"/>
          <w:wAfter w:w="330" w:type="pct"/>
          <w:trHeight w:val="453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1175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</w:tr>
      <w:tr w:rsidR="00F83F75" w:rsidRPr="00437674" w:rsidTr="000E2DC2">
        <w:trPr>
          <w:trHeight w:val="331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  <w:vMerge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43CA" w:rsidRPr="00A5327F" w:rsidRDefault="00C443CA" w:rsidP="000E2DC2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2021</w:t>
            </w:r>
          </w:p>
        </w:tc>
      </w:tr>
      <w:tr w:rsidR="00F83F75" w:rsidRPr="00437674" w:rsidTr="000E2DC2">
        <w:trPr>
          <w:trHeight w:val="60"/>
          <w:tblCellSpacing w:w="5" w:type="nil"/>
        </w:trPr>
        <w:tc>
          <w:tcPr>
            <w:tcW w:w="58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</w:tcPr>
          <w:p w:rsidR="00C443CA" w:rsidRPr="00A5327F" w:rsidRDefault="00F83F75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3F75" w:rsidRPr="00437674" w:rsidTr="000E2DC2">
        <w:trPr>
          <w:trHeight w:val="148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итого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676,3</w:t>
            </w:r>
          </w:p>
        </w:tc>
      </w:tr>
      <w:tr w:rsidR="00F83F75" w:rsidRPr="00437674" w:rsidTr="000E2DC2">
        <w:trPr>
          <w:trHeight w:val="186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</w:tr>
      <w:tr w:rsidR="00F83F75" w:rsidRPr="00437674" w:rsidTr="000E2DC2">
        <w:trPr>
          <w:trHeight w:val="186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326,3</w:t>
            </w:r>
          </w:p>
        </w:tc>
      </w:tr>
      <w:tr w:rsidR="00F83F75" w:rsidRPr="00437674" w:rsidTr="000E2DC2">
        <w:trPr>
          <w:trHeight w:val="475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1,1</w:t>
            </w:r>
          </w:p>
        </w:tc>
        <w:tc>
          <w:tcPr>
            <w:tcW w:w="1851" w:type="pct"/>
            <w:vMerge w:val="restart"/>
          </w:tcPr>
          <w:p w:rsidR="00C443CA" w:rsidRPr="00A517A2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соблюдения природопользовател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ями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природоохранного законодательства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</w:t>
            </w:r>
          </w:p>
        </w:tc>
      </w:tr>
      <w:tr w:rsidR="00F83F75" w:rsidRPr="00437674" w:rsidTr="000E2DC2">
        <w:trPr>
          <w:trHeight w:val="375"/>
          <w:tblCellSpacing w:w="5" w:type="nil"/>
        </w:trPr>
        <w:tc>
          <w:tcPr>
            <w:tcW w:w="580" w:type="pct"/>
            <w:vMerge/>
          </w:tcPr>
          <w:p w:rsidR="00C443CA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3F75" w:rsidRPr="00437674" w:rsidTr="000E2DC2">
        <w:trPr>
          <w:trHeight w:val="29"/>
          <w:tblCellSpacing w:w="5" w:type="nil"/>
        </w:trPr>
        <w:tc>
          <w:tcPr>
            <w:tcW w:w="580" w:type="pct"/>
            <w:vMerge/>
          </w:tcPr>
          <w:p w:rsidR="00C443CA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Default="00C443CA" w:rsidP="000E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</w:t>
            </w:r>
          </w:p>
        </w:tc>
      </w:tr>
      <w:tr w:rsidR="00F83F75" w:rsidRPr="00437674" w:rsidTr="000E2DC2">
        <w:trPr>
          <w:trHeight w:val="60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1,2</w:t>
            </w: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Повышение эффективности деятельности  по  обращению  с  отходами: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кадастровые работы на участки под свалки ТБО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рекультивация несанкционированных свалок</w:t>
            </w:r>
          </w:p>
          <w:p w:rsidR="00C443CA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 xml:space="preserve">- утилизация ртутьсодержащих </w:t>
            </w:r>
            <w:r w:rsidRPr="00734D58">
              <w:rPr>
                <w:rFonts w:ascii="Times New Roman" w:hAnsi="Times New Roman" w:cs="Times New Roman"/>
              </w:rPr>
              <w:t>отходов</w:t>
            </w:r>
          </w:p>
          <w:p w:rsidR="00F83F75" w:rsidRPr="00F83F75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3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5327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ановка аншлагов, запрещающих свалку мусора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330" w:type="pct"/>
          </w:tcPr>
          <w:p w:rsidR="00C443CA" w:rsidRPr="00A5327F" w:rsidRDefault="00706A79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F83F75" w:rsidRPr="00437674" w:rsidTr="000E2DC2">
        <w:trPr>
          <w:trHeight w:val="741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района</w:t>
            </w:r>
          </w:p>
        </w:tc>
        <w:tc>
          <w:tcPr>
            <w:tcW w:w="330" w:type="pct"/>
          </w:tcPr>
          <w:p w:rsidR="00C443CA" w:rsidRPr="00A5327F" w:rsidRDefault="00F83F75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F83F75" w:rsidRPr="00437674" w:rsidTr="000E2DC2">
        <w:trPr>
          <w:trHeight w:val="7"/>
          <w:tblCellSpacing w:w="5" w:type="nil"/>
        </w:trPr>
        <w:tc>
          <w:tcPr>
            <w:tcW w:w="580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Проведение  Дней защиты от экологической</w:t>
            </w:r>
            <w:r>
              <w:rPr>
                <w:rFonts w:ascii="Times New Roman" w:hAnsi="Times New Roman" w:cs="Times New Roman"/>
              </w:rPr>
              <w:t xml:space="preserve"> опасности.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Осуществление мероприятий по экологическому воспитанию,  проведение занятий на тему: "Сохраним планету" (конкурсы сочинений, поделок, рисунков, читательские конференции, круглые столы по проблема</w:t>
            </w:r>
            <w:r>
              <w:rPr>
                <w:rFonts w:ascii="Times New Roman" w:hAnsi="Times New Roman" w:cs="Times New Roman"/>
              </w:rPr>
              <w:t xml:space="preserve">м экологии и т. д), проведение экологических </w:t>
            </w:r>
            <w:r>
              <w:rPr>
                <w:rFonts w:ascii="Times New Roman" w:hAnsi="Times New Roman" w:cs="Times New Roman"/>
              </w:rPr>
              <w:lastRenderedPageBreak/>
              <w:t>субботников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</w:tr>
      <w:tr w:rsidR="00F83F75" w:rsidRPr="00437674" w:rsidTr="000E2DC2">
        <w:trPr>
          <w:trHeight w:val="453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1,3</w:t>
            </w: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5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5" w:rsidRPr="00437674" w:rsidTr="000E2DC2">
        <w:trPr>
          <w:trHeight w:val="60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</w:tr>
      <w:tr w:rsidR="00F83F75" w:rsidRPr="00437674" w:rsidTr="000E2DC2">
        <w:trPr>
          <w:trHeight w:val="300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Меро</w:t>
            </w:r>
            <w:r>
              <w:rPr>
                <w:rFonts w:ascii="Times New Roman" w:hAnsi="Times New Roman" w:cs="Times New Roman"/>
              </w:rPr>
              <w:t>приятие 1,4</w:t>
            </w: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Организация работы в сфере использования, охраны, защиты зелёных насаждений</w:t>
            </w:r>
          </w:p>
        </w:tc>
        <w:tc>
          <w:tcPr>
            <w:tcW w:w="1064" w:type="pct"/>
            <w:vMerge w:val="restart"/>
          </w:tcPr>
          <w:p w:rsidR="00C443CA" w:rsidRPr="00214F42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</w:tr>
      <w:tr w:rsidR="00F83F75" w:rsidRPr="00437674" w:rsidTr="000E2DC2">
        <w:trPr>
          <w:trHeight w:val="530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</w:tr>
      <w:tr w:rsidR="00F83F75" w:rsidRPr="00437674" w:rsidTr="000E2DC2">
        <w:trPr>
          <w:trHeight w:val="243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1,5</w:t>
            </w: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Отлов безнадзорных животных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</w:tr>
      <w:tr w:rsidR="00F83F75" w:rsidRPr="00437674" w:rsidTr="000E2DC2">
        <w:trPr>
          <w:trHeight w:val="337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F83F75" w:rsidRPr="00437674" w:rsidTr="000E2DC2">
        <w:trPr>
          <w:trHeight w:val="258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</w:tr>
      <w:tr w:rsidR="00F83F75" w:rsidRPr="00437674" w:rsidTr="000E2DC2">
        <w:trPr>
          <w:trHeight w:val="243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1,6</w:t>
            </w:r>
          </w:p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Ремонт  и  обустройство  родников  и  колодцев - как дополнительных  источников  нецентрального водоснабжения  района</w:t>
            </w:r>
            <w:r>
              <w:rPr>
                <w:rFonts w:ascii="Times New Roman" w:hAnsi="Times New Roman" w:cs="Times New Roman"/>
              </w:rPr>
              <w:t>, проведение анализов воды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C49C0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9C0">
              <w:rPr>
                <w:rFonts w:ascii="Times New Roman" w:hAnsi="Times New Roman" w:cs="Times New Roman"/>
              </w:rPr>
              <w:t>55,0</w:t>
            </w:r>
          </w:p>
        </w:tc>
      </w:tr>
      <w:tr w:rsidR="00F83F75" w:rsidRPr="00437674" w:rsidTr="000E2DC2">
        <w:trPr>
          <w:trHeight w:val="227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C443CA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83F75" w:rsidRPr="00437674" w:rsidTr="000E2DC2">
        <w:trPr>
          <w:trHeight w:val="649"/>
          <w:tblCellSpacing w:w="5" w:type="nil"/>
        </w:trPr>
        <w:tc>
          <w:tcPr>
            <w:tcW w:w="580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1,7</w:t>
            </w:r>
          </w:p>
        </w:tc>
        <w:tc>
          <w:tcPr>
            <w:tcW w:w="1851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средств </w:t>
            </w:r>
            <w:r w:rsidRPr="00A5327F">
              <w:rPr>
                <w:rFonts w:ascii="Times New Roman" w:hAnsi="Times New Roman" w:cs="Times New Roman"/>
              </w:rPr>
              <w:t>слежения  за  правонарушениями  в  области  охраны  окружающей  среды,  средств  мониторинга  состояния  окружающей  среды  в  области  лесного  хозяйства</w:t>
            </w:r>
          </w:p>
        </w:tc>
        <w:tc>
          <w:tcPr>
            <w:tcW w:w="1064" w:type="pct"/>
            <w:vMerge w:val="restar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Администрация Кичменгско-Городецкого муниципального района</w:t>
            </w: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330" w:type="pct"/>
          </w:tcPr>
          <w:p w:rsidR="00C443CA" w:rsidRPr="00A5327F" w:rsidRDefault="00F83F75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3F75" w:rsidRPr="00437674" w:rsidTr="000E2DC2">
        <w:trPr>
          <w:trHeight w:val="604"/>
          <w:tblCellSpacing w:w="5" w:type="nil"/>
        </w:trPr>
        <w:tc>
          <w:tcPr>
            <w:tcW w:w="580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C443CA" w:rsidRPr="00A5327F" w:rsidRDefault="00C443CA" w:rsidP="000E2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330" w:type="pct"/>
          </w:tcPr>
          <w:p w:rsidR="00C443CA" w:rsidRPr="00A5327F" w:rsidRDefault="00F83F75" w:rsidP="000E2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C49C0" w:rsidRDefault="00AC49C0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49C0" w:rsidRDefault="00AC49C0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43CA" w:rsidRDefault="00C443CA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3CA" w:rsidRDefault="00C443CA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3F75" w:rsidRDefault="00F83F75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3F75" w:rsidRDefault="00F83F75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A79" w:rsidRDefault="00706A79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A79" w:rsidRDefault="00706A79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DB0" w:rsidRDefault="007B0DB0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DB0" w:rsidRDefault="007B0DB0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DB0" w:rsidRDefault="007B0DB0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DB0" w:rsidRDefault="007B0DB0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2DC2" w:rsidRDefault="000E2DC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D63" w:rsidRPr="00A5327F" w:rsidRDefault="00A5327F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4D63" w:rsidRDefault="00756568" w:rsidP="00A5327F">
      <w:pPr>
        <w:pStyle w:val="3"/>
        <w:jc w:val="right"/>
        <w:rPr>
          <w:szCs w:val="28"/>
        </w:rPr>
      </w:pPr>
      <w:r>
        <w:rPr>
          <w:szCs w:val="28"/>
        </w:rPr>
        <w:t xml:space="preserve">к муниципальной </w:t>
      </w:r>
    </w:p>
    <w:p w:rsidR="00D14D63" w:rsidRPr="00342A32" w:rsidRDefault="00D14D63" w:rsidP="00A5327F">
      <w:pPr>
        <w:pStyle w:val="3"/>
        <w:jc w:val="right"/>
        <w:rPr>
          <w:szCs w:val="28"/>
        </w:rPr>
      </w:pPr>
      <w:r w:rsidRPr="00342A32">
        <w:rPr>
          <w:szCs w:val="28"/>
        </w:rPr>
        <w:t xml:space="preserve"> целевой программе  </w:t>
      </w:r>
      <w:r w:rsidRPr="00342A32">
        <w:t>«</w:t>
      </w:r>
      <w:r w:rsidRPr="00342A32">
        <w:rPr>
          <w:szCs w:val="28"/>
        </w:rPr>
        <w:t xml:space="preserve">Охрана окружающей среды и рациональное </w:t>
      </w:r>
    </w:p>
    <w:p w:rsidR="00D14D63" w:rsidRDefault="00D14D63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 xml:space="preserve">природопользование в </w:t>
      </w:r>
      <w:r>
        <w:rPr>
          <w:rFonts w:ascii="Times New Roman" w:hAnsi="Times New Roman"/>
          <w:sz w:val="28"/>
          <w:szCs w:val="28"/>
        </w:rPr>
        <w:t>Кичменгско – Городецком районе</w:t>
      </w:r>
      <w:r w:rsidRPr="00342A32">
        <w:rPr>
          <w:rFonts w:ascii="Times New Roman" w:hAnsi="Times New Roman"/>
          <w:sz w:val="28"/>
          <w:szCs w:val="28"/>
        </w:rPr>
        <w:t xml:space="preserve"> </w:t>
      </w:r>
    </w:p>
    <w:p w:rsidR="00D14D63" w:rsidRPr="00CA16BB" w:rsidRDefault="00D14D63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 xml:space="preserve">на </w:t>
      </w:r>
      <w:r w:rsidR="000E510E" w:rsidRPr="00796F03">
        <w:rPr>
          <w:rFonts w:ascii="Times New Roman" w:hAnsi="Times New Roman"/>
          <w:sz w:val="28"/>
          <w:szCs w:val="28"/>
        </w:rPr>
        <w:t>2021</w:t>
      </w:r>
      <w:r w:rsidR="00756568">
        <w:rPr>
          <w:rFonts w:ascii="Times New Roman" w:hAnsi="Times New Roman"/>
          <w:sz w:val="28"/>
          <w:szCs w:val="28"/>
        </w:rPr>
        <w:t xml:space="preserve"> год</w:t>
      </w:r>
      <w:r w:rsidRPr="00342A32">
        <w:rPr>
          <w:rFonts w:ascii="Times New Roman" w:hAnsi="Times New Roman"/>
          <w:sz w:val="28"/>
        </w:rPr>
        <w:t>»</w:t>
      </w:r>
    </w:p>
    <w:p w:rsidR="00D14D63" w:rsidRPr="00342A32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>ПРЕДЕЛЬНЫЕ</w:t>
      </w: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</w:rPr>
      </w:pPr>
      <w:r w:rsidRPr="00342A32">
        <w:rPr>
          <w:rFonts w:ascii="Times New Roman" w:hAnsi="Times New Roman"/>
          <w:sz w:val="28"/>
          <w:szCs w:val="28"/>
        </w:rPr>
        <w:t>(прогнозные) объемы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A32">
        <w:rPr>
          <w:rFonts w:ascii="Times New Roman" w:hAnsi="Times New Roman"/>
          <w:sz w:val="28"/>
          <w:szCs w:val="28"/>
        </w:rPr>
        <w:t xml:space="preserve">муниципальной целевой программе </w:t>
      </w:r>
      <w:r w:rsidRPr="00342A32">
        <w:rPr>
          <w:rFonts w:ascii="Times New Roman" w:hAnsi="Times New Roman"/>
          <w:sz w:val="28"/>
        </w:rPr>
        <w:t>«</w:t>
      </w:r>
      <w:r w:rsidRPr="00342A32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 в</w:t>
      </w:r>
      <w:r>
        <w:rPr>
          <w:rFonts w:ascii="Times New Roman" w:hAnsi="Times New Roman"/>
          <w:sz w:val="28"/>
          <w:szCs w:val="28"/>
        </w:rPr>
        <w:t xml:space="preserve"> Кичменгско - Городецком</w:t>
      </w:r>
      <w:r w:rsidRPr="00342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0E510E">
        <w:rPr>
          <w:rFonts w:ascii="Times New Roman" w:hAnsi="Times New Roman"/>
          <w:sz w:val="28"/>
          <w:szCs w:val="28"/>
        </w:rPr>
        <w:t xml:space="preserve"> </w:t>
      </w:r>
      <w:r w:rsidR="000E510E" w:rsidRPr="00796F03">
        <w:rPr>
          <w:rFonts w:ascii="Times New Roman" w:hAnsi="Times New Roman"/>
          <w:sz w:val="28"/>
          <w:szCs w:val="28"/>
        </w:rPr>
        <w:t>на 2021</w:t>
      </w:r>
      <w:r w:rsidR="00756568">
        <w:rPr>
          <w:rFonts w:ascii="Times New Roman" w:hAnsi="Times New Roman"/>
          <w:sz w:val="28"/>
          <w:szCs w:val="28"/>
        </w:rPr>
        <w:t xml:space="preserve"> год</w:t>
      </w:r>
      <w:r w:rsidRPr="00342A32">
        <w:rPr>
          <w:rFonts w:ascii="Times New Roman" w:hAnsi="Times New Roman"/>
          <w:sz w:val="28"/>
        </w:rPr>
        <w:t>»</w:t>
      </w: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  <w:szCs w:val="28"/>
        </w:rPr>
      </w:pPr>
    </w:p>
    <w:p w:rsidR="00C443CA" w:rsidRDefault="00C443CA" w:rsidP="009C4A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43CA" w:rsidRPr="00C443CA" w:rsidRDefault="00C443CA" w:rsidP="00C443CA">
      <w:pPr>
        <w:rPr>
          <w:rFonts w:ascii="Times New Roman" w:eastAsia="Times New Roman" w:hAnsi="Times New Roman"/>
          <w:sz w:val="24"/>
          <w:szCs w:val="24"/>
        </w:rPr>
      </w:pPr>
    </w:p>
    <w:p w:rsidR="00C443CA" w:rsidRPr="00A5327F" w:rsidRDefault="00C443CA" w:rsidP="00C4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Style w:val="ab"/>
        <w:tblW w:w="0" w:type="auto"/>
        <w:tblLook w:val="04A0"/>
      </w:tblPr>
      <w:tblGrid>
        <w:gridCol w:w="7370"/>
        <w:gridCol w:w="7416"/>
      </w:tblGrid>
      <w:tr w:rsidR="00C443CA" w:rsidRPr="00756568" w:rsidTr="00C443CA">
        <w:tc>
          <w:tcPr>
            <w:tcW w:w="7747" w:type="dxa"/>
          </w:tcPr>
          <w:p w:rsidR="00C443CA" w:rsidRPr="00756568" w:rsidRDefault="00C443CA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8" w:type="dxa"/>
          </w:tcPr>
          <w:p w:rsidR="00C443CA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Финансирование Программы 2021 год</w:t>
            </w:r>
          </w:p>
        </w:tc>
      </w:tr>
      <w:tr w:rsidR="00C443CA" w:rsidRPr="00756568" w:rsidTr="00C443CA">
        <w:tc>
          <w:tcPr>
            <w:tcW w:w="7747" w:type="dxa"/>
          </w:tcPr>
          <w:p w:rsidR="00C443CA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7748" w:type="dxa"/>
          </w:tcPr>
          <w:p w:rsidR="00C443CA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676,3</w:t>
            </w:r>
          </w:p>
        </w:tc>
      </w:tr>
      <w:tr w:rsidR="00C443CA" w:rsidRPr="00756568" w:rsidTr="00C443CA">
        <w:tc>
          <w:tcPr>
            <w:tcW w:w="7747" w:type="dxa"/>
          </w:tcPr>
          <w:p w:rsidR="00C443CA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748" w:type="dxa"/>
          </w:tcPr>
          <w:p w:rsidR="00C443CA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756568" w:rsidRPr="00756568" w:rsidTr="00756568">
        <w:trPr>
          <w:trHeight w:val="398"/>
        </w:trPr>
        <w:tc>
          <w:tcPr>
            <w:tcW w:w="7747" w:type="dxa"/>
          </w:tcPr>
          <w:p w:rsidR="00756568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748" w:type="dxa"/>
          </w:tcPr>
          <w:p w:rsidR="00756568" w:rsidRPr="00756568" w:rsidRDefault="00756568" w:rsidP="00C443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56568">
              <w:rPr>
                <w:rFonts w:ascii="Times New Roman" w:hAnsi="Times New Roman"/>
                <w:sz w:val="28"/>
                <w:szCs w:val="28"/>
              </w:rPr>
              <w:t>326,3</w:t>
            </w:r>
          </w:p>
        </w:tc>
      </w:tr>
    </w:tbl>
    <w:p w:rsidR="00C443CA" w:rsidRPr="00A5327F" w:rsidRDefault="00C443CA" w:rsidP="00C4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43CA" w:rsidRPr="00C443CA" w:rsidRDefault="00C443CA" w:rsidP="00C443CA">
      <w:pPr>
        <w:tabs>
          <w:tab w:val="left" w:pos="4950"/>
        </w:tabs>
        <w:rPr>
          <w:rFonts w:ascii="Times New Roman" w:eastAsia="Times New Roman" w:hAnsi="Times New Roman"/>
          <w:sz w:val="24"/>
          <w:szCs w:val="24"/>
        </w:rPr>
      </w:pPr>
    </w:p>
    <w:p w:rsidR="00BF7049" w:rsidRDefault="00BF7049" w:rsidP="00706A79">
      <w:pPr>
        <w:spacing w:after="0" w:line="240" w:lineRule="auto"/>
      </w:pPr>
    </w:p>
    <w:sectPr w:rsidR="00BF7049" w:rsidSect="000F5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A2" w:rsidRDefault="009A59A2" w:rsidP="00973D29">
      <w:pPr>
        <w:spacing w:after="0" w:line="240" w:lineRule="auto"/>
      </w:pPr>
      <w:r>
        <w:separator/>
      </w:r>
    </w:p>
  </w:endnote>
  <w:endnote w:type="continuationSeparator" w:id="1">
    <w:p w:rsidR="009A59A2" w:rsidRDefault="009A59A2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A2" w:rsidRDefault="009A59A2" w:rsidP="00973D29">
      <w:pPr>
        <w:spacing w:after="0" w:line="240" w:lineRule="auto"/>
      </w:pPr>
      <w:r>
        <w:separator/>
      </w:r>
    </w:p>
  </w:footnote>
  <w:footnote w:type="continuationSeparator" w:id="1">
    <w:p w:rsidR="009A59A2" w:rsidRDefault="009A59A2" w:rsidP="0097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34ED766">
      <w:numFmt w:val="none"/>
      <w:lvlText w:val=""/>
      <w:lvlJc w:val="left"/>
      <w:pPr>
        <w:tabs>
          <w:tab w:val="num" w:pos="360"/>
        </w:tabs>
      </w:pPr>
    </w:lvl>
    <w:lvl w:ilvl="2" w:tplc="E2DEF16C">
      <w:numFmt w:val="none"/>
      <w:lvlText w:val=""/>
      <w:lvlJc w:val="left"/>
      <w:pPr>
        <w:tabs>
          <w:tab w:val="num" w:pos="360"/>
        </w:tabs>
      </w:pPr>
    </w:lvl>
    <w:lvl w:ilvl="3" w:tplc="73FAE26A">
      <w:numFmt w:val="none"/>
      <w:lvlText w:val=""/>
      <w:lvlJc w:val="left"/>
      <w:pPr>
        <w:tabs>
          <w:tab w:val="num" w:pos="360"/>
        </w:tabs>
      </w:pPr>
    </w:lvl>
    <w:lvl w:ilvl="4" w:tplc="7C5AF4A8">
      <w:numFmt w:val="none"/>
      <w:lvlText w:val=""/>
      <w:lvlJc w:val="left"/>
      <w:pPr>
        <w:tabs>
          <w:tab w:val="num" w:pos="360"/>
        </w:tabs>
      </w:pPr>
    </w:lvl>
    <w:lvl w:ilvl="5" w:tplc="95963CBA">
      <w:numFmt w:val="none"/>
      <w:lvlText w:val=""/>
      <w:lvlJc w:val="left"/>
      <w:pPr>
        <w:tabs>
          <w:tab w:val="num" w:pos="360"/>
        </w:tabs>
      </w:pPr>
    </w:lvl>
    <w:lvl w:ilvl="6" w:tplc="30ACA708">
      <w:numFmt w:val="none"/>
      <w:lvlText w:val=""/>
      <w:lvlJc w:val="left"/>
      <w:pPr>
        <w:tabs>
          <w:tab w:val="num" w:pos="360"/>
        </w:tabs>
      </w:pPr>
    </w:lvl>
    <w:lvl w:ilvl="7" w:tplc="6CE0389E">
      <w:numFmt w:val="none"/>
      <w:lvlText w:val=""/>
      <w:lvlJc w:val="left"/>
      <w:pPr>
        <w:tabs>
          <w:tab w:val="num" w:pos="360"/>
        </w:tabs>
      </w:pPr>
    </w:lvl>
    <w:lvl w:ilvl="8" w:tplc="8F8C97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824"/>
    <w:rsid w:val="00013856"/>
    <w:rsid w:val="00014849"/>
    <w:rsid w:val="00030CD9"/>
    <w:rsid w:val="00031036"/>
    <w:rsid w:val="0004069A"/>
    <w:rsid w:val="00040AF8"/>
    <w:rsid w:val="00042327"/>
    <w:rsid w:val="00044D13"/>
    <w:rsid w:val="00077D62"/>
    <w:rsid w:val="00083E6B"/>
    <w:rsid w:val="000B2F8B"/>
    <w:rsid w:val="000E14D1"/>
    <w:rsid w:val="000E2DC2"/>
    <w:rsid w:val="000E510E"/>
    <w:rsid w:val="000F5005"/>
    <w:rsid w:val="001165B9"/>
    <w:rsid w:val="001232D7"/>
    <w:rsid w:val="00127BF0"/>
    <w:rsid w:val="00135B5C"/>
    <w:rsid w:val="00136629"/>
    <w:rsid w:val="001404A8"/>
    <w:rsid w:val="0014540B"/>
    <w:rsid w:val="00153B21"/>
    <w:rsid w:val="00170C4A"/>
    <w:rsid w:val="00175B7D"/>
    <w:rsid w:val="00182271"/>
    <w:rsid w:val="00182355"/>
    <w:rsid w:val="00186195"/>
    <w:rsid w:val="001A0CCF"/>
    <w:rsid w:val="001A4D13"/>
    <w:rsid w:val="001A6A5C"/>
    <w:rsid w:val="001A7D64"/>
    <w:rsid w:val="001C1321"/>
    <w:rsid w:val="001C240D"/>
    <w:rsid w:val="001C49EF"/>
    <w:rsid w:val="001C69CF"/>
    <w:rsid w:val="001D3CCF"/>
    <w:rsid w:val="001E20E1"/>
    <w:rsid w:val="001E277E"/>
    <w:rsid w:val="001E6832"/>
    <w:rsid w:val="001F05F2"/>
    <w:rsid w:val="001F0FC8"/>
    <w:rsid w:val="001F661B"/>
    <w:rsid w:val="001F794D"/>
    <w:rsid w:val="00210135"/>
    <w:rsid w:val="00214F42"/>
    <w:rsid w:val="00241C2F"/>
    <w:rsid w:val="002429CB"/>
    <w:rsid w:val="00250335"/>
    <w:rsid w:val="00250A31"/>
    <w:rsid w:val="00252717"/>
    <w:rsid w:val="00255179"/>
    <w:rsid w:val="002553BC"/>
    <w:rsid w:val="00257A5F"/>
    <w:rsid w:val="002840DE"/>
    <w:rsid w:val="00293995"/>
    <w:rsid w:val="00297159"/>
    <w:rsid w:val="002A321B"/>
    <w:rsid w:val="002A76A0"/>
    <w:rsid w:val="002E2EDA"/>
    <w:rsid w:val="002F0745"/>
    <w:rsid w:val="002F3B4B"/>
    <w:rsid w:val="0030041A"/>
    <w:rsid w:val="0030584F"/>
    <w:rsid w:val="00307C97"/>
    <w:rsid w:val="0031192A"/>
    <w:rsid w:val="003125BA"/>
    <w:rsid w:val="0031694A"/>
    <w:rsid w:val="00316AD3"/>
    <w:rsid w:val="00317606"/>
    <w:rsid w:val="003248E0"/>
    <w:rsid w:val="003258E0"/>
    <w:rsid w:val="00343028"/>
    <w:rsid w:val="00346F97"/>
    <w:rsid w:val="00353286"/>
    <w:rsid w:val="0036300B"/>
    <w:rsid w:val="003673CC"/>
    <w:rsid w:val="003768C6"/>
    <w:rsid w:val="00385101"/>
    <w:rsid w:val="00385732"/>
    <w:rsid w:val="0039555A"/>
    <w:rsid w:val="00395668"/>
    <w:rsid w:val="003971D1"/>
    <w:rsid w:val="003A13AD"/>
    <w:rsid w:val="003B179D"/>
    <w:rsid w:val="003B744F"/>
    <w:rsid w:val="003C0C31"/>
    <w:rsid w:val="003C43FA"/>
    <w:rsid w:val="003C449A"/>
    <w:rsid w:val="003D37E9"/>
    <w:rsid w:val="003D682B"/>
    <w:rsid w:val="003D690C"/>
    <w:rsid w:val="003E5082"/>
    <w:rsid w:val="003F130E"/>
    <w:rsid w:val="003F5259"/>
    <w:rsid w:val="0040069F"/>
    <w:rsid w:val="00413935"/>
    <w:rsid w:val="00424F7D"/>
    <w:rsid w:val="00437674"/>
    <w:rsid w:val="004435A1"/>
    <w:rsid w:val="00444B32"/>
    <w:rsid w:val="0044772D"/>
    <w:rsid w:val="00451291"/>
    <w:rsid w:val="00460D3C"/>
    <w:rsid w:val="004612F1"/>
    <w:rsid w:val="0046591B"/>
    <w:rsid w:val="00472DD5"/>
    <w:rsid w:val="004816EF"/>
    <w:rsid w:val="004936D5"/>
    <w:rsid w:val="00497E55"/>
    <w:rsid w:val="004A36AA"/>
    <w:rsid w:val="004B02B9"/>
    <w:rsid w:val="004B24FF"/>
    <w:rsid w:val="004B6D98"/>
    <w:rsid w:val="004C0830"/>
    <w:rsid w:val="004C416E"/>
    <w:rsid w:val="004D7034"/>
    <w:rsid w:val="004E1CCF"/>
    <w:rsid w:val="004E4544"/>
    <w:rsid w:val="004F084D"/>
    <w:rsid w:val="004F0C91"/>
    <w:rsid w:val="004F6C85"/>
    <w:rsid w:val="00512749"/>
    <w:rsid w:val="00522562"/>
    <w:rsid w:val="0052320D"/>
    <w:rsid w:val="00526EEC"/>
    <w:rsid w:val="00535DAC"/>
    <w:rsid w:val="00536918"/>
    <w:rsid w:val="005464CF"/>
    <w:rsid w:val="00557C62"/>
    <w:rsid w:val="0057153E"/>
    <w:rsid w:val="00571755"/>
    <w:rsid w:val="005762D8"/>
    <w:rsid w:val="0059311D"/>
    <w:rsid w:val="005A34BC"/>
    <w:rsid w:val="005A4F5F"/>
    <w:rsid w:val="005B55AB"/>
    <w:rsid w:val="005C6AE3"/>
    <w:rsid w:val="005E1840"/>
    <w:rsid w:val="005E769E"/>
    <w:rsid w:val="006005B6"/>
    <w:rsid w:val="00600E34"/>
    <w:rsid w:val="00606D08"/>
    <w:rsid w:val="00613357"/>
    <w:rsid w:val="0062076E"/>
    <w:rsid w:val="00620E1F"/>
    <w:rsid w:val="006416A4"/>
    <w:rsid w:val="006434A8"/>
    <w:rsid w:val="00644E47"/>
    <w:rsid w:val="0065482F"/>
    <w:rsid w:val="00667E97"/>
    <w:rsid w:val="00675D37"/>
    <w:rsid w:val="00677711"/>
    <w:rsid w:val="0068345F"/>
    <w:rsid w:val="006C6BFF"/>
    <w:rsid w:val="006C77F5"/>
    <w:rsid w:val="006E1E97"/>
    <w:rsid w:val="006F10B8"/>
    <w:rsid w:val="006F374D"/>
    <w:rsid w:val="006F4A66"/>
    <w:rsid w:val="007043B0"/>
    <w:rsid w:val="00704BDF"/>
    <w:rsid w:val="00706A79"/>
    <w:rsid w:val="00706D9D"/>
    <w:rsid w:val="007162A2"/>
    <w:rsid w:val="0072647C"/>
    <w:rsid w:val="00727118"/>
    <w:rsid w:val="007335AF"/>
    <w:rsid w:val="00734D58"/>
    <w:rsid w:val="00742293"/>
    <w:rsid w:val="0075237E"/>
    <w:rsid w:val="00756568"/>
    <w:rsid w:val="00764A56"/>
    <w:rsid w:val="00767E35"/>
    <w:rsid w:val="00770C9C"/>
    <w:rsid w:val="00781521"/>
    <w:rsid w:val="00784B8E"/>
    <w:rsid w:val="00796F03"/>
    <w:rsid w:val="007A0C0C"/>
    <w:rsid w:val="007B0749"/>
    <w:rsid w:val="007B0DB0"/>
    <w:rsid w:val="007B73B2"/>
    <w:rsid w:val="007D2B9C"/>
    <w:rsid w:val="007E249E"/>
    <w:rsid w:val="007F1DD4"/>
    <w:rsid w:val="007F69A5"/>
    <w:rsid w:val="00802AD9"/>
    <w:rsid w:val="00811423"/>
    <w:rsid w:val="00814B75"/>
    <w:rsid w:val="00814BDE"/>
    <w:rsid w:val="008161B0"/>
    <w:rsid w:val="008240B2"/>
    <w:rsid w:val="00827591"/>
    <w:rsid w:val="00833B29"/>
    <w:rsid w:val="00840824"/>
    <w:rsid w:val="008569A5"/>
    <w:rsid w:val="0086102D"/>
    <w:rsid w:val="008810B0"/>
    <w:rsid w:val="00891084"/>
    <w:rsid w:val="00892002"/>
    <w:rsid w:val="00893A37"/>
    <w:rsid w:val="008957EB"/>
    <w:rsid w:val="008A1616"/>
    <w:rsid w:val="008C4D84"/>
    <w:rsid w:val="008D1417"/>
    <w:rsid w:val="008D2308"/>
    <w:rsid w:val="008D381F"/>
    <w:rsid w:val="008D5DEA"/>
    <w:rsid w:val="008E1667"/>
    <w:rsid w:val="008F0A7F"/>
    <w:rsid w:val="008F4C1B"/>
    <w:rsid w:val="008F752A"/>
    <w:rsid w:val="009016DD"/>
    <w:rsid w:val="00906FED"/>
    <w:rsid w:val="009110DA"/>
    <w:rsid w:val="00924769"/>
    <w:rsid w:val="009440C5"/>
    <w:rsid w:val="00956FAE"/>
    <w:rsid w:val="009678F2"/>
    <w:rsid w:val="00970538"/>
    <w:rsid w:val="00973D29"/>
    <w:rsid w:val="00982E12"/>
    <w:rsid w:val="0099537D"/>
    <w:rsid w:val="009A136A"/>
    <w:rsid w:val="009A4C59"/>
    <w:rsid w:val="009A59A2"/>
    <w:rsid w:val="009A63E1"/>
    <w:rsid w:val="009B61C0"/>
    <w:rsid w:val="009C4A73"/>
    <w:rsid w:val="009C632E"/>
    <w:rsid w:val="009E3AE9"/>
    <w:rsid w:val="00A0192E"/>
    <w:rsid w:val="00A04119"/>
    <w:rsid w:val="00A0531E"/>
    <w:rsid w:val="00A07B9C"/>
    <w:rsid w:val="00A12429"/>
    <w:rsid w:val="00A168C5"/>
    <w:rsid w:val="00A234B3"/>
    <w:rsid w:val="00A34E99"/>
    <w:rsid w:val="00A372D8"/>
    <w:rsid w:val="00A50566"/>
    <w:rsid w:val="00A517A2"/>
    <w:rsid w:val="00A5327F"/>
    <w:rsid w:val="00A54C38"/>
    <w:rsid w:val="00A7070A"/>
    <w:rsid w:val="00A770FE"/>
    <w:rsid w:val="00A818FF"/>
    <w:rsid w:val="00A84462"/>
    <w:rsid w:val="00A87FD9"/>
    <w:rsid w:val="00A9635C"/>
    <w:rsid w:val="00AA2647"/>
    <w:rsid w:val="00AA6EDD"/>
    <w:rsid w:val="00AB512A"/>
    <w:rsid w:val="00AB5334"/>
    <w:rsid w:val="00AC1E9E"/>
    <w:rsid w:val="00AC49C0"/>
    <w:rsid w:val="00AD4492"/>
    <w:rsid w:val="00AD7787"/>
    <w:rsid w:val="00AE400A"/>
    <w:rsid w:val="00AE6D47"/>
    <w:rsid w:val="00B125F4"/>
    <w:rsid w:val="00B12F3B"/>
    <w:rsid w:val="00B20655"/>
    <w:rsid w:val="00B2480C"/>
    <w:rsid w:val="00B26F89"/>
    <w:rsid w:val="00B45B2C"/>
    <w:rsid w:val="00B47C20"/>
    <w:rsid w:val="00B772F2"/>
    <w:rsid w:val="00BA1729"/>
    <w:rsid w:val="00BA326E"/>
    <w:rsid w:val="00BC4394"/>
    <w:rsid w:val="00BD01A3"/>
    <w:rsid w:val="00BD5C10"/>
    <w:rsid w:val="00BD66A6"/>
    <w:rsid w:val="00BE16B1"/>
    <w:rsid w:val="00BE2BB4"/>
    <w:rsid w:val="00BE427A"/>
    <w:rsid w:val="00BF6C54"/>
    <w:rsid w:val="00BF7049"/>
    <w:rsid w:val="00C06977"/>
    <w:rsid w:val="00C269D3"/>
    <w:rsid w:val="00C27A53"/>
    <w:rsid w:val="00C27AED"/>
    <w:rsid w:val="00C32181"/>
    <w:rsid w:val="00C4066F"/>
    <w:rsid w:val="00C443CA"/>
    <w:rsid w:val="00C50CA4"/>
    <w:rsid w:val="00C552EA"/>
    <w:rsid w:val="00C63E70"/>
    <w:rsid w:val="00C66B53"/>
    <w:rsid w:val="00C74EC8"/>
    <w:rsid w:val="00C83A2F"/>
    <w:rsid w:val="00C84270"/>
    <w:rsid w:val="00C86240"/>
    <w:rsid w:val="00C86520"/>
    <w:rsid w:val="00C9605C"/>
    <w:rsid w:val="00CA7E79"/>
    <w:rsid w:val="00CB685A"/>
    <w:rsid w:val="00CD6D60"/>
    <w:rsid w:val="00CE4AF0"/>
    <w:rsid w:val="00CF4A43"/>
    <w:rsid w:val="00D14D63"/>
    <w:rsid w:val="00D22EEA"/>
    <w:rsid w:val="00D25CDB"/>
    <w:rsid w:val="00D3186B"/>
    <w:rsid w:val="00D32299"/>
    <w:rsid w:val="00D36950"/>
    <w:rsid w:val="00D424FB"/>
    <w:rsid w:val="00D6026C"/>
    <w:rsid w:val="00D71858"/>
    <w:rsid w:val="00D74626"/>
    <w:rsid w:val="00D818E7"/>
    <w:rsid w:val="00D83A2A"/>
    <w:rsid w:val="00D95B61"/>
    <w:rsid w:val="00D979B0"/>
    <w:rsid w:val="00DA264E"/>
    <w:rsid w:val="00DB2A87"/>
    <w:rsid w:val="00DB3F82"/>
    <w:rsid w:val="00DB6C7C"/>
    <w:rsid w:val="00DC1F2E"/>
    <w:rsid w:val="00DC2B9A"/>
    <w:rsid w:val="00DC378B"/>
    <w:rsid w:val="00DD6338"/>
    <w:rsid w:val="00DF06D6"/>
    <w:rsid w:val="00DF34FF"/>
    <w:rsid w:val="00E106D1"/>
    <w:rsid w:val="00E2013F"/>
    <w:rsid w:val="00E41D22"/>
    <w:rsid w:val="00E475F0"/>
    <w:rsid w:val="00E50538"/>
    <w:rsid w:val="00E5475C"/>
    <w:rsid w:val="00E57261"/>
    <w:rsid w:val="00E646F9"/>
    <w:rsid w:val="00E64D62"/>
    <w:rsid w:val="00E72461"/>
    <w:rsid w:val="00E77B14"/>
    <w:rsid w:val="00E8184F"/>
    <w:rsid w:val="00E8303F"/>
    <w:rsid w:val="00E87DCC"/>
    <w:rsid w:val="00E91CBB"/>
    <w:rsid w:val="00EA1316"/>
    <w:rsid w:val="00EB1FDE"/>
    <w:rsid w:val="00ED253B"/>
    <w:rsid w:val="00ED7163"/>
    <w:rsid w:val="00EE1ABE"/>
    <w:rsid w:val="00EF0732"/>
    <w:rsid w:val="00EF328E"/>
    <w:rsid w:val="00F04355"/>
    <w:rsid w:val="00F157B3"/>
    <w:rsid w:val="00F21348"/>
    <w:rsid w:val="00F333CA"/>
    <w:rsid w:val="00F40A44"/>
    <w:rsid w:val="00F43170"/>
    <w:rsid w:val="00F54637"/>
    <w:rsid w:val="00F6442A"/>
    <w:rsid w:val="00F74BBF"/>
    <w:rsid w:val="00F81C7B"/>
    <w:rsid w:val="00F83F75"/>
    <w:rsid w:val="00F8706F"/>
    <w:rsid w:val="00F94A97"/>
    <w:rsid w:val="00F96427"/>
    <w:rsid w:val="00FA4DC0"/>
    <w:rsid w:val="00FA6C5E"/>
    <w:rsid w:val="00FB48CB"/>
    <w:rsid w:val="00FB6C4F"/>
    <w:rsid w:val="00FB7A30"/>
    <w:rsid w:val="00FC26B2"/>
    <w:rsid w:val="00FD2660"/>
    <w:rsid w:val="00FD4732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9"/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D29"/>
  </w:style>
  <w:style w:type="paragraph" w:styleId="a9">
    <w:name w:val="footer"/>
    <w:basedOn w:val="a"/>
    <w:link w:val="aa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0E2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0E2DC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4043-6C5D-4D57-9DD2-06E18294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Statist</cp:lastModifiedBy>
  <cp:revision>4</cp:revision>
  <cp:lastPrinted>2018-11-14T08:18:00Z</cp:lastPrinted>
  <dcterms:created xsi:type="dcterms:W3CDTF">2018-11-14T08:20:00Z</dcterms:created>
  <dcterms:modified xsi:type="dcterms:W3CDTF">2018-11-20T09:26:00Z</dcterms:modified>
</cp:coreProperties>
</file>