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C30FFF" w:rsidP="00747B1C">
      <w:pPr>
        <w:rPr>
          <w:b/>
        </w:rPr>
      </w:pPr>
      <w:r>
        <w:rPr>
          <w:b/>
        </w:rPr>
        <w:t>21.04.2020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</w:t>
      </w:r>
      <w:r w:rsidR="00C30FFF">
        <w:rPr>
          <w:b/>
          <w:u w:val="single"/>
        </w:rPr>
        <w:t> </w:t>
      </w:r>
      <w:r>
        <w:rPr>
          <w:b/>
          <w:u w:val="single"/>
        </w:rPr>
        <w:t>решение Муниципального Собр</w:t>
      </w:r>
      <w:r w:rsidR="00C30FFF">
        <w:rPr>
          <w:b/>
          <w:u w:val="single"/>
        </w:rPr>
        <w:t>ания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</w:t>
      </w:r>
      <w:r w:rsidR="00C30FFF">
        <w:rPr>
          <w:sz w:val="28"/>
          <w:szCs w:val="28"/>
        </w:rPr>
        <w:t>ципального Собрания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C30FFF">
        <w:rPr>
          <w:sz w:val="28"/>
          <w:szCs w:val="28"/>
        </w:rPr>
        <w:t xml:space="preserve"> 11.12.2019</w:t>
      </w:r>
      <w:r w:rsidRPr="00B535C7">
        <w:rPr>
          <w:sz w:val="28"/>
          <w:szCs w:val="28"/>
        </w:rPr>
        <w:t xml:space="preserve"> №</w:t>
      </w:r>
      <w:r w:rsidR="00C30FFF">
        <w:rPr>
          <w:sz w:val="28"/>
          <w:szCs w:val="28"/>
        </w:rPr>
        <w:t> 190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</w:t>
      </w:r>
      <w:r w:rsidR="00C30FFF">
        <w:rPr>
          <w:sz w:val="28"/>
          <w:szCs w:val="28"/>
        </w:rPr>
        <w:t> 2020</w:t>
      </w:r>
      <w:r w:rsidRPr="00B535C7">
        <w:rPr>
          <w:sz w:val="28"/>
          <w:szCs w:val="28"/>
        </w:rPr>
        <w:t xml:space="preserve"> год</w:t>
      </w:r>
      <w:r w:rsidR="00C30FFF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</w:t>
      </w:r>
      <w:r w:rsidR="00526FD7">
        <w:rPr>
          <w:sz w:val="28"/>
          <w:szCs w:val="28"/>
        </w:rPr>
        <w:t>8</w:t>
      </w:r>
      <w:r w:rsidR="00FC5A0F">
        <w:rPr>
          <w:sz w:val="28"/>
          <w:szCs w:val="28"/>
        </w:rPr>
        <w:t>, с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0FFF">
        <w:rPr>
          <w:sz w:val="28"/>
          <w:szCs w:val="28"/>
        </w:rPr>
        <w:t>ревизионной комиссии на</w:t>
      </w:r>
      <w:proofErr w:type="gramEnd"/>
      <w:r w:rsidR="00C30FFF">
        <w:rPr>
          <w:sz w:val="28"/>
          <w:szCs w:val="28"/>
        </w:rPr>
        <w:t xml:space="preserve"> 2020</w:t>
      </w:r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C30FFF" w:rsidRPr="00376584" w:rsidRDefault="00C30FFF" w:rsidP="00C30F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Одновременно с проектом решения о внесении изменений в </w:t>
      </w:r>
      <w:r>
        <w:rPr>
          <w:sz w:val="28"/>
          <w:szCs w:val="28"/>
        </w:rPr>
        <w:t xml:space="preserve">районный </w:t>
      </w:r>
      <w:r w:rsidRPr="00376584">
        <w:rPr>
          <w:sz w:val="28"/>
          <w:szCs w:val="28"/>
        </w:rPr>
        <w:t>бюджет с приложениями, представлена пояснительная записка по</w:t>
      </w:r>
      <w:r w:rsidR="00672A05">
        <w:rPr>
          <w:sz w:val="28"/>
          <w:szCs w:val="28"/>
        </w:rPr>
        <w:t> </w:t>
      </w:r>
      <w:r w:rsidRPr="00376584">
        <w:rPr>
          <w:sz w:val="28"/>
          <w:szCs w:val="28"/>
        </w:rPr>
        <w:t>предлагаемым изменениям.</w:t>
      </w:r>
    </w:p>
    <w:p w:rsidR="00C30FFF" w:rsidRDefault="00C30FFF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>Проект решения разработан с целью уточнения доходной и расходной частей районного бюджета.</w:t>
      </w:r>
    </w:p>
    <w:p w:rsidR="00C30FFF" w:rsidRPr="007F44C9" w:rsidRDefault="00C30FFF" w:rsidP="00C30FFF">
      <w:pPr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Внесение изменений в утвержденный районный бюджет обусловлено:</w:t>
      </w:r>
    </w:p>
    <w:p w:rsidR="00C30FFF" w:rsidRPr="007F44C9" w:rsidRDefault="00C30FFF" w:rsidP="00C30FFF">
      <w:pPr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- необходимостью отражения в доходной и расходной части бюджета уточненных собственных доходов и безвозмездных поступлений, отличных от показателей, которые были ранее запланированы;</w:t>
      </w:r>
    </w:p>
    <w:p w:rsidR="00C30FFF" w:rsidRDefault="00C30FFF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- внутренним перераспределением бюджетных ассигнований в связи с</w:t>
      </w:r>
      <w:r w:rsidR="00672A05">
        <w:rPr>
          <w:sz w:val="28"/>
          <w:szCs w:val="28"/>
        </w:rPr>
        <w:t> </w:t>
      </w:r>
      <w:r w:rsidRPr="007F44C9">
        <w:rPr>
          <w:sz w:val="28"/>
          <w:szCs w:val="28"/>
        </w:rPr>
        <w:t>уточнением расходных обязательств бюджета в ходе его исполнения</w:t>
      </w:r>
      <w:r>
        <w:rPr>
          <w:sz w:val="28"/>
          <w:szCs w:val="28"/>
        </w:rPr>
        <w:t>.</w:t>
      </w:r>
    </w:p>
    <w:p w:rsidR="00672A05" w:rsidRPr="00672A05" w:rsidRDefault="00672A05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C30FFF" w:rsidRDefault="00C30FFF" w:rsidP="00C30FFF">
      <w:pPr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 xml:space="preserve">Согласно представленному проекту решения основные параметры районного бюджета на 2020 год, предусмотренные в действующей редакции решения о районном бюджете от 25.02.2020 № 205, подлежат изменению: общий объем доходов составит 838 537,0 тыс. рублей, общий объем расходов составит 837 392,9 тыс. рублей, доходы превысят расходы - </w:t>
      </w:r>
      <w:proofErr w:type="spellStart"/>
      <w:r w:rsidRPr="0019181A">
        <w:rPr>
          <w:sz w:val="28"/>
          <w:szCs w:val="28"/>
        </w:rPr>
        <w:t>профицит</w:t>
      </w:r>
      <w:proofErr w:type="spellEnd"/>
      <w:r w:rsidRPr="0019181A">
        <w:rPr>
          <w:sz w:val="28"/>
          <w:szCs w:val="28"/>
        </w:rPr>
        <w:t xml:space="preserve"> составит 1 144,1 тыс. рублей.</w:t>
      </w:r>
    </w:p>
    <w:p w:rsidR="00090B3B" w:rsidRPr="00090B3B" w:rsidRDefault="00090B3B" w:rsidP="00C30FFF">
      <w:pPr>
        <w:ind w:firstLine="567"/>
        <w:jc w:val="both"/>
        <w:rPr>
          <w:sz w:val="14"/>
          <w:szCs w:val="14"/>
        </w:rPr>
      </w:pPr>
    </w:p>
    <w:p w:rsidR="00090B3B" w:rsidRDefault="00090B3B" w:rsidP="00090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181A">
        <w:rPr>
          <w:sz w:val="28"/>
          <w:szCs w:val="28"/>
        </w:rPr>
        <w:t>ро</w:t>
      </w:r>
      <w:r>
        <w:rPr>
          <w:sz w:val="28"/>
          <w:szCs w:val="28"/>
        </w:rPr>
        <w:t>ектом</w:t>
      </w:r>
      <w:r w:rsidRPr="0019181A">
        <w:rPr>
          <w:sz w:val="28"/>
          <w:szCs w:val="28"/>
        </w:rPr>
        <w:t xml:space="preserve"> решения предлагается увеличить доходную часть районного бюджета на 2020 год на 167 847,1 тыс. рублей, или на 25,0%, по сравнению с объёмом доходов, предусмотренным районным бюджетом в действующей редакции, и утвердить общий объем доходов в сумме 838 537,0 тыс. рублей.</w:t>
      </w:r>
    </w:p>
    <w:p w:rsidR="00090B3B" w:rsidRDefault="00090B3B" w:rsidP="00090B3B">
      <w:pPr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 xml:space="preserve">Необходимость внесения изменений в бюджетные назначения районного бюджета по доходам связана с анализом фактического исполнения налоговых и неналоговых доходов, </w:t>
      </w:r>
      <w:r>
        <w:rPr>
          <w:sz w:val="28"/>
          <w:szCs w:val="28"/>
        </w:rPr>
        <w:t xml:space="preserve">поступления </w:t>
      </w:r>
      <w:r w:rsidRPr="0019181A">
        <w:rPr>
          <w:sz w:val="28"/>
          <w:szCs w:val="28"/>
        </w:rPr>
        <w:t>безвозмездных поступлений за истекший период текущего года.</w:t>
      </w:r>
      <w:r w:rsidRPr="00950521">
        <w:rPr>
          <w:sz w:val="28"/>
          <w:szCs w:val="28"/>
        </w:rPr>
        <w:t xml:space="preserve"> </w:t>
      </w:r>
    </w:p>
    <w:p w:rsidR="00090B3B" w:rsidRPr="00807886" w:rsidRDefault="00090B3B" w:rsidP="00090B3B">
      <w:pPr>
        <w:ind w:firstLine="567"/>
        <w:jc w:val="both"/>
        <w:rPr>
          <w:sz w:val="28"/>
          <w:szCs w:val="28"/>
          <w:u w:val="single"/>
        </w:rPr>
      </w:pPr>
      <w:r w:rsidRPr="00530230">
        <w:rPr>
          <w:sz w:val="28"/>
          <w:szCs w:val="28"/>
        </w:rPr>
        <w:t>Согласно проекту уточняются собственные доходы. Прогнозируется уменьшение поступления по налогу на совокупный доход в общей сумме на</w:t>
      </w:r>
      <w:r>
        <w:rPr>
          <w:sz w:val="28"/>
          <w:szCs w:val="28"/>
        </w:rPr>
        <w:t> </w:t>
      </w:r>
      <w:r w:rsidRPr="00530230">
        <w:rPr>
          <w:sz w:val="28"/>
          <w:szCs w:val="28"/>
        </w:rPr>
        <w:t>8 794,0 тыс. рублей, в том числе уменьшаются: налог, взимаемый в связи с</w:t>
      </w:r>
      <w:r>
        <w:rPr>
          <w:sz w:val="28"/>
          <w:szCs w:val="28"/>
        </w:rPr>
        <w:t> </w:t>
      </w:r>
      <w:r w:rsidRPr="00530230">
        <w:rPr>
          <w:sz w:val="28"/>
          <w:szCs w:val="28"/>
        </w:rPr>
        <w:t xml:space="preserve">применением упрощенной системы налогообложения, на 7 704,0 тыс. рублей; единый налог на вмененный доход для отдельных видов </w:t>
      </w:r>
      <w:r w:rsidRPr="00530230">
        <w:rPr>
          <w:sz w:val="28"/>
          <w:szCs w:val="28"/>
        </w:rPr>
        <w:lastRenderedPageBreak/>
        <w:t>деятельности на 1 090,0 тыс. рублей.</w:t>
      </w:r>
      <w:r w:rsidRPr="00090B3B">
        <w:rPr>
          <w:sz w:val="28"/>
          <w:szCs w:val="28"/>
        </w:rPr>
        <w:t xml:space="preserve"> </w:t>
      </w:r>
      <w:r w:rsidRPr="00530230">
        <w:rPr>
          <w:sz w:val="28"/>
          <w:szCs w:val="28"/>
        </w:rPr>
        <w:t>С учетом предлагаемых изменений плановый объем налоговых и неналоговых доходов составит 177 408,0 тыс. рублей.</w:t>
      </w:r>
    </w:p>
    <w:p w:rsidR="00866567" w:rsidRDefault="00866567" w:rsidP="00866567">
      <w:pPr>
        <w:ind w:firstLine="567"/>
        <w:jc w:val="both"/>
        <w:rPr>
          <w:sz w:val="28"/>
          <w:szCs w:val="28"/>
        </w:rPr>
      </w:pPr>
      <w:proofErr w:type="gramStart"/>
      <w:r w:rsidRPr="00E067FD">
        <w:rPr>
          <w:sz w:val="28"/>
          <w:szCs w:val="28"/>
        </w:rPr>
        <w:t xml:space="preserve">Согласно проекту уточняются безвозмездные поступления: в доходной части районного бюджета </w:t>
      </w:r>
      <w:r>
        <w:rPr>
          <w:sz w:val="28"/>
          <w:szCs w:val="28"/>
        </w:rPr>
        <w:t xml:space="preserve">общий </w:t>
      </w:r>
      <w:r w:rsidRPr="00E067FD">
        <w:rPr>
          <w:sz w:val="28"/>
          <w:szCs w:val="28"/>
        </w:rPr>
        <w:t xml:space="preserve">объем безвозмездных поступлений </w:t>
      </w:r>
      <w:r>
        <w:rPr>
          <w:sz w:val="28"/>
          <w:szCs w:val="28"/>
        </w:rPr>
        <w:t>увеличивается</w:t>
      </w:r>
      <w:r w:rsidRPr="00E067FD">
        <w:rPr>
          <w:sz w:val="28"/>
          <w:szCs w:val="28"/>
        </w:rPr>
        <w:t xml:space="preserve"> на </w:t>
      </w:r>
      <w:r>
        <w:rPr>
          <w:sz w:val="28"/>
          <w:szCs w:val="28"/>
        </w:rPr>
        <w:t>176 641,1</w:t>
      </w:r>
      <w:r w:rsidRPr="00E067FD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или на 36,5%, включая</w:t>
      </w:r>
      <w:r w:rsidRPr="00E067FD">
        <w:rPr>
          <w:sz w:val="28"/>
          <w:szCs w:val="28"/>
        </w:rPr>
        <w:t>:</w:t>
      </w:r>
      <w:r>
        <w:rPr>
          <w:sz w:val="28"/>
          <w:szCs w:val="28"/>
        </w:rPr>
        <w:t xml:space="preserve"> дотации</w:t>
      </w:r>
      <w:r w:rsidR="00672A0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30230">
        <w:rPr>
          <w:sz w:val="28"/>
          <w:szCs w:val="28"/>
        </w:rPr>
        <w:t>(плюс) 19 979,4 тыс. рублей</w:t>
      </w:r>
      <w:r>
        <w:rPr>
          <w:sz w:val="28"/>
          <w:szCs w:val="28"/>
        </w:rPr>
        <w:t>, с</w:t>
      </w:r>
      <w:r w:rsidR="00672A05">
        <w:rPr>
          <w:sz w:val="28"/>
          <w:szCs w:val="28"/>
        </w:rPr>
        <w:t>убсидии -</w:t>
      </w:r>
      <w:r w:rsidRPr="00530230">
        <w:rPr>
          <w:sz w:val="28"/>
          <w:szCs w:val="28"/>
        </w:rPr>
        <w:t xml:space="preserve"> (плюс) 145 374,9 тыс. рублей</w:t>
      </w:r>
      <w:r>
        <w:rPr>
          <w:sz w:val="28"/>
          <w:szCs w:val="28"/>
        </w:rPr>
        <w:t>, с</w:t>
      </w:r>
      <w:r w:rsidRPr="00530230">
        <w:rPr>
          <w:sz w:val="28"/>
          <w:szCs w:val="28"/>
        </w:rPr>
        <w:t>убвенции – (плюс) 11</w:t>
      </w:r>
      <w:r>
        <w:rPr>
          <w:sz w:val="28"/>
          <w:szCs w:val="28"/>
        </w:rPr>
        <w:t> 213,3 тыс. рублей, м</w:t>
      </w:r>
      <w:r w:rsidRPr="00530230">
        <w:rPr>
          <w:sz w:val="28"/>
          <w:szCs w:val="28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значения, в соответствии с</w:t>
      </w:r>
      <w:proofErr w:type="gramEnd"/>
      <w:r>
        <w:rPr>
          <w:sz w:val="28"/>
          <w:szCs w:val="28"/>
        </w:rPr>
        <w:t> </w:t>
      </w:r>
      <w:r w:rsidRPr="00530230">
        <w:rPr>
          <w:sz w:val="28"/>
          <w:szCs w:val="28"/>
        </w:rPr>
        <w:t xml:space="preserve">заключенными соглашениями - (плюс) 53,0 тыс. рублей, </w:t>
      </w:r>
      <w:r>
        <w:rPr>
          <w:sz w:val="28"/>
          <w:szCs w:val="28"/>
        </w:rPr>
        <w:t>п</w:t>
      </w:r>
      <w:r w:rsidRPr="00530230">
        <w:rPr>
          <w:sz w:val="28"/>
          <w:szCs w:val="28"/>
        </w:rPr>
        <w:t>рочие безвозмездные поступления в бюджеты муниципальных районо</w:t>
      </w:r>
      <w:r>
        <w:rPr>
          <w:sz w:val="28"/>
          <w:szCs w:val="28"/>
        </w:rPr>
        <w:t>в - (плюс) 20,5 тыс. рублей</w:t>
      </w:r>
      <w:r w:rsidRPr="005302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230">
        <w:rPr>
          <w:sz w:val="28"/>
          <w:szCs w:val="28"/>
        </w:rPr>
        <w:t xml:space="preserve">С учетом предлагаемых изменений плановый объем </w:t>
      </w:r>
      <w:r>
        <w:rPr>
          <w:sz w:val="28"/>
          <w:szCs w:val="28"/>
        </w:rPr>
        <w:t xml:space="preserve">безналичных поступлений </w:t>
      </w:r>
      <w:r w:rsidRPr="00530230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661 129,0</w:t>
      </w:r>
      <w:r w:rsidRPr="00530230">
        <w:rPr>
          <w:sz w:val="28"/>
          <w:szCs w:val="28"/>
        </w:rPr>
        <w:t xml:space="preserve"> тыс. рублей.</w:t>
      </w:r>
      <w:r w:rsidRPr="00807886">
        <w:rPr>
          <w:sz w:val="28"/>
          <w:szCs w:val="28"/>
        </w:rPr>
        <w:t xml:space="preserve"> </w:t>
      </w:r>
    </w:p>
    <w:p w:rsidR="00C30FFF" w:rsidRPr="00866567" w:rsidRDefault="00C30FFF" w:rsidP="00C30FFF">
      <w:pPr>
        <w:ind w:firstLine="567"/>
        <w:jc w:val="both"/>
        <w:rPr>
          <w:sz w:val="14"/>
          <w:szCs w:val="14"/>
        </w:rPr>
      </w:pP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55D9">
        <w:rPr>
          <w:sz w:val="28"/>
          <w:szCs w:val="28"/>
        </w:rPr>
        <w:t xml:space="preserve">Расходы районного бюджета </w:t>
      </w:r>
      <w:r w:rsidR="00866567" w:rsidRPr="009D55D9">
        <w:rPr>
          <w:sz w:val="28"/>
          <w:szCs w:val="28"/>
        </w:rPr>
        <w:t>на 2020</w:t>
      </w:r>
      <w:r w:rsidRPr="009D55D9">
        <w:rPr>
          <w:sz w:val="28"/>
          <w:szCs w:val="28"/>
        </w:rPr>
        <w:t xml:space="preserve"> год увеличиваются на </w:t>
      </w:r>
      <w:r w:rsidR="00866567" w:rsidRPr="009D55D9">
        <w:rPr>
          <w:sz w:val="28"/>
          <w:szCs w:val="28"/>
        </w:rPr>
        <w:t>167 847,1 тыс. рублей, или на 25,1</w:t>
      </w:r>
      <w:r w:rsidRPr="009D55D9">
        <w:rPr>
          <w:sz w:val="28"/>
          <w:szCs w:val="28"/>
        </w:rPr>
        <w:t xml:space="preserve">% к утвержденным назначениям, расходная часть районного бюджета спроектирована в объеме </w:t>
      </w:r>
      <w:r w:rsidR="009D55D9" w:rsidRPr="009D55D9">
        <w:rPr>
          <w:sz w:val="28"/>
          <w:szCs w:val="28"/>
        </w:rPr>
        <w:t>837 392,9</w:t>
      </w:r>
      <w:r w:rsidRPr="009D55D9">
        <w:rPr>
          <w:sz w:val="28"/>
          <w:szCs w:val="28"/>
        </w:rPr>
        <w:t>тыс. рублей.</w:t>
      </w:r>
    </w:p>
    <w:p w:rsidR="00D955E7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630">
        <w:rPr>
          <w:sz w:val="28"/>
          <w:szCs w:val="28"/>
        </w:rPr>
        <w:t>Увеличение бюджетных ассигнований в абсолютном выраж</w:t>
      </w:r>
      <w:r w:rsidR="00526FD7" w:rsidRPr="00D72630">
        <w:rPr>
          <w:sz w:val="28"/>
          <w:szCs w:val="28"/>
        </w:rPr>
        <w:t xml:space="preserve">ении предусмотрено по </w:t>
      </w:r>
      <w:r w:rsidRPr="00D72630">
        <w:rPr>
          <w:sz w:val="28"/>
          <w:szCs w:val="28"/>
        </w:rPr>
        <w:t>разделам классификации расходов:</w:t>
      </w:r>
      <w:r w:rsidR="003A2327" w:rsidRPr="00D72630">
        <w:rPr>
          <w:sz w:val="28"/>
          <w:szCs w:val="28"/>
        </w:rPr>
        <w:t xml:space="preserve"> </w:t>
      </w:r>
      <w:proofErr w:type="gramStart"/>
      <w:r w:rsidR="00D72630">
        <w:rPr>
          <w:sz w:val="28"/>
          <w:szCs w:val="28"/>
        </w:rPr>
        <w:t xml:space="preserve">«Физическая культура и спорт» - на 113 832,2 тыс. рублей (увеличение в 2,75 раза), </w:t>
      </w:r>
      <w:r w:rsidR="00D72630" w:rsidRPr="00D72630">
        <w:rPr>
          <w:sz w:val="28"/>
          <w:szCs w:val="28"/>
        </w:rPr>
        <w:t>«Образование</w:t>
      </w:r>
      <w:r w:rsidR="00D72630">
        <w:rPr>
          <w:sz w:val="28"/>
          <w:szCs w:val="28"/>
        </w:rPr>
        <w:t xml:space="preserve">» - на 25 046,6 тыс. рублей (плюс 6,1%), </w:t>
      </w:r>
      <w:r w:rsidR="003A2327">
        <w:rPr>
          <w:sz w:val="28"/>
          <w:szCs w:val="28"/>
        </w:rPr>
        <w:t>«Национальная экономика» - на</w:t>
      </w:r>
      <w:r w:rsidR="00D72630">
        <w:rPr>
          <w:sz w:val="28"/>
          <w:szCs w:val="28"/>
        </w:rPr>
        <w:t xml:space="preserve"> 16 915,3 тыс. рублей (плюс 52,7%), «Культура, кинематография» - на 5 635,1 тыс. рублей (плюс 9,8%), </w:t>
      </w:r>
      <w:r w:rsidR="003A2327" w:rsidRPr="003A2327">
        <w:rPr>
          <w:sz w:val="28"/>
          <w:szCs w:val="28"/>
        </w:rPr>
        <w:t>«Общегосударственные вопросы»</w:t>
      </w:r>
      <w:proofErr w:type="gramEnd"/>
      <w:r w:rsidR="003A2327" w:rsidRPr="003A2327">
        <w:rPr>
          <w:sz w:val="28"/>
          <w:szCs w:val="28"/>
        </w:rPr>
        <w:t xml:space="preserve"> - </w:t>
      </w:r>
      <w:proofErr w:type="gramStart"/>
      <w:r w:rsidR="003A2327" w:rsidRPr="003A2327">
        <w:rPr>
          <w:sz w:val="28"/>
          <w:szCs w:val="28"/>
        </w:rPr>
        <w:t>на</w:t>
      </w:r>
      <w:r w:rsidR="00D72630">
        <w:rPr>
          <w:sz w:val="28"/>
          <w:szCs w:val="28"/>
        </w:rPr>
        <w:t> </w:t>
      </w:r>
      <w:r w:rsidR="003A2327" w:rsidRPr="003A2327">
        <w:rPr>
          <w:sz w:val="28"/>
          <w:szCs w:val="28"/>
        </w:rPr>
        <w:t>4 437,3</w:t>
      </w:r>
      <w:r w:rsidR="00D72630">
        <w:rPr>
          <w:sz w:val="28"/>
          <w:szCs w:val="28"/>
        </w:rPr>
        <w:t xml:space="preserve"> тыс. рублей (плюс</w:t>
      </w:r>
      <w:r w:rsidR="003A2327" w:rsidRPr="003A2327">
        <w:rPr>
          <w:sz w:val="28"/>
          <w:szCs w:val="28"/>
        </w:rPr>
        <w:t xml:space="preserve"> 5,9%</w:t>
      </w:r>
      <w:r w:rsidR="00D72630">
        <w:rPr>
          <w:sz w:val="28"/>
          <w:szCs w:val="28"/>
        </w:rPr>
        <w:t>)</w:t>
      </w:r>
      <w:r w:rsidR="003A2327" w:rsidRPr="003A2327">
        <w:rPr>
          <w:sz w:val="28"/>
          <w:szCs w:val="28"/>
        </w:rPr>
        <w:t>;</w:t>
      </w:r>
      <w:proofErr w:type="gramEnd"/>
      <w:r w:rsidR="00D72630">
        <w:rPr>
          <w:sz w:val="28"/>
          <w:szCs w:val="28"/>
        </w:rPr>
        <w:t xml:space="preserve"> </w:t>
      </w:r>
      <w:r w:rsidR="00D72630" w:rsidRPr="00D72630">
        <w:rPr>
          <w:sz w:val="28"/>
          <w:szCs w:val="28"/>
        </w:rPr>
        <w:t>«Жилищно-комм</w:t>
      </w:r>
      <w:r w:rsidR="00D72630">
        <w:rPr>
          <w:sz w:val="28"/>
          <w:szCs w:val="28"/>
        </w:rPr>
        <w:t>унальное хозяйство» - на 3 194,</w:t>
      </w:r>
      <w:r w:rsidR="00D955E7">
        <w:rPr>
          <w:sz w:val="28"/>
          <w:szCs w:val="28"/>
        </w:rPr>
        <w:t>0</w:t>
      </w:r>
      <w:r w:rsidR="00D72630">
        <w:rPr>
          <w:sz w:val="28"/>
          <w:szCs w:val="28"/>
        </w:rPr>
        <w:t xml:space="preserve"> тыс. рублей (плюс 44,0</w:t>
      </w:r>
      <w:r w:rsidR="00D72630" w:rsidRPr="00D72630">
        <w:rPr>
          <w:sz w:val="28"/>
          <w:szCs w:val="28"/>
        </w:rPr>
        <w:t>%</w:t>
      </w:r>
      <w:r w:rsidR="00D72630">
        <w:rPr>
          <w:sz w:val="28"/>
          <w:szCs w:val="28"/>
        </w:rPr>
        <w:t>), «</w:t>
      </w:r>
      <w:r w:rsidR="00D955E7">
        <w:rPr>
          <w:sz w:val="28"/>
          <w:szCs w:val="28"/>
        </w:rPr>
        <w:t>М</w:t>
      </w:r>
      <w:r w:rsidR="00D72630">
        <w:rPr>
          <w:sz w:val="28"/>
          <w:szCs w:val="28"/>
        </w:rPr>
        <w:t>ежбюджетные трансферты общего характера бюджетам бюджетной системы Российской Федерации» - на 51,8 тыс. рублей</w:t>
      </w:r>
      <w:r w:rsidR="00D955E7">
        <w:rPr>
          <w:sz w:val="28"/>
          <w:szCs w:val="28"/>
        </w:rPr>
        <w:t>.</w:t>
      </w:r>
    </w:p>
    <w:p w:rsidR="00DD2EBB" w:rsidRDefault="00526FD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55E7">
        <w:rPr>
          <w:sz w:val="28"/>
          <w:szCs w:val="28"/>
        </w:rPr>
        <w:t>Бюджетные асси</w:t>
      </w:r>
      <w:r w:rsidR="00D955E7" w:rsidRPr="00D955E7">
        <w:rPr>
          <w:sz w:val="28"/>
          <w:szCs w:val="28"/>
        </w:rPr>
        <w:t>гнования уменьшаются по разделу</w:t>
      </w:r>
      <w:r w:rsidRPr="00D955E7">
        <w:rPr>
          <w:sz w:val="28"/>
          <w:szCs w:val="28"/>
        </w:rPr>
        <w:t xml:space="preserve">: </w:t>
      </w:r>
      <w:r w:rsidR="00D955E7" w:rsidRPr="00D955E7">
        <w:rPr>
          <w:sz w:val="28"/>
          <w:szCs w:val="28"/>
        </w:rPr>
        <w:t>«Социальная политика</w:t>
      </w:r>
      <w:r w:rsidR="00747B1C" w:rsidRPr="00D955E7">
        <w:rPr>
          <w:sz w:val="28"/>
          <w:szCs w:val="28"/>
        </w:rPr>
        <w:t xml:space="preserve">» - на </w:t>
      </w:r>
      <w:r w:rsidR="00D955E7" w:rsidRPr="00D955E7">
        <w:rPr>
          <w:sz w:val="28"/>
          <w:szCs w:val="28"/>
        </w:rPr>
        <w:t>1 265,2 тыс. рублей, или на 7,7</w:t>
      </w:r>
      <w:r w:rsidR="00DD2EBB" w:rsidRPr="00D955E7">
        <w:rPr>
          <w:sz w:val="28"/>
          <w:szCs w:val="28"/>
        </w:rPr>
        <w:t>%.</w:t>
      </w:r>
    </w:p>
    <w:p w:rsidR="00D955E7" w:rsidRPr="00D955E7" w:rsidRDefault="00D955E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>Р</w:t>
      </w:r>
      <w:r>
        <w:rPr>
          <w:sz w:val="28"/>
          <w:szCs w:val="28"/>
        </w:rPr>
        <w:t>айонный бюджет на 2020</w:t>
      </w:r>
      <w:r w:rsidRPr="00601FDB">
        <w:rPr>
          <w:sz w:val="28"/>
          <w:szCs w:val="28"/>
        </w:rPr>
        <w:t xml:space="preserve"> год предлагается</w:t>
      </w:r>
      <w:r>
        <w:rPr>
          <w:sz w:val="28"/>
          <w:szCs w:val="28"/>
        </w:rPr>
        <w:t xml:space="preserve"> утвердить с превышением доходов над расходами,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, в сумме 1 144,1</w:t>
      </w:r>
      <w:r w:rsidRPr="00601F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(без изменений). </w:t>
      </w:r>
      <w:r w:rsidRPr="00601FDB">
        <w:rPr>
          <w:sz w:val="28"/>
          <w:szCs w:val="28"/>
        </w:rPr>
        <w:t xml:space="preserve">Источниками финансирования дефицита бюджета </w:t>
      </w:r>
      <w:r>
        <w:rPr>
          <w:sz w:val="28"/>
          <w:szCs w:val="28"/>
        </w:rPr>
        <w:t>является</w:t>
      </w:r>
      <w:r w:rsidRPr="00601FDB">
        <w:rPr>
          <w:sz w:val="28"/>
          <w:szCs w:val="28"/>
        </w:rPr>
        <w:t xml:space="preserve"> изменение остатков средств на счетах по учету средств бюджета</w:t>
      </w:r>
      <w:r>
        <w:rPr>
          <w:sz w:val="28"/>
          <w:szCs w:val="28"/>
        </w:rPr>
        <w:t>.</w:t>
      </w:r>
    </w:p>
    <w:p w:rsidR="00D955E7" w:rsidRP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955E7" w:rsidRDefault="00747B1C" w:rsidP="00747B1C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47B1C" w:rsidSect="00090B3B">
      <w:headerReference w:type="default" r:id="rId7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4C" w:rsidRDefault="00CB184C" w:rsidP="00526FD7">
      <w:r>
        <w:separator/>
      </w:r>
    </w:p>
  </w:endnote>
  <w:endnote w:type="continuationSeparator" w:id="0">
    <w:p w:rsidR="00CB184C" w:rsidRDefault="00CB184C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4C" w:rsidRDefault="00CB184C" w:rsidP="00526FD7">
      <w:r>
        <w:separator/>
      </w:r>
    </w:p>
  </w:footnote>
  <w:footnote w:type="continuationSeparator" w:id="0">
    <w:p w:rsidR="00CB184C" w:rsidRDefault="00CB184C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2A2060">
        <w:pPr>
          <w:pStyle w:val="a5"/>
          <w:jc w:val="center"/>
        </w:pPr>
        <w:r w:rsidRPr="005132BA">
          <w:rPr>
            <w:sz w:val="20"/>
            <w:szCs w:val="20"/>
          </w:rPr>
          <w:fldChar w:fldCharType="begin"/>
        </w:r>
        <w:r w:rsidRPr="005132BA">
          <w:rPr>
            <w:sz w:val="20"/>
            <w:szCs w:val="20"/>
          </w:rPr>
          <w:instrText xml:space="preserve"> PAGE   \* MERGEFORMAT </w:instrText>
        </w:r>
        <w:r w:rsidRPr="005132BA">
          <w:rPr>
            <w:sz w:val="20"/>
            <w:szCs w:val="20"/>
          </w:rPr>
          <w:fldChar w:fldCharType="separate"/>
        </w:r>
        <w:r w:rsidR="003E6771">
          <w:rPr>
            <w:noProof/>
            <w:sz w:val="20"/>
            <w:szCs w:val="20"/>
          </w:rPr>
          <w:t>2</w:t>
        </w:r>
        <w:r w:rsidRPr="005132BA">
          <w:rPr>
            <w:sz w:val="20"/>
            <w:szCs w:val="20"/>
          </w:rPr>
          <w:fldChar w:fldCharType="end"/>
        </w:r>
      </w:p>
    </w:sdtContent>
  </w:sdt>
  <w:p w:rsidR="00526FD7" w:rsidRDefault="00526F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90B3B"/>
    <w:rsid w:val="00241A24"/>
    <w:rsid w:val="002A2060"/>
    <w:rsid w:val="002D7A8F"/>
    <w:rsid w:val="00325661"/>
    <w:rsid w:val="003A2327"/>
    <w:rsid w:val="003E6771"/>
    <w:rsid w:val="00435D18"/>
    <w:rsid w:val="005132BA"/>
    <w:rsid w:val="00522060"/>
    <w:rsid w:val="00526FD7"/>
    <w:rsid w:val="005F75B5"/>
    <w:rsid w:val="006666E6"/>
    <w:rsid w:val="00672A05"/>
    <w:rsid w:val="00684E31"/>
    <w:rsid w:val="00700319"/>
    <w:rsid w:val="00747B1C"/>
    <w:rsid w:val="0078123E"/>
    <w:rsid w:val="007D07B6"/>
    <w:rsid w:val="00866567"/>
    <w:rsid w:val="00872298"/>
    <w:rsid w:val="008F126A"/>
    <w:rsid w:val="00910F7F"/>
    <w:rsid w:val="009D55D9"/>
    <w:rsid w:val="00B61B74"/>
    <w:rsid w:val="00C30FFF"/>
    <w:rsid w:val="00C563D4"/>
    <w:rsid w:val="00CB184C"/>
    <w:rsid w:val="00D72630"/>
    <w:rsid w:val="00D918E6"/>
    <w:rsid w:val="00D955E7"/>
    <w:rsid w:val="00DB1120"/>
    <w:rsid w:val="00DD2EBB"/>
    <w:rsid w:val="00E97E69"/>
    <w:rsid w:val="00F1549C"/>
    <w:rsid w:val="00F44D14"/>
    <w:rsid w:val="00F52BE7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8CC6-5412-490E-A61D-2066F8E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2019-05-21T12:15:00Z</dcterms:created>
  <dcterms:modified xsi:type="dcterms:W3CDTF">2020-05-12T08:25:00Z</dcterms:modified>
</cp:coreProperties>
</file>