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E61D73" w:rsidRDefault="001351B7" w:rsidP="00EB15C7">
      <w:pPr>
        <w:pStyle w:val="a3"/>
        <w:rPr>
          <w:bCs w:val="0"/>
          <w:sz w:val="24"/>
          <w:szCs w:val="24"/>
        </w:rPr>
      </w:pPr>
      <w:r w:rsidRPr="00E61D73">
        <w:rPr>
          <w:bCs w:val="0"/>
          <w:sz w:val="24"/>
          <w:szCs w:val="24"/>
        </w:rPr>
        <w:t>МУНИЦИПАЛЬНОЕ СОБРАНИЕ</w:t>
      </w:r>
    </w:p>
    <w:p w:rsidR="00EB15C7" w:rsidRPr="00E61D73" w:rsidRDefault="00EB15C7" w:rsidP="00EB15C7">
      <w:pPr>
        <w:pStyle w:val="a3"/>
        <w:rPr>
          <w:bCs w:val="0"/>
          <w:sz w:val="24"/>
          <w:szCs w:val="24"/>
        </w:rPr>
      </w:pPr>
      <w:r w:rsidRPr="00E61D73">
        <w:rPr>
          <w:bCs w:val="0"/>
          <w:sz w:val="24"/>
          <w:szCs w:val="24"/>
        </w:rPr>
        <w:t xml:space="preserve">КИЧМЕНГСКО-ГОРОДЕЦКОГО МУНИЦИПАЛЬНОГО РАЙОНА </w:t>
      </w:r>
    </w:p>
    <w:p w:rsidR="00EB15C7" w:rsidRPr="00E61D73" w:rsidRDefault="00EB15C7" w:rsidP="00EB15C7">
      <w:pPr>
        <w:pStyle w:val="a3"/>
        <w:rPr>
          <w:bCs w:val="0"/>
          <w:sz w:val="24"/>
          <w:szCs w:val="24"/>
        </w:rPr>
      </w:pPr>
      <w:r w:rsidRPr="00E61D73">
        <w:rPr>
          <w:bCs w:val="0"/>
          <w:sz w:val="24"/>
          <w:szCs w:val="24"/>
        </w:rPr>
        <w:t>ВОЛОГОДСКОЙ ОБЛАСТИ</w:t>
      </w:r>
    </w:p>
    <w:p w:rsidR="00EB15C7" w:rsidRPr="00E61D73" w:rsidRDefault="00EB15C7" w:rsidP="00EB15C7">
      <w:pPr>
        <w:pStyle w:val="a3"/>
        <w:rPr>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390DF6" w:rsidP="00390DF6">
            <w:pPr>
              <w:rPr>
                <w:szCs w:val="28"/>
              </w:rPr>
            </w:pPr>
            <w:r>
              <w:rPr>
                <w:sz w:val="28"/>
                <w:szCs w:val="28"/>
              </w:rPr>
              <w:t>14</w:t>
            </w:r>
            <w:r w:rsidR="00F57254" w:rsidRPr="004B4299">
              <w:rPr>
                <w:sz w:val="28"/>
                <w:szCs w:val="28"/>
              </w:rPr>
              <w:t>.</w:t>
            </w:r>
            <w:r w:rsidR="00E340E2">
              <w:rPr>
                <w:sz w:val="28"/>
                <w:szCs w:val="28"/>
              </w:rPr>
              <w:t>1</w:t>
            </w:r>
            <w:r>
              <w:rPr>
                <w:sz w:val="28"/>
                <w:szCs w:val="28"/>
              </w:rPr>
              <w:t>2</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924F5" w:rsidRDefault="004924F5" w:rsidP="005D6471">
            <w:pPr>
              <w:jc w:val="center"/>
              <w:rPr>
                <w:szCs w:val="28"/>
              </w:rPr>
            </w:pPr>
            <w:r w:rsidRPr="004924F5">
              <w:rPr>
                <w:sz w:val="28"/>
                <w:szCs w:val="28"/>
              </w:rPr>
              <w:t>20</w:t>
            </w:r>
            <w:r w:rsidR="00E61D73">
              <w:rPr>
                <w:sz w:val="28"/>
                <w:szCs w:val="28"/>
              </w:rPr>
              <w:t>6</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60439F" w:rsidRDefault="0060439F" w:rsidP="00964980">
      <w:pPr>
        <w:ind w:left="567" w:right="4250"/>
      </w:pPr>
    </w:p>
    <w:p w:rsidR="00830579" w:rsidRPr="00830579" w:rsidRDefault="00830579" w:rsidP="00830579">
      <w:pPr>
        <w:ind w:left="567"/>
        <w:jc w:val="both"/>
        <w:rPr>
          <w:sz w:val="28"/>
          <w:szCs w:val="28"/>
        </w:rPr>
      </w:pPr>
      <w:r w:rsidRPr="00830579">
        <w:rPr>
          <w:sz w:val="28"/>
          <w:szCs w:val="28"/>
        </w:rPr>
        <w:t xml:space="preserve">О районном бюджете на 2016 год </w:t>
      </w:r>
    </w:p>
    <w:p w:rsidR="00830579" w:rsidRPr="00830579" w:rsidRDefault="00830579" w:rsidP="00830579">
      <w:pPr>
        <w:jc w:val="both"/>
        <w:rPr>
          <w:sz w:val="28"/>
          <w:szCs w:val="28"/>
        </w:rPr>
      </w:pPr>
      <w:r w:rsidRPr="00830579">
        <w:rPr>
          <w:sz w:val="28"/>
          <w:szCs w:val="28"/>
        </w:rPr>
        <w:t xml:space="preserve">    </w:t>
      </w:r>
    </w:p>
    <w:p w:rsidR="00830579" w:rsidRPr="00830579" w:rsidRDefault="00830579" w:rsidP="00830579">
      <w:pPr>
        <w:jc w:val="both"/>
        <w:rPr>
          <w:sz w:val="28"/>
          <w:szCs w:val="28"/>
        </w:rPr>
      </w:pPr>
    </w:p>
    <w:p w:rsidR="00830579" w:rsidRPr="00830579" w:rsidRDefault="00830579" w:rsidP="00830579">
      <w:pPr>
        <w:ind w:left="567"/>
        <w:jc w:val="both"/>
        <w:rPr>
          <w:sz w:val="28"/>
          <w:szCs w:val="28"/>
        </w:rPr>
      </w:pPr>
      <w:r w:rsidRPr="00830579">
        <w:rPr>
          <w:sz w:val="28"/>
          <w:szCs w:val="28"/>
        </w:rPr>
        <w:t xml:space="preserve">Муниципальное Собрание  </w:t>
      </w:r>
      <w:r w:rsidRPr="00830579">
        <w:rPr>
          <w:b/>
          <w:sz w:val="28"/>
          <w:szCs w:val="28"/>
        </w:rPr>
        <w:t>РЕШИЛО</w:t>
      </w:r>
      <w:r w:rsidRPr="00830579">
        <w:rPr>
          <w:sz w:val="28"/>
          <w:szCs w:val="28"/>
        </w:rPr>
        <w:t>:</w:t>
      </w:r>
    </w:p>
    <w:p w:rsidR="00830579" w:rsidRPr="00830579" w:rsidRDefault="00830579" w:rsidP="00830579">
      <w:pPr>
        <w:pStyle w:val="ConsPlusNormal"/>
        <w:spacing w:before="240" w:after="240"/>
        <w:ind w:firstLine="284"/>
        <w:jc w:val="center"/>
        <w:rPr>
          <w:rFonts w:ascii="Times New Roman" w:hAnsi="Times New Roman" w:cs="Times New Roman"/>
          <w:b/>
          <w:sz w:val="24"/>
          <w:szCs w:val="24"/>
        </w:rPr>
      </w:pPr>
      <w:r w:rsidRPr="00830579">
        <w:rPr>
          <w:rFonts w:ascii="Times New Roman" w:hAnsi="Times New Roman" w:cs="Times New Roman"/>
          <w:b/>
          <w:sz w:val="24"/>
          <w:szCs w:val="24"/>
        </w:rPr>
        <w:t xml:space="preserve">РАЗДЕЛ  </w:t>
      </w:r>
      <w:r w:rsidRPr="00830579">
        <w:rPr>
          <w:rFonts w:ascii="Times New Roman" w:hAnsi="Times New Roman" w:cs="Times New Roman"/>
          <w:b/>
          <w:sz w:val="24"/>
          <w:szCs w:val="24"/>
          <w:lang w:val="en-US"/>
        </w:rPr>
        <w:t>I</w:t>
      </w:r>
      <w:r w:rsidRPr="00830579">
        <w:rPr>
          <w:rFonts w:ascii="Times New Roman" w:hAnsi="Times New Roman" w:cs="Times New Roman"/>
          <w:b/>
          <w:sz w:val="24"/>
          <w:szCs w:val="24"/>
        </w:rPr>
        <w:t>. ОСНОВНЫЕ ХАРАКТЕРИСТИКИ РАЙОННОГО БЮДЖ</w:t>
      </w:r>
      <w:r w:rsidRPr="00830579">
        <w:rPr>
          <w:rFonts w:ascii="Times New Roman" w:hAnsi="Times New Roman" w:cs="Times New Roman"/>
          <w:b/>
          <w:sz w:val="24"/>
          <w:szCs w:val="24"/>
        </w:rPr>
        <w:t>Е</w:t>
      </w:r>
      <w:r w:rsidRPr="00830579">
        <w:rPr>
          <w:rFonts w:ascii="Times New Roman" w:hAnsi="Times New Roman" w:cs="Times New Roman"/>
          <w:b/>
          <w:sz w:val="24"/>
          <w:szCs w:val="24"/>
        </w:rPr>
        <w:t>ТА</w:t>
      </w:r>
    </w:p>
    <w:p w:rsidR="00830579" w:rsidRPr="00830579" w:rsidRDefault="00830579" w:rsidP="00830579">
      <w:pPr>
        <w:pStyle w:val="ConsPlusNormal"/>
        <w:ind w:firstLine="567"/>
        <w:jc w:val="both"/>
        <w:rPr>
          <w:rFonts w:ascii="Times New Roman" w:hAnsi="Times New Roman" w:cs="Times New Roman"/>
          <w:sz w:val="28"/>
          <w:szCs w:val="28"/>
        </w:rPr>
      </w:pPr>
      <w:r w:rsidRPr="00830579">
        <w:rPr>
          <w:rFonts w:ascii="Times New Roman" w:hAnsi="Times New Roman" w:cs="Times New Roman"/>
          <w:sz w:val="28"/>
          <w:szCs w:val="28"/>
        </w:rPr>
        <w:t xml:space="preserve">1. Утвердить основные характеристики районного бюджета на 2016 год: </w:t>
      </w:r>
    </w:p>
    <w:p w:rsidR="00830579" w:rsidRPr="00830579" w:rsidRDefault="00830579" w:rsidP="00830579">
      <w:pPr>
        <w:pStyle w:val="ConsPlusNormal"/>
        <w:ind w:firstLine="567"/>
        <w:jc w:val="both"/>
        <w:rPr>
          <w:rFonts w:ascii="Times New Roman" w:hAnsi="Times New Roman" w:cs="Times New Roman"/>
          <w:sz w:val="28"/>
          <w:szCs w:val="28"/>
        </w:rPr>
      </w:pPr>
      <w:r w:rsidRPr="00830579">
        <w:rPr>
          <w:rFonts w:ascii="Times New Roman" w:hAnsi="Times New Roman" w:cs="Times New Roman"/>
          <w:sz w:val="28"/>
          <w:szCs w:val="28"/>
        </w:rPr>
        <w:t>1) о</w:t>
      </w:r>
      <w:r w:rsidRPr="00830579">
        <w:rPr>
          <w:rFonts w:ascii="Times New Roman" w:hAnsi="Times New Roman" w:cs="Times New Roman"/>
          <w:sz w:val="28"/>
          <w:szCs w:val="28"/>
        </w:rPr>
        <w:t>б</w:t>
      </w:r>
      <w:r w:rsidRPr="00830579">
        <w:rPr>
          <w:rFonts w:ascii="Times New Roman" w:hAnsi="Times New Roman" w:cs="Times New Roman"/>
          <w:sz w:val="28"/>
          <w:szCs w:val="28"/>
        </w:rPr>
        <w:t>щий объем доходов в сумме 458 895,7 тыс. рублей;</w:t>
      </w:r>
    </w:p>
    <w:p w:rsidR="00830579" w:rsidRPr="00830579" w:rsidRDefault="00830579" w:rsidP="00830579">
      <w:pPr>
        <w:pStyle w:val="ConsPlusNormal"/>
        <w:ind w:firstLine="567"/>
        <w:jc w:val="both"/>
        <w:rPr>
          <w:rFonts w:ascii="Times New Roman" w:hAnsi="Times New Roman" w:cs="Times New Roman"/>
          <w:sz w:val="28"/>
          <w:szCs w:val="28"/>
        </w:rPr>
      </w:pPr>
      <w:r w:rsidRPr="00830579">
        <w:rPr>
          <w:rFonts w:ascii="Times New Roman" w:hAnsi="Times New Roman" w:cs="Times New Roman"/>
          <w:sz w:val="28"/>
          <w:szCs w:val="28"/>
        </w:rPr>
        <w:t xml:space="preserve">2) общий объем расходов в сумме 458 895,7 тыс. рублей; </w:t>
      </w:r>
    </w:p>
    <w:p w:rsidR="00830579" w:rsidRPr="00830579" w:rsidRDefault="00830579" w:rsidP="00830579">
      <w:pPr>
        <w:spacing w:before="240" w:after="240"/>
        <w:ind w:left="357"/>
        <w:jc w:val="center"/>
        <w:rPr>
          <w:b/>
        </w:rPr>
      </w:pPr>
      <w:r w:rsidRPr="00830579">
        <w:rPr>
          <w:b/>
        </w:rPr>
        <w:t xml:space="preserve">РАЗДЕЛ  </w:t>
      </w:r>
      <w:r w:rsidRPr="00830579">
        <w:rPr>
          <w:b/>
          <w:lang w:val="en-US"/>
        </w:rPr>
        <w:t>II</w:t>
      </w:r>
      <w:r w:rsidRPr="00830579">
        <w:rPr>
          <w:b/>
        </w:rPr>
        <w:t>.  ДОХОДЫ РАЙОННОГО БЮДЖЕТА</w:t>
      </w:r>
    </w:p>
    <w:p w:rsidR="00830579" w:rsidRPr="00830579" w:rsidRDefault="00830579" w:rsidP="00830579">
      <w:pPr>
        <w:spacing w:after="120"/>
        <w:ind w:firstLine="567"/>
        <w:jc w:val="both"/>
        <w:rPr>
          <w:sz w:val="28"/>
          <w:szCs w:val="28"/>
        </w:rPr>
      </w:pPr>
      <w:r w:rsidRPr="00830579">
        <w:rPr>
          <w:sz w:val="28"/>
          <w:szCs w:val="28"/>
        </w:rPr>
        <w:t>1. Установить объем доходов районного бюджета, формируемый за счет нал</w:t>
      </w:r>
      <w:r w:rsidRPr="00830579">
        <w:rPr>
          <w:sz w:val="28"/>
          <w:szCs w:val="28"/>
        </w:rPr>
        <w:t>о</w:t>
      </w:r>
      <w:r w:rsidRPr="00830579">
        <w:rPr>
          <w:sz w:val="28"/>
          <w:szCs w:val="28"/>
        </w:rPr>
        <w:t>говых и неналоговых доходов, а также безвозмездных поступлений на 2016 год согла</w:t>
      </w:r>
      <w:r w:rsidRPr="00830579">
        <w:rPr>
          <w:sz w:val="28"/>
          <w:szCs w:val="28"/>
        </w:rPr>
        <w:t>с</w:t>
      </w:r>
      <w:r w:rsidRPr="00830579">
        <w:rPr>
          <w:sz w:val="28"/>
          <w:szCs w:val="28"/>
        </w:rPr>
        <w:t xml:space="preserve">но приложению 1 к настоящему решению. </w:t>
      </w:r>
    </w:p>
    <w:p w:rsidR="00830579" w:rsidRPr="00830579" w:rsidRDefault="00830579" w:rsidP="00830579">
      <w:pPr>
        <w:ind w:firstLine="567"/>
        <w:jc w:val="both"/>
        <w:rPr>
          <w:sz w:val="28"/>
          <w:szCs w:val="28"/>
        </w:rPr>
      </w:pPr>
      <w:r w:rsidRPr="00830579">
        <w:rPr>
          <w:sz w:val="28"/>
          <w:szCs w:val="28"/>
        </w:rPr>
        <w:t>2. Утвердить нормативы распределения доходов на 2016 год:</w:t>
      </w:r>
    </w:p>
    <w:p w:rsidR="00830579" w:rsidRPr="00830579" w:rsidRDefault="00830579" w:rsidP="00830579">
      <w:pPr>
        <w:ind w:firstLine="567"/>
        <w:jc w:val="both"/>
        <w:rPr>
          <w:sz w:val="28"/>
          <w:szCs w:val="28"/>
        </w:rPr>
      </w:pPr>
      <w:r w:rsidRPr="00830579">
        <w:rPr>
          <w:sz w:val="28"/>
          <w:szCs w:val="28"/>
        </w:rPr>
        <w:t>1) от уплаты налогов и сборов (в части погашения задолженности пр</w:t>
      </w:r>
      <w:r w:rsidRPr="00830579">
        <w:rPr>
          <w:sz w:val="28"/>
          <w:szCs w:val="28"/>
        </w:rPr>
        <w:t>о</w:t>
      </w:r>
      <w:r w:rsidRPr="00830579">
        <w:rPr>
          <w:sz w:val="28"/>
          <w:szCs w:val="28"/>
        </w:rPr>
        <w:t>шлых лет по отдельным видам налогов, а также в части погашения задолженности по отмене</w:t>
      </w:r>
      <w:r w:rsidRPr="00830579">
        <w:rPr>
          <w:sz w:val="28"/>
          <w:szCs w:val="28"/>
        </w:rPr>
        <w:t>н</w:t>
      </w:r>
      <w:r w:rsidRPr="00830579">
        <w:rPr>
          <w:sz w:val="28"/>
          <w:szCs w:val="28"/>
        </w:rPr>
        <w:t>ным налогам и сборам) в районный бюджет в соответствии с нормативами отчислений согласно приложению 2 к настоящему реш</w:t>
      </w:r>
      <w:r w:rsidRPr="00830579">
        <w:rPr>
          <w:sz w:val="28"/>
          <w:szCs w:val="28"/>
        </w:rPr>
        <w:t>е</w:t>
      </w:r>
      <w:r w:rsidRPr="00830579">
        <w:rPr>
          <w:sz w:val="28"/>
          <w:szCs w:val="28"/>
        </w:rPr>
        <w:t>нию.</w:t>
      </w:r>
    </w:p>
    <w:p w:rsidR="00830579" w:rsidRPr="00830579" w:rsidRDefault="00830579" w:rsidP="00830579">
      <w:pPr>
        <w:spacing w:after="120"/>
        <w:ind w:firstLine="567"/>
        <w:jc w:val="both"/>
        <w:rPr>
          <w:sz w:val="28"/>
          <w:szCs w:val="28"/>
        </w:rPr>
      </w:pPr>
      <w:r w:rsidRPr="00830579">
        <w:rPr>
          <w:sz w:val="28"/>
          <w:szCs w:val="28"/>
        </w:rPr>
        <w:t>2) от иных неналоговых доходов согласно приложению 3 к настоящему реш</w:t>
      </w:r>
      <w:r w:rsidRPr="00830579">
        <w:rPr>
          <w:sz w:val="28"/>
          <w:szCs w:val="28"/>
        </w:rPr>
        <w:t>е</w:t>
      </w:r>
      <w:r w:rsidRPr="00830579">
        <w:rPr>
          <w:sz w:val="28"/>
          <w:szCs w:val="28"/>
        </w:rPr>
        <w:t>нию.</w:t>
      </w:r>
    </w:p>
    <w:p w:rsidR="00830579" w:rsidRPr="00830579" w:rsidRDefault="00830579" w:rsidP="00830579">
      <w:pPr>
        <w:tabs>
          <w:tab w:val="num" w:pos="899"/>
        </w:tabs>
        <w:ind w:firstLine="567"/>
        <w:jc w:val="both"/>
        <w:rPr>
          <w:sz w:val="28"/>
          <w:szCs w:val="28"/>
        </w:rPr>
      </w:pPr>
      <w:r w:rsidRPr="00830579">
        <w:rPr>
          <w:sz w:val="28"/>
          <w:szCs w:val="28"/>
        </w:rPr>
        <w:t>3. Утвердить на 2016 год:</w:t>
      </w:r>
    </w:p>
    <w:p w:rsidR="00830579" w:rsidRPr="00830579" w:rsidRDefault="00830579" w:rsidP="00830579">
      <w:pPr>
        <w:tabs>
          <w:tab w:val="num" w:pos="899"/>
        </w:tabs>
        <w:ind w:firstLine="567"/>
        <w:jc w:val="both"/>
        <w:rPr>
          <w:sz w:val="28"/>
          <w:szCs w:val="28"/>
        </w:rPr>
      </w:pPr>
      <w:r w:rsidRPr="00830579">
        <w:rPr>
          <w:sz w:val="28"/>
          <w:szCs w:val="28"/>
        </w:rPr>
        <w:t>1) перечень главных администраторов доходов районного бюджета и закре</w:t>
      </w:r>
      <w:r w:rsidRPr="00830579">
        <w:rPr>
          <w:sz w:val="28"/>
          <w:szCs w:val="28"/>
        </w:rPr>
        <w:t>п</w:t>
      </w:r>
      <w:r w:rsidRPr="00830579">
        <w:rPr>
          <w:sz w:val="28"/>
          <w:szCs w:val="28"/>
        </w:rPr>
        <w:t>ляемые за ними виды (подвиды) доходов согласно приложению 4 к настоящему реш</w:t>
      </w:r>
      <w:r w:rsidRPr="00830579">
        <w:rPr>
          <w:sz w:val="28"/>
          <w:szCs w:val="28"/>
        </w:rPr>
        <w:t>е</w:t>
      </w:r>
      <w:r w:rsidRPr="00830579">
        <w:rPr>
          <w:sz w:val="28"/>
          <w:szCs w:val="28"/>
        </w:rPr>
        <w:t>нию;</w:t>
      </w:r>
    </w:p>
    <w:p w:rsidR="00830579" w:rsidRPr="00830579" w:rsidRDefault="00830579" w:rsidP="00830579">
      <w:pPr>
        <w:ind w:firstLine="567"/>
        <w:jc w:val="both"/>
        <w:rPr>
          <w:sz w:val="28"/>
          <w:szCs w:val="28"/>
        </w:rPr>
      </w:pPr>
      <w:r w:rsidRPr="00830579">
        <w:rPr>
          <w:sz w:val="28"/>
          <w:szCs w:val="28"/>
        </w:rPr>
        <w:t>2) перечень главных администраторов источников внутреннего финанс</w:t>
      </w:r>
      <w:r w:rsidRPr="00830579">
        <w:rPr>
          <w:sz w:val="28"/>
          <w:szCs w:val="28"/>
        </w:rPr>
        <w:t>и</w:t>
      </w:r>
      <w:r w:rsidRPr="00830579">
        <w:rPr>
          <w:sz w:val="28"/>
          <w:szCs w:val="28"/>
        </w:rPr>
        <w:t>рования дефицита районного бюджета согласно приложению 5 к настоящему решению.</w:t>
      </w:r>
    </w:p>
    <w:p w:rsidR="00830579" w:rsidRPr="00830579" w:rsidRDefault="00830579" w:rsidP="00830579">
      <w:pPr>
        <w:spacing w:before="240" w:after="240"/>
        <w:jc w:val="center"/>
        <w:rPr>
          <w:b/>
        </w:rPr>
      </w:pPr>
      <w:r w:rsidRPr="00830579">
        <w:rPr>
          <w:b/>
        </w:rPr>
        <w:lastRenderedPageBreak/>
        <w:t xml:space="preserve">РАЗДЕЛ  </w:t>
      </w:r>
      <w:r w:rsidRPr="00830579">
        <w:rPr>
          <w:b/>
          <w:lang w:val="en-US"/>
        </w:rPr>
        <w:t>III</w:t>
      </w:r>
      <w:r w:rsidRPr="00830579">
        <w:rPr>
          <w:b/>
        </w:rPr>
        <w:t>.  БЮДЖЕТНЫЕ АССИГНОВАНИЯ РАЙОННОГО БЮДЖ</w:t>
      </w:r>
      <w:r w:rsidRPr="00830579">
        <w:rPr>
          <w:b/>
        </w:rPr>
        <w:t>Е</w:t>
      </w:r>
      <w:r w:rsidRPr="00830579">
        <w:rPr>
          <w:b/>
        </w:rPr>
        <w:t>ТА</w:t>
      </w:r>
    </w:p>
    <w:p w:rsidR="00830579" w:rsidRPr="00830579" w:rsidRDefault="00830579" w:rsidP="00830579">
      <w:pPr>
        <w:tabs>
          <w:tab w:val="num" w:pos="709"/>
        </w:tabs>
        <w:ind w:firstLine="709"/>
        <w:jc w:val="both"/>
        <w:rPr>
          <w:sz w:val="28"/>
          <w:szCs w:val="28"/>
        </w:rPr>
      </w:pPr>
      <w:r w:rsidRPr="00830579">
        <w:rPr>
          <w:sz w:val="28"/>
          <w:szCs w:val="28"/>
        </w:rPr>
        <w:t xml:space="preserve">1. Утвердить в пределах общего объема расходов, установленного пунктом 1 раздела </w:t>
      </w:r>
      <w:r w:rsidRPr="00830579">
        <w:rPr>
          <w:sz w:val="28"/>
          <w:szCs w:val="28"/>
          <w:lang w:val="en-US"/>
        </w:rPr>
        <w:t>I</w:t>
      </w:r>
      <w:r w:rsidRPr="00830579">
        <w:rPr>
          <w:sz w:val="28"/>
          <w:szCs w:val="28"/>
        </w:rPr>
        <w:t xml:space="preserve"> настоящего решения:</w:t>
      </w:r>
    </w:p>
    <w:p w:rsidR="00830579" w:rsidRPr="00830579" w:rsidRDefault="00830579" w:rsidP="00830579">
      <w:pPr>
        <w:pStyle w:val="ConsPlusNormal"/>
        <w:ind w:firstLine="709"/>
        <w:jc w:val="both"/>
        <w:rPr>
          <w:rFonts w:ascii="Times New Roman" w:hAnsi="Times New Roman" w:cs="Times New Roman"/>
          <w:sz w:val="28"/>
          <w:szCs w:val="28"/>
        </w:rPr>
      </w:pPr>
      <w:r w:rsidRPr="00830579">
        <w:rPr>
          <w:rFonts w:ascii="Times New Roman" w:hAnsi="Times New Roman" w:cs="Times New Roman"/>
          <w:sz w:val="28"/>
          <w:szCs w:val="28"/>
        </w:rPr>
        <w:t>1) распределение бюджетных ассигнований по разделам, подразделам класс</w:t>
      </w:r>
      <w:r w:rsidRPr="00830579">
        <w:rPr>
          <w:rFonts w:ascii="Times New Roman" w:hAnsi="Times New Roman" w:cs="Times New Roman"/>
          <w:sz w:val="28"/>
          <w:szCs w:val="28"/>
        </w:rPr>
        <w:t>и</w:t>
      </w:r>
      <w:r w:rsidRPr="00830579">
        <w:rPr>
          <w:rFonts w:ascii="Times New Roman" w:hAnsi="Times New Roman" w:cs="Times New Roman"/>
          <w:sz w:val="28"/>
          <w:szCs w:val="28"/>
        </w:rPr>
        <w:t>фикации расходов бюджета на 2016 год согласно приложению 6 к настоящему реш</w:t>
      </w:r>
      <w:r w:rsidRPr="00830579">
        <w:rPr>
          <w:rFonts w:ascii="Times New Roman" w:hAnsi="Times New Roman" w:cs="Times New Roman"/>
          <w:sz w:val="28"/>
          <w:szCs w:val="28"/>
        </w:rPr>
        <w:t>е</w:t>
      </w:r>
      <w:r w:rsidRPr="00830579">
        <w:rPr>
          <w:rFonts w:ascii="Times New Roman" w:hAnsi="Times New Roman" w:cs="Times New Roman"/>
          <w:sz w:val="28"/>
          <w:szCs w:val="28"/>
        </w:rPr>
        <w:t>нию;</w:t>
      </w:r>
    </w:p>
    <w:p w:rsidR="00830579" w:rsidRPr="00830579" w:rsidRDefault="00830579" w:rsidP="00830579">
      <w:pPr>
        <w:ind w:firstLine="709"/>
        <w:jc w:val="both"/>
        <w:rPr>
          <w:sz w:val="28"/>
          <w:szCs w:val="28"/>
        </w:rPr>
      </w:pPr>
      <w:r w:rsidRPr="00830579">
        <w:rPr>
          <w:sz w:val="28"/>
          <w:szCs w:val="28"/>
        </w:rPr>
        <w:t>2) распределение бюджетных ассигнований по целевым статьям (муниципал</w:t>
      </w:r>
      <w:r w:rsidRPr="00830579">
        <w:rPr>
          <w:sz w:val="28"/>
          <w:szCs w:val="28"/>
        </w:rPr>
        <w:t>ь</w:t>
      </w:r>
      <w:r w:rsidRPr="00830579">
        <w:rPr>
          <w:sz w:val="28"/>
          <w:szCs w:val="28"/>
        </w:rPr>
        <w:t>ным программам и непрограммным направлениям деятельности), разделам, подразд</w:t>
      </w:r>
      <w:r w:rsidRPr="00830579">
        <w:rPr>
          <w:sz w:val="28"/>
          <w:szCs w:val="28"/>
        </w:rPr>
        <w:t>е</w:t>
      </w:r>
      <w:r w:rsidRPr="00830579">
        <w:rPr>
          <w:sz w:val="28"/>
          <w:szCs w:val="28"/>
        </w:rPr>
        <w:t xml:space="preserve">лам, группам и подгруппам видов расходов классификации расходов бюджета на 2016 год согласно приложению 7 к настоящему решению. </w:t>
      </w:r>
    </w:p>
    <w:p w:rsidR="00830579" w:rsidRPr="00830579" w:rsidRDefault="00830579" w:rsidP="00E61D73">
      <w:pPr>
        <w:pStyle w:val="ConsPlusNormal"/>
        <w:spacing w:after="120"/>
        <w:ind w:firstLine="709"/>
        <w:jc w:val="both"/>
        <w:rPr>
          <w:rFonts w:ascii="Times New Roman" w:hAnsi="Times New Roman" w:cs="Times New Roman"/>
          <w:sz w:val="28"/>
          <w:szCs w:val="28"/>
        </w:rPr>
      </w:pPr>
      <w:r w:rsidRPr="00830579">
        <w:rPr>
          <w:rFonts w:ascii="Times New Roman" w:hAnsi="Times New Roman" w:cs="Times New Roman"/>
          <w:sz w:val="28"/>
          <w:szCs w:val="28"/>
        </w:rPr>
        <w:t>3) ведомственную структуру расходов районного бюджета на 2016 год по гла</w:t>
      </w:r>
      <w:r w:rsidRPr="00830579">
        <w:rPr>
          <w:rFonts w:ascii="Times New Roman" w:hAnsi="Times New Roman" w:cs="Times New Roman"/>
          <w:sz w:val="28"/>
          <w:szCs w:val="28"/>
        </w:rPr>
        <w:t>в</w:t>
      </w:r>
      <w:r w:rsidRPr="00830579">
        <w:rPr>
          <w:rFonts w:ascii="Times New Roman" w:hAnsi="Times New Roman" w:cs="Times New Roman"/>
          <w:sz w:val="28"/>
          <w:szCs w:val="28"/>
        </w:rPr>
        <w:t>ным распорядителям бюджетных средств, целевым статьям (муниципальным програ</w:t>
      </w:r>
      <w:r w:rsidRPr="00830579">
        <w:rPr>
          <w:rFonts w:ascii="Times New Roman" w:hAnsi="Times New Roman" w:cs="Times New Roman"/>
          <w:sz w:val="28"/>
          <w:szCs w:val="28"/>
        </w:rPr>
        <w:t>м</w:t>
      </w:r>
      <w:r w:rsidRPr="00830579">
        <w:rPr>
          <w:rFonts w:ascii="Times New Roman" w:hAnsi="Times New Roman" w:cs="Times New Roman"/>
          <w:sz w:val="28"/>
          <w:szCs w:val="28"/>
        </w:rPr>
        <w:t>мам и непрограммным направлениям деятельности), разделам, подразделам, группам и подгруппам видов расходов классификации расходов бюджетов с</w:t>
      </w:r>
      <w:r w:rsidRPr="00830579">
        <w:rPr>
          <w:rFonts w:ascii="Times New Roman" w:hAnsi="Times New Roman" w:cs="Times New Roman"/>
          <w:sz w:val="28"/>
          <w:szCs w:val="28"/>
        </w:rPr>
        <w:t>о</w:t>
      </w:r>
      <w:r w:rsidRPr="00830579">
        <w:rPr>
          <w:rFonts w:ascii="Times New Roman" w:hAnsi="Times New Roman" w:cs="Times New Roman"/>
          <w:sz w:val="28"/>
          <w:szCs w:val="28"/>
        </w:rPr>
        <w:t>гласно приложению 8 к настоящему решению.</w:t>
      </w:r>
    </w:p>
    <w:p w:rsidR="00830579" w:rsidRPr="00830579" w:rsidRDefault="00830579" w:rsidP="00E61D73">
      <w:pPr>
        <w:pStyle w:val="ConsPlusNormal"/>
        <w:spacing w:after="120"/>
        <w:ind w:firstLine="709"/>
        <w:jc w:val="both"/>
        <w:rPr>
          <w:rFonts w:ascii="Times New Roman" w:hAnsi="Times New Roman" w:cs="Times New Roman"/>
          <w:sz w:val="28"/>
          <w:szCs w:val="28"/>
        </w:rPr>
      </w:pPr>
      <w:r w:rsidRPr="00830579">
        <w:rPr>
          <w:rFonts w:ascii="Times New Roman" w:hAnsi="Times New Roman" w:cs="Times New Roman"/>
          <w:sz w:val="28"/>
          <w:szCs w:val="28"/>
        </w:rPr>
        <w:t>2. Утвердить общий объем бюджетных ассигнований, направляемых на исполнение публичных обязательств на 2016 год в сумме 152,5 тыс. ру</w:t>
      </w:r>
      <w:r w:rsidRPr="00830579">
        <w:rPr>
          <w:rFonts w:ascii="Times New Roman" w:hAnsi="Times New Roman" w:cs="Times New Roman"/>
          <w:sz w:val="28"/>
          <w:szCs w:val="28"/>
        </w:rPr>
        <w:t>б</w:t>
      </w:r>
      <w:r w:rsidRPr="00830579">
        <w:rPr>
          <w:rFonts w:ascii="Times New Roman" w:hAnsi="Times New Roman" w:cs="Times New Roman"/>
          <w:sz w:val="28"/>
          <w:szCs w:val="28"/>
        </w:rPr>
        <w:t>лей.</w:t>
      </w:r>
    </w:p>
    <w:p w:rsidR="00830579" w:rsidRPr="00830579" w:rsidRDefault="00830579" w:rsidP="00830579">
      <w:pPr>
        <w:spacing w:after="120"/>
        <w:ind w:firstLine="709"/>
        <w:jc w:val="both"/>
        <w:outlineLvl w:val="2"/>
        <w:rPr>
          <w:sz w:val="28"/>
          <w:szCs w:val="28"/>
        </w:rPr>
      </w:pPr>
      <w:r w:rsidRPr="00830579">
        <w:rPr>
          <w:sz w:val="28"/>
          <w:szCs w:val="28"/>
        </w:rPr>
        <w:t>3. Утвердить объем бюджетных ассигнований Дорожного фонда Кичм-Городецкого муниципального района на 2016 год в сумме 28 927,4 тыс. ру</w:t>
      </w:r>
      <w:r w:rsidRPr="00830579">
        <w:rPr>
          <w:sz w:val="28"/>
          <w:szCs w:val="28"/>
        </w:rPr>
        <w:t>б</w:t>
      </w:r>
      <w:r w:rsidRPr="00830579">
        <w:rPr>
          <w:sz w:val="28"/>
          <w:szCs w:val="28"/>
        </w:rPr>
        <w:t xml:space="preserve">лей. </w:t>
      </w:r>
    </w:p>
    <w:p w:rsidR="00830579" w:rsidRPr="00830579" w:rsidRDefault="00830579" w:rsidP="00830579">
      <w:pPr>
        <w:spacing w:after="120"/>
        <w:ind w:firstLine="709"/>
        <w:jc w:val="both"/>
        <w:outlineLvl w:val="2"/>
        <w:rPr>
          <w:sz w:val="28"/>
          <w:szCs w:val="28"/>
        </w:rPr>
      </w:pPr>
      <w:r w:rsidRPr="00830579">
        <w:rPr>
          <w:sz w:val="28"/>
          <w:szCs w:val="28"/>
        </w:rPr>
        <w:t>4. Утвердить объемы доходов и распределение бюджетных ассигнований Д</w:t>
      </w:r>
      <w:r w:rsidRPr="00830579">
        <w:rPr>
          <w:sz w:val="28"/>
          <w:szCs w:val="28"/>
        </w:rPr>
        <w:t>о</w:t>
      </w:r>
      <w:r w:rsidRPr="00830579">
        <w:rPr>
          <w:sz w:val="28"/>
          <w:szCs w:val="28"/>
        </w:rPr>
        <w:t>рожного фонда Кичм-Городецкого муниципального района на 2016 год согласно пр</w:t>
      </w:r>
      <w:r w:rsidRPr="00830579">
        <w:rPr>
          <w:sz w:val="28"/>
          <w:szCs w:val="28"/>
        </w:rPr>
        <w:t>и</w:t>
      </w:r>
      <w:r w:rsidRPr="00830579">
        <w:rPr>
          <w:sz w:val="28"/>
          <w:szCs w:val="28"/>
        </w:rPr>
        <w:t xml:space="preserve">ложению 9 к настоящему решению. </w:t>
      </w:r>
    </w:p>
    <w:p w:rsidR="00830579" w:rsidRPr="00830579" w:rsidRDefault="00830579" w:rsidP="00830579">
      <w:pPr>
        <w:pStyle w:val="ConsPlusNormal"/>
        <w:spacing w:after="120"/>
        <w:ind w:firstLine="709"/>
        <w:jc w:val="both"/>
        <w:rPr>
          <w:rFonts w:ascii="Times New Roman" w:hAnsi="Times New Roman" w:cs="Times New Roman"/>
          <w:sz w:val="28"/>
          <w:szCs w:val="28"/>
        </w:rPr>
      </w:pPr>
      <w:r w:rsidRPr="00830579">
        <w:rPr>
          <w:rFonts w:ascii="Times New Roman" w:hAnsi="Times New Roman" w:cs="Times New Roman"/>
          <w:sz w:val="28"/>
          <w:szCs w:val="28"/>
        </w:rPr>
        <w:t xml:space="preserve">5. </w:t>
      </w:r>
      <w:r w:rsidRPr="00830579">
        <w:rPr>
          <w:rFonts w:ascii="Times New Roman" w:hAnsi="Times New Roman" w:cs="Times New Roman"/>
          <w:color w:val="000000"/>
          <w:sz w:val="28"/>
          <w:szCs w:val="28"/>
        </w:rPr>
        <w:t>Утвердить</w:t>
      </w:r>
      <w:r w:rsidRPr="00830579">
        <w:rPr>
          <w:rFonts w:ascii="Times New Roman" w:hAnsi="Times New Roman" w:cs="Times New Roman"/>
          <w:color w:val="FF0000"/>
          <w:sz w:val="28"/>
          <w:szCs w:val="28"/>
        </w:rPr>
        <w:t xml:space="preserve"> </w:t>
      </w:r>
      <w:r w:rsidRPr="00830579">
        <w:rPr>
          <w:rFonts w:ascii="Times New Roman" w:hAnsi="Times New Roman" w:cs="Times New Roman"/>
          <w:sz w:val="28"/>
          <w:szCs w:val="28"/>
        </w:rPr>
        <w:t>значение критерия выравнивания расчетной бюджетной обесп</w:t>
      </w:r>
      <w:r w:rsidRPr="00830579">
        <w:rPr>
          <w:rFonts w:ascii="Times New Roman" w:hAnsi="Times New Roman" w:cs="Times New Roman"/>
          <w:sz w:val="28"/>
          <w:szCs w:val="28"/>
        </w:rPr>
        <w:t>е</w:t>
      </w:r>
      <w:r w:rsidRPr="00830579">
        <w:rPr>
          <w:rFonts w:ascii="Times New Roman" w:hAnsi="Times New Roman" w:cs="Times New Roman"/>
          <w:sz w:val="28"/>
          <w:szCs w:val="28"/>
        </w:rPr>
        <w:t xml:space="preserve">ченности муниципальных образований района на 2016 год – 0,4 </w:t>
      </w:r>
    </w:p>
    <w:p w:rsidR="00830579" w:rsidRPr="00830579" w:rsidRDefault="00830579" w:rsidP="00830579">
      <w:pPr>
        <w:spacing w:after="120"/>
        <w:ind w:firstLine="709"/>
        <w:jc w:val="both"/>
        <w:rPr>
          <w:sz w:val="28"/>
          <w:szCs w:val="28"/>
        </w:rPr>
      </w:pPr>
      <w:r w:rsidRPr="00830579">
        <w:rPr>
          <w:sz w:val="28"/>
          <w:szCs w:val="28"/>
        </w:rPr>
        <w:t>6. Утвердить объемы дотаций на выравнивание бюджетной обеспеченности муниципальных образований района на 2016 год в сумме 13 953,9 тыс. рублей согласно приложению 10 к н</w:t>
      </w:r>
      <w:r w:rsidRPr="00830579">
        <w:rPr>
          <w:sz w:val="28"/>
          <w:szCs w:val="28"/>
        </w:rPr>
        <w:t>а</w:t>
      </w:r>
      <w:r w:rsidRPr="00830579">
        <w:rPr>
          <w:sz w:val="28"/>
          <w:szCs w:val="28"/>
        </w:rPr>
        <w:t>стоящему решению;</w:t>
      </w:r>
    </w:p>
    <w:p w:rsidR="00830579" w:rsidRPr="00830579" w:rsidRDefault="00830579" w:rsidP="00830579">
      <w:pPr>
        <w:spacing w:after="120"/>
        <w:ind w:firstLine="709"/>
        <w:jc w:val="both"/>
        <w:rPr>
          <w:sz w:val="28"/>
          <w:szCs w:val="28"/>
        </w:rPr>
      </w:pPr>
      <w:r w:rsidRPr="00830579">
        <w:rPr>
          <w:sz w:val="28"/>
          <w:szCs w:val="28"/>
        </w:rPr>
        <w:t>7. Утвердить объемы межбюджетных трансфертов бюджетам муниципальных образований района на 2016 год в сумме 11 834,0 тыс. рублей согласно приложению 11 к настоящему р</w:t>
      </w:r>
      <w:r w:rsidRPr="00830579">
        <w:rPr>
          <w:sz w:val="28"/>
          <w:szCs w:val="28"/>
        </w:rPr>
        <w:t>е</w:t>
      </w:r>
      <w:r w:rsidRPr="00830579">
        <w:rPr>
          <w:sz w:val="28"/>
          <w:szCs w:val="28"/>
        </w:rPr>
        <w:t>шению.</w:t>
      </w:r>
    </w:p>
    <w:p w:rsidR="00830579" w:rsidRPr="00830579" w:rsidRDefault="00830579" w:rsidP="00830579">
      <w:pPr>
        <w:spacing w:after="120"/>
        <w:ind w:firstLine="709"/>
        <w:jc w:val="both"/>
        <w:rPr>
          <w:sz w:val="28"/>
          <w:szCs w:val="28"/>
        </w:rPr>
      </w:pPr>
      <w:r w:rsidRPr="00830579">
        <w:rPr>
          <w:sz w:val="28"/>
          <w:szCs w:val="28"/>
        </w:rPr>
        <w:t xml:space="preserve">8. Утвердить объемы межбюджетных трансфертов бюджету муниципального района из бюджетов муниципальных образований района на осуществление части </w:t>
      </w:r>
    </w:p>
    <w:p w:rsidR="00830579" w:rsidRPr="00830579" w:rsidRDefault="00830579" w:rsidP="00830579">
      <w:pPr>
        <w:spacing w:after="120"/>
        <w:jc w:val="both"/>
        <w:rPr>
          <w:sz w:val="28"/>
          <w:szCs w:val="28"/>
        </w:rPr>
      </w:pPr>
      <w:r w:rsidRPr="00830579">
        <w:rPr>
          <w:sz w:val="28"/>
          <w:szCs w:val="28"/>
        </w:rPr>
        <w:t>полномочий по решению вопросов местного значения в соответствии с закл</w:t>
      </w:r>
      <w:r w:rsidRPr="00830579">
        <w:rPr>
          <w:sz w:val="28"/>
          <w:szCs w:val="28"/>
        </w:rPr>
        <w:t>ю</w:t>
      </w:r>
      <w:r w:rsidRPr="00830579">
        <w:rPr>
          <w:sz w:val="28"/>
          <w:szCs w:val="28"/>
        </w:rPr>
        <w:t>ченными соглашениями на 2016 год в сумме 732,5</w:t>
      </w:r>
      <w:r>
        <w:rPr>
          <w:sz w:val="28"/>
          <w:szCs w:val="28"/>
        </w:rPr>
        <w:t> </w:t>
      </w:r>
      <w:r w:rsidRPr="00830579">
        <w:rPr>
          <w:sz w:val="28"/>
          <w:szCs w:val="28"/>
        </w:rPr>
        <w:t>тыс.рублей согласно приложению 12 к н</w:t>
      </w:r>
      <w:r w:rsidRPr="00830579">
        <w:rPr>
          <w:sz w:val="28"/>
          <w:szCs w:val="28"/>
        </w:rPr>
        <w:t>а</w:t>
      </w:r>
      <w:r w:rsidRPr="00830579">
        <w:rPr>
          <w:sz w:val="28"/>
          <w:szCs w:val="28"/>
        </w:rPr>
        <w:t>стоящему решению.</w:t>
      </w:r>
    </w:p>
    <w:p w:rsidR="00830579" w:rsidRPr="00830579" w:rsidRDefault="00830579" w:rsidP="00830579">
      <w:pPr>
        <w:spacing w:after="120"/>
        <w:ind w:firstLine="709"/>
        <w:jc w:val="both"/>
        <w:rPr>
          <w:sz w:val="28"/>
          <w:szCs w:val="28"/>
        </w:rPr>
      </w:pPr>
      <w:r w:rsidRPr="00830579">
        <w:rPr>
          <w:sz w:val="28"/>
          <w:szCs w:val="28"/>
        </w:rPr>
        <w:t xml:space="preserve">9. Утвердить объемы межбюджетных трансфертов бюджетам муниципальных образований района из бюджета муниципального района на осуществление части </w:t>
      </w:r>
    </w:p>
    <w:p w:rsidR="00830579" w:rsidRPr="00830579" w:rsidRDefault="00830579" w:rsidP="00830579">
      <w:pPr>
        <w:jc w:val="both"/>
        <w:rPr>
          <w:sz w:val="28"/>
          <w:szCs w:val="28"/>
        </w:rPr>
      </w:pPr>
      <w:r w:rsidRPr="00830579">
        <w:rPr>
          <w:sz w:val="28"/>
          <w:szCs w:val="28"/>
        </w:rPr>
        <w:lastRenderedPageBreak/>
        <w:t>полномочий по решению вопросов местного значения в соответствии с закл</w:t>
      </w:r>
      <w:r w:rsidRPr="00830579">
        <w:rPr>
          <w:sz w:val="28"/>
          <w:szCs w:val="28"/>
        </w:rPr>
        <w:t>ю</w:t>
      </w:r>
      <w:r w:rsidRPr="00830579">
        <w:rPr>
          <w:sz w:val="28"/>
          <w:szCs w:val="28"/>
        </w:rPr>
        <w:t>ченными соглашениями в сумме 8 183,1</w:t>
      </w:r>
      <w:r>
        <w:rPr>
          <w:sz w:val="28"/>
          <w:szCs w:val="28"/>
        </w:rPr>
        <w:t> </w:t>
      </w:r>
      <w:r w:rsidRPr="00830579">
        <w:rPr>
          <w:sz w:val="28"/>
          <w:szCs w:val="28"/>
        </w:rPr>
        <w:t>тыс.</w:t>
      </w:r>
      <w:r>
        <w:rPr>
          <w:sz w:val="28"/>
          <w:szCs w:val="28"/>
        </w:rPr>
        <w:t xml:space="preserve"> </w:t>
      </w:r>
      <w:r w:rsidRPr="00830579">
        <w:rPr>
          <w:sz w:val="28"/>
          <w:szCs w:val="28"/>
        </w:rPr>
        <w:t>рублей согласно приложению 13 к настоящему</w:t>
      </w:r>
      <w:r>
        <w:rPr>
          <w:sz w:val="28"/>
          <w:szCs w:val="28"/>
        </w:rPr>
        <w:t xml:space="preserve"> </w:t>
      </w:r>
      <w:r w:rsidRPr="00830579">
        <w:rPr>
          <w:sz w:val="28"/>
          <w:szCs w:val="28"/>
        </w:rPr>
        <w:t>р</w:t>
      </w:r>
      <w:r w:rsidRPr="00830579">
        <w:rPr>
          <w:sz w:val="28"/>
          <w:szCs w:val="28"/>
        </w:rPr>
        <w:t>е</w:t>
      </w:r>
      <w:r w:rsidRPr="00830579">
        <w:rPr>
          <w:sz w:val="28"/>
          <w:szCs w:val="28"/>
        </w:rPr>
        <w:t>шению.</w:t>
      </w:r>
    </w:p>
    <w:p w:rsidR="00830579" w:rsidRPr="00830579" w:rsidRDefault="00830579" w:rsidP="00830579">
      <w:pPr>
        <w:tabs>
          <w:tab w:val="num" w:pos="720"/>
        </w:tabs>
        <w:spacing w:before="240" w:after="240"/>
        <w:ind w:left="714" w:hanging="357"/>
        <w:jc w:val="center"/>
        <w:rPr>
          <w:b/>
          <w:sz w:val="28"/>
          <w:szCs w:val="28"/>
        </w:rPr>
      </w:pPr>
      <w:r w:rsidRPr="00830579">
        <w:rPr>
          <w:b/>
          <w:sz w:val="28"/>
          <w:szCs w:val="28"/>
        </w:rPr>
        <w:t xml:space="preserve">РАЗДЕЛ  </w:t>
      </w:r>
      <w:r w:rsidRPr="00830579">
        <w:rPr>
          <w:b/>
          <w:sz w:val="28"/>
          <w:szCs w:val="28"/>
          <w:lang w:val="en-US"/>
        </w:rPr>
        <w:t>IV</w:t>
      </w:r>
      <w:r w:rsidRPr="00830579">
        <w:rPr>
          <w:b/>
          <w:sz w:val="28"/>
          <w:szCs w:val="28"/>
        </w:rPr>
        <w:t>.  МУНИЦИПАЛЬНЫЙ ДОЛГ</w:t>
      </w:r>
    </w:p>
    <w:p w:rsidR="00830579" w:rsidRPr="00830579" w:rsidRDefault="00830579" w:rsidP="00E61D73">
      <w:pPr>
        <w:ind w:firstLine="567"/>
        <w:jc w:val="both"/>
        <w:rPr>
          <w:sz w:val="28"/>
          <w:szCs w:val="28"/>
        </w:rPr>
      </w:pPr>
      <w:r w:rsidRPr="00830579">
        <w:rPr>
          <w:sz w:val="28"/>
          <w:szCs w:val="28"/>
        </w:rPr>
        <w:t>1. Утвердить верхний предел муниципального долга района по состоянию на 01</w:t>
      </w:r>
      <w:r w:rsidR="00E61D73">
        <w:rPr>
          <w:sz w:val="28"/>
          <w:szCs w:val="28"/>
        </w:rPr>
        <w:t> </w:t>
      </w:r>
      <w:r w:rsidRPr="00830579">
        <w:rPr>
          <w:sz w:val="28"/>
          <w:szCs w:val="28"/>
        </w:rPr>
        <w:t>я</w:t>
      </w:r>
      <w:r w:rsidRPr="00830579">
        <w:rPr>
          <w:sz w:val="28"/>
          <w:szCs w:val="28"/>
        </w:rPr>
        <w:t>н</w:t>
      </w:r>
      <w:r w:rsidRPr="00830579">
        <w:rPr>
          <w:sz w:val="28"/>
          <w:szCs w:val="28"/>
        </w:rPr>
        <w:t>варя 2017 года 0</w:t>
      </w:r>
      <w:r w:rsidR="00E61D73">
        <w:rPr>
          <w:sz w:val="28"/>
          <w:szCs w:val="28"/>
        </w:rPr>
        <w:t> </w:t>
      </w:r>
      <w:r w:rsidRPr="00830579">
        <w:rPr>
          <w:sz w:val="28"/>
          <w:szCs w:val="28"/>
        </w:rPr>
        <w:t>тыс. рублей, в том числе по гарантиям 0</w:t>
      </w:r>
      <w:r w:rsidR="00E61D73">
        <w:rPr>
          <w:sz w:val="28"/>
          <w:szCs w:val="28"/>
        </w:rPr>
        <w:t> </w:t>
      </w:r>
      <w:r w:rsidRPr="00830579">
        <w:rPr>
          <w:sz w:val="28"/>
          <w:szCs w:val="28"/>
        </w:rPr>
        <w:t>тыс. рублей;</w:t>
      </w:r>
    </w:p>
    <w:p w:rsidR="00830579" w:rsidRPr="00830579" w:rsidRDefault="00830579" w:rsidP="00E61D73">
      <w:pPr>
        <w:tabs>
          <w:tab w:val="num" w:pos="0"/>
        </w:tabs>
        <w:ind w:firstLine="567"/>
        <w:jc w:val="both"/>
        <w:rPr>
          <w:sz w:val="28"/>
          <w:szCs w:val="28"/>
        </w:rPr>
      </w:pPr>
      <w:r w:rsidRPr="00830579">
        <w:rPr>
          <w:sz w:val="28"/>
          <w:szCs w:val="28"/>
        </w:rPr>
        <w:t>2. Установить, предельный объем муниципального долга района на 2016 год в сумме 0 тыс. рублей;</w:t>
      </w:r>
    </w:p>
    <w:p w:rsidR="00830579" w:rsidRPr="00830579" w:rsidRDefault="00830579" w:rsidP="00E61D73">
      <w:pPr>
        <w:tabs>
          <w:tab w:val="num" w:pos="0"/>
        </w:tabs>
        <w:ind w:firstLine="567"/>
        <w:jc w:val="both"/>
        <w:rPr>
          <w:sz w:val="28"/>
          <w:szCs w:val="28"/>
        </w:rPr>
      </w:pPr>
      <w:r w:rsidRPr="00830579">
        <w:rPr>
          <w:sz w:val="28"/>
          <w:szCs w:val="28"/>
        </w:rPr>
        <w:t>3. Установить, что в 2016 году муниципальные гарантии не предоставл</w:t>
      </w:r>
      <w:r w:rsidRPr="00830579">
        <w:rPr>
          <w:sz w:val="28"/>
          <w:szCs w:val="28"/>
        </w:rPr>
        <w:t>я</w:t>
      </w:r>
      <w:r w:rsidRPr="00830579">
        <w:rPr>
          <w:sz w:val="28"/>
          <w:szCs w:val="28"/>
        </w:rPr>
        <w:t>ются.</w:t>
      </w:r>
    </w:p>
    <w:p w:rsidR="00830579" w:rsidRPr="00830579" w:rsidRDefault="00830579" w:rsidP="00E61D73">
      <w:pPr>
        <w:tabs>
          <w:tab w:val="num" w:pos="0"/>
        </w:tabs>
        <w:ind w:firstLine="567"/>
        <w:jc w:val="both"/>
        <w:rPr>
          <w:sz w:val="28"/>
          <w:szCs w:val="28"/>
        </w:rPr>
      </w:pPr>
      <w:r w:rsidRPr="00830579">
        <w:rPr>
          <w:sz w:val="28"/>
          <w:szCs w:val="28"/>
        </w:rPr>
        <w:t>4. Установить, что в 2016 году внешние заимствования не осуществляю</w:t>
      </w:r>
      <w:r w:rsidRPr="00830579">
        <w:rPr>
          <w:sz w:val="28"/>
          <w:szCs w:val="28"/>
        </w:rPr>
        <w:t>т</w:t>
      </w:r>
      <w:r w:rsidRPr="00830579">
        <w:rPr>
          <w:sz w:val="28"/>
          <w:szCs w:val="28"/>
        </w:rPr>
        <w:t>ся.</w:t>
      </w:r>
    </w:p>
    <w:p w:rsidR="00830579" w:rsidRPr="00E61D73" w:rsidRDefault="00830579" w:rsidP="00830579">
      <w:pPr>
        <w:tabs>
          <w:tab w:val="num" w:pos="720"/>
        </w:tabs>
        <w:spacing w:before="240" w:after="240"/>
        <w:ind w:left="714" w:hanging="357"/>
        <w:jc w:val="center"/>
        <w:rPr>
          <w:b/>
        </w:rPr>
      </w:pPr>
      <w:r w:rsidRPr="00E61D73">
        <w:rPr>
          <w:b/>
        </w:rPr>
        <w:t xml:space="preserve">РАЗДЕЛ  </w:t>
      </w:r>
      <w:r w:rsidRPr="00E61D73">
        <w:rPr>
          <w:b/>
          <w:lang w:val="en-US"/>
        </w:rPr>
        <w:t>V</w:t>
      </w:r>
      <w:r w:rsidRPr="00E61D73">
        <w:rPr>
          <w:b/>
        </w:rPr>
        <w:t>.  ЗАКЛЮЧИТЕЛЬНЫЕ ПОЛОЖЕНИЯ</w:t>
      </w:r>
    </w:p>
    <w:p w:rsidR="00830579" w:rsidRPr="00830579" w:rsidRDefault="00830579" w:rsidP="00830579">
      <w:pPr>
        <w:spacing w:after="120"/>
        <w:ind w:firstLine="709"/>
        <w:jc w:val="both"/>
        <w:rPr>
          <w:sz w:val="28"/>
          <w:szCs w:val="28"/>
        </w:rPr>
      </w:pPr>
      <w:r w:rsidRPr="00830579">
        <w:rPr>
          <w:sz w:val="28"/>
          <w:szCs w:val="28"/>
        </w:rPr>
        <w:t>1. Установить, что в 2016 году кассовое обслуживание исполнения бюджета Кичменгско-Городецкого муниципального района осуществляется Управлением Федерального казначейства по Вологодской области (далее – УФК по обла</w:t>
      </w:r>
      <w:r w:rsidRPr="00830579">
        <w:rPr>
          <w:sz w:val="28"/>
          <w:szCs w:val="28"/>
        </w:rPr>
        <w:t>с</w:t>
      </w:r>
      <w:r w:rsidRPr="00830579">
        <w:rPr>
          <w:sz w:val="28"/>
          <w:szCs w:val="28"/>
        </w:rPr>
        <w:t>ти) с открытием лицевого счета бюджета Управлению финансов Кичменгско-Городецкого муниципального ра</w:t>
      </w:r>
      <w:r w:rsidRPr="00830579">
        <w:rPr>
          <w:sz w:val="28"/>
          <w:szCs w:val="28"/>
        </w:rPr>
        <w:t>й</w:t>
      </w:r>
      <w:r w:rsidRPr="00830579">
        <w:rPr>
          <w:sz w:val="28"/>
          <w:szCs w:val="28"/>
        </w:rPr>
        <w:t>она.</w:t>
      </w:r>
    </w:p>
    <w:p w:rsidR="00830579" w:rsidRPr="00830579" w:rsidRDefault="00830579" w:rsidP="00830579">
      <w:pPr>
        <w:spacing w:after="120"/>
        <w:ind w:firstLine="709"/>
        <w:jc w:val="both"/>
        <w:rPr>
          <w:sz w:val="28"/>
          <w:szCs w:val="28"/>
        </w:rPr>
      </w:pPr>
      <w:r w:rsidRPr="00830579">
        <w:rPr>
          <w:sz w:val="28"/>
          <w:szCs w:val="28"/>
        </w:rPr>
        <w:t>2. Установить, что учет операций по обеспечению получателей средств местн</w:t>
      </w:r>
      <w:r w:rsidRPr="00830579">
        <w:rPr>
          <w:sz w:val="28"/>
          <w:szCs w:val="28"/>
        </w:rPr>
        <w:t>о</w:t>
      </w:r>
      <w:r w:rsidRPr="00830579">
        <w:rPr>
          <w:sz w:val="28"/>
          <w:szCs w:val="28"/>
        </w:rPr>
        <w:t>го бюджета, муниципальных учреждений наличными денежными средствами ведется на балансовом счете № 40116 «Средства для выдачи  и внесения  наличных денег и осуществления расчетов по отдельным операциям», открытом УФК по области в ф</w:t>
      </w:r>
      <w:r w:rsidRPr="00830579">
        <w:rPr>
          <w:sz w:val="28"/>
          <w:szCs w:val="28"/>
        </w:rPr>
        <w:t>и</w:t>
      </w:r>
      <w:r w:rsidRPr="00830579">
        <w:rPr>
          <w:sz w:val="28"/>
          <w:szCs w:val="28"/>
        </w:rPr>
        <w:t>лиале ОАО «Сбербанк России» - Вологодское отделение № 8638 Дополнительный офис № 8636/0126;</w:t>
      </w:r>
    </w:p>
    <w:p w:rsidR="00830579" w:rsidRPr="00830579" w:rsidRDefault="00830579" w:rsidP="00830579">
      <w:pPr>
        <w:ind w:firstLine="709"/>
        <w:jc w:val="both"/>
        <w:rPr>
          <w:sz w:val="28"/>
          <w:szCs w:val="28"/>
        </w:rPr>
      </w:pPr>
      <w:r w:rsidRPr="00830579">
        <w:rPr>
          <w:sz w:val="28"/>
          <w:szCs w:val="28"/>
        </w:rPr>
        <w:t>3. Установить, что Департамент финансов Вологодской области через госуда</w:t>
      </w:r>
      <w:r w:rsidRPr="00830579">
        <w:rPr>
          <w:sz w:val="28"/>
          <w:szCs w:val="28"/>
        </w:rPr>
        <w:t>р</w:t>
      </w:r>
      <w:r w:rsidRPr="00830579">
        <w:rPr>
          <w:sz w:val="28"/>
          <w:szCs w:val="28"/>
        </w:rPr>
        <w:t>ственное казенное учреждение Вологодской области «Областное казначейство» на о</w:t>
      </w:r>
      <w:r w:rsidRPr="00830579">
        <w:rPr>
          <w:sz w:val="28"/>
          <w:szCs w:val="28"/>
        </w:rPr>
        <w:t>с</w:t>
      </w:r>
      <w:r w:rsidRPr="00830579">
        <w:rPr>
          <w:sz w:val="28"/>
          <w:szCs w:val="28"/>
        </w:rPr>
        <w:t>нове заключенного Соглашения осуществляет:</w:t>
      </w:r>
    </w:p>
    <w:p w:rsidR="00830579" w:rsidRPr="00830579" w:rsidRDefault="00830579" w:rsidP="00E61D73">
      <w:pPr>
        <w:ind w:firstLine="567"/>
        <w:jc w:val="both"/>
        <w:rPr>
          <w:sz w:val="28"/>
          <w:szCs w:val="28"/>
        </w:rPr>
      </w:pPr>
      <w:r w:rsidRPr="00830579">
        <w:rPr>
          <w:sz w:val="28"/>
          <w:szCs w:val="28"/>
        </w:rPr>
        <w:t>- учет операций на лицевых счетах получателей средств районного бюджета, м</w:t>
      </w:r>
      <w:r w:rsidRPr="00830579">
        <w:rPr>
          <w:sz w:val="28"/>
          <w:szCs w:val="28"/>
        </w:rPr>
        <w:t>у</w:t>
      </w:r>
      <w:r w:rsidRPr="00830579">
        <w:rPr>
          <w:sz w:val="28"/>
          <w:szCs w:val="28"/>
        </w:rPr>
        <w:t>ниципальных бюджетных и автономных учреждений, открытых в Управлении финансов Ки</w:t>
      </w:r>
      <w:r w:rsidRPr="00830579">
        <w:rPr>
          <w:sz w:val="28"/>
          <w:szCs w:val="28"/>
        </w:rPr>
        <w:t>ч</w:t>
      </w:r>
      <w:r w:rsidRPr="00830579">
        <w:rPr>
          <w:sz w:val="28"/>
          <w:szCs w:val="28"/>
        </w:rPr>
        <w:t>менгско-Городецкого муниципального района.</w:t>
      </w:r>
    </w:p>
    <w:p w:rsidR="00830579" w:rsidRPr="00830579" w:rsidRDefault="00830579" w:rsidP="00E61D73">
      <w:pPr>
        <w:spacing w:after="120"/>
        <w:ind w:firstLine="567"/>
        <w:jc w:val="both"/>
        <w:rPr>
          <w:sz w:val="28"/>
          <w:szCs w:val="28"/>
        </w:rPr>
      </w:pPr>
      <w:r w:rsidRPr="00830579">
        <w:rPr>
          <w:sz w:val="28"/>
          <w:szCs w:val="28"/>
        </w:rPr>
        <w:t>- учет операций со средствами, поступающими во временное распоряжение  орг</w:t>
      </w:r>
      <w:r w:rsidRPr="00830579">
        <w:rPr>
          <w:sz w:val="28"/>
          <w:szCs w:val="28"/>
        </w:rPr>
        <w:t>а</w:t>
      </w:r>
      <w:r w:rsidRPr="00830579">
        <w:rPr>
          <w:sz w:val="28"/>
          <w:szCs w:val="28"/>
        </w:rPr>
        <w:t>нов местного самоуправления в соответствии с законодательством, на балансовом сч</w:t>
      </w:r>
      <w:r w:rsidRPr="00830579">
        <w:rPr>
          <w:sz w:val="28"/>
          <w:szCs w:val="28"/>
        </w:rPr>
        <w:t>е</w:t>
      </w:r>
      <w:r w:rsidRPr="00830579">
        <w:rPr>
          <w:sz w:val="28"/>
          <w:szCs w:val="28"/>
        </w:rPr>
        <w:t>те №</w:t>
      </w:r>
      <w:r w:rsidR="00E61D73">
        <w:rPr>
          <w:sz w:val="28"/>
          <w:szCs w:val="28"/>
        </w:rPr>
        <w:t> </w:t>
      </w:r>
      <w:r w:rsidRPr="00830579">
        <w:rPr>
          <w:sz w:val="28"/>
          <w:szCs w:val="28"/>
        </w:rPr>
        <w:t>40302 «Средства, поступающие во временное распоряжение», открытом Депа</w:t>
      </w:r>
      <w:r w:rsidRPr="00830579">
        <w:rPr>
          <w:sz w:val="28"/>
          <w:szCs w:val="28"/>
        </w:rPr>
        <w:t>р</w:t>
      </w:r>
      <w:r w:rsidRPr="00830579">
        <w:rPr>
          <w:sz w:val="28"/>
          <w:szCs w:val="28"/>
        </w:rPr>
        <w:t>таменту финансов Вологодской области в филиале ОАО «Сбербанк России» - Вол</w:t>
      </w:r>
      <w:r w:rsidRPr="00830579">
        <w:rPr>
          <w:sz w:val="28"/>
          <w:szCs w:val="28"/>
        </w:rPr>
        <w:t>о</w:t>
      </w:r>
      <w:r w:rsidRPr="00830579">
        <w:rPr>
          <w:sz w:val="28"/>
          <w:szCs w:val="28"/>
        </w:rPr>
        <w:t>годское отделение №</w:t>
      </w:r>
      <w:r w:rsidR="00E61D73">
        <w:rPr>
          <w:sz w:val="28"/>
          <w:szCs w:val="28"/>
        </w:rPr>
        <w:t> </w:t>
      </w:r>
      <w:r w:rsidRPr="00830579">
        <w:rPr>
          <w:sz w:val="28"/>
          <w:szCs w:val="28"/>
        </w:rPr>
        <w:t>8638 Дополнительный офис №</w:t>
      </w:r>
      <w:r w:rsidR="00E61D73">
        <w:rPr>
          <w:sz w:val="28"/>
          <w:szCs w:val="28"/>
        </w:rPr>
        <w:t> </w:t>
      </w:r>
      <w:r w:rsidRPr="00830579">
        <w:rPr>
          <w:sz w:val="28"/>
          <w:szCs w:val="28"/>
        </w:rPr>
        <w:t>8636/0126.</w:t>
      </w:r>
    </w:p>
    <w:p w:rsidR="00830579" w:rsidRPr="00830579" w:rsidRDefault="00830579" w:rsidP="00830579">
      <w:pPr>
        <w:spacing w:after="120"/>
        <w:ind w:firstLine="709"/>
        <w:jc w:val="both"/>
        <w:rPr>
          <w:sz w:val="28"/>
          <w:szCs w:val="28"/>
        </w:rPr>
      </w:pPr>
      <w:r w:rsidRPr="00830579">
        <w:rPr>
          <w:sz w:val="28"/>
          <w:szCs w:val="28"/>
        </w:rPr>
        <w:t>4. Установить, что операции со средствами муниципальных бюджетных и авт</w:t>
      </w:r>
      <w:r w:rsidRPr="00830579">
        <w:rPr>
          <w:sz w:val="28"/>
          <w:szCs w:val="28"/>
        </w:rPr>
        <w:t>о</w:t>
      </w:r>
      <w:r w:rsidRPr="00830579">
        <w:rPr>
          <w:sz w:val="28"/>
          <w:szCs w:val="28"/>
        </w:rPr>
        <w:t>номных учреждений, лицевые счета которых открываются и ведутся в финансовом о</w:t>
      </w:r>
      <w:r w:rsidRPr="00830579">
        <w:rPr>
          <w:sz w:val="28"/>
          <w:szCs w:val="28"/>
        </w:rPr>
        <w:t>р</w:t>
      </w:r>
      <w:r w:rsidRPr="00830579">
        <w:rPr>
          <w:sz w:val="28"/>
          <w:szCs w:val="28"/>
        </w:rPr>
        <w:t>гане, осуществляется на основании заключенного с УФК по области С</w:t>
      </w:r>
      <w:r w:rsidRPr="00830579">
        <w:rPr>
          <w:sz w:val="28"/>
          <w:szCs w:val="28"/>
        </w:rPr>
        <w:t>о</w:t>
      </w:r>
      <w:r w:rsidRPr="00830579">
        <w:rPr>
          <w:sz w:val="28"/>
          <w:szCs w:val="28"/>
        </w:rPr>
        <w:t>глашения  на счете финансового органа, открытого УФК по области на балансовом счете №</w:t>
      </w:r>
      <w:r w:rsidR="00E61D73">
        <w:rPr>
          <w:sz w:val="28"/>
          <w:szCs w:val="28"/>
        </w:rPr>
        <w:t> </w:t>
      </w:r>
      <w:r w:rsidRPr="00830579">
        <w:rPr>
          <w:sz w:val="28"/>
          <w:szCs w:val="28"/>
        </w:rPr>
        <w:t>40701 «Сре</w:t>
      </w:r>
      <w:r w:rsidRPr="00830579">
        <w:rPr>
          <w:sz w:val="28"/>
          <w:szCs w:val="28"/>
        </w:rPr>
        <w:t>д</w:t>
      </w:r>
      <w:r w:rsidRPr="00830579">
        <w:rPr>
          <w:sz w:val="28"/>
          <w:szCs w:val="28"/>
        </w:rPr>
        <w:t xml:space="preserve">ства негосударственных </w:t>
      </w:r>
      <w:r w:rsidRPr="00830579">
        <w:rPr>
          <w:sz w:val="28"/>
          <w:szCs w:val="28"/>
        </w:rPr>
        <w:lastRenderedPageBreak/>
        <w:t>организаций. Финансовые организации» в отделении по Вологодской области Северо-Западного главного управления Центрального банка Росси</w:t>
      </w:r>
      <w:r w:rsidRPr="00830579">
        <w:rPr>
          <w:sz w:val="28"/>
          <w:szCs w:val="28"/>
        </w:rPr>
        <w:t>й</w:t>
      </w:r>
      <w:r w:rsidRPr="00830579">
        <w:rPr>
          <w:sz w:val="28"/>
          <w:szCs w:val="28"/>
        </w:rPr>
        <w:t>ской Федерации».</w:t>
      </w:r>
    </w:p>
    <w:p w:rsidR="00830579" w:rsidRPr="00830579" w:rsidRDefault="00830579" w:rsidP="00E61D73">
      <w:pPr>
        <w:ind w:firstLine="567"/>
        <w:jc w:val="both"/>
        <w:rPr>
          <w:sz w:val="28"/>
          <w:szCs w:val="28"/>
        </w:rPr>
      </w:pPr>
      <w:r w:rsidRPr="00830579">
        <w:rPr>
          <w:sz w:val="28"/>
          <w:szCs w:val="28"/>
        </w:rPr>
        <w:t>5. Установить дополнительные основания для внесения изменений в сводную бюджетную роспись без внесения изменений в настоящее решение Муниципального Собрания в соответствии с решениями руководителя Управления финансов админ</w:t>
      </w:r>
      <w:r w:rsidRPr="00830579">
        <w:rPr>
          <w:sz w:val="28"/>
          <w:szCs w:val="28"/>
        </w:rPr>
        <w:t>и</w:t>
      </w:r>
      <w:r w:rsidRPr="00830579">
        <w:rPr>
          <w:sz w:val="28"/>
          <w:szCs w:val="28"/>
        </w:rPr>
        <w:t>страции района:</w:t>
      </w:r>
    </w:p>
    <w:p w:rsidR="00830579" w:rsidRPr="00830579" w:rsidRDefault="00830579" w:rsidP="00E61D73">
      <w:pPr>
        <w:ind w:firstLine="567"/>
        <w:jc w:val="both"/>
        <w:rPr>
          <w:sz w:val="28"/>
          <w:szCs w:val="28"/>
        </w:rPr>
      </w:pPr>
      <w:r w:rsidRPr="00830579">
        <w:rPr>
          <w:sz w:val="28"/>
          <w:szCs w:val="28"/>
        </w:rPr>
        <w:t>1) принятие нормативных правовых актов, регулирующих правоотношения в сфере оплаты труда работников муниципальных учреждений района;</w:t>
      </w:r>
    </w:p>
    <w:p w:rsidR="00830579" w:rsidRPr="00830579" w:rsidRDefault="00830579" w:rsidP="00E61D73">
      <w:pPr>
        <w:ind w:firstLine="567"/>
        <w:jc w:val="both"/>
        <w:rPr>
          <w:color w:val="000000"/>
          <w:sz w:val="28"/>
          <w:szCs w:val="28"/>
        </w:rPr>
      </w:pPr>
      <w:r w:rsidRPr="00830579">
        <w:rPr>
          <w:bCs/>
          <w:color w:val="000000"/>
          <w:sz w:val="28"/>
          <w:szCs w:val="28"/>
        </w:rPr>
        <w:t>2) внесение изменений в муниципальные программы Кичменгско-Городецкого муниципального района без изменения общего объема бюджетных ассигнований на финансовое обеспечение реализации муниципальных программ на соответствующий год, е</w:t>
      </w:r>
      <w:r w:rsidRPr="00830579">
        <w:rPr>
          <w:bCs/>
          <w:color w:val="000000"/>
          <w:sz w:val="28"/>
          <w:szCs w:val="28"/>
        </w:rPr>
        <w:t>с</w:t>
      </w:r>
      <w:r w:rsidRPr="00830579">
        <w:rPr>
          <w:bCs/>
          <w:color w:val="000000"/>
          <w:sz w:val="28"/>
          <w:szCs w:val="28"/>
        </w:rPr>
        <w:t>ли такие изменения не связаны с определением видов и объемов межбюджетных трансфертов, а также изменением объема бюджетных ассигнований на финансовое обеспечение реализации подпрограмм муниципальных программ;</w:t>
      </w:r>
    </w:p>
    <w:p w:rsidR="00830579" w:rsidRPr="00830579" w:rsidRDefault="00830579" w:rsidP="00E61D73">
      <w:pPr>
        <w:spacing w:after="120"/>
        <w:ind w:firstLine="567"/>
        <w:jc w:val="both"/>
        <w:rPr>
          <w:sz w:val="28"/>
          <w:szCs w:val="28"/>
        </w:rPr>
      </w:pPr>
      <w:r w:rsidRPr="00830579">
        <w:rPr>
          <w:sz w:val="28"/>
          <w:szCs w:val="28"/>
        </w:rPr>
        <w:t>3) перераспределение бюджетных ассигнований между кодами видов расходов классификации расходов бюджетов в пределах предусмотренных главному распоряд</w:t>
      </w:r>
      <w:r w:rsidRPr="00830579">
        <w:rPr>
          <w:sz w:val="28"/>
          <w:szCs w:val="28"/>
        </w:rPr>
        <w:t>и</w:t>
      </w:r>
      <w:r w:rsidRPr="00830579">
        <w:rPr>
          <w:sz w:val="28"/>
          <w:szCs w:val="28"/>
        </w:rPr>
        <w:t xml:space="preserve">телю бюджетных ассигнований </w:t>
      </w:r>
      <w:r w:rsidRPr="00830579">
        <w:rPr>
          <w:color w:val="000000"/>
          <w:sz w:val="28"/>
          <w:szCs w:val="28"/>
        </w:rPr>
        <w:t xml:space="preserve">на обеспечение функций государственных органов </w:t>
      </w:r>
      <w:r w:rsidRPr="00830579">
        <w:rPr>
          <w:sz w:val="28"/>
          <w:szCs w:val="28"/>
        </w:rPr>
        <w:t>в порядке, установленном Управлением фина</w:t>
      </w:r>
      <w:r w:rsidRPr="00830579">
        <w:rPr>
          <w:sz w:val="28"/>
          <w:szCs w:val="28"/>
        </w:rPr>
        <w:t>н</w:t>
      </w:r>
      <w:r w:rsidRPr="00830579">
        <w:rPr>
          <w:sz w:val="28"/>
          <w:szCs w:val="28"/>
        </w:rPr>
        <w:t>сов.</w:t>
      </w:r>
    </w:p>
    <w:p w:rsidR="00830579" w:rsidRPr="00830579" w:rsidRDefault="00830579" w:rsidP="00E61D73">
      <w:pPr>
        <w:spacing w:after="120"/>
        <w:ind w:firstLine="709"/>
        <w:jc w:val="both"/>
        <w:rPr>
          <w:bCs/>
          <w:sz w:val="28"/>
          <w:szCs w:val="28"/>
        </w:rPr>
      </w:pPr>
      <w:r w:rsidRPr="00830579">
        <w:rPr>
          <w:sz w:val="28"/>
          <w:szCs w:val="28"/>
        </w:rPr>
        <w:t xml:space="preserve">6. Приостановить действие муниципальной программы </w:t>
      </w:r>
      <w:r w:rsidRPr="00830579">
        <w:rPr>
          <w:bCs/>
          <w:sz w:val="28"/>
          <w:szCs w:val="28"/>
        </w:rPr>
        <w:t>"Развитие муниципал</w:t>
      </w:r>
      <w:r w:rsidRPr="00830579">
        <w:rPr>
          <w:bCs/>
          <w:sz w:val="28"/>
          <w:szCs w:val="28"/>
        </w:rPr>
        <w:t>ь</w:t>
      </w:r>
      <w:r w:rsidRPr="00830579">
        <w:rPr>
          <w:bCs/>
          <w:sz w:val="28"/>
          <w:szCs w:val="28"/>
        </w:rPr>
        <w:t>ной службы в Кичменгско-Городецком муниципальном районе на 2015-2020 годы» с 01 я</w:t>
      </w:r>
      <w:r w:rsidRPr="00830579">
        <w:rPr>
          <w:bCs/>
          <w:sz w:val="28"/>
          <w:szCs w:val="28"/>
        </w:rPr>
        <w:t>н</w:t>
      </w:r>
      <w:r w:rsidRPr="00830579">
        <w:rPr>
          <w:bCs/>
          <w:sz w:val="28"/>
          <w:szCs w:val="28"/>
        </w:rPr>
        <w:t xml:space="preserve">варя 2016 года. </w:t>
      </w:r>
    </w:p>
    <w:p w:rsidR="00830579" w:rsidRPr="00830579" w:rsidRDefault="00830579" w:rsidP="00E61D73">
      <w:pPr>
        <w:spacing w:after="120"/>
        <w:ind w:firstLine="709"/>
        <w:jc w:val="both"/>
        <w:rPr>
          <w:sz w:val="28"/>
          <w:szCs w:val="28"/>
        </w:rPr>
      </w:pPr>
      <w:r w:rsidRPr="00830579">
        <w:rPr>
          <w:sz w:val="28"/>
          <w:szCs w:val="28"/>
        </w:rPr>
        <w:t>7. Настоящее решение вступает в силу с 01 января 2016 года.</w:t>
      </w:r>
    </w:p>
    <w:p w:rsidR="00BB74F5" w:rsidRPr="00830579" w:rsidRDefault="00BB74F5" w:rsidP="0050493E">
      <w:pPr>
        <w:tabs>
          <w:tab w:val="left" w:pos="1275"/>
        </w:tabs>
        <w:ind w:firstLine="567"/>
        <w:rPr>
          <w:sz w:val="28"/>
          <w:szCs w:val="28"/>
        </w:rPr>
      </w:pPr>
    </w:p>
    <w:p w:rsidR="00E863CC" w:rsidRDefault="00E863CC" w:rsidP="0060439F">
      <w:pPr>
        <w:ind w:firstLine="567"/>
        <w:jc w:val="both"/>
        <w:rPr>
          <w:sz w:val="28"/>
          <w:szCs w:val="28"/>
        </w:rPr>
      </w:pPr>
    </w:p>
    <w:p w:rsidR="004924F5" w:rsidRDefault="004924F5" w:rsidP="004924F5">
      <w:pPr>
        <w:pStyle w:val="ConsPlusNormal"/>
        <w:jc w:val="both"/>
        <w:rPr>
          <w:rFonts w:ascii="Times New Roman" w:hAnsi="Times New Roman" w:cs="Times New Roman"/>
          <w:sz w:val="28"/>
          <w:szCs w:val="28"/>
        </w:rPr>
      </w:pPr>
      <w:r w:rsidRPr="00030B60">
        <w:rPr>
          <w:rFonts w:ascii="Times New Roman" w:hAnsi="Times New Roman" w:cs="Times New Roman"/>
          <w:sz w:val="28"/>
          <w:szCs w:val="28"/>
        </w:rPr>
        <w:t xml:space="preserve">Председатель Муниципального Собрания    </w:t>
      </w:r>
      <w:r>
        <w:rPr>
          <w:rFonts w:ascii="Times New Roman" w:hAnsi="Times New Roman" w:cs="Times New Roman"/>
          <w:sz w:val="28"/>
          <w:szCs w:val="28"/>
        </w:rPr>
        <w:t xml:space="preserve">            </w:t>
      </w:r>
      <w:r w:rsidR="00E86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B60">
        <w:rPr>
          <w:rFonts w:ascii="Times New Roman" w:hAnsi="Times New Roman" w:cs="Times New Roman"/>
          <w:sz w:val="28"/>
          <w:szCs w:val="28"/>
        </w:rPr>
        <w:t>Л.Н.</w:t>
      </w:r>
      <w:r w:rsidR="00E61D73">
        <w:rPr>
          <w:rFonts w:ascii="Times New Roman" w:hAnsi="Times New Roman" w:cs="Times New Roman"/>
          <w:sz w:val="28"/>
          <w:szCs w:val="28"/>
        </w:rPr>
        <w:t xml:space="preserve"> </w:t>
      </w:r>
      <w:r w:rsidRPr="00030B60">
        <w:rPr>
          <w:rFonts w:ascii="Times New Roman" w:hAnsi="Times New Roman" w:cs="Times New Roman"/>
          <w:sz w:val="28"/>
          <w:szCs w:val="28"/>
        </w:rPr>
        <w:t>Дьякова</w:t>
      </w:r>
    </w:p>
    <w:p w:rsidR="0060439F" w:rsidRPr="00E61D73" w:rsidRDefault="0060439F" w:rsidP="004924F5">
      <w:pPr>
        <w:pStyle w:val="ConsPlusNormal"/>
        <w:jc w:val="both"/>
        <w:rPr>
          <w:rFonts w:ascii="Times New Roman" w:hAnsi="Times New Roman" w:cs="Times New Roman"/>
          <w:sz w:val="24"/>
          <w:szCs w:val="24"/>
        </w:rPr>
      </w:pPr>
    </w:p>
    <w:p w:rsidR="00390DF6" w:rsidRPr="0060439F" w:rsidRDefault="004924F5" w:rsidP="0060439F">
      <w:pPr>
        <w:pStyle w:val="ConsPlusNormal"/>
        <w:jc w:val="both"/>
        <w:rPr>
          <w:rFonts w:ascii="Times New Roman" w:hAnsi="Times New Roman" w:cs="Times New Roman"/>
          <w:sz w:val="28"/>
          <w:szCs w:val="28"/>
        </w:rPr>
      </w:pPr>
      <w:r w:rsidRPr="00030B60">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00E86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B60">
        <w:rPr>
          <w:rFonts w:ascii="Times New Roman" w:hAnsi="Times New Roman" w:cs="Times New Roman"/>
          <w:sz w:val="28"/>
          <w:szCs w:val="28"/>
        </w:rPr>
        <w:t>А.И.</w:t>
      </w:r>
      <w:r>
        <w:rPr>
          <w:rFonts w:ascii="Times New Roman" w:hAnsi="Times New Roman" w:cs="Times New Roman"/>
          <w:sz w:val="28"/>
          <w:szCs w:val="28"/>
        </w:rPr>
        <w:t xml:space="preserve"> </w:t>
      </w:r>
      <w:r w:rsidRPr="00030B60">
        <w:rPr>
          <w:rFonts w:ascii="Times New Roman" w:hAnsi="Times New Roman" w:cs="Times New Roman"/>
          <w:sz w:val="28"/>
          <w:szCs w:val="28"/>
        </w:rPr>
        <w:t>Летовальцев</w:t>
      </w:r>
    </w:p>
    <w:sectPr w:rsidR="00390DF6" w:rsidRPr="0060439F"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06" w:rsidRDefault="000D6706" w:rsidP="006B1A05">
      <w:r>
        <w:separator/>
      </w:r>
    </w:p>
  </w:endnote>
  <w:endnote w:type="continuationSeparator" w:id="0">
    <w:p w:rsidR="000D6706" w:rsidRDefault="000D6706"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06" w:rsidRDefault="000D6706" w:rsidP="006B1A05">
      <w:r>
        <w:separator/>
      </w:r>
    </w:p>
  </w:footnote>
  <w:footnote w:type="continuationSeparator" w:id="0">
    <w:p w:rsidR="000D6706" w:rsidRDefault="000D670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5356A8">
        <w:pPr>
          <w:pStyle w:val="a8"/>
          <w:jc w:val="center"/>
        </w:pPr>
        <w:fldSimple w:instr=" PAGE   \* MERGEFORMAT ">
          <w:r w:rsidR="00E61D73">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7">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0">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0">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9"/>
  </w:num>
  <w:num w:numId="3">
    <w:abstractNumId w:val="1"/>
  </w:num>
  <w:num w:numId="4">
    <w:abstractNumId w:val="9"/>
  </w:num>
  <w:num w:numId="5">
    <w:abstractNumId w:val="13"/>
  </w:num>
  <w:num w:numId="6">
    <w:abstractNumId w:val="6"/>
  </w:num>
  <w:num w:numId="7">
    <w:abstractNumId w:val="16"/>
  </w:num>
  <w:num w:numId="8">
    <w:abstractNumId w:val="10"/>
  </w:num>
  <w:num w:numId="9">
    <w:abstractNumId w:val="12"/>
  </w:num>
  <w:num w:numId="10">
    <w:abstractNumId w:val="17"/>
  </w:num>
  <w:num w:numId="11">
    <w:abstractNumId w:val="14"/>
  </w:num>
  <w:num w:numId="12">
    <w:abstractNumId w:val="2"/>
  </w:num>
  <w:num w:numId="13">
    <w:abstractNumId w:val="8"/>
  </w:num>
  <w:num w:numId="14">
    <w:abstractNumId w:val="15"/>
  </w:num>
  <w:num w:numId="15">
    <w:abstractNumId w:val="18"/>
  </w:num>
  <w:num w:numId="16">
    <w:abstractNumId w:val="3"/>
  </w:num>
  <w:num w:numId="17">
    <w:abstractNumId w:val="22"/>
  </w:num>
  <w:num w:numId="18">
    <w:abstractNumId w:val="7"/>
  </w:num>
  <w:num w:numId="19">
    <w:abstractNumId w:val="0"/>
  </w:num>
  <w:num w:numId="20">
    <w:abstractNumId w:val="21"/>
  </w:num>
  <w:num w:numId="21">
    <w:abstractNumId w:val="11"/>
  </w:num>
  <w:num w:numId="22">
    <w:abstractNumId w:val="5"/>
  </w:num>
  <w:num w:numId="2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706"/>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6A8"/>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1A6"/>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579"/>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D73"/>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FDB8-0DE1-4398-A9EE-1B6E470D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2015-12-17T13:00:00Z</cp:lastPrinted>
  <dcterms:created xsi:type="dcterms:W3CDTF">2015-12-17T13:01:00Z</dcterms:created>
  <dcterms:modified xsi:type="dcterms:W3CDTF">2015-12-17T13:01:00Z</dcterms:modified>
</cp:coreProperties>
</file>