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B4" w:rsidRPr="00A12768" w:rsidRDefault="00A12768" w:rsidP="00A12768">
      <w:pPr>
        <w:pStyle w:val="ConsNonformat"/>
        <w:widowControl/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="004371B4">
        <w:rPr>
          <w:b/>
          <w:sz w:val="24"/>
          <w:szCs w:val="24"/>
        </w:rPr>
        <w:t>Договор аренды</w:t>
      </w:r>
    </w:p>
    <w:p w:rsidR="004371B4" w:rsidRDefault="004371B4" w:rsidP="004371B4">
      <w:pPr>
        <w:pStyle w:val="ConsNonformat"/>
        <w:widowControl/>
        <w:ind w:righ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земельного участк</w:t>
      </w:r>
      <w:r w:rsidR="002F7772">
        <w:rPr>
          <w:b/>
          <w:sz w:val="24"/>
          <w:szCs w:val="24"/>
        </w:rPr>
        <w:t xml:space="preserve">а </w:t>
      </w:r>
      <w:r>
        <w:rPr>
          <w:b/>
          <w:sz w:val="24"/>
          <w:szCs w:val="24"/>
        </w:rPr>
        <w:t xml:space="preserve">                       </w:t>
      </w:r>
    </w:p>
    <w:p w:rsidR="004371B4" w:rsidRDefault="004371B4" w:rsidP="004371B4">
      <w:pPr>
        <w:pStyle w:val="ConsNonformat"/>
        <w:widowControl/>
        <w:ind w:right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4371B4" w:rsidRDefault="004371B4" w:rsidP="004371B4">
      <w:pPr>
        <w:pStyle w:val="ConsNonformat"/>
        <w:widowControl/>
        <w:ind w:right="0"/>
        <w:rPr>
          <w:b/>
          <w:sz w:val="24"/>
          <w:szCs w:val="24"/>
        </w:rPr>
      </w:pPr>
    </w:p>
    <w:p w:rsidR="004371B4" w:rsidRDefault="004371B4" w:rsidP="004371B4">
      <w:pPr>
        <w:pStyle w:val="ConsNonformat"/>
        <w:widowControl/>
        <w:ind w:right="-566"/>
        <w:rPr>
          <w:sz w:val="24"/>
          <w:szCs w:val="24"/>
        </w:rPr>
      </w:pPr>
      <w:r>
        <w:rPr>
          <w:sz w:val="24"/>
          <w:szCs w:val="24"/>
        </w:rPr>
        <w:t xml:space="preserve"> с. Кичменгский Гор</w:t>
      </w:r>
      <w:r w:rsidR="005C4B7D">
        <w:rPr>
          <w:sz w:val="24"/>
          <w:szCs w:val="24"/>
        </w:rPr>
        <w:t xml:space="preserve">одок        </w:t>
      </w:r>
      <w:r w:rsidR="00A12768">
        <w:rPr>
          <w:sz w:val="24"/>
          <w:szCs w:val="24"/>
        </w:rPr>
        <w:t xml:space="preserve">                 "  "       2018</w:t>
      </w:r>
      <w:r>
        <w:rPr>
          <w:sz w:val="24"/>
          <w:szCs w:val="24"/>
        </w:rPr>
        <w:t xml:space="preserve"> г.</w:t>
      </w:r>
    </w:p>
    <w:p w:rsidR="004371B4" w:rsidRDefault="004371B4" w:rsidP="004371B4">
      <w:pPr>
        <w:pStyle w:val="ConsNonformat"/>
        <w:widowControl/>
        <w:ind w:right="-566"/>
        <w:rPr>
          <w:sz w:val="24"/>
          <w:szCs w:val="24"/>
        </w:rPr>
      </w:pPr>
    </w:p>
    <w:p w:rsidR="004371B4" w:rsidRDefault="004371B4" w:rsidP="004371B4">
      <w:pPr>
        <w:pStyle w:val="ConsNonformat"/>
        <w:widowControl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На о</w:t>
      </w:r>
      <w:r w:rsidR="005C4B7D">
        <w:rPr>
          <w:sz w:val="24"/>
          <w:szCs w:val="24"/>
        </w:rPr>
        <w:t>сновании ст. 39.11, 39.12 Земельного кодекса Российской Федерации от 25 октября 2001 года № 136-ФЗ и</w:t>
      </w:r>
      <w:r w:rsidR="00E4078E">
        <w:rPr>
          <w:sz w:val="24"/>
          <w:szCs w:val="24"/>
        </w:rPr>
        <w:t xml:space="preserve"> протокола №__  от________  2017</w:t>
      </w:r>
      <w:r>
        <w:rPr>
          <w:sz w:val="24"/>
          <w:szCs w:val="24"/>
        </w:rPr>
        <w:t xml:space="preserve"> года аукциона открытого по составу участников и по форме подачи предложения о цене на право заключения договора аренды земельного участка.</w:t>
      </w:r>
    </w:p>
    <w:p w:rsidR="004371B4" w:rsidRDefault="004371B4" w:rsidP="004371B4">
      <w:pPr>
        <w:pStyle w:val="ConsNonformat"/>
        <w:widowControl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44EEF">
        <w:rPr>
          <w:sz w:val="24"/>
          <w:szCs w:val="24"/>
        </w:rPr>
        <w:t>Управление по имущественным отношениям, жилищно-коммунальному хозяйству и градостроительству администрации</w:t>
      </w:r>
      <w:r>
        <w:rPr>
          <w:sz w:val="24"/>
          <w:szCs w:val="24"/>
        </w:rPr>
        <w:t xml:space="preserve"> Кичменгско-Городецкого муниципального района </w:t>
      </w:r>
      <w:r w:rsidR="00233D59">
        <w:rPr>
          <w:sz w:val="24"/>
          <w:szCs w:val="24"/>
        </w:rPr>
        <w:t>ИНН 3512006025 КПП 351201001, ОГРН 1153525042065</w:t>
      </w:r>
      <w:r>
        <w:rPr>
          <w:sz w:val="24"/>
          <w:szCs w:val="24"/>
        </w:rPr>
        <w:t xml:space="preserve"> именуемый в дальнейшем "Арендодатель", в ли</w:t>
      </w:r>
      <w:r w:rsidR="00D44EEF">
        <w:rPr>
          <w:sz w:val="24"/>
          <w:szCs w:val="24"/>
        </w:rPr>
        <w:t>це начальника управления ______________________________________________________________</w:t>
      </w:r>
      <w:r>
        <w:rPr>
          <w:sz w:val="24"/>
          <w:szCs w:val="24"/>
        </w:rPr>
        <w:t>,  действу</w:t>
      </w:r>
      <w:r w:rsidR="00D44EEF">
        <w:rPr>
          <w:sz w:val="24"/>
          <w:szCs w:val="24"/>
        </w:rPr>
        <w:t>ющего на основании Положения об управлении по имущественным отношениям, жилищно-коммунальному хозяйству и градостроительству администрации</w:t>
      </w:r>
      <w:r>
        <w:rPr>
          <w:sz w:val="24"/>
          <w:szCs w:val="24"/>
        </w:rPr>
        <w:t xml:space="preserve"> Кичменгско-Городецкого муниц</w:t>
      </w:r>
      <w:r w:rsidR="00D44EEF">
        <w:rPr>
          <w:sz w:val="24"/>
          <w:szCs w:val="24"/>
        </w:rPr>
        <w:t>ипального района</w:t>
      </w:r>
      <w:proofErr w:type="gramStart"/>
      <w:r w:rsidR="00D44EEF">
        <w:rPr>
          <w:sz w:val="24"/>
          <w:szCs w:val="24"/>
        </w:rPr>
        <w:t xml:space="preserve"> </w:t>
      </w:r>
      <w:r w:rsidR="00C965CE">
        <w:rPr>
          <w:sz w:val="24"/>
          <w:szCs w:val="24"/>
        </w:rPr>
        <w:t>,</w:t>
      </w:r>
      <w:proofErr w:type="gramEnd"/>
      <w:r w:rsidR="00C965CE">
        <w:rPr>
          <w:sz w:val="24"/>
          <w:szCs w:val="24"/>
        </w:rPr>
        <w:t xml:space="preserve"> с одной стороны и 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 xml:space="preserve">   именуемый в дальнейшем "Арендатор", а обе стороны Договора  и именуемые в дальнейшем  "Стороны",  заключили  настоящий  договор  (далее - Договор)  о нижеследующем:</w:t>
      </w:r>
    </w:p>
    <w:p w:rsidR="004371B4" w:rsidRPr="00E21434" w:rsidRDefault="004371B4" w:rsidP="00E21434">
      <w:pPr>
        <w:pStyle w:val="ConsNonformat"/>
        <w:widowControl/>
        <w:ind w:right="0"/>
        <w:jc w:val="center"/>
      </w:pPr>
      <w:r>
        <w:rPr>
          <w:sz w:val="24"/>
          <w:szCs w:val="24"/>
        </w:rPr>
        <w:t xml:space="preserve"> </w:t>
      </w:r>
    </w:p>
    <w:p w:rsidR="004371B4" w:rsidRDefault="004371B4" w:rsidP="004371B4">
      <w:pPr>
        <w:pStyle w:val="ConsNonformat"/>
        <w:widowControl/>
        <w:numPr>
          <w:ilvl w:val="0"/>
          <w:numId w:val="3"/>
        </w:numPr>
        <w:ind w:righ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Предмет Договора</w:t>
      </w:r>
    </w:p>
    <w:p w:rsidR="004371B4" w:rsidRDefault="004371B4" w:rsidP="004371B4">
      <w:pPr>
        <w:pStyle w:val="ConsNonformat"/>
        <w:widowControl/>
        <w:ind w:left="3465" w:right="0"/>
        <w:jc w:val="both"/>
        <w:rPr>
          <w:sz w:val="24"/>
          <w:szCs w:val="24"/>
        </w:rPr>
      </w:pPr>
    </w:p>
    <w:p w:rsidR="004371B4" w:rsidRDefault="004371B4" w:rsidP="004371B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1.1. Арендодатель  предоставляет,  а  Арендатор  принимает </w:t>
      </w:r>
      <w:proofErr w:type="gramStart"/>
      <w:r>
        <w:rPr>
          <w:sz w:val="24"/>
          <w:szCs w:val="24"/>
        </w:rPr>
        <w:t>в</w:t>
      </w:r>
      <w:proofErr w:type="gramEnd"/>
    </w:p>
    <w:p w:rsidR="004371B4" w:rsidRDefault="004371B4" w:rsidP="004371B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аренду земельный участок (далее - Участок), находящийся в государственной собственности</w:t>
      </w:r>
      <w:r w:rsidR="00C965CE">
        <w:rPr>
          <w:sz w:val="24"/>
          <w:szCs w:val="24"/>
        </w:rPr>
        <w:t>,   земли ______________________</w:t>
      </w:r>
      <w:r>
        <w:rPr>
          <w:sz w:val="24"/>
          <w:szCs w:val="24"/>
        </w:rPr>
        <w:t>,</w:t>
      </w:r>
    </w:p>
    <w:p w:rsidR="004371B4" w:rsidRDefault="00C965CE" w:rsidP="004371B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площадью ______</w:t>
      </w:r>
      <w:r w:rsidR="004371B4">
        <w:rPr>
          <w:sz w:val="24"/>
          <w:szCs w:val="24"/>
        </w:rPr>
        <w:t xml:space="preserve"> кв.</w:t>
      </w:r>
      <w:r>
        <w:rPr>
          <w:sz w:val="24"/>
          <w:szCs w:val="24"/>
        </w:rPr>
        <w:t>м., находящийся по адресу: ________________________________</w:t>
      </w:r>
      <w:r w:rsidR="004371B4">
        <w:rPr>
          <w:sz w:val="24"/>
          <w:szCs w:val="24"/>
        </w:rPr>
        <w:t>,  в границах, указанных в кадастровом паспорте земельного участка, када</w:t>
      </w:r>
      <w:r>
        <w:rPr>
          <w:sz w:val="24"/>
          <w:szCs w:val="24"/>
        </w:rPr>
        <w:t>стровый номер ________________________</w:t>
      </w:r>
      <w:r w:rsidR="004371B4">
        <w:rPr>
          <w:sz w:val="24"/>
          <w:szCs w:val="24"/>
        </w:rPr>
        <w:t xml:space="preserve">.                                                 </w:t>
      </w:r>
    </w:p>
    <w:p w:rsidR="004371B4" w:rsidRDefault="004371B4" w:rsidP="004371B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1.2.Участок предоставляет</w:t>
      </w:r>
      <w:r w:rsidR="00C965CE">
        <w:rPr>
          <w:sz w:val="24"/>
          <w:szCs w:val="24"/>
        </w:rPr>
        <w:t xml:space="preserve">ся </w:t>
      </w:r>
      <w:proofErr w:type="gramStart"/>
      <w:r w:rsidR="00C965CE">
        <w:rPr>
          <w:sz w:val="24"/>
          <w:szCs w:val="24"/>
        </w:rPr>
        <w:t>для</w:t>
      </w:r>
      <w:proofErr w:type="gramEnd"/>
      <w:r w:rsidR="00C965CE">
        <w:rPr>
          <w:sz w:val="24"/>
          <w:szCs w:val="24"/>
        </w:rPr>
        <w:t xml:space="preserve"> _____________________________</w:t>
      </w:r>
      <w:r>
        <w:rPr>
          <w:sz w:val="24"/>
          <w:szCs w:val="24"/>
        </w:rPr>
        <w:t xml:space="preserve">.                                 </w:t>
      </w:r>
    </w:p>
    <w:p w:rsidR="004371B4" w:rsidRDefault="004371B4" w:rsidP="004371B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Передача Участка в аренду не влечет перехода права собственности на него.</w:t>
      </w:r>
    </w:p>
    <w:p w:rsidR="004371B4" w:rsidRDefault="004371B4" w:rsidP="004371B4">
      <w:pPr>
        <w:pStyle w:val="ConsNonformat"/>
        <w:widowControl/>
        <w:ind w:right="0"/>
        <w:jc w:val="both"/>
      </w:pPr>
      <w:r>
        <w:rPr>
          <w:sz w:val="24"/>
          <w:szCs w:val="24"/>
        </w:rPr>
        <w:t xml:space="preserve">  1.3. На Участке объектов недвижимости нет. </w:t>
      </w:r>
      <w:r>
        <w:t xml:space="preserve">                     </w:t>
      </w:r>
    </w:p>
    <w:p w:rsidR="004371B4" w:rsidRDefault="004371B4" w:rsidP="004371B4">
      <w:pPr>
        <w:pStyle w:val="ConsNonformat"/>
        <w:widowControl/>
        <w:ind w:right="0"/>
        <w:jc w:val="both"/>
        <w:rPr>
          <w:sz w:val="24"/>
          <w:szCs w:val="24"/>
        </w:rPr>
      </w:pPr>
      <w:r>
        <w:t xml:space="preserve">   </w:t>
      </w:r>
      <w:r>
        <w:rPr>
          <w:sz w:val="24"/>
          <w:szCs w:val="24"/>
        </w:rPr>
        <w:t>1.4. Участок не обременен правами третьих лиц на него.</w:t>
      </w:r>
    </w:p>
    <w:p w:rsidR="004371B4" w:rsidRDefault="004371B4" w:rsidP="004371B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1.5</w:t>
      </w:r>
      <w:proofErr w:type="gramStart"/>
      <w:r>
        <w:rPr>
          <w:sz w:val="24"/>
          <w:szCs w:val="24"/>
        </w:rPr>
        <w:t xml:space="preserve"> З</w:t>
      </w:r>
      <w:proofErr w:type="gramEnd"/>
      <w:r>
        <w:rPr>
          <w:sz w:val="24"/>
          <w:szCs w:val="24"/>
        </w:rPr>
        <w:t>а пределами исполнения обязательств по настоящему Договору Арендатор полностью свободен в своей деятельности.</w:t>
      </w:r>
    </w:p>
    <w:p w:rsidR="004371B4" w:rsidRDefault="004371B4" w:rsidP="004371B4">
      <w:pPr>
        <w:pStyle w:val="ConsNonformat"/>
        <w:widowControl/>
        <w:ind w:right="0"/>
        <w:jc w:val="both"/>
        <w:rPr>
          <w:sz w:val="24"/>
          <w:szCs w:val="24"/>
        </w:rPr>
      </w:pPr>
    </w:p>
    <w:p w:rsidR="004371B4" w:rsidRDefault="004371B4" w:rsidP="004371B4">
      <w:pPr>
        <w:pStyle w:val="ConsNonformat"/>
        <w:widowControl/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2. Срок Договора</w:t>
      </w:r>
    </w:p>
    <w:p w:rsidR="004371B4" w:rsidRDefault="004371B4" w:rsidP="004371B4">
      <w:pPr>
        <w:pStyle w:val="ConsNonformat"/>
        <w:widowControl/>
        <w:ind w:right="0"/>
        <w:rPr>
          <w:sz w:val="24"/>
          <w:szCs w:val="24"/>
        </w:rPr>
      </w:pPr>
    </w:p>
    <w:p w:rsidR="004371B4" w:rsidRDefault="004371B4" w:rsidP="004371B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2.1. Срок действия </w:t>
      </w:r>
      <w:r w:rsidR="00C965CE">
        <w:rPr>
          <w:sz w:val="24"/>
          <w:szCs w:val="24"/>
        </w:rPr>
        <w:t>Договора устанавливается на _______</w:t>
      </w:r>
      <w:r>
        <w:rPr>
          <w:sz w:val="24"/>
          <w:szCs w:val="24"/>
        </w:rPr>
        <w:t xml:space="preserve">   лет. Договор вступает в  силу   с   момента   его   государственной регистрации в Управлении Федеральной  службы   государственной регистрации, кадастра и картографии   по  Вологодской  области.   </w:t>
      </w:r>
    </w:p>
    <w:p w:rsidR="004371B4" w:rsidRDefault="004371B4" w:rsidP="004371B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2.2. Окончание срока действия Договора влечет прекращение обязатель</w:t>
      </w:r>
      <w:proofErr w:type="gramStart"/>
      <w:r>
        <w:rPr>
          <w:sz w:val="24"/>
          <w:szCs w:val="24"/>
        </w:rPr>
        <w:t>ств Ст</w:t>
      </w:r>
      <w:proofErr w:type="gramEnd"/>
      <w:r>
        <w:rPr>
          <w:sz w:val="24"/>
          <w:szCs w:val="24"/>
        </w:rPr>
        <w:t>орон по Договору за исключением случаев, предусмотренных пунктом 6.5 Договора.</w:t>
      </w:r>
    </w:p>
    <w:p w:rsidR="004371B4" w:rsidRDefault="004371B4" w:rsidP="004371B4">
      <w:pPr>
        <w:pStyle w:val="ConsNonformat"/>
        <w:widowControl/>
        <w:ind w:right="0"/>
        <w:jc w:val="both"/>
        <w:rPr>
          <w:sz w:val="24"/>
          <w:szCs w:val="24"/>
        </w:rPr>
      </w:pPr>
    </w:p>
    <w:p w:rsidR="004371B4" w:rsidRDefault="004371B4" w:rsidP="004371B4">
      <w:pPr>
        <w:pStyle w:val="ConsNonformat"/>
        <w:widowControl/>
        <w:ind w:righ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 Передача участка во владение и пользование Арендатору </w:t>
      </w:r>
    </w:p>
    <w:p w:rsidR="004371B4" w:rsidRDefault="004371B4" w:rsidP="00E21434">
      <w:pPr>
        <w:pStyle w:val="ConsNonformat"/>
        <w:widowControl/>
        <w:ind w:right="0"/>
        <w:rPr>
          <w:b/>
          <w:sz w:val="24"/>
          <w:szCs w:val="24"/>
        </w:rPr>
      </w:pPr>
    </w:p>
    <w:p w:rsidR="004371B4" w:rsidRDefault="004371B4" w:rsidP="004371B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3.1 Передача участка во владение и пользование Арендатору оформляется актом приема-передачи. Акт составляется в трех экземплярах и является неотъемлемой частью договора.</w:t>
      </w:r>
    </w:p>
    <w:p w:rsidR="004371B4" w:rsidRDefault="004371B4" w:rsidP="00E21434">
      <w:pPr>
        <w:pStyle w:val="ConsNonformat"/>
        <w:widowControl/>
        <w:ind w:right="0"/>
        <w:rPr>
          <w:b/>
          <w:sz w:val="24"/>
          <w:szCs w:val="24"/>
        </w:rPr>
      </w:pPr>
    </w:p>
    <w:p w:rsidR="004371B4" w:rsidRDefault="004371B4" w:rsidP="004371B4">
      <w:pPr>
        <w:pStyle w:val="ConsNonformat"/>
        <w:widowControl/>
        <w:ind w:righ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4.Размер и условия внесения арендной платы</w:t>
      </w:r>
    </w:p>
    <w:p w:rsidR="004371B4" w:rsidRDefault="004371B4" w:rsidP="004371B4">
      <w:pPr>
        <w:pStyle w:val="ConsNonformat"/>
        <w:widowControl/>
        <w:ind w:right="0"/>
        <w:jc w:val="center"/>
        <w:rPr>
          <w:sz w:val="24"/>
          <w:szCs w:val="24"/>
        </w:rPr>
      </w:pPr>
    </w:p>
    <w:p w:rsidR="004371B4" w:rsidRDefault="004371B4" w:rsidP="004371B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4.1.  </w:t>
      </w:r>
      <w:r w:rsidR="00A12768">
        <w:rPr>
          <w:sz w:val="24"/>
          <w:szCs w:val="24"/>
        </w:rPr>
        <w:t>Размер  арендной  платы  на 2018</w:t>
      </w:r>
      <w:r>
        <w:rPr>
          <w:sz w:val="24"/>
          <w:szCs w:val="24"/>
        </w:rPr>
        <w:t xml:space="preserve"> год  определен в приложении к Договору, которое является его неотъемлемой частью.</w:t>
      </w:r>
    </w:p>
    <w:p w:rsidR="004371B4" w:rsidRDefault="004371B4" w:rsidP="004371B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4.2.  Арендная  плата  вносится  Арендатором ежеквартально равными долями не позднее пятнадцатого числа второго месяца квартала  путем перечисления на счет:</w:t>
      </w:r>
    </w:p>
    <w:p w:rsidR="004371B4" w:rsidRDefault="004371B4" w:rsidP="004371B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получателя платежа -    УФК  по Вологодской области (</w:t>
      </w:r>
      <w:r w:rsidR="00C965CE">
        <w:rPr>
          <w:sz w:val="24"/>
          <w:szCs w:val="24"/>
        </w:rPr>
        <w:t>Администрация</w:t>
      </w:r>
      <w:r>
        <w:rPr>
          <w:sz w:val="24"/>
          <w:szCs w:val="24"/>
        </w:rPr>
        <w:t xml:space="preserve">  Кичменгско-Городецкого муниципального района</w:t>
      </w:r>
      <w:r w:rsidR="00C965CE">
        <w:rPr>
          <w:sz w:val="24"/>
          <w:szCs w:val="24"/>
        </w:rPr>
        <w:t xml:space="preserve"> </w:t>
      </w:r>
      <w:proofErr w:type="gramStart"/>
      <w:r w:rsidR="00C965CE">
        <w:rPr>
          <w:sz w:val="24"/>
          <w:szCs w:val="24"/>
        </w:rPr>
        <w:t>л</w:t>
      </w:r>
      <w:proofErr w:type="gramEnd"/>
      <w:r w:rsidR="00C965CE">
        <w:rPr>
          <w:sz w:val="24"/>
          <w:szCs w:val="24"/>
        </w:rPr>
        <w:t>/с 04303132390), ИНН 3512001228</w:t>
      </w:r>
      <w:r w:rsidR="00D60925">
        <w:rPr>
          <w:sz w:val="24"/>
          <w:szCs w:val="24"/>
        </w:rPr>
        <w:t>, КПП 351201001, код по ОКТМ</w:t>
      </w:r>
      <w:r>
        <w:rPr>
          <w:sz w:val="24"/>
          <w:szCs w:val="24"/>
        </w:rPr>
        <w:t>О</w:t>
      </w:r>
      <w:r w:rsidR="00D60925">
        <w:rPr>
          <w:sz w:val="24"/>
          <w:szCs w:val="24"/>
        </w:rPr>
        <w:t xml:space="preserve"> 19630408</w:t>
      </w:r>
      <w:r>
        <w:rPr>
          <w:sz w:val="24"/>
          <w:szCs w:val="24"/>
        </w:rPr>
        <w:t>, номер счета получателя платежа 40101810700000010002, наимено</w:t>
      </w:r>
      <w:r w:rsidR="00D60925">
        <w:rPr>
          <w:sz w:val="24"/>
          <w:szCs w:val="24"/>
        </w:rPr>
        <w:t>вание банка – отделение Вологда</w:t>
      </w:r>
      <w:r>
        <w:rPr>
          <w:sz w:val="24"/>
          <w:szCs w:val="24"/>
        </w:rPr>
        <w:t xml:space="preserve"> г. Вологда, БИК 041909001.</w:t>
      </w:r>
    </w:p>
    <w:p w:rsidR="004371B4" w:rsidRDefault="004371B4" w:rsidP="004371B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60925">
        <w:rPr>
          <w:sz w:val="24"/>
          <w:szCs w:val="24"/>
        </w:rPr>
        <w:t xml:space="preserve"> Код бюджетной классификации 239</w:t>
      </w:r>
      <w:r w:rsidR="00735CC3">
        <w:rPr>
          <w:sz w:val="24"/>
          <w:szCs w:val="24"/>
        </w:rPr>
        <w:t xml:space="preserve"> 1 11 05 013 05</w:t>
      </w:r>
      <w:r>
        <w:rPr>
          <w:sz w:val="24"/>
          <w:szCs w:val="24"/>
        </w:rPr>
        <w:t xml:space="preserve"> 0000 120</w:t>
      </w:r>
    </w:p>
    <w:p w:rsidR="004371B4" w:rsidRDefault="004371B4" w:rsidP="004371B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4.3. Начисление  арендной платы за пользование участка начинается  с момента подписания договора аренды земельного участка.     </w:t>
      </w:r>
    </w:p>
    <w:p w:rsidR="004371B4" w:rsidRDefault="004371B4" w:rsidP="004371B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4.4. Размер, порядок расчета и перечисления арендной платы пересматриваются Арендодателем в одностороннем порядке в случае их изменения органом государственной власти или органом местного самоуправления, о чем Арендодатель уведомляет Арендатора письменно. </w:t>
      </w:r>
    </w:p>
    <w:p w:rsidR="004371B4" w:rsidRDefault="004371B4" w:rsidP="004371B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4.5. Не использование Арендаторами земельного участка не может служить основанием для отказа в уплате арендной платы. </w:t>
      </w:r>
    </w:p>
    <w:p w:rsidR="004371B4" w:rsidRDefault="004371B4" w:rsidP="004371B4">
      <w:pPr>
        <w:pStyle w:val="ConsNonformat"/>
        <w:widowControl/>
        <w:ind w:right="0"/>
        <w:jc w:val="both"/>
        <w:rPr>
          <w:sz w:val="24"/>
          <w:szCs w:val="24"/>
        </w:rPr>
      </w:pPr>
    </w:p>
    <w:p w:rsidR="004371B4" w:rsidRDefault="004371B4" w:rsidP="004371B4">
      <w:pPr>
        <w:pStyle w:val="ConsNonformat"/>
        <w:widowControl/>
        <w:ind w:righ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5. Права и обязанности Сторон</w:t>
      </w:r>
    </w:p>
    <w:p w:rsidR="004371B4" w:rsidRDefault="004371B4" w:rsidP="004371B4">
      <w:pPr>
        <w:pStyle w:val="ConsNonformat"/>
        <w:widowControl/>
        <w:ind w:right="0"/>
        <w:jc w:val="both"/>
        <w:rPr>
          <w:b/>
          <w:sz w:val="24"/>
          <w:szCs w:val="24"/>
        </w:rPr>
      </w:pPr>
    </w:p>
    <w:p w:rsidR="004371B4" w:rsidRDefault="004371B4" w:rsidP="004371B4">
      <w:pPr>
        <w:pStyle w:val="ConsNonformat"/>
        <w:widowControl/>
        <w:ind w:right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5.1. Арендодатель имеет право:</w:t>
      </w:r>
    </w:p>
    <w:p w:rsidR="004371B4" w:rsidRDefault="004371B4" w:rsidP="004371B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5.1.1.   Требовать   досрочного   расторжения   Договора  при использовании  земельного  участка  не  по  целевому назначению, а также  при  использовании  способами, приводящими к его порче, при невнесении  арендной платы более чем за 2 квартала подряд, не начала строительства объекта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первых двух лет аренды после получения разрешения на строительство и нарушения других условий Договора.</w:t>
      </w:r>
    </w:p>
    <w:p w:rsidR="004371B4" w:rsidRDefault="004371B4" w:rsidP="004371B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5.1.2.  На беспрепятственный доступ на территорию арендуемого земельного  участка  с  целью  его  осмотра  на предмет соблюдения условий Договора.</w:t>
      </w:r>
    </w:p>
    <w:p w:rsidR="004371B4" w:rsidRDefault="004371B4" w:rsidP="004371B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5.1.3. На возмещение убытков, причиненных ухудшением качества Участка  и  экологической  обстановки  в  результате хозяйственной деятельности    Арендатора,    а   также   по   иным   основаниям, предусмотренным законодательством Российской Федерации.</w:t>
      </w:r>
    </w:p>
    <w:p w:rsidR="004371B4" w:rsidRDefault="004371B4" w:rsidP="004371B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5.1.4. Осуществлять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правильностью начисления и внесения арендной платы Арендатором.</w:t>
      </w:r>
    </w:p>
    <w:p w:rsidR="004371B4" w:rsidRDefault="004371B4" w:rsidP="004371B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5.1.5. Обращаться в суд с исками к Арендатору в случае нарушения последним условий Договора, в том числе и по взысканию задолженности по арендной плате, а также неустойки (пени) за ее неуплату либо несвоевременную уплату.</w:t>
      </w:r>
    </w:p>
    <w:p w:rsidR="004371B4" w:rsidRDefault="004371B4" w:rsidP="004371B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</w:p>
    <w:p w:rsidR="004371B4" w:rsidRDefault="004371B4" w:rsidP="004371B4">
      <w:pPr>
        <w:pStyle w:val="ConsNonformat"/>
        <w:widowControl/>
        <w:ind w:right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5.2. Арендодатель обязан:</w:t>
      </w:r>
    </w:p>
    <w:p w:rsidR="004371B4" w:rsidRDefault="004371B4" w:rsidP="004371B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5.2.1. Выполнять в полном объеме все условия Договора.</w:t>
      </w:r>
    </w:p>
    <w:p w:rsidR="004371B4" w:rsidRDefault="004371B4" w:rsidP="004371B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5.2.2.Передать Арендатору Участок по акту приема-передачи в срок до 10 дней с момента подписания законного Договора.</w:t>
      </w:r>
    </w:p>
    <w:p w:rsidR="004371B4" w:rsidRDefault="004371B4" w:rsidP="004371B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5.2.3. Письменно в десятидневный срок уведомить Арендатора об изменении реквизитов   для  перечисления  арендной  платы, указанных в п. 4.2.</w:t>
      </w:r>
    </w:p>
    <w:p w:rsidR="004371B4" w:rsidRDefault="004371B4" w:rsidP="004371B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5.2.4.  Своевременно  производить перерасчет арендной платы и своевременно информировать об этом Арендатора.     </w:t>
      </w:r>
    </w:p>
    <w:p w:rsidR="004371B4" w:rsidRDefault="004371B4" w:rsidP="004371B4">
      <w:pPr>
        <w:pStyle w:val="ConsNonformat"/>
        <w:widowControl/>
        <w:ind w:right="0"/>
        <w:jc w:val="both"/>
        <w:rPr>
          <w:sz w:val="24"/>
          <w:szCs w:val="24"/>
        </w:rPr>
      </w:pPr>
    </w:p>
    <w:p w:rsidR="004371B4" w:rsidRDefault="004371B4" w:rsidP="004371B4">
      <w:pPr>
        <w:pStyle w:val="ConsNonformat"/>
        <w:widowControl/>
        <w:ind w:righ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5.3. Арендатор имеет право:</w:t>
      </w:r>
    </w:p>
    <w:p w:rsidR="004371B4" w:rsidRDefault="004371B4" w:rsidP="004371B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5.3.1.   Использовать   Участок  на  условиях,  установленных Договором.</w:t>
      </w:r>
    </w:p>
    <w:p w:rsidR="004371B4" w:rsidRDefault="004371B4" w:rsidP="004371B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5.3.2. Передавать  свои  права  и  обязанности по договору третьим лицам с письменного согласия Арендодателя, в том числе  сдавать Участок в субаренду.</w:t>
      </w:r>
    </w:p>
    <w:p w:rsidR="004371B4" w:rsidRDefault="004371B4" w:rsidP="004371B4">
      <w:pPr>
        <w:pStyle w:val="ConsNonformat"/>
        <w:widowControl/>
        <w:ind w:right="0"/>
        <w:jc w:val="both"/>
        <w:rPr>
          <w:sz w:val="24"/>
          <w:szCs w:val="24"/>
        </w:rPr>
      </w:pPr>
    </w:p>
    <w:p w:rsidR="004371B4" w:rsidRDefault="004371B4" w:rsidP="004371B4">
      <w:pPr>
        <w:pStyle w:val="ConsNonformat"/>
        <w:widowControl/>
        <w:ind w:right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5.4. Арендатор обязан:</w:t>
      </w:r>
    </w:p>
    <w:p w:rsidR="004371B4" w:rsidRDefault="004371B4" w:rsidP="004371B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5.4.1. Выполнять в полном объеме все условия Договора.</w:t>
      </w:r>
    </w:p>
    <w:p w:rsidR="004371B4" w:rsidRDefault="0014408A" w:rsidP="004371B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5.4.2</w:t>
      </w:r>
      <w:r w:rsidR="004371B4">
        <w:rPr>
          <w:sz w:val="24"/>
          <w:szCs w:val="24"/>
        </w:rPr>
        <w:t xml:space="preserve">.   Использовать полученный в аренду   Участок   в  соответствии  с 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объекту. Не допускать действий, приводящих к ухудшению экологической обстановки на Участке и прилегающих к нему территориях. </w:t>
      </w:r>
    </w:p>
    <w:p w:rsidR="004371B4" w:rsidRDefault="0014408A" w:rsidP="004371B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5.4.3</w:t>
      </w:r>
      <w:r w:rsidR="004371B4">
        <w:rPr>
          <w:sz w:val="24"/>
          <w:szCs w:val="24"/>
        </w:rPr>
        <w:t xml:space="preserve">.Своевременно и в полном объеме вносить арендную плату в размерах и порядке, определяемом Договором и последующими изменениями и дополнениями к нему.    </w:t>
      </w:r>
    </w:p>
    <w:p w:rsidR="004371B4" w:rsidRDefault="0014408A" w:rsidP="004371B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5.4.4</w:t>
      </w:r>
      <w:r w:rsidR="004371B4">
        <w:rPr>
          <w:sz w:val="24"/>
          <w:szCs w:val="24"/>
        </w:rPr>
        <w:t>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4371B4" w:rsidRDefault="0014408A" w:rsidP="004371B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5.4.5</w:t>
      </w:r>
      <w:r w:rsidR="004371B4">
        <w:rPr>
          <w:sz w:val="24"/>
          <w:szCs w:val="24"/>
        </w:rPr>
        <w:t>.  Письменно  сообщить  Арендодателю не позднее, чем за 3(три)  месяца  о  предстоящем  освобождении  Участка как в связи с окончанием  срока  действия  Договора,  так  и  при  досрочном его освобождении.</w:t>
      </w:r>
    </w:p>
    <w:p w:rsidR="004371B4" w:rsidRDefault="0014408A" w:rsidP="004371B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5.4.6</w:t>
      </w:r>
      <w:r w:rsidR="004371B4">
        <w:rPr>
          <w:sz w:val="24"/>
          <w:szCs w:val="24"/>
        </w:rPr>
        <w:t xml:space="preserve">. Не нарушать права других землепользователей. </w:t>
      </w:r>
    </w:p>
    <w:p w:rsidR="004371B4" w:rsidRDefault="0014408A" w:rsidP="004371B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5.4.7</w:t>
      </w:r>
      <w:r w:rsidR="004371B4">
        <w:rPr>
          <w:sz w:val="24"/>
          <w:szCs w:val="24"/>
        </w:rPr>
        <w:t xml:space="preserve">. Выполнять в соответствии с требованиями эксплуатационных служб условиях эксплуатации и содержания подземных и наземных коммуникаций, сооружений, дорог, подъездов и т.п., не препятствовать их ремонту, обслуживанию и строительству новых коммуникаций. </w:t>
      </w:r>
    </w:p>
    <w:p w:rsidR="004371B4" w:rsidRDefault="0014408A" w:rsidP="004371B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5.4.8</w:t>
      </w:r>
      <w:r w:rsidR="004371B4">
        <w:rPr>
          <w:sz w:val="24"/>
          <w:szCs w:val="24"/>
        </w:rPr>
        <w:t xml:space="preserve">.При изменении юридического адреса, наименования, банковских реквизитов, проведении реорганизации Арендатора, в пятидневный срок с момента указанных изменений письменно сообщить об этом Арендодателю.  </w:t>
      </w:r>
    </w:p>
    <w:p w:rsidR="004371B4" w:rsidRDefault="004371B4" w:rsidP="004371B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</w:t>
      </w:r>
      <w:r w:rsidR="0014408A">
        <w:rPr>
          <w:sz w:val="24"/>
          <w:szCs w:val="24"/>
        </w:rPr>
        <w:t>.4.9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В случае передачи или продажи строения (его части, расположенного на арендуемом участке, другому лицу до истечения срока аренды Участка, уведомить Арендодателя письменно не позднее 30 календарных дней со дня совершения сделки.</w:t>
      </w:r>
      <w:proofErr w:type="gramEnd"/>
    </w:p>
    <w:p w:rsidR="004371B4" w:rsidRDefault="0014408A" w:rsidP="004371B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5.4.10</w:t>
      </w:r>
      <w:r w:rsidR="004371B4">
        <w:rPr>
          <w:sz w:val="24"/>
          <w:szCs w:val="24"/>
        </w:rPr>
        <w:t>. В течени</w:t>
      </w:r>
      <w:proofErr w:type="gramStart"/>
      <w:r w:rsidR="004371B4">
        <w:rPr>
          <w:sz w:val="24"/>
          <w:szCs w:val="24"/>
        </w:rPr>
        <w:t>и</w:t>
      </w:r>
      <w:proofErr w:type="gramEnd"/>
      <w:r w:rsidR="004371B4">
        <w:rPr>
          <w:sz w:val="24"/>
          <w:szCs w:val="24"/>
        </w:rPr>
        <w:t xml:space="preserve"> пяти рабочих дней после окончания срока действия Договора или прекращения обязательств по Договору по другим причинам передать Участок по акту приема-передачи Арендодателю в надлежащем состоянии, в котором Арендатор его </w:t>
      </w:r>
      <w:r w:rsidR="004371B4">
        <w:rPr>
          <w:sz w:val="24"/>
          <w:szCs w:val="24"/>
        </w:rPr>
        <w:lastRenderedPageBreak/>
        <w:t>получил. Участок считается переданным с момента подписания акта-приема передачи.</w:t>
      </w:r>
    </w:p>
    <w:p w:rsidR="004371B4" w:rsidRDefault="0014408A" w:rsidP="004371B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5.4.11.</w:t>
      </w:r>
      <w:r w:rsidR="004371B4">
        <w:rPr>
          <w:sz w:val="24"/>
          <w:szCs w:val="24"/>
        </w:rPr>
        <w:t xml:space="preserve"> Начать строительство объекта в</w:t>
      </w:r>
      <w:r w:rsidR="00735CC3">
        <w:rPr>
          <w:sz w:val="24"/>
          <w:szCs w:val="24"/>
        </w:rPr>
        <w:t xml:space="preserve"> течени</w:t>
      </w:r>
      <w:proofErr w:type="gramStart"/>
      <w:r w:rsidR="00735CC3">
        <w:rPr>
          <w:sz w:val="24"/>
          <w:szCs w:val="24"/>
        </w:rPr>
        <w:t>и</w:t>
      </w:r>
      <w:proofErr w:type="gramEnd"/>
      <w:r w:rsidR="00735CC3">
        <w:rPr>
          <w:sz w:val="24"/>
          <w:szCs w:val="24"/>
        </w:rPr>
        <w:t xml:space="preserve"> первых</w:t>
      </w:r>
      <w:r w:rsidR="004371B4">
        <w:rPr>
          <w:sz w:val="24"/>
          <w:szCs w:val="24"/>
        </w:rPr>
        <w:t xml:space="preserve"> двух лет после получения разрешения на строительство.</w:t>
      </w:r>
    </w:p>
    <w:p w:rsidR="004371B4" w:rsidRDefault="004371B4" w:rsidP="004371B4">
      <w:pPr>
        <w:pStyle w:val="ConsNonformat"/>
        <w:widowControl/>
        <w:ind w:right="0"/>
        <w:jc w:val="both"/>
        <w:rPr>
          <w:sz w:val="24"/>
          <w:szCs w:val="24"/>
        </w:rPr>
      </w:pPr>
    </w:p>
    <w:p w:rsidR="004371B4" w:rsidRDefault="00E21434" w:rsidP="004371B4">
      <w:pPr>
        <w:pStyle w:val="ConsNonformat"/>
        <w:widowControl/>
        <w:ind w:righ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4371B4">
        <w:rPr>
          <w:b/>
          <w:sz w:val="24"/>
          <w:szCs w:val="24"/>
        </w:rPr>
        <w:t xml:space="preserve">     6. Ответственность Сторон</w:t>
      </w:r>
    </w:p>
    <w:p w:rsidR="004371B4" w:rsidRDefault="004371B4" w:rsidP="004371B4">
      <w:pPr>
        <w:pStyle w:val="ConsNonformat"/>
        <w:widowControl/>
        <w:ind w:right="0"/>
        <w:jc w:val="both"/>
        <w:rPr>
          <w:sz w:val="24"/>
          <w:szCs w:val="24"/>
        </w:rPr>
      </w:pPr>
    </w:p>
    <w:p w:rsidR="004371B4" w:rsidRDefault="004371B4" w:rsidP="004371B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6.1.    За   нарушение   условий   Договора   Стороны   несут ответственность,   предусмотренную   законодательством  Российской Федерации.</w:t>
      </w:r>
    </w:p>
    <w:p w:rsidR="004371B4" w:rsidRDefault="004371B4" w:rsidP="004371B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6.2.  За  нарушение срока внесения арендной платы по Договору Арендатор  выплачивает  Арендодателю пени из расчета 0,1% от размера невнесенной  арендной  платы за каждый календарный день просрочки.</w:t>
      </w:r>
    </w:p>
    <w:p w:rsidR="004371B4" w:rsidRDefault="004371B4" w:rsidP="004371B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Пени перечисляются в порядке, предусмотренном п. 4.2. Договора.</w:t>
      </w:r>
    </w:p>
    <w:p w:rsidR="004371B4" w:rsidRDefault="004371B4" w:rsidP="004371B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6.3. В случае неисполнения или ненадлежащего исполнения обязательств, вытекающих из Договора, виновная сторона обязана возместить причиненные другой Стороне убытки.</w:t>
      </w:r>
    </w:p>
    <w:p w:rsidR="004371B4" w:rsidRDefault="004371B4" w:rsidP="004371B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6.4. Арендатор несет ответственность перед Арендодателем, в том числе и в случае расторжения Договора, за вред, причиненный Арендодателю повреждением Участка непосредственно Арендатором или же третьими лицами, за исключением случаев, предусмотренных пунктами 5.3.2. Договора.</w:t>
      </w:r>
    </w:p>
    <w:p w:rsidR="004371B4" w:rsidRDefault="004371B4" w:rsidP="004371B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Указанная ответственность не возникает в случае, если Арендатор докажет, что указанный вред был причинен Арендодателю в силу обстоятельств непреодолимой силы либо вызван виновными действиями самого Арендодателя. </w:t>
      </w:r>
    </w:p>
    <w:p w:rsidR="004371B4" w:rsidRDefault="004371B4" w:rsidP="004371B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Ответственность  Сторон  за  нарушение  обязательств по Договору,  вызванное  действием  обстоятельств непреодолимой силы, регулируется законодательством Российской Федерации.</w:t>
      </w:r>
    </w:p>
    <w:p w:rsidR="004371B4" w:rsidRDefault="004371B4" w:rsidP="004371B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6.5. Прекращение действия договора не освобождает Стороны от ответственности за его нарушение.</w:t>
      </w:r>
    </w:p>
    <w:p w:rsidR="00E21434" w:rsidRDefault="00E21434" w:rsidP="004371B4">
      <w:pPr>
        <w:pStyle w:val="ConsNonformat"/>
        <w:widowControl/>
        <w:ind w:right="0"/>
        <w:jc w:val="both"/>
        <w:rPr>
          <w:sz w:val="24"/>
          <w:szCs w:val="24"/>
        </w:rPr>
      </w:pPr>
    </w:p>
    <w:p w:rsidR="004371B4" w:rsidRDefault="00D06705" w:rsidP="004371B4">
      <w:pPr>
        <w:pStyle w:val="ConsNonformat"/>
        <w:widowControl/>
        <w:ind w:right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371B4">
        <w:rPr>
          <w:sz w:val="24"/>
          <w:szCs w:val="24"/>
        </w:rPr>
        <w:t xml:space="preserve">    </w:t>
      </w:r>
      <w:r w:rsidR="004371B4">
        <w:rPr>
          <w:b/>
          <w:sz w:val="24"/>
          <w:szCs w:val="24"/>
        </w:rPr>
        <w:t xml:space="preserve">7.Изменение, расторжение  и            </w:t>
      </w:r>
    </w:p>
    <w:p w:rsidR="004371B4" w:rsidRDefault="004371B4" w:rsidP="004371B4">
      <w:pPr>
        <w:pStyle w:val="ConsNonformat"/>
        <w:widowControl/>
        <w:ind w:righ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прекращение Договора</w:t>
      </w:r>
    </w:p>
    <w:p w:rsidR="004371B4" w:rsidRDefault="004371B4" w:rsidP="004371B4">
      <w:pPr>
        <w:pStyle w:val="ConsNonformat"/>
        <w:widowControl/>
        <w:ind w:righ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</w:p>
    <w:p w:rsidR="004371B4" w:rsidRDefault="004371B4" w:rsidP="004371B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7.1.  Все изменения и (или) дополнения к Договору оформляются Сторонами дополнительным соглашением в письменной форме.</w:t>
      </w:r>
    </w:p>
    <w:p w:rsidR="004371B4" w:rsidRDefault="004371B4" w:rsidP="004371B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7.2. Договор прекращает свое действие по окончании его срока по уведомлению одной из Сторон, а также в любой другой срок</w:t>
      </w:r>
      <w:r w:rsidR="00D60925">
        <w:rPr>
          <w:sz w:val="24"/>
          <w:szCs w:val="24"/>
        </w:rPr>
        <w:t xml:space="preserve"> по соглашению Сторон</w:t>
      </w:r>
      <w:r>
        <w:rPr>
          <w:sz w:val="24"/>
          <w:szCs w:val="24"/>
        </w:rPr>
        <w:t xml:space="preserve">. </w:t>
      </w:r>
    </w:p>
    <w:p w:rsidR="004371B4" w:rsidRDefault="004371B4" w:rsidP="004371B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7.3. Договор, может быть, расторгнут по требованию Арендодателя по   решению   суда   на  основании  и  в  порядке,  установленном гражданским  законодательством,  а  также  в  случаях, указанных в пункте 5.1.1. Договора.</w:t>
      </w:r>
    </w:p>
    <w:p w:rsidR="004371B4" w:rsidRDefault="004371B4" w:rsidP="004371B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7.4. При переходе права собственности на объект незавершенного строительства, права и обязанности по договору аренды земельного участка переходят к новому собственнику объекта незавершенного строительства.   </w:t>
      </w:r>
    </w:p>
    <w:p w:rsidR="004371B4" w:rsidRDefault="004371B4" w:rsidP="004371B4">
      <w:pPr>
        <w:pStyle w:val="ConsNonformat"/>
        <w:widowControl/>
        <w:ind w:right="0"/>
        <w:jc w:val="both"/>
        <w:rPr>
          <w:sz w:val="24"/>
          <w:szCs w:val="24"/>
        </w:rPr>
      </w:pPr>
    </w:p>
    <w:p w:rsidR="004371B4" w:rsidRDefault="004371B4" w:rsidP="004371B4">
      <w:pPr>
        <w:pStyle w:val="ConsNonformat"/>
        <w:widowControl/>
        <w:ind w:right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>8. Рассмотрение и урегулирование споров</w:t>
      </w:r>
    </w:p>
    <w:p w:rsidR="004371B4" w:rsidRDefault="004371B4" w:rsidP="004371B4">
      <w:pPr>
        <w:pStyle w:val="ConsNonformat"/>
        <w:widowControl/>
        <w:ind w:right="0"/>
        <w:jc w:val="both"/>
        <w:rPr>
          <w:b/>
          <w:sz w:val="24"/>
          <w:szCs w:val="24"/>
        </w:rPr>
      </w:pPr>
    </w:p>
    <w:p w:rsidR="004371B4" w:rsidRDefault="004371B4" w:rsidP="004371B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8.1.  Все  споры  между  Сторонами,  возникающие по Договору, разрешаются   в   соответствии   с   законодательством  Российской Федерации.</w:t>
      </w:r>
    </w:p>
    <w:p w:rsidR="004371B4" w:rsidRDefault="004371B4" w:rsidP="004371B4">
      <w:pPr>
        <w:pStyle w:val="ConsNonformat"/>
        <w:widowControl/>
        <w:ind w:right="0"/>
        <w:jc w:val="both"/>
        <w:rPr>
          <w:sz w:val="24"/>
          <w:szCs w:val="24"/>
        </w:rPr>
      </w:pPr>
    </w:p>
    <w:p w:rsidR="004371B4" w:rsidRDefault="00E21434" w:rsidP="004371B4">
      <w:pPr>
        <w:pStyle w:val="ConsNonformat"/>
        <w:widowControl/>
        <w:ind w:righ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4371B4">
        <w:rPr>
          <w:b/>
          <w:sz w:val="24"/>
          <w:szCs w:val="24"/>
        </w:rPr>
        <w:t xml:space="preserve">     9. Особые условия договора</w:t>
      </w:r>
    </w:p>
    <w:p w:rsidR="004371B4" w:rsidRDefault="004371B4" w:rsidP="004371B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4371B4" w:rsidRDefault="004371B4" w:rsidP="004371B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9.1. Расходы по государственной регистрации Договора, а также изменений и дополнений к нему возлагаются на Арендатора.</w:t>
      </w:r>
    </w:p>
    <w:p w:rsidR="00B542CB" w:rsidRDefault="004371B4" w:rsidP="004371B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9.2. Договор субаренды земельного участка, а также договор передачи Арендатором своих прав, обязанностей по Договору с учетом норм действующего законодательства подлежит государственной регистрации в Управлении Федеральной  службы государственной регистрации, кадастра и кар</w:t>
      </w:r>
      <w:r w:rsidR="00B542CB">
        <w:rPr>
          <w:sz w:val="24"/>
          <w:szCs w:val="24"/>
        </w:rPr>
        <w:t>тографии по Вологодской области.</w:t>
      </w:r>
    </w:p>
    <w:p w:rsidR="004371B4" w:rsidRDefault="004371B4" w:rsidP="004371B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9.3. Срок действия договора субаренды не может превышать срок действия Договора.</w:t>
      </w:r>
    </w:p>
    <w:p w:rsidR="004371B4" w:rsidRDefault="004371B4" w:rsidP="004371B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9.4. При досрочном расторжении Договора договор субаренды земельного участка прекращает свое действие.</w:t>
      </w:r>
    </w:p>
    <w:p w:rsidR="004371B4" w:rsidRDefault="004371B4" w:rsidP="004371B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9.5. Договор составлен в 3 (трех) экземплярах, имеющих одинаковую юридическую силу, из которых по одному экземпляру хранится у Сторон, один в Управление Федеральной  службы государственной регистрации, кадастра и картографии   по Вологодской области.</w:t>
      </w:r>
    </w:p>
    <w:p w:rsidR="004371B4" w:rsidRDefault="004371B4" w:rsidP="004371B4">
      <w:pPr>
        <w:pStyle w:val="ConsNonformat"/>
        <w:widowControl/>
        <w:ind w:right="0"/>
        <w:jc w:val="both"/>
        <w:rPr>
          <w:sz w:val="24"/>
          <w:szCs w:val="24"/>
        </w:rPr>
      </w:pPr>
    </w:p>
    <w:p w:rsidR="004371B4" w:rsidRDefault="00E21434" w:rsidP="004371B4">
      <w:pPr>
        <w:pStyle w:val="ConsNonformat"/>
        <w:widowControl/>
        <w:ind w:righ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4371B4">
        <w:rPr>
          <w:b/>
          <w:sz w:val="24"/>
          <w:szCs w:val="24"/>
        </w:rPr>
        <w:t xml:space="preserve">     10. Реквизиты Сторон</w:t>
      </w:r>
    </w:p>
    <w:p w:rsidR="004371B4" w:rsidRDefault="004371B4" w:rsidP="004371B4">
      <w:pPr>
        <w:pStyle w:val="ConsNonformat"/>
        <w:widowControl/>
        <w:ind w:right="0"/>
        <w:jc w:val="both"/>
        <w:rPr>
          <w:sz w:val="24"/>
          <w:szCs w:val="24"/>
        </w:rPr>
      </w:pPr>
    </w:p>
    <w:p w:rsidR="004371B4" w:rsidRDefault="004371B4" w:rsidP="004371B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Арендодатель:</w:t>
      </w:r>
      <w:r w:rsidR="00DF622B">
        <w:rPr>
          <w:sz w:val="24"/>
          <w:szCs w:val="24"/>
        </w:rPr>
        <w:t xml:space="preserve"> Управление по имущественным отношениям,</w:t>
      </w:r>
      <w:r w:rsidR="00233D59">
        <w:rPr>
          <w:sz w:val="24"/>
          <w:szCs w:val="24"/>
        </w:rPr>
        <w:t xml:space="preserve"> </w:t>
      </w:r>
      <w:r w:rsidR="00DF622B">
        <w:rPr>
          <w:sz w:val="24"/>
          <w:szCs w:val="24"/>
        </w:rPr>
        <w:t>жилищно-коммунальному хозяйству</w:t>
      </w:r>
      <w:r>
        <w:rPr>
          <w:sz w:val="24"/>
          <w:szCs w:val="24"/>
        </w:rPr>
        <w:t xml:space="preserve"> </w:t>
      </w:r>
      <w:r w:rsidR="00233D59">
        <w:rPr>
          <w:sz w:val="24"/>
          <w:szCs w:val="24"/>
        </w:rPr>
        <w:t xml:space="preserve">и градостроительству администрации </w:t>
      </w:r>
      <w:r>
        <w:rPr>
          <w:sz w:val="24"/>
          <w:szCs w:val="24"/>
        </w:rPr>
        <w:t xml:space="preserve"> Кичменгско - Городецкого муниципального  района</w:t>
      </w:r>
    </w:p>
    <w:p w:rsidR="004371B4" w:rsidRDefault="00233D59" w:rsidP="004371B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ИНН3512006025</w:t>
      </w:r>
      <w:r w:rsidR="004371B4">
        <w:rPr>
          <w:sz w:val="24"/>
          <w:szCs w:val="24"/>
        </w:rPr>
        <w:t>, КПП 351201001</w:t>
      </w:r>
      <w:r w:rsidR="00767BDD">
        <w:rPr>
          <w:sz w:val="24"/>
          <w:szCs w:val="24"/>
        </w:rPr>
        <w:t>, ОГРН 1153525042065</w:t>
      </w:r>
    </w:p>
    <w:p w:rsidR="004371B4" w:rsidRDefault="004371B4" w:rsidP="004371B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Адрес:161400,Вологодская область, село </w:t>
      </w:r>
      <w:proofErr w:type="spellStart"/>
      <w:r>
        <w:rPr>
          <w:sz w:val="24"/>
          <w:szCs w:val="24"/>
        </w:rPr>
        <w:t>Кичменгский-Городок</w:t>
      </w:r>
      <w:proofErr w:type="spellEnd"/>
      <w:r>
        <w:rPr>
          <w:sz w:val="24"/>
          <w:szCs w:val="24"/>
        </w:rPr>
        <w:t xml:space="preserve">,           </w:t>
      </w:r>
    </w:p>
    <w:p w:rsidR="004371B4" w:rsidRDefault="00233D59" w:rsidP="004371B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улица Садовая, дом 5</w:t>
      </w:r>
      <w:r w:rsidR="004371B4">
        <w:rPr>
          <w:sz w:val="24"/>
          <w:szCs w:val="24"/>
        </w:rPr>
        <w:t xml:space="preserve">.                            </w:t>
      </w:r>
    </w:p>
    <w:p w:rsidR="004371B4" w:rsidRDefault="004371B4" w:rsidP="004371B4">
      <w:pPr>
        <w:pStyle w:val="ConsNonformat"/>
        <w:widowControl/>
        <w:ind w:right="0"/>
        <w:rPr>
          <w:sz w:val="24"/>
          <w:szCs w:val="24"/>
        </w:rPr>
      </w:pPr>
      <w:r>
        <w:rPr>
          <w:b/>
          <w:sz w:val="24"/>
          <w:szCs w:val="24"/>
        </w:rPr>
        <w:t xml:space="preserve">   Арендатор:</w:t>
      </w:r>
      <w:r w:rsidR="00233D59">
        <w:rPr>
          <w:sz w:val="24"/>
          <w:szCs w:val="24"/>
        </w:rPr>
        <w:t xml:space="preserve"> __________________________________________________</w:t>
      </w:r>
    </w:p>
    <w:p w:rsidR="004371B4" w:rsidRDefault="00233D59" w:rsidP="004371B4">
      <w:pPr>
        <w:pStyle w:val="ConsNonformat"/>
        <w:widowControl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371B4" w:rsidRDefault="00233D59" w:rsidP="004371B4">
      <w:pPr>
        <w:pStyle w:val="ConsNonformat"/>
        <w:widowControl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Адрес: ______________________________________________________</w:t>
      </w:r>
    </w:p>
    <w:p w:rsidR="00E21434" w:rsidRPr="00E21434" w:rsidRDefault="004371B4" w:rsidP="004371B4">
      <w:pPr>
        <w:pStyle w:val="ConsNonformat"/>
        <w:widowControl/>
        <w:ind w:right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4371B4" w:rsidRPr="00E21434" w:rsidRDefault="00E21434" w:rsidP="004371B4">
      <w:pPr>
        <w:pStyle w:val="ConsNonformat"/>
        <w:widowControl/>
        <w:ind w:right="0"/>
        <w:rPr>
          <w:b/>
          <w:sz w:val="24"/>
          <w:szCs w:val="24"/>
        </w:rPr>
      </w:pPr>
      <w:r w:rsidRPr="00E21434">
        <w:rPr>
          <w:b/>
          <w:sz w:val="24"/>
          <w:szCs w:val="24"/>
        </w:rPr>
        <w:t xml:space="preserve">                       11</w:t>
      </w:r>
      <w:r w:rsidR="004371B4" w:rsidRPr="00E21434">
        <w:rPr>
          <w:b/>
          <w:sz w:val="24"/>
          <w:szCs w:val="24"/>
        </w:rPr>
        <w:t>. Подписи Сторон</w:t>
      </w:r>
    </w:p>
    <w:p w:rsidR="004371B4" w:rsidRDefault="004371B4" w:rsidP="004371B4">
      <w:pPr>
        <w:pStyle w:val="ConsNonformat"/>
        <w:widowControl/>
        <w:ind w:right="0"/>
        <w:rPr>
          <w:sz w:val="24"/>
          <w:szCs w:val="24"/>
        </w:rPr>
      </w:pPr>
    </w:p>
    <w:p w:rsidR="004371B4" w:rsidRDefault="004371B4" w:rsidP="004371B4">
      <w:pPr>
        <w:pStyle w:val="ConsNonformat"/>
        <w:widowControl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Арендодатель</w:t>
      </w:r>
      <w:r>
        <w:rPr>
          <w:sz w:val="24"/>
          <w:szCs w:val="24"/>
        </w:rPr>
        <w:t xml:space="preserve">:          </w:t>
      </w:r>
      <w:r w:rsidR="00054B03">
        <w:rPr>
          <w:sz w:val="24"/>
          <w:szCs w:val="24"/>
        </w:rPr>
        <w:t xml:space="preserve">                 _______________</w:t>
      </w:r>
      <w:r>
        <w:rPr>
          <w:sz w:val="24"/>
          <w:szCs w:val="24"/>
        </w:rPr>
        <w:t xml:space="preserve">                          </w:t>
      </w:r>
    </w:p>
    <w:p w:rsidR="004371B4" w:rsidRDefault="004371B4" w:rsidP="004371B4">
      <w:pPr>
        <w:pStyle w:val="ConsNonformat"/>
        <w:widowControl/>
        <w:ind w:right="0"/>
        <w:rPr>
          <w:sz w:val="24"/>
          <w:szCs w:val="24"/>
        </w:rPr>
      </w:pPr>
    </w:p>
    <w:p w:rsidR="004371B4" w:rsidRDefault="004371B4" w:rsidP="004371B4">
      <w:pPr>
        <w:pStyle w:val="ConsNonformat"/>
        <w:widowControl/>
        <w:ind w:right="0"/>
        <w:rPr>
          <w:sz w:val="24"/>
          <w:szCs w:val="24"/>
        </w:rPr>
      </w:pPr>
    </w:p>
    <w:p w:rsidR="000B6ED0" w:rsidRDefault="004371B4" w:rsidP="004371B4">
      <w:pPr>
        <w:pStyle w:val="ConsNonformat"/>
        <w:widowControl/>
        <w:ind w:right="0"/>
        <w:rPr>
          <w:sz w:val="24"/>
          <w:szCs w:val="24"/>
        </w:rPr>
      </w:pPr>
      <w:r>
        <w:rPr>
          <w:b/>
          <w:sz w:val="24"/>
          <w:szCs w:val="24"/>
        </w:rPr>
        <w:t xml:space="preserve">      От имени Арендатора:                     </w:t>
      </w:r>
      <w:r w:rsidR="00233D59">
        <w:rPr>
          <w:sz w:val="24"/>
          <w:szCs w:val="24"/>
        </w:rPr>
        <w:t>______________</w:t>
      </w:r>
      <w:r>
        <w:rPr>
          <w:b/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      </w:t>
      </w:r>
    </w:p>
    <w:p w:rsidR="004371B4" w:rsidRDefault="004371B4" w:rsidP="004371B4">
      <w:pPr>
        <w:pStyle w:val="ConsNonformat"/>
        <w:widowControl/>
        <w:ind w:right="0"/>
        <w:rPr>
          <w:sz w:val="24"/>
          <w:szCs w:val="24"/>
        </w:rPr>
      </w:pPr>
    </w:p>
    <w:p w:rsidR="004371B4" w:rsidRDefault="004371B4" w:rsidP="004371B4">
      <w:pPr>
        <w:pStyle w:val="ConsNonformat"/>
        <w:widowControl/>
        <w:ind w:right="0"/>
        <w:rPr>
          <w:sz w:val="24"/>
          <w:szCs w:val="24"/>
        </w:rPr>
      </w:pPr>
    </w:p>
    <w:p w:rsidR="00F910DA" w:rsidRDefault="00F910DA" w:rsidP="004371B4">
      <w:pPr>
        <w:pStyle w:val="ConsNonformat"/>
        <w:widowControl/>
        <w:ind w:right="0"/>
        <w:rPr>
          <w:sz w:val="24"/>
          <w:szCs w:val="24"/>
        </w:rPr>
      </w:pPr>
    </w:p>
    <w:p w:rsidR="00F910DA" w:rsidRDefault="00F910DA" w:rsidP="004371B4">
      <w:pPr>
        <w:pStyle w:val="ConsNonformat"/>
        <w:widowControl/>
        <w:ind w:right="0"/>
        <w:rPr>
          <w:sz w:val="24"/>
          <w:szCs w:val="24"/>
        </w:rPr>
      </w:pPr>
    </w:p>
    <w:p w:rsidR="00F910DA" w:rsidRDefault="00F910DA" w:rsidP="004371B4">
      <w:pPr>
        <w:pStyle w:val="ConsNonformat"/>
        <w:widowControl/>
        <w:ind w:right="0"/>
        <w:rPr>
          <w:sz w:val="24"/>
          <w:szCs w:val="24"/>
        </w:rPr>
      </w:pPr>
    </w:p>
    <w:p w:rsidR="00F910DA" w:rsidRDefault="00F910DA" w:rsidP="004371B4">
      <w:pPr>
        <w:pStyle w:val="ConsNonformat"/>
        <w:widowControl/>
        <w:ind w:right="0"/>
        <w:rPr>
          <w:sz w:val="24"/>
          <w:szCs w:val="24"/>
        </w:rPr>
      </w:pPr>
    </w:p>
    <w:p w:rsidR="00F910DA" w:rsidRDefault="00F910DA" w:rsidP="004371B4">
      <w:pPr>
        <w:pStyle w:val="ConsNonformat"/>
        <w:widowControl/>
        <w:ind w:right="0"/>
        <w:rPr>
          <w:sz w:val="24"/>
          <w:szCs w:val="24"/>
        </w:rPr>
      </w:pPr>
    </w:p>
    <w:p w:rsidR="00F910DA" w:rsidRDefault="00F910DA" w:rsidP="004371B4">
      <w:pPr>
        <w:pStyle w:val="ConsNonformat"/>
        <w:widowControl/>
        <w:ind w:right="0"/>
        <w:rPr>
          <w:sz w:val="24"/>
          <w:szCs w:val="24"/>
        </w:rPr>
      </w:pPr>
    </w:p>
    <w:p w:rsidR="00F910DA" w:rsidRDefault="00F910DA" w:rsidP="004371B4">
      <w:pPr>
        <w:pStyle w:val="ConsNonformat"/>
        <w:widowControl/>
        <w:ind w:right="0"/>
        <w:rPr>
          <w:sz w:val="24"/>
          <w:szCs w:val="24"/>
        </w:rPr>
      </w:pPr>
    </w:p>
    <w:p w:rsidR="00F910DA" w:rsidRDefault="00F910DA" w:rsidP="004371B4">
      <w:pPr>
        <w:pStyle w:val="ConsNonformat"/>
        <w:widowControl/>
        <w:ind w:right="0"/>
        <w:rPr>
          <w:sz w:val="24"/>
          <w:szCs w:val="24"/>
        </w:rPr>
      </w:pPr>
    </w:p>
    <w:p w:rsidR="00B542CB" w:rsidRDefault="00B542CB" w:rsidP="004371B4">
      <w:pPr>
        <w:pStyle w:val="ConsNonformat"/>
        <w:widowControl/>
        <w:ind w:right="0"/>
        <w:rPr>
          <w:sz w:val="24"/>
          <w:szCs w:val="24"/>
        </w:rPr>
      </w:pPr>
    </w:p>
    <w:p w:rsidR="00B542CB" w:rsidRDefault="00B542CB" w:rsidP="004371B4">
      <w:pPr>
        <w:pStyle w:val="ConsNonformat"/>
        <w:widowControl/>
        <w:ind w:right="0"/>
        <w:rPr>
          <w:sz w:val="24"/>
          <w:szCs w:val="24"/>
        </w:rPr>
      </w:pPr>
    </w:p>
    <w:p w:rsidR="00260621" w:rsidRDefault="00260621" w:rsidP="00B65919">
      <w:pPr>
        <w:ind w:right="-710"/>
      </w:pPr>
    </w:p>
    <w:sectPr w:rsidR="00260621" w:rsidSect="00D21D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8A9"/>
    <w:multiLevelType w:val="hybridMultilevel"/>
    <w:tmpl w:val="096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EF6512"/>
    <w:multiLevelType w:val="hybridMultilevel"/>
    <w:tmpl w:val="FE802688"/>
    <w:lvl w:ilvl="0" w:tplc="3500A4CE">
      <w:start w:val="7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">
    <w:nsid w:val="4D4E006E"/>
    <w:multiLevelType w:val="singleLevel"/>
    <w:tmpl w:val="182C931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3">
    <w:nsid w:val="561C384B"/>
    <w:multiLevelType w:val="hybridMultilevel"/>
    <w:tmpl w:val="EAF69F04"/>
    <w:lvl w:ilvl="0" w:tplc="0C9402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2734C8"/>
    <w:multiLevelType w:val="hybridMultilevel"/>
    <w:tmpl w:val="DA462E72"/>
    <w:lvl w:ilvl="0" w:tplc="936C1FCA">
      <w:start w:val="1"/>
      <w:numFmt w:val="decimal"/>
      <w:lvlText w:val="%1."/>
      <w:lvlJc w:val="left"/>
      <w:pPr>
        <w:tabs>
          <w:tab w:val="num" w:pos="3900"/>
        </w:tabs>
        <w:ind w:left="3900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FB58A9"/>
    <w:multiLevelType w:val="singleLevel"/>
    <w:tmpl w:val="447A72D4"/>
    <w:lvl w:ilvl="0">
      <w:start w:val="5"/>
      <w:numFmt w:val="decimal"/>
      <w:lvlText w:val="%1. "/>
      <w:legacy w:legacy="1" w:legacySpace="0" w:legacyIndent="283"/>
      <w:lvlJc w:val="left"/>
      <w:pPr>
        <w:ind w:left="37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</w:num>
  <w:num w:numId="5">
    <w:abstractNumId w:val="5"/>
    <w:lvlOverride w:ilvl="0">
      <w:startOverride w:val="5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91429"/>
    <w:rsid w:val="000122D7"/>
    <w:rsid w:val="000204E5"/>
    <w:rsid w:val="00020A82"/>
    <w:rsid w:val="00033315"/>
    <w:rsid w:val="000364E9"/>
    <w:rsid w:val="00043A1C"/>
    <w:rsid w:val="00051A2A"/>
    <w:rsid w:val="00054B03"/>
    <w:rsid w:val="000605C9"/>
    <w:rsid w:val="00083A3D"/>
    <w:rsid w:val="000A3DC6"/>
    <w:rsid w:val="000B6ED0"/>
    <w:rsid w:val="000C63AB"/>
    <w:rsid w:val="000D6301"/>
    <w:rsid w:val="000E7F9B"/>
    <w:rsid w:val="000F72DA"/>
    <w:rsid w:val="0014100E"/>
    <w:rsid w:val="0014408A"/>
    <w:rsid w:val="00162461"/>
    <w:rsid w:val="00167530"/>
    <w:rsid w:val="001A08A9"/>
    <w:rsid w:val="001C1CBA"/>
    <w:rsid w:val="001D1A4E"/>
    <w:rsid w:val="001D2E60"/>
    <w:rsid w:val="00233D59"/>
    <w:rsid w:val="00234CA7"/>
    <w:rsid w:val="00237D98"/>
    <w:rsid w:val="00250065"/>
    <w:rsid w:val="00260621"/>
    <w:rsid w:val="002631EB"/>
    <w:rsid w:val="00263E98"/>
    <w:rsid w:val="00291429"/>
    <w:rsid w:val="002A1F30"/>
    <w:rsid w:val="002A3AA6"/>
    <w:rsid w:val="002A41FC"/>
    <w:rsid w:val="002A570D"/>
    <w:rsid w:val="002A646E"/>
    <w:rsid w:val="002A64AE"/>
    <w:rsid w:val="002E11CC"/>
    <w:rsid w:val="002F7772"/>
    <w:rsid w:val="003139E1"/>
    <w:rsid w:val="00314E1A"/>
    <w:rsid w:val="00343004"/>
    <w:rsid w:val="00345291"/>
    <w:rsid w:val="0035059C"/>
    <w:rsid w:val="00350956"/>
    <w:rsid w:val="00350EDF"/>
    <w:rsid w:val="00361A63"/>
    <w:rsid w:val="00373E7E"/>
    <w:rsid w:val="00390F18"/>
    <w:rsid w:val="00394A3D"/>
    <w:rsid w:val="00397538"/>
    <w:rsid w:val="003A7056"/>
    <w:rsid w:val="003B0110"/>
    <w:rsid w:val="003B4E63"/>
    <w:rsid w:val="003C61D6"/>
    <w:rsid w:val="003D3326"/>
    <w:rsid w:val="003F3A57"/>
    <w:rsid w:val="003F3EA0"/>
    <w:rsid w:val="00411194"/>
    <w:rsid w:val="004371B4"/>
    <w:rsid w:val="004404DA"/>
    <w:rsid w:val="0044580B"/>
    <w:rsid w:val="00466859"/>
    <w:rsid w:val="004C3137"/>
    <w:rsid w:val="004E382A"/>
    <w:rsid w:val="004F4C63"/>
    <w:rsid w:val="0051473E"/>
    <w:rsid w:val="0052666C"/>
    <w:rsid w:val="00527F23"/>
    <w:rsid w:val="00527F86"/>
    <w:rsid w:val="005373A7"/>
    <w:rsid w:val="00544C73"/>
    <w:rsid w:val="005915B6"/>
    <w:rsid w:val="005918E3"/>
    <w:rsid w:val="005B7C23"/>
    <w:rsid w:val="005C4B7D"/>
    <w:rsid w:val="005E1AFD"/>
    <w:rsid w:val="006264BF"/>
    <w:rsid w:val="00656170"/>
    <w:rsid w:val="006562B6"/>
    <w:rsid w:val="00672DCA"/>
    <w:rsid w:val="00685974"/>
    <w:rsid w:val="006B01B7"/>
    <w:rsid w:val="006D0042"/>
    <w:rsid w:val="006D46D7"/>
    <w:rsid w:val="006D4B85"/>
    <w:rsid w:val="00700ABD"/>
    <w:rsid w:val="007022F9"/>
    <w:rsid w:val="00710EA1"/>
    <w:rsid w:val="007334AD"/>
    <w:rsid w:val="00735CC3"/>
    <w:rsid w:val="007638E5"/>
    <w:rsid w:val="00767BDD"/>
    <w:rsid w:val="007A5A80"/>
    <w:rsid w:val="007B0D05"/>
    <w:rsid w:val="007D07D0"/>
    <w:rsid w:val="007F5A56"/>
    <w:rsid w:val="007F69CA"/>
    <w:rsid w:val="00803592"/>
    <w:rsid w:val="008254D1"/>
    <w:rsid w:val="00825939"/>
    <w:rsid w:val="00831599"/>
    <w:rsid w:val="00833261"/>
    <w:rsid w:val="00861363"/>
    <w:rsid w:val="00882143"/>
    <w:rsid w:val="00894939"/>
    <w:rsid w:val="00897BCE"/>
    <w:rsid w:val="008A13FC"/>
    <w:rsid w:val="008A7385"/>
    <w:rsid w:val="008C5D6F"/>
    <w:rsid w:val="008D4696"/>
    <w:rsid w:val="008F06E1"/>
    <w:rsid w:val="00903E10"/>
    <w:rsid w:val="00911207"/>
    <w:rsid w:val="0092175C"/>
    <w:rsid w:val="0094076D"/>
    <w:rsid w:val="00945C74"/>
    <w:rsid w:val="00957E82"/>
    <w:rsid w:val="009866A6"/>
    <w:rsid w:val="009D0955"/>
    <w:rsid w:val="00A04FC2"/>
    <w:rsid w:val="00A12768"/>
    <w:rsid w:val="00A330A3"/>
    <w:rsid w:val="00A90B79"/>
    <w:rsid w:val="00AB3537"/>
    <w:rsid w:val="00AB5BD9"/>
    <w:rsid w:val="00AC2071"/>
    <w:rsid w:val="00AF0686"/>
    <w:rsid w:val="00B01973"/>
    <w:rsid w:val="00B14CFF"/>
    <w:rsid w:val="00B16A0C"/>
    <w:rsid w:val="00B242EB"/>
    <w:rsid w:val="00B40114"/>
    <w:rsid w:val="00B542CB"/>
    <w:rsid w:val="00B64BA6"/>
    <w:rsid w:val="00B65919"/>
    <w:rsid w:val="00B7036A"/>
    <w:rsid w:val="00B81B37"/>
    <w:rsid w:val="00B82DA5"/>
    <w:rsid w:val="00B91BC1"/>
    <w:rsid w:val="00B935D4"/>
    <w:rsid w:val="00B94D40"/>
    <w:rsid w:val="00BA1264"/>
    <w:rsid w:val="00BB19A9"/>
    <w:rsid w:val="00BB2775"/>
    <w:rsid w:val="00BB4459"/>
    <w:rsid w:val="00BE5CFF"/>
    <w:rsid w:val="00BE6FF6"/>
    <w:rsid w:val="00C13E63"/>
    <w:rsid w:val="00C23AC2"/>
    <w:rsid w:val="00C335D6"/>
    <w:rsid w:val="00C36774"/>
    <w:rsid w:val="00C37074"/>
    <w:rsid w:val="00C46283"/>
    <w:rsid w:val="00C46D37"/>
    <w:rsid w:val="00C8271F"/>
    <w:rsid w:val="00C84964"/>
    <w:rsid w:val="00C965CE"/>
    <w:rsid w:val="00CB2B68"/>
    <w:rsid w:val="00CC762E"/>
    <w:rsid w:val="00CE24D3"/>
    <w:rsid w:val="00CE27F5"/>
    <w:rsid w:val="00CF4FF2"/>
    <w:rsid w:val="00D06705"/>
    <w:rsid w:val="00D072FE"/>
    <w:rsid w:val="00D12433"/>
    <w:rsid w:val="00D21D01"/>
    <w:rsid w:val="00D44EEF"/>
    <w:rsid w:val="00D60925"/>
    <w:rsid w:val="00D66F53"/>
    <w:rsid w:val="00D7799F"/>
    <w:rsid w:val="00D901A6"/>
    <w:rsid w:val="00DF622B"/>
    <w:rsid w:val="00E011E8"/>
    <w:rsid w:val="00E01F3D"/>
    <w:rsid w:val="00E21434"/>
    <w:rsid w:val="00E37FD8"/>
    <w:rsid w:val="00E4000E"/>
    <w:rsid w:val="00E4078E"/>
    <w:rsid w:val="00E71BD8"/>
    <w:rsid w:val="00E865BA"/>
    <w:rsid w:val="00EB7DF9"/>
    <w:rsid w:val="00EE6D5A"/>
    <w:rsid w:val="00EF68EC"/>
    <w:rsid w:val="00F0060E"/>
    <w:rsid w:val="00F12A03"/>
    <w:rsid w:val="00F5120D"/>
    <w:rsid w:val="00F541F6"/>
    <w:rsid w:val="00F55D68"/>
    <w:rsid w:val="00F910DA"/>
    <w:rsid w:val="00FB3B8F"/>
    <w:rsid w:val="00FB6207"/>
    <w:rsid w:val="00FB75A7"/>
    <w:rsid w:val="00FC09BB"/>
    <w:rsid w:val="00FC475D"/>
    <w:rsid w:val="00FD2582"/>
    <w:rsid w:val="00FE5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4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429"/>
    <w:pPr>
      <w:keepNext/>
      <w:widowControl w:val="0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291429"/>
    <w:pPr>
      <w:keepNext/>
      <w:widowControl w:val="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1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B7C2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71B4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customStyle="1" w:styleId="ConsPlusNonformat">
    <w:name w:val="ConsPlusNonformat"/>
    <w:rsid w:val="004371B4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ConsPlusTitle">
    <w:name w:val="ConsPlusTitle"/>
    <w:rsid w:val="004371B4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customStyle="1" w:styleId="ConsNonformat">
    <w:name w:val="ConsNonformat"/>
    <w:rsid w:val="004371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Body Text"/>
    <w:basedOn w:val="a"/>
    <w:link w:val="a6"/>
    <w:rsid w:val="00260621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260621"/>
    <w:rPr>
      <w:sz w:val="28"/>
    </w:rPr>
  </w:style>
  <w:style w:type="character" w:customStyle="1" w:styleId="10">
    <w:name w:val="Заголовок 1 Знак"/>
    <w:basedOn w:val="a0"/>
    <w:link w:val="1"/>
    <w:rsid w:val="00882143"/>
    <w:rPr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882143"/>
    <w:rPr>
      <w:sz w:val="24"/>
      <w:szCs w:val="24"/>
    </w:rPr>
  </w:style>
  <w:style w:type="character" w:styleId="a7">
    <w:name w:val="Hyperlink"/>
    <w:basedOn w:val="a0"/>
    <w:uiPriority w:val="99"/>
    <w:unhideWhenUsed/>
    <w:rsid w:val="00D7799F"/>
    <w:rPr>
      <w:color w:val="0000FF"/>
      <w:u w:val="single"/>
    </w:rPr>
  </w:style>
  <w:style w:type="paragraph" w:styleId="21">
    <w:name w:val="Body Text Indent 2"/>
    <w:basedOn w:val="a"/>
    <w:link w:val="22"/>
    <w:rsid w:val="00B242E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242E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311AD-9F1A-4FC3-ACC0-7435CC72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</vt:lpstr>
    </vt:vector>
  </TitlesOfParts>
  <Company>MoBIL GROUP</Company>
  <LinksUpToDate>false</LinksUpToDate>
  <CharactersWithSpaces>12477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</dc:title>
  <dc:creator>Владелец</dc:creator>
  <cp:lastModifiedBy>programmist</cp:lastModifiedBy>
  <cp:revision>4</cp:revision>
  <cp:lastPrinted>2018-09-17T07:09:00Z</cp:lastPrinted>
  <dcterms:created xsi:type="dcterms:W3CDTF">2018-09-18T14:30:00Z</dcterms:created>
  <dcterms:modified xsi:type="dcterms:W3CDTF">2018-09-18T14:36:00Z</dcterms:modified>
</cp:coreProperties>
</file>