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76"/>
        <w:gridCol w:w="236"/>
        <w:gridCol w:w="484"/>
        <w:gridCol w:w="639"/>
      </w:tblGrid>
      <w:tr w:rsidR="00346FE9" w:rsidRPr="00D869BC" w:rsidTr="00346FE9">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476"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26</w:t>
            </w:r>
            <w:r w:rsidRPr="00D869BC">
              <w:rPr>
                <w:color w:val="000000" w:themeColor="text1"/>
                <w:sz w:val="28"/>
                <w:szCs w:val="28"/>
              </w:rPr>
              <w:t>.</w:t>
            </w:r>
            <w:r>
              <w:rPr>
                <w:color w:val="000000" w:themeColor="text1"/>
                <w:sz w:val="28"/>
                <w:szCs w:val="28"/>
              </w:rPr>
              <w:t>1</w:t>
            </w:r>
            <w:r w:rsidRPr="00D869BC">
              <w:rPr>
                <w:color w:val="000000" w:themeColor="text1"/>
                <w:sz w:val="28"/>
                <w:szCs w:val="28"/>
              </w:rPr>
              <w:t>0.2018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9</w:t>
            </w:r>
            <w:r w:rsidR="0083500E">
              <w:rPr>
                <w:color w:val="000000" w:themeColor="text1"/>
                <w:sz w:val="28"/>
                <w:szCs w:val="28"/>
              </w:rPr>
              <w:t>1</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Default="0096276F" w:rsidP="00D12C3C">
      <w:pPr>
        <w:ind w:firstLine="1276"/>
        <w:rPr>
          <w:color w:val="000000" w:themeColor="text1"/>
          <w:sz w:val="28"/>
          <w:szCs w:val="28"/>
        </w:rPr>
      </w:pPr>
    </w:p>
    <w:p w:rsidR="0083500E" w:rsidRPr="0083500E" w:rsidRDefault="0083500E" w:rsidP="0083500E">
      <w:pPr>
        <w:ind w:left="567" w:right="4818"/>
        <w:rPr>
          <w:sz w:val="28"/>
          <w:szCs w:val="28"/>
        </w:rPr>
      </w:pPr>
      <w:r w:rsidRPr="0083500E">
        <w:rPr>
          <w:sz w:val="28"/>
          <w:szCs w:val="28"/>
        </w:rPr>
        <w:t>Об утверждении структуры</w:t>
      </w:r>
      <w:r>
        <w:rPr>
          <w:sz w:val="28"/>
          <w:szCs w:val="28"/>
        </w:rPr>
        <w:t xml:space="preserve"> </w:t>
      </w:r>
      <w:r w:rsidRPr="0083500E">
        <w:rPr>
          <w:sz w:val="28"/>
          <w:szCs w:val="28"/>
        </w:rPr>
        <w:t>администрации района</w:t>
      </w:r>
    </w:p>
    <w:p w:rsidR="0083500E" w:rsidRDefault="0083500E" w:rsidP="0083500E">
      <w:pPr>
        <w:rPr>
          <w:szCs w:val="28"/>
        </w:rPr>
      </w:pPr>
    </w:p>
    <w:p w:rsidR="0083500E" w:rsidRPr="00873756" w:rsidRDefault="0083500E" w:rsidP="0083500E">
      <w:pPr>
        <w:rPr>
          <w:szCs w:val="28"/>
        </w:rPr>
      </w:pPr>
    </w:p>
    <w:p w:rsidR="0083500E" w:rsidRPr="00997A6A" w:rsidRDefault="0083500E" w:rsidP="0083500E">
      <w:pPr>
        <w:autoSpaceDE w:val="0"/>
        <w:autoSpaceDN w:val="0"/>
        <w:adjustRightInd w:val="0"/>
        <w:ind w:firstLine="539"/>
        <w:jc w:val="both"/>
        <w:rPr>
          <w:color w:val="0D0D0D"/>
          <w:sz w:val="30"/>
          <w:szCs w:val="30"/>
        </w:rPr>
      </w:pPr>
      <w:r>
        <w:rPr>
          <w:sz w:val="30"/>
          <w:szCs w:val="30"/>
        </w:rPr>
        <w:t xml:space="preserve">В соответствии со </w:t>
      </w:r>
      <w:hyperlink r:id="rId9" w:history="1">
        <w:r w:rsidRPr="00997A6A">
          <w:rPr>
            <w:color w:val="0D0D0D"/>
            <w:sz w:val="30"/>
            <w:szCs w:val="30"/>
          </w:rPr>
          <w:t>статьей</w:t>
        </w:r>
        <w:r>
          <w:rPr>
            <w:color w:val="0D0D0D"/>
            <w:sz w:val="30"/>
            <w:szCs w:val="30"/>
          </w:rPr>
          <w:t> </w:t>
        </w:r>
        <w:r w:rsidRPr="00997A6A">
          <w:rPr>
            <w:color w:val="0D0D0D"/>
            <w:sz w:val="30"/>
            <w:szCs w:val="30"/>
          </w:rPr>
          <w:t>37</w:t>
        </w:r>
      </w:hyperlink>
      <w:r w:rsidRPr="00997A6A">
        <w:rPr>
          <w:color w:val="0D0D0D"/>
          <w:sz w:val="30"/>
          <w:szCs w:val="30"/>
        </w:rPr>
        <w:t xml:space="preserve"> Федерального закона от 6</w:t>
      </w:r>
      <w:r>
        <w:rPr>
          <w:color w:val="0D0D0D"/>
          <w:sz w:val="30"/>
          <w:szCs w:val="30"/>
        </w:rPr>
        <w:t> октября 2003 года № </w:t>
      </w:r>
      <w:r w:rsidRPr="00997A6A">
        <w:rPr>
          <w:color w:val="0D0D0D"/>
          <w:sz w:val="30"/>
          <w:szCs w:val="30"/>
        </w:rPr>
        <w:t>131-ФЗ "Об общих принципах организации местного самоуправления в Российской Федерации", статьей</w:t>
      </w:r>
      <w:r>
        <w:rPr>
          <w:color w:val="0D0D0D"/>
          <w:sz w:val="30"/>
          <w:szCs w:val="30"/>
        </w:rPr>
        <w:t> </w:t>
      </w:r>
      <w:r w:rsidRPr="00997A6A">
        <w:rPr>
          <w:color w:val="0D0D0D"/>
          <w:sz w:val="30"/>
          <w:szCs w:val="30"/>
        </w:rPr>
        <w:t>21 Устава Кичменгско-Городецкого муниципального района Вологодской области Муниципальное Собрание района решило:</w:t>
      </w:r>
    </w:p>
    <w:p w:rsidR="0083500E" w:rsidRPr="00997A6A" w:rsidRDefault="0083500E" w:rsidP="0083500E">
      <w:pPr>
        <w:autoSpaceDE w:val="0"/>
        <w:autoSpaceDN w:val="0"/>
        <w:adjustRightInd w:val="0"/>
        <w:ind w:firstLine="539"/>
        <w:jc w:val="both"/>
        <w:rPr>
          <w:color w:val="0D0D0D"/>
          <w:sz w:val="30"/>
          <w:szCs w:val="30"/>
        </w:rPr>
      </w:pPr>
      <w:r w:rsidRPr="00997A6A">
        <w:rPr>
          <w:color w:val="0D0D0D"/>
          <w:sz w:val="30"/>
          <w:szCs w:val="30"/>
        </w:rPr>
        <w:t xml:space="preserve">1. Утвердить </w:t>
      </w:r>
      <w:hyperlink r:id="rId10" w:history="1">
        <w:r w:rsidRPr="00997A6A">
          <w:rPr>
            <w:color w:val="0D0D0D"/>
            <w:sz w:val="30"/>
            <w:szCs w:val="30"/>
          </w:rPr>
          <w:t>структуру</w:t>
        </w:r>
      </w:hyperlink>
      <w:r w:rsidRPr="00997A6A">
        <w:rPr>
          <w:color w:val="0D0D0D"/>
          <w:sz w:val="30"/>
          <w:szCs w:val="30"/>
        </w:rPr>
        <w:t xml:space="preserve"> администрации Кичменгско-Городецкого муниципального района (прилагается).</w:t>
      </w:r>
    </w:p>
    <w:p w:rsidR="0083500E" w:rsidRPr="00997A6A" w:rsidRDefault="0083500E" w:rsidP="0083500E">
      <w:pPr>
        <w:autoSpaceDE w:val="0"/>
        <w:autoSpaceDN w:val="0"/>
        <w:adjustRightInd w:val="0"/>
        <w:ind w:firstLine="539"/>
        <w:jc w:val="both"/>
        <w:rPr>
          <w:color w:val="0D0D0D"/>
          <w:sz w:val="30"/>
          <w:szCs w:val="30"/>
        </w:rPr>
      </w:pPr>
      <w:r w:rsidRPr="00997A6A">
        <w:rPr>
          <w:color w:val="0D0D0D"/>
          <w:sz w:val="30"/>
          <w:szCs w:val="30"/>
        </w:rPr>
        <w:t xml:space="preserve">2. Признать утратившими силу </w:t>
      </w:r>
      <w:hyperlink r:id="rId11" w:history="1">
        <w:r w:rsidRPr="00997A6A">
          <w:rPr>
            <w:color w:val="0D0D0D"/>
            <w:sz w:val="30"/>
            <w:szCs w:val="30"/>
          </w:rPr>
          <w:t>решение</w:t>
        </w:r>
      </w:hyperlink>
      <w:r w:rsidRPr="00997A6A">
        <w:rPr>
          <w:color w:val="0D0D0D"/>
          <w:sz w:val="30"/>
          <w:szCs w:val="30"/>
        </w:rPr>
        <w:t xml:space="preserve"> Муниципального Собрания Кичменгско-Городецкого муниципального района от</w:t>
      </w:r>
      <w:r>
        <w:rPr>
          <w:color w:val="0D0D0D"/>
          <w:sz w:val="30"/>
          <w:szCs w:val="30"/>
        </w:rPr>
        <w:t> </w:t>
      </w:r>
      <w:r w:rsidRPr="00997A6A">
        <w:rPr>
          <w:color w:val="0D0D0D"/>
          <w:sz w:val="30"/>
          <w:szCs w:val="30"/>
        </w:rPr>
        <w:t>25.09.2015</w:t>
      </w:r>
      <w:r>
        <w:rPr>
          <w:color w:val="0D0D0D"/>
          <w:sz w:val="30"/>
          <w:szCs w:val="30"/>
        </w:rPr>
        <w:t> </w:t>
      </w:r>
      <w:r w:rsidRPr="00997A6A">
        <w:rPr>
          <w:color w:val="0D0D0D"/>
          <w:sz w:val="30"/>
          <w:szCs w:val="30"/>
        </w:rPr>
        <w:t>года № 165 "Об утверждении структуры администрации Кичменгско-Городецкого муниципального района", решение Муниципального Собрания Кичменгско-Городецкого муниципального района от</w:t>
      </w:r>
      <w:r>
        <w:rPr>
          <w:color w:val="0D0D0D"/>
          <w:sz w:val="30"/>
          <w:szCs w:val="30"/>
        </w:rPr>
        <w:t> </w:t>
      </w:r>
      <w:r w:rsidRPr="00997A6A">
        <w:rPr>
          <w:color w:val="0D0D0D"/>
          <w:sz w:val="30"/>
          <w:szCs w:val="30"/>
        </w:rPr>
        <w:t>03.11.2017 года №</w:t>
      </w:r>
      <w:r>
        <w:rPr>
          <w:color w:val="0D0D0D"/>
          <w:sz w:val="30"/>
          <w:szCs w:val="30"/>
        </w:rPr>
        <w:t> </w:t>
      </w:r>
      <w:r w:rsidRPr="00997A6A">
        <w:rPr>
          <w:color w:val="0D0D0D"/>
          <w:sz w:val="30"/>
          <w:szCs w:val="30"/>
        </w:rPr>
        <w:t>11 «О внесении изменений в решение Муниципального Собрания района от</w:t>
      </w:r>
      <w:r>
        <w:rPr>
          <w:color w:val="0D0D0D"/>
          <w:sz w:val="30"/>
          <w:szCs w:val="30"/>
        </w:rPr>
        <w:t> </w:t>
      </w:r>
      <w:r w:rsidRPr="00997A6A">
        <w:rPr>
          <w:color w:val="0D0D0D"/>
          <w:sz w:val="30"/>
          <w:szCs w:val="30"/>
        </w:rPr>
        <w:t>25.09.2015 года №</w:t>
      </w:r>
      <w:r>
        <w:rPr>
          <w:color w:val="0D0D0D"/>
          <w:sz w:val="30"/>
          <w:szCs w:val="30"/>
        </w:rPr>
        <w:t> </w:t>
      </w:r>
      <w:r w:rsidRPr="00997A6A">
        <w:rPr>
          <w:color w:val="0D0D0D"/>
          <w:sz w:val="30"/>
          <w:szCs w:val="30"/>
        </w:rPr>
        <w:t>165».</w:t>
      </w:r>
    </w:p>
    <w:p w:rsidR="0083500E" w:rsidRPr="00997A6A" w:rsidRDefault="0083500E" w:rsidP="0083500E">
      <w:pPr>
        <w:autoSpaceDE w:val="0"/>
        <w:autoSpaceDN w:val="0"/>
        <w:adjustRightInd w:val="0"/>
        <w:ind w:firstLine="539"/>
        <w:jc w:val="both"/>
        <w:rPr>
          <w:color w:val="0D0D0D"/>
          <w:sz w:val="30"/>
          <w:szCs w:val="30"/>
        </w:rPr>
      </w:pPr>
      <w:r w:rsidRPr="00997A6A">
        <w:rPr>
          <w:color w:val="0D0D0D"/>
          <w:sz w:val="30"/>
          <w:szCs w:val="30"/>
        </w:rPr>
        <w:t>3. Настоящее решение вступает в силу после его официального опубликования в районной газете «Заря Севера», но не ранее 01</w:t>
      </w:r>
      <w:r>
        <w:rPr>
          <w:color w:val="0D0D0D"/>
          <w:sz w:val="30"/>
          <w:szCs w:val="30"/>
        </w:rPr>
        <w:t> </w:t>
      </w:r>
      <w:r w:rsidRPr="00997A6A">
        <w:rPr>
          <w:color w:val="0D0D0D"/>
          <w:sz w:val="30"/>
          <w:szCs w:val="30"/>
        </w:rPr>
        <w:t>января 2019 года и подлежит размещению на официальном сайте Кичменгско-Городецкого муниципального района.</w:t>
      </w:r>
    </w:p>
    <w:p w:rsidR="00032CAF" w:rsidRPr="00032CAF" w:rsidRDefault="00032CAF" w:rsidP="00D12C3C">
      <w:pPr>
        <w:ind w:firstLine="1276"/>
        <w:rPr>
          <w:color w:val="000000" w:themeColor="text1"/>
          <w:sz w:val="28"/>
          <w:szCs w:val="28"/>
        </w:rPr>
      </w:pPr>
    </w:p>
    <w:p w:rsidR="00AC5D2F" w:rsidRPr="00032CAF" w:rsidRDefault="00AC5D2F"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12"/>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37" w:rsidRDefault="00FA7037" w:rsidP="006B1A05">
      <w:r>
        <w:separator/>
      </w:r>
    </w:p>
  </w:endnote>
  <w:endnote w:type="continuationSeparator" w:id="0">
    <w:p w:rsidR="00FA7037" w:rsidRDefault="00FA703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37" w:rsidRDefault="00FA7037" w:rsidP="006B1A05">
      <w:r>
        <w:separator/>
      </w:r>
    </w:p>
  </w:footnote>
  <w:footnote w:type="continuationSeparator" w:id="0">
    <w:p w:rsidR="00FA7037" w:rsidRDefault="00FA703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423095">
        <w:pPr>
          <w:pStyle w:val="a8"/>
          <w:jc w:val="center"/>
        </w:pPr>
        <w:fldSimple w:instr=" PAGE   \* MERGEFORMAT ">
          <w:r w:rsidR="0083500E">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28E300DC031D5D19643DF2604FEE8956EDDFBEA2A7D42A35BC32D08680B468CCF466151D906297CB6CD2E58925C7B0AxDT6F" TargetMode="External"/><Relationship Id="rId5" Type="http://schemas.openxmlformats.org/officeDocument/2006/relationships/webSettings" Target="webSettings.xml"/><Relationship Id="rId10" Type="http://schemas.openxmlformats.org/officeDocument/2006/relationships/hyperlink" Target="consultantplus://offline/ref=B1028E300DC031D5D19643DF2604FEE8956EDDFBEA2C7A4FAE59C32D08680B468CCF466143D95E257DB1D32E5A870A2A4F8B45A0CD68DE505D77F84BxFT2F" TargetMode="External"/><Relationship Id="rId4" Type="http://schemas.openxmlformats.org/officeDocument/2006/relationships/settings" Target="settings.xml"/><Relationship Id="rId9" Type="http://schemas.openxmlformats.org/officeDocument/2006/relationships/hyperlink" Target="consultantplus://offline/ref=B1028E300DC031D5D1965DD23068A0EC926D87F0E8297310F60DC57A57380D13CC8F4034009D572375BA877E1CD9537A0CC049A1D474DF51x4T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D2D4-39DF-498B-8BC2-8C1FEDC4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2018-10-29T08:21:00Z</cp:lastPrinted>
  <dcterms:created xsi:type="dcterms:W3CDTF">2018-10-30T12:25:00Z</dcterms:created>
  <dcterms:modified xsi:type="dcterms:W3CDTF">2018-10-30T12:48:00Z</dcterms:modified>
</cp:coreProperties>
</file>