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CA6908" w:rsidP="00390DF6">
            <w:pPr>
              <w:rPr>
                <w:szCs w:val="28"/>
              </w:rPr>
            </w:pPr>
            <w:r>
              <w:rPr>
                <w:sz w:val="28"/>
                <w:szCs w:val="28"/>
              </w:rPr>
              <w:t>30</w:t>
            </w:r>
            <w:r w:rsidR="00F57254" w:rsidRPr="004B4299">
              <w:rPr>
                <w:sz w:val="28"/>
                <w:szCs w:val="28"/>
              </w:rPr>
              <w:t>.</w:t>
            </w:r>
            <w:r w:rsidR="00E340E2">
              <w:rPr>
                <w:sz w:val="28"/>
                <w:szCs w:val="28"/>
              </w:rPr>
              <w:t>1</w:t>
            </w:r>
            <w:r w:rsidR="00390DF6">
              <w:rPr>
                <w:sz w:val="28"/>
                <w:szCs w:val="28"/>
              </w:rPr>
              <w:t>2</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924F5" w:rsidRDefault="004924F5" w:rsidP="00F263DD">
            <w:pPr>
              <w:jc w:val="center"/>
              <w:rPr>
                <w:szCs w:val="28"/>
              </w:rPr>
            </w:pPr>
            <w:r w:rsidRPr="004924F5">
              <w:rPr>
                <w:sz w:val="28"/>
                <w:szCs w:val="28"/>
              </w:rPr>
              <w:t>2</w:t>
            </w:r>
            <w:r w:rsidR="00F263DD">
              <w:rPr>
                <w:sz w:val="28"/>
                <w:szCs w:val="28"/>
              </w:rPr>
              <w:t>1</w:t>
            </w:r>
            <w:r w:rsidR="00C52364">
              <w:rPr>
                <w:sz w:val="28"/>
                <w:szCs w:val="28"/>
              </w:rPr>
              <w:t>4</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791492" w:rsidRDefault="00791492" w:rsidP="00964980">
      <w:pPr>
        <w:ind w:left="567" w:right="4250"/>
      </w:pPr>
    </w:p>
    <w:p w:rsidR="00394C6E" w:rsidRPr="00394C6E" w:rsidRDefault="00394C6E" w:rsidP="00394C6E">
      <w:pPr>
        <w:ind w:left="560" w:right="3967"/>
        <w:rPr>
          <w:sz w:val="28"/>
          <w:szCs w:val="28"/>
        </w:rPr>
      </w:pPr>
      <w:r w:rsidRPr="00394C6E">
        <w:rPr>
          <w:sz w:val="28"/>
          <w:szCs w:val="28"/>
        </w:rPr>
        <w:t>«О порядке выполнения неисполненных обязательств»</w:t>
      </w:r>
    </w:p>
    <w:p w:rsidR="00394C6E" w:rsidRPr="00791492" w:rsidRDefault="00394C6E" w:rsidP="00394C6E">
      <w:pPr>
        <w:ind w:left="560" w:right="3967"/>
      </w:pPr>
    </w:p>
    <w:p w:rsidR="00791492" w:rsidRPr="00791492" w:rsidRDefault="00791492" w:rsidP="00394C6E">
      <w:pPr>
        <w:ind w:left="560" w:right="3967"/>
      </w:pPr>
    </w:p>
    <w:p w:rsidR="00394C6E" w:rsidRPr="00394C6E" w:rsidRDefault="00394C6E" w:rsidP="00394C6E">
      <w:pPr>
        <w:widowControl w:val="0"/>
        <w:autoSpaceDE w:val="0"/>
        <w:autoSpaceDN w:val="0"/>
        <w:adjustRightInd w:val="0"/>
        <w:ind w:firstLine="540"/>
        <w:jc w:val="both"/>
        <w:rPr>
          <w:sz w:val="28"/>
          <w:szCs w:val="28"/>
        </w:rPr>
      </w:pPr>
      <w:r w:rsidRPr="00394C6E">
        <w:rPr>
          <w:sz w:val="28"/>
          <w:szCs w:val="28"/>
        </w:rPr>
        <w:t>В связи с изменением структуры администрации района с 1</w:t>
      </w:r>
      <w:r>
        <w:rPr>
          <w:sz w:val="28"/>
          <w:szCs w:val="28"/>
        </w:rPr>
        <w:t> </w:t>
      </w:r>
      <w:r w:rsidRPr="00394C6E">
        <w:rPr>
          <w:sz w:val="28"/>
          <w:szCs w:val="28"/>
        </w:rPr>
        <w:t xml:space="preserve">января 2016 года Муниципальное Собрание </w:t>
      </w:r>
      <w:r w:rsidRPr="00394C6E">
        <w:rPr>
          <w:b/>
          <w:sz w:val="28"/>
          <w:szCs w:val="28"/>
        </w:rPr>
        <w:t>РЕШИЛО</w:t>
      </w:r>
      <w:r w:rsidRPr="00394C6E">
        <w:rPr>
          <w:sz w:val="28"/>
          <w:szCs w:val="28"/>
        </w:rPr>
        <w:t>:</w:t>
      </w:r>
    </w:p>
    <w:p w:rsidR="00394C6E" w:rsidRPr="00394C6E" w:rsidRDefault="00394C6E" w:rsidP="00394C6E">
      <w:pPr>
        <w:widowControl w:val="0"/>
        <w:autoSpaceDE w:val="0"/>
        <w:autoSpaceDN w:val="0"/>
        <w:adjustRightInd w:val="0"/>
        <w:ind w:firstLine="540"/>
        <w:jc w:val="both"/>
        <w:rPr>
          <w:sz w:val="28"/>
          <w:szCs w:val="28"/>
        </w:rPr>
      </w:pPr>
      <w:r w:rsidRPr="00394C6E">
        <w:rPr>
          <w:sz w:val="28"/>
          <w:szCs w:val="28"/>
        </w:rPr>
        <w:t>1. определить с 1</w:t>
      </w:r>
      <w:r>
        <w:rPr>
          <w:sz w:val="28"/>
          <w:szCs w:val="28"/>
        </w:rPr>
        <w:t> </w:t>
      </w:r>
      <w:r w:rsidRPr="00394C6E">
        <w:rPr>
          <w:sz w:val="28"/>
          <w:szCs w:val="28"/>
        </w:rPr>
        <w:t>января 2016</w:t>
      </w:r>
      <w:r>
        <w:rPr>
          <w:sz w:val="28"/>
          <w:szCs w:val="28"/>
        </w:rPr>
        <w:t> </w:t>
      </w:r>
      <w:r w:rsidRPr="00394C6E">
        <w:rPr>
          <w:sz w:val="28"/>
          <w:szCs w:val="28"/>
        </w:rPr>
        <w:t>года уполномоченными органами, по выполнению неисполненных обязательств (погашению кредиторской и дебиторской задолженности) органов местного самоуправления Кичменгско-Городецкого муниципального района по состоянию на 31</w:t>
      </w:r>
      <w:r>
        <w:rPr>
          <w:sz w:val="28"/>
          <w:szCs w:val="28"/>
        </w:rPr>
        <w:t> </w:t>
      </w:r>
      <w:r w:rsidRPr="00394C6E">
        <w:rPr>
          <w:sz w:val="28"/>
          <w:szCs w:val="28"/>
        </w:rPr>
        <w:t>декабря 2015</w:t>
      </w:r>
      <w:r>
        <w:rPr>
          <w:sz w:val="28"/>
          <w:szCs w:val="28"/>
        </w:rPr>
        <w:t> </w:t>
      </w:r>
      <w:r w:rsidRPr="00394C6E">
        <w:rPr>
          <w:sz w:val="28"/>
          <w:szCs w:val="28"/>
        </w:rPr>
        <w:t>года следующие органы администрации Кичменгско-Городецкого муниципального района:</w:t>
      </w:r>
    </w:p>
    <w:p w:rsidR="00394C6E" w:rsidRPr="00394C6E" w:rsidRDefault="00394C6E" w:rsidP="00394C6E">
      <w:pPr>
        <w:widowControl w:val="0"/>
        <w:autoSpaceDE w:val="0"/>
        <w:autoSpaceDN w:val="0"/>
        <w:adjustRightInd w:val="0"/>
        <w:ind w:firstLine="540"/>
        <w:jc w:val="both"/>
        <w:rPr>
          <w:sz w:val="28"/>
          <w:szCs w:val="28"/>
        </w:rPr>
      </w:pPr>
      <w:r w:rsidRPr="00394C6E">
        <w:rPr>
          <w:sz w:val="28"/>
          <w:szCs w:val="28"/>
        </w:rPr>
        <w:t>1.1 управление финансов администрации района в отношении управления финансов Кичменгско-Городецкого муниципального района;</w:t>
      </w:r>
    </w:p>
    <w:p w:rsidR="00394C6E" w:rsidRPr="00394C6E" w:rsidRDefault="00394C6E" w:rsidP="00394C6E">
      <w:pPr>
        <w:widowControl w:val="0"/>
        <w:autoSpaceDE w:val="0"/>
        <w:autoSpaceDN w:val="0"/>
        <w:adjustRightInd w:val="0"/>
        <w:ind w:firstLine="540"/>
        <w:jc w:val="both"/>
        <w:rPr>
          <w:sz w:val="28"/>
          <w:szCs w:val="28"/>
        </w:rPr>
      </w:pPr>
      <w:r w:rsidRPr="00394C6E">
        <w:rPr>
          <w:sz w:val="28"/>
          <w:szCs w:val="28"/>
        </w:rPr>
        <w:t>1.2 управление по имущественным отношениям, жилищно-коммунальному хозяйству и градостроительству администрации района в отношении управления жилищно-коммунального хозяйства и градостроительства Кичменгско-Городецкого муниципального района и комитета по управлению имуществом Кичменгско-Городецкого муниципального района;</w:t>
      </w:r>
    </w:p>
    <w:p w:rsidR="00394C6E" w:rsidRPr="00394C6E" w:rsidRDefault="00394C6E" w:rsidP="00394C6E">
      <w:pPr>
        <w:widowControl w:val="0"/>
        <w:autoSpaceDE w:val="0"/>
        <w:autoSpaceDN w:val="0"/>
        <w:adjustRightInd w:val="0"/>
        <w:ind w:firstLine="540"/>
        <w:jc w:val="both"/>
        <w:rPr>
          <w:sz w:val="28"/>
          <w:szCs w:val="28"/>
        </w:rPr>
      </w:pPr>
      <w:r w:rsidRPr="00394C6E">
        <w:rPr>
          <w:sz w:val="28"/>
          <w:szCs w:val="28"/>
        </w:rPr>
        <w:t>1.3 управление культуры, молодежной политики, туризма и спорта администрации района в отношении управления культуры, молодежной политики, туризма и спорта Кичменгско-Городецкого муниципального района;</w:t>
      </w:r>
    </w:p>
    <w:p w:rsidR="00394C6E" w:rsidRPr="00394C6E" w:rsidRDefault="00394C6E" w:rsidP="00394C6E">
      <w:pPr>
        <w:widowControl w:val="0"/>
        <w:autoSpaceDE w:val="0"/>
        <w:autoSpaceDN w:val="0"/>
        <w:adjustRightInd w:val="0"/>
        <w:ind w:firstLine="540"/>
        <w:jc w:val="both"/>
        <w:rPr>
          <w:sz w:val="28"/>
          <w:szCs w:val="28"/>
        </w:rPr>
      </w:pPr>
      <w:r w:rsidRPr="00394C6E">
        <w:rPr>
          <w:sz w:val="28"/>
          <w:szCs w:val="28"/>
        </w:rPr>
        <w:t>1.4 управление образования администрации района в отношении управления образования Кичменгско-Городецкого муниципального района;</w:t>
      </w:r>
    </w:p>
    <w:p w:rsidR="00394C6E" w:rsidRPr="00394C6E" w:rsidRDefault="00394C6E" w:rsidP="00394C6E">
      <w:pPr>
        <w:widowControl w:val="0"/>
        <w:autoSpaceDE w:val="0"/>
        <w:autoSpaceDN w:val="0"/>
        <w:adjustRightInd w:val="0"/>
        <w:ind w:firstLine="540"/>
        <w:jc w:val="both"/>
        <w:rPr>
          <w:sz w:val="28"/>
          <w:szCs w:val="28"/>
        </w:rPr>
      </w:pPr>
      <w:r w:rsidRPr="00394C6E">
        <w:rPr>
          <w:sz w:val="28"/>
          <w:szCs w:val="28"/>
        </w:rPr>
        <w:t>1.5 управление по экономической политике и сельскому хозяйству администрации района в отношении управления сельского хозяйства Кичменгско-Городецкого муниципального района;</w:t>
      </w:r>
    </w:p>
    <w:p w:rsidR="00394C6E" w:rsidRPr="00394C6E" w:rsidRDefault="00394C6E" w:rsidP="00394C6E">
      <w:pPr>
        <w:widowControl w:val="0"/>
        <w:autoSpaceDE w:val="0"/>
        <w:autoSpaceDN w:val="0"/>
        <w:adjustRightInd w:val="0"/>
        <w:ind w:firstLine="540"/>
        <w:jc w:val="both"/>
        <w:rPr>
          <w:sz w:val="28"/>
          <w:szCs w:val="28"/>
        </w:rPr>
      </w:pPr>
      <w:r w:rsidRPr="00394C6E">
        <w:rPr>
          <w:sz w:val="28"/>
          <w:szCs w:val="28"/>
        </w:rPr>
        <w:t>2. Определить администрацию Кичменгско-Городецкого муниципального района с 1</w:t>
      </w:r>
      <w:r>
        <w:rPr>
          <w:sz w:val="28"/>
          <w:szCs w:val="28"/>
        </w:rPr>
        <w:t> </w:t>
      </w:r>
      <w:r w:rsidRPr="00394C6E">
        <w:rPr>
          <w:sz w:val="28"/>
          <w:szCs w:val="28"/>
        </w:rPr>
        <w:t>января 2016</w:t>
      </w:r>
      <w:r>
        <w:rPr>
          <w:sz w:val="28"/>
          <w:szCs w:val="28"/>
        </w:rPr>
        <w:t> </w:t>
      </w:r>
      <w:r w:rsidRPr="00394C6E">
        <w:rPr>
          <w:sz w:val="28"/>
          <w:szCs w:val="28"/>
        </w:rPr>
        <w:t xml:space="preserve">года уполномоченным органом по </w:t>
      </w:r>
      <w:r w:rsidRPr="00394C6E">
        <w:rPr>
          <w:sz w:val="28"/>
          <w:szCs w:val="28"/>
        </w:rPr>
        <w:lastRenderedPageBreak/>
        <w:t>выплате компенсаций в соответствии с трудовым законодательством работникам органов местного самоуправления Кичменгско-Городецкого муниципального района, уволенным в связи с сокращением штатов работников указанных органов.</w:t>
      </w:r>
    </w:p>
    <w:p w:rsidR="00394C6E" w:rsidRPr="00394C6E" w:rsidRDefault="00394C6E" w:rsidP="00394C6E">
      <w:pPr>
        <w:widowControl w:val="0"/>
        <w:autoSpaceDE w:val="0"/>
        <w:autoSpaceDN w:val="0"/>
        <w:adjustRightInd w:val="0"/>
        <w:ind w:firstLine="540"/>
        <w:jc w:val="both"/>
        <w:rPr>
          <w:sz w:val="28"/>
          <w:szCs w:val="28"/>
        </w:rPr>
      </w:pPr>
      <w:r w:rsidRPr="00394C6E">
        <w:rPr>
          <w:sz w:val="28"/>
          <w:szCs w:val="28"/>
        </w:rPr>
        <w:t>3. Администрации района в случае необходимости организовать работу по заключению дополнительных соглашений к действующим контрактам (договорам) и принять иные меры для реализации настоящего решения.</w:t>
      </w:r>
    </w:p>
    <w:p w:rsidR="00394C6E" w:rsidRPr="00394C6E" w:rsidRDefault="00394C6E" w:rsidP="00394C6E">
      <w:pPr>
        <w:autoSpaceDE w:val="0"/>
        <w:autoSpaceDN w:val="0"/>
        <w:adjustRightInd w:val="0"/>
        <w:rPr>
          <w:sz w:val="28"/>
          <w:szCs w:val="28"/>
        </w:rPr>
      </w:pPr>
    </w:p>
    <w:p w:rsidR="002B5C3D" w:rsidRDefault="002B5C3D" w:rsidP="002B5C3D">
      <w:pPr>
        <w:autoSpaceDE w:val="0"/>
        <w:autoSpaceDN w:val="0"/>
        <w:adjustRightInd w:val="0"/>
        <w:rPr>
          <w:sz w:val="28"/>
          <w:szCs w:val="28"/>
        </w:rPr>
      </w:pPr>
    </w:p>
    <w:p w:rsidR="00394C6E" w:rsidRPr="00394C6E" w:rsidRDefault="00394C6E" w:rsidP="002B5C3D">
      <w:pPr>
        <w:autoSpaceDE w:val="0"/>
        <w:autoSpaceDN w:val="0"/>
        <w:adjustRightInd w:val="0"/>
        <w:rPr>
          <w:sz w:val="28"/>
          <w:szCs w:val="28"/>
        </w:rPr>
      </w:pPr>
    </w:p>
    <w:p w:rsidR="002B5C3D" w:rsidRPr="00394C6E" w:rsidRDefault="002B5C3D" w:rsidP="002B5C3D">
      <w:pPr>
        <w:autoSpaceDE w:val="0"/>
        <w:autoSpaceDN w:val="0"/>
        <w:adjustRightInd w:val="0"/>
        <w:rPr>
          <w:sz w:val="28"/>
          <w:szCs w:val="28"/>
        </w:rPr>
      </w:pPr>
      <w:r w:rsidRPr="00394C6E">
        <w:rPr>
          <w:sz w:val="28"/>
          <w:szCs w:val="28"/>
        </w:rPr>
        <w:t>Глава района</w:t>
      </w:r>
      <w:r w:rsidRPr="00394C6E">
        <w:rPr>
          <w:sz w:val="28"/>
          <w:szCs w:val="28"/>
        </w:rPr>
        <w:tab/>
      </w:r>
      <w:r w:rsidRPr="00394C6E">
        <w:rPr>
          <w:sz w:val="28"/>
          <w:szCs w:val="28"/>
        </w:rPr>
        <w:tab/>
      </w:r>
      <w:r w:rsidRPr="00394C6E">
        <w:rPr>
          <w:sz w:val="28"/>
          <w:szCs w:val="28"/>
        </w:rPr>
        <w:tab/>
      </w:r>
      <w:r w:rsidRPr="00394C6E">
        <w:rPr>
          <w:sz w:val="28"/>
          <w:szCs w:val="28"/>
        </w:rPr>
        <w:tab/>
      </w:r>
      <w:r w:rsidRPr="00394C6E">
        <w:rPr>
          <w:sz w:val="28"/>
          <w:szCs w:val="28"/>
        </w:rPr>
        <w:tab/>
        <w:t xml:space="preserve"> </w:t>
      </w:r>
      <w:r w:rsidRPr="00394C6E">
        <w:rPr>
          <w:sz w:val="28"/>
          <w:szCs w:val="28"/>
        </w:rPr>
        <w:tab/>
      </w:r>
      <w:r w:rsidRPr="00394C6E">
        <w:rPr>
          <w:sz w:val="28"/>
          <w:szCs w:val="28"/>
        </w:rPr>
        <w:tab/>
      </w:r>
      <w:r w:rsidRPr="00394C6E">
        <w:rPr>
          <w:sz w:val="28"/>
          <w:szCs w:val="28"/>
        </w:rPr>
        <w:tab/>
      </w:r>
      <w:r w:rsidR="00394C6E" w:rsidRPr="00394C6E">
        <w:rPr>
          <w:sz w:val="28"/>
          <w:szCs w:val="28"/>
        </w:rPr>
        <w:t xml:space="preserve">  </w:t>
      </w:r>
      <w:r w:rsidRPr="00394C6E">
        <w:rPr>
          <w:sz w:val="28"/>
          <w:szCs w:val="28"/>
        </w:rPr>
        <w:t>Л.Н. Дьякова.</w:t>
      </w:r>
    </w:p>
    <w:sectPr w:rsidR="002B5C3D" w:rsidRPr="00394C6E"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9B" w:rsidRDefault="00D5289B" w:rsidP="006B1A05">
      <w:r>
        <w:separator/>
      </w:r>
    </w:p>
  </w:endnote>
  <w:endnote w:type="continuationSeparator" w:id="0">
    <w:p w:rsidR="00D5289B" w:rsidRDefault="00D5289B"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9B" w:rsidRDefault="00D5289B" w:rsidP="006B1A05">
      <w:r>
        <w:separator/>
      </w:r>
    </w:p>
  </w:footnote>
  <w:footnote w:type="continuationSeparator" w:id="0">
    <w:p w:rsidR="00D5289B" w:rsidRDefault="00D5289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DB50D4">
        <w:pPr>
          <w:pStyle w:val="a8"/>
          <w:jc w:val="center"/>
        </w:pPr>
        <w:fldSimple w:instr=" PAGE   \* MERGEFORMAT ">
          <w:r w:rsidR="00744D10">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088727A"/>
    <w:multiLevelType w:val="multilevel"/>
    <w:tmpl w:val="207A668C"/>
    <w:lvl w:ilvl="0">
      <w:start w:val="1"/>
      <w:numFmt w:val="decimal"/>
      <w:lvlText w:val="%1."/>
      <w:lvlJc w:val="left"/>
      <w:pPr>
        <w:ind w:left="525" w:hanging="52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2">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8">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9">
    <w:nsid w:val="794C1F3A"/>
    <w:multiLevelType w:val="multilevel"/>
    <w:tmpl w:val="745678DE"/>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7D492EDC"/>
    <w:multiLevelType w:val="hybridMultilevel"/>
    <w:tmpl w:val="6310E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7"/>
  </w:num>
  <w:num w:numId="3">
    <w:abstractNumId w:val="1"/>
  </w:num>
  <w:num w:numId="4">
    <w:abstractNumId w:val="11"/>
  </w:num>
  <w:num w:numId="5">
    <w:abstractNumId w:val="15"/>
  </w:num>
  <w:num w:numId="6">
    <w:abstractNumId w:val="8"/>
  </w:num>
  <w:num w:numId="7">
    <w:abstractNumId w:val="21"/>
  </w:num>
  <w:num w:numId="8">
    <w:abstractNumId w:val="12"/>
  </w:num>
  <w:num w:numId="9">
    <w:abstractNumId w:val="14"/>
  </w:num>
  <w:num w:numId="10">
    <w:abstractNumId w:val="23"/>
  </w:num>
  <w:num w:numId="11">
    <w:abstractNumId w:val="17"/>
  </w:num>
  <w:num w:numId="12">
    <w:abstractNumId w:val="2"/>
  </w:num>
  <w:num w:numId="13">
    <w:abstractNumId w:val="10"/>
  </w:num>
  <w:num w:numId="14">
    <w:abstractNumId w:val="19"/>
  </w:num>
  <w:num w:numId="15">
    <w:abstractNumId w:val="26"/>
  </w:num>
  <w:num w:numId="16">
    <w:abstractNumId w:val="3"/>
  </w:num>
  <w:num w:numId="17">
    <w:abstractNumId w:val="32"/>
  </w:num>
  <w:num w:numId="18">
    <w:abstractNumId w:val="9"/>
  </w:num>
  <w:num w:numId="19">
    <w:abstractNumId w:val="0"/>
  </w:num>
  <w:num w:numId="20">
    <w:abstractNumId w:val="31"/>
  </w:num>
  <w:num w:numId="21">
    <w:abstractNumId w:val="13"/>
  </w:num>
  <w:num w:numId="22">
    <w:abstractNumId w:val="6"/>
  </w:num>
  <w:num w:numId="23">
    <w:abstractNumId w:val="4"/>
  </w:num>
  <w:num w:numId="24">
    <w:abstractNumId w:val="7"/>
  </w:num>
  <w:num w:numId="25">
    <w:abstractNumId w:val="20"/>
  </w:num>
  <w:num w:numId="26">
    <w:abstractNumId w:val="16"/>
  </w:num>
  <w:num w:numId="27">
    <w:abstractNumId w:val="24"/>
  </w:num>
  <w:num w:numId="28">
    <w:abstractNumId w:val="25"/>
  </w:num>
  <w:num w:numId="29">
    <w:abstractNumId w:val="22"/>
  </w:num>
  <w:num w:numId="30">
    <w:abstractNumId w:val="5"/>
  </w:num>
  <w:num w:numId="31">
    <w:abstractNumId w:val="30"/>
  </w:num>
  <w:num w:numId="32">
    <w:abstractNumId w:val="18"/>
  </w:num>
  <w:num w:numId="33">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2B5"/>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605"/>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5C0"/>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34A"/>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B1D"/>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577"/>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5C3D"/>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C6E"/>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541"/>
    <w:rsid w:val="003F0691"/>
    <w:rsid w:val="003F0986"/>
    <w:rsid w:val="003F0AB2"/>
    <w:rsid w:val="003F0C90"/>
    <w:rsid w:val="003F0F28"/>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07"/>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59"/>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701"/>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9C6"/>
    <w:rsid w:val="00716E60"/>
    <w:rsid w:val="00716ED0"/>
    <w:rsid w:val="007178D7"/>
    <w:rsid w:val="0072036C"/>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D10"/>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492"/>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4FFB"/>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364"/>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908"/>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9B"/>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0D4"/>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DB8"/>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32"/>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2434-830D-4EA6-B6DC-9EB84C8F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2016-01-13T08:30:00Z</cp:lastPrinted>
  <dcterms:created xsi:type="dcterms:W3CDTF">2015-12-31T09:48:00Z</dcterms:created>
  <dcterms:modified xsi:type="dcterms:W3CDTF">2016-01-13T09:13:00Z</dcterms:modified>
</cp:coreProperties>
</file>