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>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F098E" w:rsidRDefault="00C44BBD" w:rsidP="00437FA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3F098E"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98E" w:rsidRPr="003F0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«Содействие занятости населения на 2015-2020 годы»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437FA8">
            <w:pPr>
              <w:pStyle w:val="ConsPlusNormal"/>
            </w:pPr>
            <w:r w:rsidRPr="00FF5F7E">
              <w:rPr>
                <w:rFonts w:ascii="Times New Roman" w:eastAsia="Times New Roman" w:hAnsi="Times New Roman" w:cs="Times New Roman"/>
              </w:rPr>
              <w:t>Устройство безработных граждан на  оплачиваемые общественные работы, испытывающие трудности в поиске работы.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3F098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437FA8">
            <w:pPr>
              <w:pStyle w:val="ConsPlusNormal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3F0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3F098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437FA8">
            <w:pPr>
              <w:pStyle w:val="ConsPlusNormal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/>
              </w:rPr>
              <w:t>Создание собственного дела (</w:t>
            </w:r>
            <w:proofErr w:type="spellStart"/>
            <w:r w:rsidRPr="00FF5F7E">
              <w:rPr>
                <w:rFonts w:ascii="Times New Roman" w:eastAsia="Times New Roman" w:hAnsi="Times New Roman"/>
              </w:rPr>
              <w:t>самозанятость</w:t>
            </w:r>
            <w:proofErr w:type="spellEnd"/>
            <w:r w:rsidRPr="00FF5F7E">
              <w:rPr>
                <w:rFonts w:ascii="Times New Roman" w:eastAsia="Times New Roman" w:hAnsi="Times New Roman"/>
              </w:rPr>
              <w:t>) безработных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3F0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6539EC" w:rsidP="003F098E">
            <w:pPr>
              <w:pStyle w:val="ConsPlusNormal"/>
              <w:jc w:val="center"/>
            </w:pPr>
            <w:r>
              <w:t>-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B27DDE" w:rsidRDefault="00A6075F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  <w:bookmarkStart w:id="0" w:name="_GoBack"/>
      <w:bookmarkEnd w:id="0"/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175"/>
        <w:gridCol w:w="3231"/>
        <w:gridCol w:w="1589"/>
        <w:gridCol w:w="1587"/>
        <w:gridCol w:w="1474"/>
      </w:tblGrid>
      <w:tr w:rsidR="00DF2EA9" w:rsidTr="00E343C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E343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  <w:r w:rsidR="003F098E">
              <w:t xml:space="preserve"> (2016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  <w:p w:rsidR="003F098E" w:rsidRDefault="003F098E" w:rsidP="00437FA8">
            <w:pPr>
              <w:pStyle w:val="ConsPlusNormal"/>
            </w:pPr>
            <w:r>
              <w:t>(2017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  <w:r w:rsidR="003F098E">
              <w:t xml:space="preserve"> (2017 год)</w:t>
            </w:r>
          </w:p>
        </w:tc>
      </w:tr>
      <w:tr w:rsidR="00DF2EA9" w:rsidTr="00E343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525C47" w:rsidTr="002151B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48" w:rsidRDefault="001F7548" w:rsidP="002151B5">
            <w:pPr>
              <w:pStyle w:val="ConsPlusNormal"/>
              <w:jc w:val="center"/>
            </w:pPr>
          </w:p>
          <w:p w:rsidR="00525C47" w:rsidRDefault="00525C47" w:rsidP="002151B5">
            <w:pPr>
              <w:pStyle w:val="ConsPlusNormal"/>
              <w:jc w:val="center"/>
            </w:pPr>
            <w:r>
              <w:t>Муниципальная программа</w:t>
            </w:r>
          </w:p>
          <w:p w:rsidR="00525C47" w:rsidRDefault="00525C47" w:rsidP="002151B5">
            <w:pPr>
              <w:pStyle w:val="ConsPlusNormal"/>
              <w:jc w:val="center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7" w:rsidRPr="002151B5" w:rsidRDefault="002151B5" w:rsidP="002151B5">
            <w:pPr>
              <w:spacing w:after="0" w:line="240" w:lineRule="auto"/>
              <w:ind w:left="-8"/>
              <w:jc w:val="center"/>
              <w:rPr>
                <w:sz w:val="20"/>
                <w:szCs w:val="20"/>
              </w:rPr>
            </w:pPr>
            <w:r w:rsidRPr="002151B5">
              <w:rPr>
                <w:rFonts w:ascii="Times New Roman" w:eastAsia="Times New Roman" w:hAnsi="Times New Roman"/>
                <w:sz w:val="20"/>
                <w:szCs w:val="20"/>
              </w:rPr>
              <w:t>«Содействие занятости населения на 2015-2020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всего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525C47" w:rsidP="006F083D">
            <w:pPr>
              <w:pStyle w:val="ConsPlusNormal"/>
              <w:jc w:val="center"/>
            </w:pPr>
            <w:r>
              <w:t>147,8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525C47" w:rsidP="006F083D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525C47" w:rsidP="006F083D">
            <w:pPr>
              <w:pStyle w:val="ConsPlusNormal"/>
              <w:jc w:val="center"/>
            </w:pPr>
            <w:r>
              <w:t>124,2</w:t>
            </w:r>
          </w:p>
        </w:tc>
      </w:tr>
      <w:tr w:rsidR="00525C47" w:rsidTr="00023E6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ответственный исполнитель муниципальной программы</w:t>
            </w:r>
          </w:p>
          <w:p w:rsidR="00525C47" w:rsidRDefault="00525C47" w:rsidP="003F098E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-Городецкого муниципального района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525C47" w:rsidTr="00023E6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25C47" w:rsidRPr="00595C16" w:rsidRDefault="00525C47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правление образования администрации района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525C47" w:rsidRDefault="00525C47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управление культуры, молодежной политики, туризма и спорта администрации района,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525C47" w:rsidRDefault="00525C47" w:rsidP="00437FA8">
            <w:pPr>
              <w:pStyle w:val="ConsPlusNormal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-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администрации сельских поселений.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DF2EA9" w:rsidTr="00525C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098E" w:rsidP="003F098E">
            <w:pPr>
              <w:pStyle w:val="ConsPlusNormal"/>
            </w:pPr>
            <w:r>
              <w:t>М</w:t>
            </w:r>
            <w:r w:rsidR="00DF2EA9">
              <w:t>ероприятие 1.</w:t>
            </w: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84088" w:rsidRDefault="003F098E" w:rsidP="003F098E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088">
              <w:rPr>
                <w:rFonts w:ascii="Times New Roman" w:eastAsia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FF5F7E">
              <w:rPr>
                <w:rFonts w:ascii="Times New Roman" w:eastAsia="Times New Roman" w:hAnsi="Times New Roman"/>
                <w:sz w:val="20"/>
                <w:szCs w:val="20"/>
              </w:rPr>
              <w:t>испытывающие трудности в поиске работы.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мероприятия</w:t>
            </w:r>
          </w:p>
          <w:p w:rsidR="003F098E" w:rsidRDefault="003F098E" w:rsidP="003F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088">
              <w:rPr>
                <w:rFonts w:ascii="Times New Roman" w:eastAsia="Times New Roman" w:hAnsi="Times New Roman"/>
                <w:sz w:val="20"/>
                <w:szCs w:val="20"/>
              </w:rPr>
              <w:t>сельское поселение</w:t>
            </w:r>
          </w:p>
          <w:p w:rsidR="003F098E" w:rsidRDefault="003F098E" w:rsidP="003F098E">
            <w:pPr>
              <w:pStyle w:val="ConsPlusNormal"/>
            </w:pPr>
            <w:proofErr w:type="spellStart"/>
            <w:r w:rsidRPr="00F84088">
              <w:rPr>
                <w:rFonts w:ascii="Times New Roman" w:eastAsia="Times New Roman" w:hAnsi="Times New Roman"/>
              </w:rPr>
              <w:t>Енангское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Default="003F098E" w:rsidP="00525C47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Default="003F098E" w:rsidP="00525C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Default="003F098E" w:rsidP="00525C47">
            <w:pPr>
              <w:pStyle w:val="ConsPlusNormal"/>
              <w:jc w:val="center"/>
            </w:pPr>
            <w:r>
              <w:t>-</w:t>
            </w:r>
          </w:p>
        </w:tc>
      </w:tr>
      <w:tr w:rsidR="006539EC" w:rsidTr="00525C4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  <w:r>
              <w:t>Мероприятие 1.4</w:t>
            </w:r>
          </w:p>
          <w:p w:rsidR="006539EC" w:rsidRDefault="006539EC" w:rsidP="00437FA8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  <w:r w:rsidRPr="00F84088">
              <w:rPr>
                <w:rFonts w:ascii="Times New Roman" w:eastAsia="Times New Roman" w:hAnsi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C" w:rsidRDefault="006539EC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6539EC" w:rsidRDefault="006539EC" w:rsidP="00437FA8">
            <w:pPr>
              <w:pStyle w:val="ConsPlusNormal"/>
            </w:pPr>
            <w:r w:rsidRPr="00F84088">
              <w:rPr>
                <w:rFonts w:ascii="Times New Roman" w:hAnsi="Times New Roman"/>
              </w:rPr>
              <w:t>Управление культуры, молодежной политики, туризма и спорта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20,0</w:t>
            </w:r>
          </w:p>
        </w:tc>
      </w:tr>
      <w:tr w:rsidR="006539EC" w:rsidTr="00525C47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C" w:rsidRDefault="006539EC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6539EC" w:rsidRDefault="006539EC" w:rsidP="00437FA8">
            <w:pPr>
              <w:pStyle w:val="ConsPlusNormal"/>
            </w:pPr>
            <w:r w:rsidRPr="00F84088">
              <w:rPr>
                <w:rFonts w:ascii="Times New Roman" w:hAnsi="Times New Roman"/>
              </w:rPr>
              <w:t>Управление образования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80,0</w:t>
            </w:r>
          </w:p>
        </w:tc>
      </w:tr>
      <w:tr w:rsidR="006539EC" w:rsidTr="00525C47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C" w:rsidRDefault="006539EC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6539EC" w:rsidRDefault="006539EC" w:rsidP="00517EC2">
            <w:pPr>
              <w:pStyle w:val="ConsPlusNormal"/>
            </w:pPr>
            <w:r w:rsidRPr="00F84088">
              <w:rPr>
                <w:rFonts w:ascii="Times New Roman" w:hAnsi="Times New Roman"/>
              </w:rPr>
              <w:t>Муниципальное образование Городецкое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26,</w:t>
            </w:r>
            <w:r w:rsidR="00525C47"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24,2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2" w:name="Par3135"/>
      <w:bookmarkEnd w:id="2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343C6" w:rsidRDefault="00E343C6" w:rsidP="00437FA8">
            <w:pPr>
              <w:pStyle w:val="ConsPlusNormal"/>
            </w:pPr>
            <w:r w:rsidRPr="00E343C6">
              <w:rPr>
                <w:rFonts w:eastAsia="Times New Roman"/>
              </w:rPr>
              <w:t>«Содействие занятости населения на 2015-2020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124,2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124,2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proofErr w:type="spellStart"/>
            <w:r>
              <w:t>в</w:t>
            </w:r>
            <w:proofErr w:type="gramStart"/>
            <w:r>
              <w:t>.т</w:t>
            </w:r>
            <w:proofErr w:type="gramEnd"/>
            <w:r>
              <w:t>ом</w:t>
            </w:r>
            <w:proofErr w:type="spellEnd"/>
            <w:r>
              <w:t xml:space="preserve">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24,2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24,2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DB4D64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 w:rsidRPr="00F84088">
              <w:rPr>
                <w:rFonts w:ascii="Times New Roman" w:eastAsia="Times New Roman" w:hAnsi="Times New Roman"/>
              </w:rPr>
              <w:t xml:space="preserve">организация временного трудоустройства несовершеннолетних граждан в возрасте от 14 до 18 лет в свободное </w:t>
            </w:r>
            <w:r w:rsidRPr="00F84088">
              <w:rPr>
                <w:rFonts w:ascii="Times New Roman" w:eastAsia="Times New Roman" w:hAnsi="Times New Roman"/>
              </w:rPr>
              <w:lastRenderedPageBreak/>
              <w:t>от учебы время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124,2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124,2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proofErr w:type="spellStart"/>
            <w:r>
              <w:t>в</w:t>
            </w:r>
            <w:proofErr w:type="gramStart"/>
            <w:r>
              <w:t>.т</w:t>
            </w:r>
            <w:proofErr w:type="gramEnd"/>
            <w:r>
              <w:t>ом</w:t>
            </w:r>
            <w:proofErr w:type="spellEnd"/>
            <w:r>
              <w:t xml:space="preserve">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24,2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24,2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3" w:name="Par3314"/>
      <w:bookmarkEnd w:id="3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 xml:space="preserve">Постановление администрации  </w:t>
            </w:r>
            <w:proofErr w:type="spellStart"/>
            <w:r>
              <w:t>Кичменгско</w:t>
            </w:r>
            <w:proofErr w:type="spellEnd"/>
            <w:r>
              <w:t>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>Паспорт муниципальной программы, общая характеристика сферы реализации муниципальной программы, Цели, задачи, целевые показатели, сроки и этапы реализации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Ответственный исполнитель программы: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-Городецкого муниципального района</w:t>
            </w:r>
            <w:r w:rsidRPr="00DB4D6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95C16" w:rsidRPr="00595C16" w:rsidRDefault="00595C16" w:rsidP="00437FA8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правление образования администрации района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595C16" w:rsidRDefault="00595C16" w:rsidP="00595C16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управление культуры, молодежной политики, туризма и спорта администрации района,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DB4D64" w:rsidRPr="00DB4D64" w:rsidRDefault="00595C16" w:rsidP="00595C16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-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администрации сельских поселений.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95C16" w:rsidP="00437FA8">
            <w:pPr>
              <w:pStyle w:val="ConsPlusNormal"/>
            </w:pPr>
            <w:r>
              <w:t>21.08.2014 г. № 408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608"/>
        <w:gridCol w:w="2381"/>
      </w:tblGrid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832434">
            <w:pPr>
              <w:pStyle w:val="ConsPlusNormal"/>
            </w:pPr>
            <w:r>
              <w:t>1.</w:t>
            </w:r>
            <w:r w:rsidR="00832434">
              <w:t xml:space="preserve">Постановление администрации </w:t>
            </w:r>
            <w:proofErr w:type="spellStart"/>
            <w:r w:rsidR="00832434">
              <w:t>Кичменгско</w:t>
            </w:r>
            <w:proofErr w:type="spellEnd"/>
            <w:r w:rsidR="00832434">
              <w:t>-Городецкого муниципального района от 31.10.2017 № 527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02283" w:rsidP="00437FA8">
            <w:pPr>
              <w:pStyle w:val="ConsPlusNormal"/>
            </w:pPr>
            <w:r>
              <w:t>Изменения в Приложениях № 1,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32434" w:rsidP="00437FA8">
            <w:pPr>
              <w:pStyle w:val="ConsPlusNormal"/>
            </w:pPr>
            <w:r>
              <w:t>Уточнение значений индикаторов программы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5F" w:rsidRDefault="00A6075F" w:rsidP="00DF2EA9">
      <w:pPr>
        <w:spacing w:after="0" w:line="240" w:lineRule="auto"/>
      </w:pPr>
      <w:r>
        <w:separator/>
      </w:r>
    </w:p>
  </w:endnote>
  <w:endnote w:type="continuationSeparator" w:id="0">
    <w:p w:rsidR="00A6075F" w:rsidRDefault="00A6075F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5F" w:rsidRDefault="00A6075F" w:rsidP="00DF2EA9">
      <w:pPr>
        <w:spacing w:after="0" w:line="240" w:lineRule="auto"/>
      </w:pPr>
      <w:r>
        <w:separator/>
      </w:r>
    </w:p>
  </w:footnote>
  <w:footnote w:type="continuationSeparator" w:id="0">
    <w:p w:rsidR="00A6075F" w:rsidRDefault="00A6075F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48"/>
    <w:rsid w:val="00002283"/>
    <w:rsid w:val="00093930"/>
    <w:rsid w:val="000940FF"/>
    <w:rsid w:val="000E19D4"/>
    <w:rsid w:val="001F7548"/>
    <w:rsid w:val="002151B5"/>
    <w:rsid w:val="00291850"/>
    <w:rsid w:val="002C6D3D"/>
    <w:rsid w:val="00331177"/>
    <w:rsid w:val="003B6E92"/>
    <w:rsid w:val="003F098E"/>
    <w:rsid w:val="0040573A"/>
    <w:rsid w:val="00431766"/>
    <w:rsid w:val="00437FA8"/>
    <w:rsid w:val="00485BE4"/>
    <w:rsid w:val="00517EC2"/>
    <w:rsid w:val="00525C47"/>
    <w:rsid w:val="00547257"/>
    <w:rsid w:val="00595C16"/>
    <w:rsid w:val="006539EC"/>
    <w:rsid w:val="006F0A48"/>
    <w:rsid w:val="00786A7B"/>
    <w:rsid w:val="00832434"/>
    <w:rsid w:val="00843665"/>
    <w:rsid w:val="00971063"/>
    <w:rsid w:val="009B7841"/>
    <w:rsid w:val="00A6075F"/>
    <w:rsid w:val="00AE49E3"/>
    <w:rsid w:val="00C32EE6"/>
    <w:rsid w:val="00C44BBD"/>
    <w:rsid w:val="00D83D60"/>
    <w:rsid w:val="00DB4D64"/>
    <w:rsid w:val="00DF2EA9"/>
    <w:rsid w:val="00E03247"/>
    <w:rsid w:val="00E3054A"/>
    <w:rsid w:val="00E343C6"/>
    <w:rsid w:val="00E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2018-02-20T06:28:00Z</dcterms:created>
  <dcterms:modified xsi:type="dcterms:W3CDTF">2018-03-01T13:53:00Z</dcterms:modified>
</cp:coreProperties>
</file>