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040EA7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EA7" w:rsidRPr="008E4DF7" w:rsidRDefault="00040EA7" w:rsidP="00040EA7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040EA7" w:rsidRPr="008E4DF7" w:rsidRDefault="00040EA7" w:rsidP="00040EA7">
      <w:pPr>
        <w:pStyle w:val="a4"/>
        <w:ind w:right="-284"/>
        <w:jc w:val="left"/>
        <w:rPr>
          <w:b w:val="0"/>
        </w:rPr>
      </w:pP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</w:p>
    <w:p w:rsidR="00040EA7" w:rsidRPr="00810203" w:rsidRDefault="00040EA7" w:rsidP="00040EA7">
      <w:pPr>
        <w:pStyle w:val="3"/>
        <w:ind w:right="-284"/>
        <w:rPr>
          <w:b/>
          <w:sz w:val="36"/>
          <w:szCs w:val="36"/>
        </w:rPr>
      </w:pPr>
      <w:r w:rsidRPr="00810203">
        <w:rPr>
          <w:b/>
          <w:sz w:val="36"/>
          <w:szCs w:val="36"/>
        </w:rPr>
        <w:t>ПОСТАНОВЛЕНИЕ</w:t>
      </w:r>
    </w:p>
    <w:p w:rsidR="00040EA7" w:rsidRDefault="00040EA7" w:rsidP="007A6585">
      <w:pPr>
        <w:pStyle w:val="a4"/>
        <w:ind w:right="-284"/>
      </w:pPr>
    </w:p>
    <w:p w:rsidR="004613D0" w:rsidRPr="007A6585" w:rsidRDefault="004613D0" w:rsidP="007A6585">
      <w:pPr>
        <w:pStyle w:val="a4"/>
        <w:ind w:right="-284"/>
      </w:pPr>
    </w:p>
    <w:p w:rsidR="00040EA7" w:rsidRPr="004613D0" w:rsidRDefault="004613D0" w:rsidP="004613D0">
      <w:pPr>
        <w:tabs>
          <w:tab w:val="left" w:pos="4215"/>
        </w:tabs>
        <w:spacing w:line="240" w:lineRule="exact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</w:t>
      </w:r>
      <w:r w:rsidR="00040EA7" w:rsidRPr="004613D0">
        <w:rPr>
          <w:rFonts w:ascii="Times New Roman" w:hAnsi="Times New Roman" w:cs="Times New Roman"/>
          <w:sz w:val="28"/>
          <w:szCs w:val="28"/>
        </w:rPr>
        <w:t xml:space="preserve"> </w:t>
      </w:r>
      <w:r w:rsidRPr="004613D0">
        <w:rPr>
          <w:rFonts w:ascii="Times New Roman" w:hAnsi="Times New Roman" w:cs="Times New Roman"/>
          <w:sz w:val="28"/>
          <w:szCs w:val="28"/>
        </w:rPr>
        <w:t>23.01.2018</w:t>
      </w:r>
      <w:r w:rsidR="00040EA7" w:rsidRPr="004613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A7" w:rsidRPr="004613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54</w:t>
      </w:r>
    </w:p>
    <w:p w:rsidR="00040EA7" w:rsidRPr="004613D0" w:rsidRDefault="00817627" w:rsidP="004613D0">
      <w:pPr>
        <w:spacing w:line="240" w:lineRule="exac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4613D0" w:rsidRPr="004613D0">
        <w:rPr>
          <w:rFonts w:ascii="Times New Roman" w:hAnsi="Times New Roman" w:cs="Times New Roman"/>
        </w:rPr>
        <w:t xml:space="preserve">               </w:t>
      </w:r>
      <w:r w:rsidR="00040EA7" w:rsidRPr="004613D0">
        <w:rPr>
          <w:rFonts w:ascii="Times New Roman" w:hAnsi="Times New Roman" w:cs="Times New Roman"/>
        </w:rPr>
        <w:t>с. Кичменгский Городок</w:t>
      </w:r>
    </w:p>
    <w:p w:rsidR="004613D0" w:rsidRDefault="004613D0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40F7" w:rsidRPr="004613D0" w:rsidRDefault="00300063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9DE" w:rsidRPr="004613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179DE" w:rsidRPr="004613D0" w:rsidRDefault="00F179DE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E3629" w:rsidRPr="004613D0">
        <w:rPr>
          <w:rFonts w:ascii="Times New Roman" w:eastAsia="Times New Roman" w:hAnsi="Times New Roman" w:cs="Times New Roman"/>
          <w:sz w:val="28"/>
          <w:szCs w:val="28"/>
        </w:rPr>
        <w:t>района от 10.11</w:t>
      </w:r>
      <w:r w:rsidRPr="004613D0">
        <w:rPr>
          <w:rFonts w:ascii="Times New Roman" w:eastAsia="Times New Roman" w:hAnsi="Times New Roman" w:cs="Times New Roman"/>
          <w:sz w:val="28"/>
          <w:szCs w:val="28"/>
        </w:rPr>
        <w:t xml:space="preserve">.2017 года </w:t>
      </w:r>
    </w:p>
    <w:p w:rsidR="00995F08" w:rsidRPr="004613D0" w:rsidRDefault="00FE3629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D0">
        <w:rPr>
          <w:rFonts w:ascii="Times New Roman" w:eastAsia="Times New Roman" w:hAnsi="Times New Roman" w:cs="Times New Roman"/>
          <w:sz w:val="28"/>
          <w:szCs w:val="28"/>
        </w:rPr>
        <w:t>№ 548</w:t>
      </w:r>
    </w:p>
    <w:p w:rsidR="00E1105F" w:rsidRDefault="00E1105F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3D0" w:rsidRPr="004613D0" w:rsidRDefault="004613D0" w:rsidP="0046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EA7" w:rsidRPr="004613D0" w:rsidRDefault="00A10AE6" w:rsidP="004613D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79DE" w:rsidRPr="004613D0">
        <w:rPr>
          <w:rFonts w:ascii="Times New Roman" w:hAnsi="Times New Roman" w:cs="Times New Roman"/>
          <w:sz w:val="28"/>
          <w:szCs w:val="28"/>
        </w:rPr>
        <w:t xml:space="preserve">с </w:t>
      </w:r>
      <w:r w:rsidR="00FE3629" w:rsidRPr="004613D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Вологодской области от 28 декабря 2017 года № 1198 «О внесении изменений в постановление Правительства области от 13 июня 2017 года № 530» </w:t>
      </w:r>
      <w:r w:rsidR="00040EA7" w:rsidRPr="004613D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40EA7" w:rsidRPr="00461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0EA7" w:rsidRPr="004613D0" w:rsidRDefault="00040EA7" w:rsidP="004613D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29" w:rsidRPr="004613D0" w:rsidRDefault="00F179DE" w:rsidP="004613D0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3DA0" w:rsidRPr="004613D0">
        <w:rPr>
          <w:rFonts w:ascii="Times New Roman" w:hAnsi="Times New Roman" w:cs="Times New Roman"/>
          <w:sz w:val="28"/>
          <w:szCs w:val="28"/>
        </w:rPr>
        <w:t>постановление администрации Кичменгско</w:t>
      </w:r>
      <w:r w:rsidR="00454CD1">
        <w:rPr>
          <w:rFonts w:ascii="Times New Roman" w:hAnsi="Times New Roman" w:cs="Times New Roman"/>
          <w:sz w:val="28"/>
          <w:szCs w:val="28"/>
        </w:rPr>
        <w:t xml:space="preserve"> </w:t>
      </w:r>
      <w:r w:rsidR="00C93DA0" w:rsidRPr="004613D0">
        <w:rPr>
          <w:rFonts w:ascii="Times New Roman" w:hAnsi="Times New Roman" w:cs="Times New Roman"/>
          <w:sz w:val="28"/>
          <w:szCs w:val="28"/>
        </w:rPr>
        <w:t>-</w:t>
      </w:r>
      <w:r w:rsidR="00454CD1">
        <w:rPr>
          <w:rFonts w:ascii="Times New Roman" w:hAnsi="Times New Roman" w:cs="Times New Roman"/>
          <w:sz w:val="28"/>
          <w:szCs w:val="28"/>
        </w:rPr>
        <w:t xml:space="preserve"> </w:t>
      </w:r>
      <w:r w:rsidR="00C93DA0" w:rsidRPr="004613D0">
        <w:rPr>
          <w:rFonts w:ascii="Times New Roman" w:hAnsi="Times New Roman" w:cs="Times New Roman"/>
          <w:sz w:val="28"/>
          <w:szCs w:val="28"/>
        </w:rPr>
        <w:t>Городецкого муниципального района от 10.11.2017 года № 548 «Об утверждении Порядка</w:t>
      </w:r>
      <w:r w:rsidR="00FE3629" w:rsidRPr="004613D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детям из многодетных семей в целях </w:t>
      </w:r>
      <w:r w:rsidR="00C93DA0" w:rsidRPr="004613D0">
        <w:rPr>
          <w:rFonts w:ascii="Times New Roman" w:hAnsi="Times New Roman" w:cs="Times New Roman"/>
          <w:sz w:val="28"/>
          <w:szCs w:val="28"/>
        </w:rPr>
        <w:t>реализации права на образование»</w:t>
      </w:r>
      <w:r w:rsidR="00FE3629" w:rsidRPr="004613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FE3629" w:rsidRPr="004613D0" w:rsidRDefault="00FE3629" w:rsidP="004613D0">
      <w:pPr>
        <w:pStyle w:val="a3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 xml:space="preserve">в пункте 2.1 </w:t>
      </w:r>
      <w:r w:rsidR="00A00D6C" w:rsidRPr="004613D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613D0">
        <w:rPr>
          <w:rFonts w:ascii="Times New Roman" w:hAnsi="Times New Roman" w:cs="Times New Roman"/>
          <w:sz w:val="28"/>
          <w:szCs w:val="28"/>
        </w:rPr>
        <w:t>цифры «150» заменить цифрами «300»;</w:t>
      </w:r>
    </w:p>
    <w:p w:rsidR="00FE3629" w:rsidRPr="004613D0" w:rsidRDefault="00FE3629" w:rsidP="004613D0">
      <w:pPr>
        <w:pStyle w:val="a3"/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 xml:space="preserve">в пункте 3.1 </w:t>
      </w:r>
      <w:r w:rsidR="00A00D6C" w:rsidRPr="004613D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613D0">
        <w:rPr>
          <w:rFonts w:ascii="Times New Roman" w:hAnsi="Times New Roman" w:cs="Times New Roman"/>
          <w:sz w:val="28"/>
          <w:szCs w:val="28"/>
        </w:rPr>
        <w:t>цифры «1500» заменить цифрами «3000».</w:t>
      </w:r>
    </w:p>
    <w:p w:rsidR="00132D8A" w:rsidRPr="004613D0" w:rsidRDefault="00612AFE" w:rsidP="004613D0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3D0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4613D0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Кичменгско</w:t>
      </w:r>
      <w:r w:rsidR="004613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3D0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613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13D0">
        <w:rPr>
          <w:rFonts w:ascii="Times New Roman" w:hAnsi="Times New Roman" w:cs="Times New Roman"/>
          <w:snapToGrid w:val="0"/>
          <w:sz w:val="28"/>
          <w:szCs w:val="28"/>
        </w:rPr>
        <w:t xml:space="preserve">Городецкого муниципального района О.А. </w:t>
      </w:r>
      <w:proofErr w:type="spellStart"/>
      <w:r w:rsidRPr="004613D0">
        <w:rPr>
          <w:rFonts w:ascii="Times New Roman" w:hAnsi="Times New Roman" w:cs="Times New Roman"/>
          <w:snapToGrid w:val="0"/>
          <w:sz w:val="28"/>
          <w:szCs w:val="28"/>
        </w:rPr>
        <w:t>Дурягину</w:t>
      </w:r>
      <w:proofErr w:type="spellEnd"/>
      <w:r w:rsidRPr="004613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1105F" w:rsidRPr="004613D0" w:rsidRDefault="00132D8A" w:rsidP="004613D0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Севера», распространяется на правоотношения, возникшие с 01января 2018 года, и подлежит размещению на официальном сайте Кичменгско</w:t>
      </w:r>
      <w:r w:rsidR="008F422D">
        <w:rPr>
          <w:rFonts w:ascii="Times New Roman" w:hAnsi="Times New Roman" w:cs="Times New Roman"/>
          <w:sz w:val="28"/>
          <w:szCs w:val="28"/>
        </w:rPr>
        <w:t xml:space="preserve"> </w:t>
      </w:r>
      <w:r w:rsidRPr="004613D0">
        <w:rPr>
          <w:rFonts w:ascii="Times New Roman" w:hAnsi="Times New Roman" w:cs="Times New Roman"/>
          <w:sz w:val="28"/>
          <w:szCs w:val="28"/>
        </w:rPr>
        <w:t>-</w:t>
      </w:r>
      <w:r w:rsidR="008F422D">
        <w:rPr>
          <w:rFonts w:ascii="Times New Roman" w:hAnsi="Times New Roman" w:cs="Times New Roman"/>
          <w:sz w:val="28"/>
          <w:szCs w:val="28"/>
        </w:rPr>
        <w:t xml:space="preserve"> </w:t>
      </w:r>
      <w:r w:rsidRPr="004613D0">
        <w:rPr>
          <w:rFonts w:ascii="Times New Roman" w:hAnsi="Times New Roman" w:cs="Times New Roman"/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E6326B" w:rsidRDefault="00E6326B" w:rsidP="004613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CD1" w:rsidRPr="004613D0" w:rsidRDefault="00454CD1" w:rsidP="004613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613D0" w:rsidRPr="004613D0" w:rsidRDefault="004613D0" w:rsidP="0046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3D0"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                        Кичменгско – 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4613D0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4613D0" w:rsidRPr="005B456D" w:rsidRDefault="004613D0" w:rsidP="004613D0">
      <w:pPr>
        <w:rPr>
          <w:sz w:val="28"/>
          <w:szCs w:val="28"/>
        </w:rPr>
      </w:pPr>
    </w:p>
    <w:p w:rsidR="00132D8A" w:rsidRPr="004613D0" w:rsidRDefault="00132D8A" w:rsidP="004613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32D8A" w:rsidRPr="004613D0" w:rsidSect="00E110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F1E0454"/>
    <w:multiLevelType w:val="multilevel"/>
    <w:tmpl w:val="81889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EA7"/>
    <w:rsid w:val="00040EA7"/>
    <w:rsid w:val="000749DD"/>
    <w:rsid w:val="000D1ABD"/>
    <w:rsid w:val="00132D8A"/>
    <w:rsid w:val="00300063"/>
    <w:rsid w:val="003B1226"/>
    <w:rsid w:val="00454CD1"/>
    <w:rsid w:val="004613D0"/>
    <w:rsid w:val="00583EFF"/>
    <w:rsid w:val="00612AFE"/>
    <w:rsid w:val="006C667C"/>
    <w:rsid w:val="006F5765"/>
    <w:rsid w:val="00765BEA"/>
    <w:rsid w:val="007A6585"/>
    <w:rsid w:val="00810203"/>
    <w:rsid w:val="00817627"/>
    <w:rsid w:val="008E18BB"/>
    <w:rsid w:val="008F422D"/>
    <w:rsid w:val="00995F08"/>
    <w:rsid w:val="009B7F5E"/>
    <w:rsid w:val="00A00D6C"/>
    <w:rsid w:val="00A10AE6"/>
    <w:rsid w:val="00AF76B5"/>
    <w:rsid w:val="00B8178E"/>
    <w:rsid w:val="00BB0625"/>
    <w:rsid w:val="00C93DA0"/>
    <w:rsid w:val="00DD36E8"/>
    <w:rsid w:val="00E1105F"/>
    <w:rsid w:val="00E621FB"/>
    <w:rsid w:val="00E62A6B"/>
    <w:rsid w:val="00E6326B"/>
    <w:rsid w:val="00E940F7"/>
    <w:rsid w:val="00F050A2"/>
    <w:rsid w:val="00F1091F"/>
    <w:rsid w:val="00F179DE"/>
    <w:rsid w:val="00FE2F68"/>
    <w:rsid w:val="00FE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semiHidden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semiHidden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18</cp:revision>
  <cp:lastPrinted>2018-01-23T07:00:00Z</cp:lastPrinted>
  <dcterms:created xsi:type="dcterms:W3CDTF">2017-10-27T08:53:00Z</dcterms:created>
  <dcterms:modified xsi:type="dcterms:W3CDTF">2018-01-23T07:00:00Z</dcterms:modified>
</cp:coreProperties>
</file>