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97" w:rsidRDefault="00160097" w:rsidP="00E26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4AB" w:rsidRDefault="00371C96" w:rsidP="005A086C">
      <w:pPr>
        <w:spacing w:after="0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 территории Вологодской области </w:t>
      </w:r>
    </w:p>
    <w:p w:rsidR="00371C96" w:rsidRDefault="00371C96" w:rsidP="005A086C">
      <w:pPr>
        <w:spacing w:after="0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по оказанию содействия добровольному переселению соотечественников, проживающих за рубежом.</w:t>
      </w:r>
    </w:p>
    <w:p w:rsidR="00E014B0" w:rsidRDefault="00371C96" w:rsidP="00160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одним из возможных способов быстрого приобретения российского гражданства является прием в него в упрощенном порядке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.7 ст.14 Федерального закона «О гражданстве РФ» №62-ФЗ от 31.05.2002 года.</w:t>
      </w:r>
    </w:p>
    <w:p w:rsidR="002B5DFC" w:rsidRDefault="002B5DFC" w:rsidP="00371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ст.1 Федерального закона от 24 мая 1999 г. №99-ФЗ «О государственной политике Российской Федерации в отношении соотечественников за рубежом» (в ред. Федерального закона от 23 июля 2010 г.№179)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8B6993" w:rsidRDefault="00770AC4" w:rsidP="001B4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указанного Федерального закона к соотечественникам относятся</w:t>
      </w:r>
      <w:r w:rsidR="008B6993">
        <w:rPr>
          <w:rFonts w:ascii="Times New Roman" w:hAnsi="Times New Roman" w:cs="Times New Roman"/>
          <w:sz w:val="28"/>
          <w:szCs w:val="28"/>
        </w:rPr>
        <w:t>:</w:t>
      </w:r>
    </w:p>
    <w:p w:rsidR="00770AC4" w:rsidRPr="00F0058C" w:rsidRDefault="00F0058C" w:rsidP="001B44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0AC4" w:rsidRPr="00F0058C">
        <w:rPr>
          <w:rFonts w:ascii="Times New Roman" w:hAnsi="Times New Roman" w:cs="Times New Roman"/>
          <w:sz w:val="28"/>
          <w:szCs w:val="28"/>
        </w:rPr>
        <w:t xml:space="preserve">оссийские граждане, </w:t>
      </w:r>
      <w:r w:rsidRPr="00F0058C">
        <w:rPr>
          <w:rFonts w:ascii="Times New Roman" w:hAnsi="Times New Roman" w:cs="Times New Roman"/>
          <w:sz w:val="28"/>
          <w:szCs w:val="28"/>
        </w:rPr>
        <w:t>постоянно проживающие за пределами территории Российской Федерации;</w:t>
      </w:r>
    </w:p>
    <w:p w:rsidR="008B6993" w:rsidRDefault="00F0058C" w:rsidP="001B44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B6993" w:rsidRPr="00F0058C">
        <w:rPr>
          <w:rFonts w:ascii="Times New Roman" w:hAnsi="Times New Roman" w:cs="Times New Roman"/>
          <w:sz w:val="28"/>
          <w:szCs w:val="28"/>
        </w:rPr>
        <w:t xml:space="preserve">ица, </w:t>
      </w:r>
      <w:r w:rsidR="00E115C6">
        <w:rPr>
          <w:rFonts w:ascii="Times New Roman" w:hAnsi="Times New Roman" w:cs="Times New Roman"/>
          <w:sz w:val="28"/>
          <w:szCs w:val="28"/>
        </w:rPr>
        <w:t>их потомки, проживающие</w:t>
      </w:r>
      <w:r w:rsidR="008B6993" w:rsidRPr="00F0058C">
        <w:rPr>
          <w:rFonts w:ascii="Times New Roman" w:hAnsi="Times New Roman" w:cs="Times New Roman"/>
          <w:sz w:val="28"/>
          <w:szCs w:val="28"/>
        </w:rPr>
        <w:t xml:space="preserve"> за пределами России, </w:t>
      </w:r>
      <w:r w:rsidR="00E115C6">
        <w:rPr>
          <w:rFonts w:ascii="Times New Roman" w:hAnsi="Times New Roman" w:cs="Times New Roman"/>
          <w:sz w:val="28"/>
          <w:szCs w:val="28"/>
        </w:rPr>
        <w:t xml:space="preserve">и относящиеся </w:t>
      </w:r>
      <w:r w:rsidR="008B6993" w:rsidRPr="00F0058C">
        <w:rPr>
          <w:rFonts w:ascii="Times New Roman" w:hAnsi="Times New Roman" w:cs="Times New Roman"/>
          <w:sz w:val="28"/>
          <w:szCs w:val="28"/>
        </w:rPr>
        <w:t>к народам, исторически проживающим</w:t>
      </w:r>
      <w:r w:rsidR="00E115C6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Федерации;</w:t>
      </w:r>
    </w:p>
    <w:p w:rsidR="00E115C6" w:rsidRDefault="00E115C6" w:rsidP="001B44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B6993" w:rsidRPr="00E115C6">
        <w:rPr>
          <w:rFonts w:ascii="Times New Roman" w:hAnsi="Times New Roman" w:cs="Times New Roman"/>
          <w:sz w:val="28"/>
          <w:szCs w:val="28"/>
        </w:rPr>
        <w:t>ица, родственники</w:t>
      </w:r>
      <w:r w:rsidR="00E014B0" w:rsidRPr="00E115C6">
        <w:rPr>
          <w:rFonts w:ascii="Times New Roman" w:hAnsi="Times New Roman" w:cs="Times New Roman"/>
          <w:sz w:val="28"/>
          <w:szCs w:val="28"/>
        </w:rPr>
        <w:t xml:space="preserve"> которых по прямой восходящей линии проживали на территории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46A" w:rsidRDefault="00E115C6" w:rsidP="001B44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014B0" w:rsidRPr="00E115C6">
        <w:rPr>
          <w:rFonts w:ascii="Times New Roman" w:hAnsi="Times New Roman" w:cs="Times New Roman"/>
          <w:sz w:val="28"/>
          <w:szCs w:val="28"/>
        </w:rPr>
        <w:t>ица, которые в настоящее время проживают в государствах, ранее входивших в состав СССР и име</w:t>
      </w:r>
      <w:r>
        <w:rPr>
          <w:rFonts w:ascii="Times New Roman" w:hAnsi="Times New Roman" w:cs="Times New Roman"/>
          <w:sz w:val="28"/>
          <w:szCs w:val="28"/>
        </w:rPr>
        <w:t>вших в прошлом гражданство СССР;</w:t>
      </w:r>
    </w:p>
    <w:p w:rsidR="00E014B0" w:rsidRPr="001B446A" w:rsidRDefault="00E115C6" w:rsidP="001B44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6A">
        <w:rPr>
          <w:rFonts w:ascii="Times New Roman" w:hAnsi="Times New Roman" w:cs="Times New Roman"/>
          <w:sz w:val="28"/>
          <w:szCs w:val="28"/>
        </w:rPr>
        <w:t>л</w:t>
      </w:r>
      <w:r w:rsidR="00E014B0" w:rsidRPr="001B446A">
        <w:rPr>
          <w:rFonts w:ascii="Times New Roman" w:hAnsi="Times New Roman" w:cs="Times New Roman"/>
          <w:sz w:val="28"/>
          <w:szCs w:val="28"/>
        </w:rPr>
        <w:t xml:space="preserve">ица, являющиеся выходцами </w:t>
      </w:r>
      <w:r w:rsidRPr="001B446A">
        <w:rPr>
          <w:rFonts w:ascii="Times New Roman" w:hAnsi="Times New Roman" w:cs="Times New Roman"/>
          <w:sz w:val="28"/>
          <w:szCs w:val="28"/>
        </w:rPr>
        <w:t xml:space="preserve">(эмигранты) </w:t>
      </w:r>
      <w:r w:rsidR="00E014B0" w:rsidRPr="001B446A">
        <w:rPr>
          <w:rFonts w:ascii="Times New Roman" w:hAnsi="Times New Roman" w:cs="Times New Roman"/>
          <w:sz w:val="28"/>
          <w:szCs w:val="28"/>
        </w:rPr>
        <w:t xml:space="preserve">из </w:t>
      </w:r>
      <w:r w:rsidRPr="001B446A">
        <w:rPr>
          <w:rFonts w:ascii="Times New Roman" w:hAnsi="Times New Roman" w:cs="Times New Roman"/>
          <w:sz w:val="28"/>
          <w:szCs w:val="28"/>
        </w:rPr>
        <w:t>Российского государства, Российской республики, РСФСР, СССР и Российской Федерации,</w:t>
      </w:r>
      <w:r w:rsidR="00F240A5" w:rsidRPr="001B446A">
        <w:rPr>
          <w:rFonts w:ascii="Times New Roman" w:hAnsi="Times New Roman" w:cs="Times New Roman"/>
          <w:sz w:val="28"/>
          <w:szCs w:val="28"/>
        </w:rPr>
        <w:t xml:space="preserve"> имевшие соответствующую гражданскую принадлежность и ставшие гражданами иностранного государства</w:t>
      </w:r>
      <w:r w:rsidR="00E014B0" w:rsidRPr="001B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5C6" w:rsidRDefault="00E115C6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отметить, что участниками программы переселения соотечественников в Россию могут стать не только граждане, проживающие за пределами России, но также иностранцы и лица без гражданства, которые временно проживают </w:t>
      </w:r>
      <w:r w:rsidR="001B446A">
        <w:rPr>
          <w:rFonts w:ascii="Times New Roman" w:hAnsi="Times New Roman" w:cs="Times New Roman"/>
          <w:sz w:val="28"/>
          <w:szCs w:val="28"/>
        </w:rPr>
        <w:t xml:space="preserve">в России, т.е. имеют разрешение </w:t>
      </w:r>
      <w:r>
        <w:rPr>
          <w:rFonts w:ascii="Times New Roman" w:hAnsi="Times New Roman" w:cs="Times New Roman"/>
          <w:sz w:val="28"/>
          <w:szCs w:val="28"/>
        </w:rPr>
        <w:t>на временное проживание в стране</w:t>
      </w:r>
      <w:r w:rsidR="00F240A5">
        <w:rPr>
          <w:rFonts w:ascii="Times New Roman" w:hAnsi="Times New Roman" w:cs="Times New Roman"/>
          <w:sz w:val="28"/>
          <w:szCs w:val="28"/>
        </w:rPr>
        <w:t>; постоянно проживают в России, т.е. имеют вид на жительство в стране;</w:t>
      </w:r>
      <w:proofErr w:type="gramEnd"/>
      <w:r w:rsidR="00F240A5">
        <w:rPr>
          <w:rFonts w:ascii="Times New Roman" w:hAnsi="Times New Roman" w:cs="Times New Roman"/>
          <w:sz w:val="28"/>
          <w:szCs w:val="28"/>
        </w:rPr>
        <w:t xml:space="preserve"> получили временное убежище в России.</w:t>
      </w:r>
    </w:p>
    <w:p w:rsidR="002C2D63" w:rsidRPr="002C2D63" w:rsidRDefault="002C2D63" w:rsidP="00F240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D63">
        <w:rPr>
          <w:rFonts w:ascii="Times New Roman" w:hAnsi="Times New Roman" w:cs="Times New Roman"/>
          <w:b/>
          <w:sz w:val="28"/>
          <w:szCs w:val="28"/>
        </w:rPr>
        <w:t>Участие в государственной программе даёт:</w:t>
      </w:r>
    </w:p>
    <w:p w:rsidR="002C2D63" w:rsidRPr="002C2D63" w:rsidRDefault="002C2D63" w:rsidP="002C2D6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D63">
        <w:rPr>
          <w:rFonts w:ascii="Times New Roman" w:hAnsi="Times New Roman" w:cs="Times New Roman"/>
          <w:sz w:val="28"/>
          <w:szCs w:val="28"/>
        </w:rPr>
        <w:t xml:space="preserve">Оформление гражданства РФ </w:t>
      </w:r>
      <w:r>
        <w:rPr>
          <w:rFonts w:ascii="Times New Roman" w:hAnsi="Times New Roman" w:cs="Times New Roman"/>
          <w:sz w:val="28"/>
          <w:szCs w:val="28"/>
        </w:rPr>
        <w:t>в упрощенном порядке;</w:t>
      </w:r>
    </w:p>
    <w:p w:rsidR="002C2D63" w:rsidRDefault="002C2D63" w:rsidP="002C2D6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4C03">
        <w:rPr>
          <w:rFonts w:ascii="Times New Roman" w:hAnsi="Times New Roman" w:cs="Times New Roman"/>
          <w:sz w:val="28"/>
          <w:szCs w:val="28"/>
        </w:rPr>
        <w:t>аботу</w:t>
      </w:r>
      <w:r w:rsidRPr="002C2D63">
        <w:rPr>
          <w:rFonts w:ascii="Times New Roman" w:hAnsi="Times New Roman" w:cs="Times New Roman"/>
          <w:sz w:val="28"/>
          <w:szCs w:val="28"/>
        </w:rPr>
        <w:t xml:space="preserve"> без оформления  дополнительных разрешительных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D63" w:rsidRDefault="002C2D63" w:rsidP="00F240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D63">
        <w:rPr>
          <w:rFonts w:ascii="Times New Roman" w:hAnsi="Times New Roman" w:cs="Times New Roman"/>
          <w:sz w:val="28"/>
          <w:szCs w:val="28"/>
        </w:rPr>
        <w:lastRenderedPageBreak/>
        <w:t>Получение комп</w:t>
      </w:r>
      <w:r>
        <w:rPr>
          <w:rFonts w:ascii="Times New Roman" w:hAnsi="Times New Roman" w:cs="Times New Roman"/>
          <w:sz w:val="28"/>
          <w:szCs w:val="28"/>
        </w:rPr>
        <w:t>енсационных</w:t>
      </w:r>
      <w:r w:rsidRPr="002C2D63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D63" w:rsidRDefault="00C34C03" w:rsidP="00F240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Процентную ставку</w:t>
      </w:r>
      <w:r w:rsidR="002C2D63">
        <w:rPr>
          <w:rFonts w:ascii="Times New Roman" w:hAnsi="Times New Roman" w:cs="Times New Roman"/>
          <w:sz w:val="28"/>
          <w:szCs w:val="28"/>
        </w:rPr>
        <w:t xml:space="preserve"> подоходного налога – 13 %;</w:t>
      </w:r>
    </w:p>
    <w:p w:rsidR="002C2D63" w:rsidRDefault="002C2D63" w:rsidP="00F240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 в Россию всей семьей;</w:t>
      </w:r>
    </w:p>
    <w:p w:rsidR="002C2D63" w:rsidRDefault="002C2D63" w:rsidP="00F240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уплаты таможенных пошлин.</w:t>
      </w:r>
    </w:p>
    <w:p w:rsidR="00C34C03" w:rsidRDefault="002C2D63" w:rsidP="00E01CC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34C03">
        <w:rPr>
          <w:rFonts w:ascii="Times New Roman" w:hAnsi="Times New Roman" w:cs="Times New Roman"/>
          <w:b/>
          <w:sz w:val="28"/>
          <w:szCs w:val="28"/>
        </w:rPr>
        <w:t>Процедура получения гражданства РФ участниками программы переселения соотечественников в Россию.</w:t>
      </w:r>
    </w:p>
    <w:p w:rsidR="005674AB" w:rsidRDefault="002C2D63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гражданин обращается с заявлением об оформлении участия в программе переселения соотечественников в Россию и получение свидетельства участника Государственной программы. Вместе с заявлением должны быть поданы и </w:t>
      </w:r>
      <w:r w:rsidR="006C73DD">
        <w:rPr>
          <w:rFonts w:ascii="Times New Roman" w:hAnsi="Times New Roman" w:cs="Times New Roman"/>
          <w:sz w:val="28"/>
          <w:szCs w:val="28"/>
        </w:rPr>
        <w:t>другие необходимые и надлежащим образом оформленные документы, а также фотографии. В случае принятия уполномоченным на это положительного решения заявителю выдается свидетельство</w:t>
      </w:r>
      <w:r w:rsidR="00DE6C96">
        <w:rPr>
          <w:rFonts w:ascii="Times New Roman" w:hAnsi="Times New Roman" w:cs="Times New Roman"/>
          <w:sz w:val="28"/>
          <w:szCs w:val="28"/>
        </w:rPr>
        <w:t xml:space="preserve"> участника  Государственной программы переселения соотечественников в Россию, которое и подтверждает приобретение им соответствующего статуса, а члены его семьи, указанные в данном документе, получают статус членов семьи участника Государственной программы. Свидетельство является действительным в течение трех лет со дня его выдачи, при истечении срока действия данного документа, его обладатель и члены семьи утрачивают полученный статус. Если иностранный гражданин или лицо без гражданства получил указанное свидетельство за пределами России, ему и членам его семьи оформляются документы для переезда в Россию. </w:t>
      </w:r>
      <w:proofErr w:type="gramStart"/>
      <w:r w:rsidR="00DE6C96">
        <w:rPr>
          <w:rFonts w:ascii="Times New Roman" w:hAnsi="Times New Roman" w:cs="Times New Roman"/>
          <w:sz w:val="28"/>
          <w:szCs w:val="28"/>
        </w:rPr>
        <w:t xml:space="preserve">Если статус участника программы переселения соотечественников в Россию приобретен временно проживающим в России (имеющим разрешение на временное проживание в РФ) или постоянно проживающим в России (имеющим вид на жительство в РФ) иностранным гражданином или лицом без гражданства, то следующим шагом по приобретению гражданства РФ для него является подача </w:t>
      </w:r>
      <w:r w:rsidR="005674AB">
        <w:rPr>
          <w:rFonts w:ascii="Times New Roman" w:hAnsi="Times New Roman" w:cs="Times New Roman"/>
          <w:sz w:val="28"/>
          <w:szCs w:val="28"/>
        </w:rPr>
        <w:t xml:space="preserve">заявления о приеме в российское гражданство в упрощенном порядке </w:t>
      </w:r>
      <w:r w:rsidR="00DE6C96">
        <w:rPr>
          <w:rFonts w:ascii="Times New Roman" w:hAnsi="Times New Roman" w:cs="Times New Roman"/>
          <w:sz w:val="28"/>
          <w:szCs w:val="28"/>
        </w:rPr>
        <w:t>в тер</w:t>
      </w:r>
      <w:r w:rsidR="00C25282">
        <w:rPr>
          <w:rFonts w:ascii="Times New Roman" w:hAnsi="Times New Roman" w:cs="Times New Roman"/>
          <w:sz w:val="28"/>
          <w:szCs w:val="28"/>
        </w:rPr>
        <w:t>риториальный орган</w:t>
      </w:r>
      <w:proofErr w:type="gramEnd"/>
      <w:r w:rsidR="00C25282">
        <w:rPr>
          <w:rFonts w:ascii="Times New Roman" w:hAnsi="Times New Roman" w:cs="Times New Roman"/>
          <w:sz w:val="28"/>
          <w:szCs w:val="28"/>
        </w:rPr>
        <w:t xml:space="preserve"> ГУВМ МВД России в том субъекте РФ, который реализует региональную программу переселения. </w:t>
      </w:r>
    </w:p>
    <w:p w:rsidR="002C2D63" w:rsidRDefault="00C25282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переезда участника программы переселения соотечественников, а также членов его семьи в Россию, на территорию</w:t>
      </w:r>
      <w:r w:rsidR="000D5722">
        <w:rPr>
          <w:rFonts w:ascii="Times New Roman" w:hAnsi="Times New Roman" w:cs="Times New Roman"/>
          <w:sz w:val="28"/>
          <w:szCs w:val="28"/>
        </w:rPr>
        <w:t xml:space="preserve"> того субъекта РФ, который был выбран для</w:t>
      </w:r>
      <w:r w:rsidR="005A086C">
        <w:rPr>
          <w:rFonts w:ascii="Times New Roman" w:hAnsi="Times New Roman" w:cs="Times New Roman"/>
          <w:sz w:val="28"/>
          <w:szCs w:val="28"/>
        </w:rPr>
        <w:t xml:space="preserve"> постоянного проживания на территории страны, происходит регистрация в качестве участника Государственной программы переселения соотечественников в Россию, оформление учета по месту пребывания. Затем иностранный гражданин обращается с заявлением о выдаче разрешения на временное проживание</w:t>
      </w:r>
      <w:r w:rsidR="00E42891">
        <w:rPr>
          <w:rFonts w:ascii="Times New Roman" w:hAnsi="Times New Roman" w:cs="Times New Roman"/>
          <w:sz w:val="28"/>
          <w:szCs w:val="28"/>
        </w:rPr>
        <w:t xml:space="preserve"> в РФ и получает его. Стоит отметить, что участник Государственной программы переселения соотечественников в Россию и члены его семьи имеют возможность обратится с заявлением о выдаче </w:t>
      </w:r>
      <w:r w:rsidR="00E4289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временное проживание не только в подразделение по вопросам миграции МВД России, т.е. после прибытия на территорию России и </w:t>
      </w:r>
      <w:proofErr w:type="gramStart"/>
      <w:r w:rsidR="00E42891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E42891">
        <w:rPr>
          <w:rFonts w:ascii="Times New Roman" w:hAnsi="Times New Roman" w:cs="Times New Roman"/>
          <w:sz w:val="28"/>
          <w:szCs w:val="28"/>
        </w:rPr>
        <w:t xml:space="preserve"> ранее описанных действий, но и в дипломатическое представительство или консульское учреждение Министерства иностранных дел России, т.е. за пределами России в стране своего проживания (сразу после получения свидетельства участника Государственной программы). После получения разрешения на </w:t>
      </w:r>
      <w:r w:rsidR="00805EFF">
        <w:rPr>
          <w:rFonts w:ascii="Times New Roman" w:hAnsi="Times New Roman" w:cs="Times New Roman"/>
          <w:sz w:val="28"/>
          <w:szCs w:val="28"/>
        </w:rPr>
        <w:t>временное проживание иностранный</w:t>
      </w:r>
      <w:r w:rsidR="00E42891">
        <w:rPr>
          <w:rFonts w:ascii="Times New Roman" w:hAnsi="Times New Roman" w:cs="Times New Roman"/>
          <w:sz w:val="28"/>
          <w:szCs w:val="28"/>
        </w:rPr>
        <w:t xml:space="preserve"> гражданин оформляет регистрацию по месту жительства, затем обращается с заявлением о приеме в российское гражданство в упрощенном порядке в соответствии с </w:t>
      </w:r>
      <w:proofErr w:type="gramStart"/>
      <w:r w:rsidR="00E4289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42891">
        <w:rPr>
          <w:rFonts w:ascii="Times New Roman" w:hAnsi="Times New Roman" w:cs="Times New Roman"/>
          <w:sz w:val="28"/>
          <w:szCs w:val="28"/>
        </w:rPr>
        <w:t>.7 ст.14 Федерального закона «О гражданстве РФ» №62 – ФЗ от 31.05.2002 года.</w:t>
      </w:r>
    </w:p>
    <w:p w:rsidR="00E42891" w:rsidRPr="002C2D63" w:rsidRDefault="00E42891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отметить, что участник программы переселения соотечественников в Россию и члены его семьи имеют право обратится с заявлением о приеме в гражданство России в упрощенном порядке сразу же после получения разрешения на временное проживание в РФ и оформления регистрации по месту жительства, т.е</w:t>
      </w:r>
      <w:r w:rsidR="00290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минуя стадию получения вида на жительство</w:t>
      </w:r>
      <w:r w:rsidR="002909E2">
        <w:rPr>
          <w:rFonts w:ascii="Times New Roman" w:hAnsi="Times New Roman" w:cs="Times New Roman"/>
          <w:sz w:val="28"/>
          <w:szCs w:val="28"/>
        </w:rPr>
        <w:t xml:space="preserve"> в РФ.</w:t>
      </w:r>
      <w:proofErr w:type="gramEnd"/>
      <w:r w:rsidR="002909E2">
        <w:rPr>
          <w:rFonts w:ascii="Times New Roman" w:hAnsi="Times New Roman" w:cs="Times New Roman"/>
          <w:sz w:val="28"/>
          <w:szCs w:val="28"/>
        </w:rPr>
        <w:t xml:space="preserve"> Но с другой стороны, при желании, ранее указанные лица имеют также право обратиться с заявлением о выдаче им вида на жительство в России.</w:t>
      </w:r>
    </w:p>
    <w:p w:rsidR="002C2D63" w:rsidRDefault="002909E2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иобретения гражданства по программе переселения соотечественников в Россию можно отметить то, что с заявлением о выдаче РВП в России участник Государственной программы и члены его семьи имеют право обратиться без учета утвержденной Правительством России квоты. Решение о выдаче РВП участнику программы переселения соотечественников в Россию и членам его семьи во всех случаях принимается в шестидесятидневный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даты подачи соответствующего заявления в территориальный орган Главного управления по вопросам миграции МВД России. Участник Государственной программы и члены его семьи имеют возможность обратиться с заявлением о приеме в гражданство РФ, минуя стадию получения ВНЖ в России. Данное обстоятельство значительно облегчает в целом всю процедуру получения гражданства РФ, в том числе значительно сокращает</w:t>
      </w:r>
      <w:r w:rsidR="00D50AD7">
        <w:rPr>
          <w:rFonts w:ascii="Times New Roman" w:hAnsi="Times New Roman" w:cs="Times New Roman"/>
          <w:sz w:val="28"/>
          <w:szCs w:val="28"/>
        </w:rPr>
        <w:t xml:space="preserve"> ее продолжительность.</w:t>
      </w:r>
    </w:p>
    <w:p w:rsidR="00D50AD7" w:rsidRDefault="00D50AD7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обращении с заявлением о приеме в гражданство России участник программы переселения соотечественников в Россию и члены его семьи освобождаются от необходимости документального подтверждения наличия у них законного источника средств к существованию и владения русским языком, что значительно упрощает подготовку необходимого пакета документов при подаче заявления о приеме в российское гражданство.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приеме в гражданство России участника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членов его семьи принимается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 Расходы участника программы переселения соотечественников в Россию и членов его семьи на переезд в Россию к будущему месту жительства, в том числе на провоз личного имущества, а также их расходы на уплату государственных пошлин за оформление документов компенсируется Российской Федерацией. Участник Государственной программы и члены его семьи имеют право на получение пособия </w:t>
      </w:r>
      <w:r w:rsidR="00E01CC0">
        <w:rPr>
          <w:rFonts w:ascii="Times New Roman" w:hAnsi="Times New Roman" w:cs="Times New Roman"/>
          <w:sz w:val="28"/>
          <w:szCs w:val="28"/>
        </w:rPr>
        <w:t>на обустройство, а также на получение ежемесячного пособия в случае переселения на территорию приоритетного заселения и отсутствия у них дохода – до приобретения российского гражданства, но не более шести месяцев. Участник программы переселения соотечественников в Россию и члены его семьи имеют право на осуществление трудовой деятельности без получения разрешения на работу. При этом их работодатель освобождается от необходимости иметь разрешения на привлечение и использование иностранных работников.</w:t>
      </w:r>
    </w:p>
    <w:p w:rsidR="00E01CC0" w:rsidRDefault="00E01CC0" w:rsidP="00E01C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процедура получения гражданства  РФ участниками программы переселения соотечественников в Россию и членами его семьи имеет целый ряд абсолютно бесспорных преимуществ по сравнению с приемом в гражданство России в упрощенном порядке по иным основаниям. Преимущества существенно сокращают срок приобретения российского гражданства, а также значительно облегчают эту процедуру. Однако имеется одна существенная особенность процедуры получения российского гражданства участниками Государственной программы и членами его семьи, которая, в некоторых случаях, может иметь характер ее серьезного недостатка.</w:t>
      </w:r>
      <w:r w:rsidR="00903CCA">
        <w:rPr>
          <w:rFonts w:ascii="Times New Roman" w:hAnsi="Times New Roman" w:cs="Times New Roman"/>
          <w:sz w:val="28"/>
          <w:szCs w:val="28"/>
        </w:rPr>
        <w:t xml:space="preserve"> Заключается она в том, что участник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903CCA">
        <w:rPr>
          <w:rFonts w:ascii="Times New Roman" w:hAnsi="Times New Roman" w:cs="Times New Roman"/>
          <w:sz w:val="28"/>
          <w:szCs w:val="28"/>
        </w:rPr>
        <w:t xml:space="preserve"> требованиям региональной программы переселения, и обязан прибыть именно в тот субъект Российской Федерации, который определен свидетельством участника Государственной программы. Кроме этого следует знать, что в настоящее время не все субъекты РФ участвуют в Государственной  программе переселения соотечественников в Россию.</w:t>
      </w:r>
    </w:p>
    <w:p w:rsidR="005674AB" w:rsidRDefault="005674AB" w:rsidP="0056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4AB" w:rsidRDefault="005674AB" w:rsidP="0056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МП ОМВД России </w:t>
      </w:r>
    </w:p>
    <w:p w:rsidR="005674AB" w:rsidRDefault="005674AB" w:rsidP="0056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Кичменгско-Городецкому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674AB" w:rsidRDefault="005674AB" w:rsidP="0056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AB" w:rsidRPr="00903CCA" w:rsidRDefault="005674AB" w:rsidP="005674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гражданской службы РФ 1 класса                                                 </w:t>
      </w:r>
      <w:r w:rsidR="00AB4F30">
        <w:rPr>
          <w:rFonts w:ascii="Times New Roman" w:hAnsi="Times New Roman" w:cs="Times New Roman"/>
          <w:sz w:val="28"/>
          <w:szCs w:val="28"/>
        </w:rPr>
        <w:t xml:space="preserve">Ю.Н. </w:t>
      </w:r>
      <w:r>
        <w:rPr>
          <w:rFonts w:ascii="Times New Roman" w:hAnsi="Times New Roman" w:cs="Times New Roman"/>
          <w:sz w:val="28"/>
          <w:szCs w:val="28"/>
        </w:rPr>
        <w:t>Глебова</w:t>
      </w:r>
    </w:p>
    <w:sectPr w:rsidR="005674AB" w:rsidRPr="00903CCA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036"/>
    <w:multiLevelType w:val="hybridMultilevel"/>
    <w:tmpl w:val="DF542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913F1"/>
    <w:multiLevelType w:val="hybridMultilevel"/>
    <w:tmpl w:val="C0CCE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181"/>
    <w:rsid w:val="00022828"/>
    <w:rsid w:val="000D5722"/>
    <w:rsid w:val="0012174F"/>
    <w:rsid w:val="00160097"/>
    <w:rsid w:val="0017424A"/>
    <w:rsid w:val="001A1C79"/>
    <w:rsid w:val="001A5886"/>
    <w:rsid w:val="001B446A"/>
    <w:rsid w:val="00283B94"/>
    <w:rsid w:val="002909E2"/>
    <w:rsid w:val="002B5DFC"/>
    <w:rsid w:val="002C2D63"/>
    <w:rsid w:val="002C676A"/>
    <w:rsid w:val="002F7FEE"/>
    <w:rsid w:val="003707CE"/>
    <w:rsid w:val="00371C96"/>
    <w:rsid w:val="00376050"/>
    <w:rsid w:val="003A5290"/>
    <w:rsid w:val="003D6FFA"/>
    <w:rsid w:val="00415C9A"/>
    <w:rsid w:val="00454550"/>
    <w:rsid w:val="005674AB"/>
    <w:rsid w:val="00577B97"/>
    <w:rsid w:val="00583F8F"/>
    <w:rsid w:val="005A086C"/>
    <w:rsid w:val="00685024"/>
    <w:rsid w:val="006C73DD"/>
    <w:rsid w:val="006D0C75"/>
    <w:rsid w:val="00770AC4"/>
    <w:rsid w:val="00805EFF"/>
    <w:rsid w:val="00843961"/>
    <w:rsid w:val="008B6993"/>
    <w:rsid w:val="00903CCA"/>
    <w:rsid w:val="00910CD4"/>
    <w:rsid w:val="00A236C7"/>
    <w:rsid w:val="00A24AA2"/>
    <w:rsid w:val="00A66910"/>
    <w:rsid w:val="00AB4F30"/>
    <w:rsid w:val="00AE1835"/>
    <w:rsid w:val="00C17805"/>
    <w:rsid w:val="00C25282"/>
    <w:rsid w:val="00C34C03"/>
    <w:rsid w:val="00C94A50"/>
    <w:rsid w:val="00CC4D0D"/>
    <w:rsid w:val="00D50AD7"/>
    <w:rsid w:val="00D94181"/>
    <w:rsid w:val="00DE5C75"/>
    <w:rsid w:val="00DE6C96"/>
    <w:rsid w:val="00E014B0"/>
    <w:rsid w:val="00E01CC0"/>
    <w:rsid w:val="00E115C6"/>
    <w:rsid w:val="00E26F42"/>
    <w:rsid w:val="00E42891"/>
    <w:rsid w:val="00F0058C"/>
    <w:rsid w:val="00F2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75"/>
  </w:style>
  <w:style w:type="paragraph" w:styleId="2">
    <w:name w:val="heading 2"/>
    <w:basedOn w:val="a"/>
    <w:link w:val="20"/>
    <w:uiPriority w:val="9"/>
    <w:qFormat/>
    <w:rsid w:val="00AE1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CC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D0D"/>
    <w:rPr>
      <w:color w:val="0000FF"/>
      <w:u w:val="single"/>
    </w:rPr>
  </w:style>
  <w:style w:type="paragraph" w:customStyle="1" w:styleId="pboth">
    <w:name w:val="pboth"/>
    <w:basedOn w:val="a"/>
    <w:rsid w:val="00CC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0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УФМС</dc:creator>
  <cp:keywords/>
  <dc:description/>
  <cp:lastModifiedBy>УФМС</cp:lastModifiedBy>
  <cp:revision>25</cp:revision>
  <cp:lastPrinted>2018-11-07T09:16:00Z</cp:lastPrinted>
  <dcterms:created xsi:type="dcterms:W3CDTF">2018-05-30T10:39:00Z</dcterms:created>
  <dcterms:modified xsi:type="dcterms:W3CDTF">2018-11-07T09:16:00Z</dcterms:modified>
</cp:coreProperties>
</file>