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1F" w:rsidRPr="00CF6E45" w:rsidRDefault="00952C1F" w:rsidP="00952C1F">
      <w:pPr>
        <w:jc w:val="right"/>
      </w:pPr>
      <w:r w:rsidRPr="00CF6E45">
        <w:t>Приложение 1</w:t>
      </w:r>
      <w:r w:rsidR="00E111C6">
        <w:t>1</w:t>
      </w:r>
    </w:p>
    <w:p w:rsidR="00952C1F" w:rsidRPr="00CF6E45" w:rsidRDefault="00952C1F" w:rsidP="00952C1F">
      <w:pPr>
        <w:jc w:val="right"/>
      </w:pPr>
      <w:r w:rsidRPr="00CF6E45">
        <w:t>к решению Муниципального Собрания</w:t>
      </w:r>
    </w:p>
    <w:p w:rsidR="00952C1F" w:rsidRPr="00CF6E45" w:rsidRDefault="00952C1F" w:rsidP="00952C1F">
      <w:pPr>
        <w:jc w:val="right"/>
      </w:pPr>
      <w:r w:rsidRPr="00CF6E45">
        <w:t>от</w:t>
      </w:r>
      <w:r w:rsidR="004C7315">
        <w:t> </w:t>
      </w:r>
      <w:r>
        <w:t>11.12.2018</w:t>
      </w:r>
      <w:r w:rsidRPr="00CF6E45">
        <w:t xml:space="preserve"> №</w:t>
      </w:r>
      <w:r>
        <w:t> 116</w:t>
      </w:r>
    </w:p>
    <w:p w:rsidR="00952C1F" w:rsidRDefault="00952C1F" w:rsidP="00952C1F">
      <w:pPr>
        <w:jc w:val="right"/>
      </w:pPr>
      <w:r w:rsidRPr="00CF6E45">
        <w:t xml:space="preserve">«О районном </w:t>
      </w:r>
      <w:r>
        <w:t xml:space="preserve">бюджете </w:t>
      </w:r>
      <w:r w:rsidRPr="00CF6E45">
        <w:t>на 201</w:t>
      </w:r>
      <w:r>
        <w:t>9</w:t>
      </w:r>
      <w:r w:rsidRPr="00CF6E45">
        <w:t xml:space="preserve"> год</w:t>
      </w:r>
    </w:p>
    <w:p w:rsidR="00952C1F" w:rsidRPr="00CF6E45" w:rsidRDefault="00952C1F" w:rsidP="00952C1F">
      <w:pPr>
        <w:jc w:val="right"/>
      </w:pPr>
      <w:r w:rsidRPr="00CF6E45">
        <w:t>и плановый период 20</w:t>
      </w:r>
      <w:r>
        <w:t>20</w:t>
      </w:r>
      <w:r w:rsidRPr="00CF6E45">
        <w:t xml:space="preserve"> и 202</w:t>
      </w:r>
      <w:r>
        <w:t>1</w:t>
      </w:r>
      <w:r w:rsidRPr="00CF6E45">
        <w:t xml:space="preserve"> </w:t>
      </w:r>
      <w:r>
        <w:t xml:space="preserve"> годов»</w:t>
      </w:r>
    </w:p>
    <w:p w:rsidR="00952C1F" w:rsidRDefault="00952C1F" w:rsidP="00952C1F">
      <w:pPr>
        <w:jc w:val="right"/>
        <w:rPr>
          <w:sz w:val="28"/>
          <w:szCs w:val="28"/>
        </w:rPr>
      </w:pPr>
      <w:r>
        <w:rPr>
          <w:sz w:val="28"/>
          <w:szCs w:val="28"/>
        </w:rPr>
        <w:t xml:space="preserve">                                                              </w:t>
      </w:r>
    </w:p>
    <w:tbl>
      <w:tblPr>
        <w:tblW w:w="9796" w:type="dxa"/>
        <w:tblInd w:w="93" w:type="dxa"/>
        <w:tblLayout w:type="fixed"/>
        <w:tblLook w:val="04A0"/>
      </w:tblPr>
      <w:tblGrid>
        <w:gridCol w:w="2992"/>
        <w:gridCol w:w="1559"/>
        <w:gridCol w:w="851"/>
        <w:gridCol w:w="567"/>
        <w:gridCol w:w="567"/>
        <w:gridCol w:w="709"/>
        <w:gridCol w:w="1275"/>
        <w:gridCol w:w="283"/>
        <w:gridCol w:w="993"/>
      </w:tblGrid>
      <w:tr w:rsidR="00E111C6" w:rsidRPr="00AC4DCF" w:rsidTr="00E111C6">
        <w:trPr>
          <w:trHeight w:val="737"/>
        </w:trPr>
        <w:tc>
          <w:tcPr>
            <w:tcW w:w="9796" w:type="dxa"/>
            <w:gridSpan w:val="9"/>
            <w:tcBorders>
              <w:top w:val="nil"/>
              <w:left w:val="nil"/>
              <w:bottom w:val="nil"/>
              <w:right w:val="nil"/>
            </w:tcBorders>
            <w:shd w:val="clear" w:color="auto" w:fill="auto"/>
            <w:vAlign w:val="center"/>
            <w:hideMark/>
          </w:tcPr>
          <w:p w:rsidR="00E111C6" w:rsidRDefault="00E111C6" w:rsidP="00E111C6">
            <w:pPr>
              <w:jc w:val="center"/>
              <w:rPr>
                <w:b/>
                <w:bCs/>
                <w:sz w:val="20"/>
                <w:szCs w:val="20"/>
              </w:rPr>
            </w:pPr>
            <w:r w:rsidRPr="00AC4DCF">
              <w:rPr>
                <w:b/>
                <w:bCs/>
                <w:sz w:val="20"/>
                <w:szCs w:val="20"/>
              </w:rPr>
              <w:t>РАСПРЕДЕЛЕНИЕ БЮДЖЕТНЫХ АССИГНОВАНИЙ</w:t>
            </w:r>
            <w:r>
              <w:rPr>
                <w:b/>
                <w:bCs/>
                <w:sz w:val="20"/>
                <w:szCs w:val="20"/>
              </w:rPr>
              <w:t xml:space="preserve"> </w:t>
            </w:r>
            <w:r w:rsidRPr="00AC4DCF">
              <w:rPr>
                <w:b/>
                <w:bCs/>
                <w:sz w:val="20"/>
                <w:szCs w:val="20"/>
              </w:rPr>
              <w:t xml:space="preserve">НА РЕАЛИЗАЦИЮ МУНИЦИПАЛЬНЫХ ПРОГРАММ КИЧМЕНГСКО-ГОРОДЕЦКОГО МУНИЦИПАЛЬНОГО РАЙОНА </w:t>
            </w:r>
          </w:p>
          <w:p w:rsidR="00E111C6" w:rsidRPr="00AC4DCF" w:rsidRDefault="00E111C6" w:rsidP="00E111C6">
            <w:pPr>
              <w:jc w:val="center"/>
              <w:rPr>
                <w:rFonts w:ascii="Arial CYR" w:hAnsi="Arial CYR" w:cs="Arial CYR"/>
                <w:sz w:val="20"/>
                <w:szCs w:val="20"/>
              </w:rPr>
            </w:pPr>
            <w:r>
              <w:rPr>
                <w:b/>
                <w:bCs/>
                <w:sz w:val="20"/>
                <w:szCs w:val="20"/>
              </w:rPr>
              <w:t>НА 2019 ГОД и</w:t>
            </w:r>
            <w:r w:rsidRPr="00AC4DCF">
              <w:rPr>
                <w:b/>
                <w:bCs/>
                <w:sz w:val="20"/>
                <w:szCs w:val="20"/>
              </w:rPr>
              <w:t xml:space="preserve"> 2020 ГОД ПЛАНОВОГО ПЕРИОДА</w:t>
            </w:r>
          </w:p>
        </w:tc>
      </w:tr>
      <w:tr w:rsidR="00E111C6" w:rsidRPr="00AC4DCF" w:rsidTr="00E111C6">
        <w:trPr>
          <w:trHeight w:val="20"/>
        </w:trPr>
        <w:tc>
          <w:tcPr>
            <w:tcW w:w="2992" w:type="dxa"/>
            <w:tcBorders>
              <w:top w:val="nil"/>
              <w:left w:val="nil"/>
              <w:bottom w:val="nil"/>
              <w:right w:val="nil"/>
            </w:tcBorders>
            <w:shd w:val="clear" w:color="auto" w:fill="auto"/>
            <w:vAlign w:val="center"/>
            <w:hideMark/>
          </w:tcPr>
          <w:p w:rsidR="00E111C6" w:rsidRPr="00AC4DCF" w:rsidRDefault="00E111C6" w:rsidP="00E111C6">
            <w:pPr>
              <w:jc w:val="center"/>
              <w:rPr>
                <w:b/>
                <w:bCs/>
                <w:sz w:val="20"/>
                <w:szCs w:val="20"/>
              </w:rPr>
            </w:pPr>
          </w:p>
        </w:tc>
        <w:tc>
          <w:tcPr>
            <w:tcW w:w="1559"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851"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567"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567"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709"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1558" w:type="dxa"/>
            <w:gridSpan w:val="2"/>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c>
          <w:tcPr>
            <w:tcW w:w="993" w:type="dxa"/>
            <w:tcBorders>
              <w:top w:val="nil"/>
              <w:left w:val="nil"/>
              <w:bottom w:val="nil"/>
              <w:right w:val="nil"/>
            </w:tcBorders>
            <w:shd w:val="clear" w:color="auto" w:fill="auto"/>
            <w:vAlign w:val="bottom"/>
            <w:hideMark/>
          </w:tcPr>
          <w:p w:rsidR="00E111C6" w:rsidRPr="00AC4DCF" w:rsidRDefault="00E111C6" w:rsidP="00E111C6">
            <w:pPr>
              <w:jc w:val="center"/>
              <w:rPr>
                <w:b/>
                <w:bCs/>
                <w:sz w:val="20"/>
                <w:szCs w:val="20"/>
              </w:rPr>
            </w:pPr>
          </w:p>
        </w:tc>
      </w:tr>
      <w:tr w:rsidR="00E111C6" w:rsidRPr="00AC4DCF" w:rsidTr="00E111C6">
        <w:trPr>
          <w:trHeight w:val="57"/>
        </w:trPr>
        <w:tc>
          <w:tcPr>
            <w:tcW w:w="2992" w:type="dxa"/>
            <w:tcBorders>
              <w:top w:val="nil"/>
              <w:left w:val="nil"/>
              <w:bottom w:val="nil"/>
              <w:right w:val="nil"/>
            </w:tcBorders>
            <w:shd w:val="clear" w:color="auto" w:fill="auto"/>
            <w:vAlign w:val="bottom"/>
            <w:hideMark/>
          </w:tcPr>
          <w:p w:rsidR="00E111C6" w:rsidRPr="00AC4DCF" w:rsidRDefault="00E111C6" w:rsidP="00E111C6">
            <w:pPr>
              <w:rPr>
                <w:sz w:val="20"/>
                <w:szCs w:val="20"/>
              </w:rPr>
            </w:pPr>
          </w:p>
        </w:tc>
        <w:tc>
          <w:tcPr>
            <w:tcW w:w="1559" w:type="dxa"/>
            <w:tcBorders>
              <w:top w:val="nil"/>
              <w:left w:val="nil"/>
              <w:bottom w:val="nil"/>
              <w:right w:val="nil"/>
            </w:tcBorders>
            <w:shd w:val="clear" w:color="auto" w:fill="auto"/>
            <w:vAlign w:val="bottom"/>
            <w:hideMark/>
          </w:tcPr>
          <w:p w:rsidR="00E111C6" w:rsidRPr="00AC4DCF" w:rsidRDefault="00E111C6" w:rsidP="00E111C6">
            <w:pPr>
              <w:jc w:val="center"/>
              <w:rPr>
                <w:sz w:val="20"/>
                <w:szCs w:val="20"/>
              </w:rPr>
            </w:pPr>
          </w:p>
        </w:tc>
        <w:tc>
          <w:tcPr>
            <w:tcW w:w="851" w:type="dxa"/>
            <w:tcBorders>
              <w:top w:val="nil"/>
              <w:left w:val="nil"/>
              <w:bottom w:val="nil"/>
              <w:right w:val="nil"/>
            </w:tcBorders>
            <w:shd w:val="clear" w:color="auto" w:fill="auto"/>
            <w:vAlign w:val="bottom"/>
            <w:hideMark/>
          </w:tcPr>
          <w:p w:rsidR="00E111C6" w:rsidRPr="00AC4DCF" w:rsidRDefault="00E111C6" w:rsidP="00E111C6">
            <w:pPr>
              <w:jc w:val="center"/>
              <w:rPr>
                <w:sz w:val="20"/>
                <w:szCs w:val="20"/>
              </w:rPr>
            </w:pPr>
          </w:p>
        </w:tc>
        <w:tc>
          <w:tcPr>
            <w:tcW w:w="567" w:type="dxa"/>
            <w:tcBorders>
              <w:top w:val="nil"/>
              <w:left w:val="nil"/>
              <w:bottom w:val="nil"/>
              <w:right w:val="nil"/>
            </w:tcBorders>
            <w:shd w:val="clear" w:color="auto" w:fill="auto"/>
            <w:vAlign w:val="bottom"/>
            <w:hideMark/>
          </w:tcPr>
          <w:p w:rsidR="00E111C6" w:rsidRPr="00AC4DCF" w:rsidRDefault="00E111C6" w:rsidP="00E111C6">
            <w:pPr>
              <w:jc w:val="center"/>
              <w:rPr>
                <w:sz w:val="20"/>
                <w:szCs w:val="20"/>
              </w:rPr>
            </w:pPr>
          </w:p>
        </w:tc>
        <w:tc>
          <w:tcPr>
            <w:tcW w:w="567" w:type="dxa"/>
            <w:tcBorders>
              <w:top w:val="nil"/>
              <w:left w:val="nil"/>
              <w:bottom w:val="nil"/>
              <w:right w:val="nil"/>
            </w:tcBorders>
            <w:shd w:val="clear" w:color="auto" w:fill="auto"/>
            <w:vAlign w:val="bottom"/>
            <w:hideMark/>
          </w:tcPr>
          <w:p w:rsidR="00E111C6" w:rsidRPr="00AC4DCF" w:rsidRDefault="00E111C6" w:rsidP="00E111C6">
            <w:pPr>
              <w:jc w:val="center"/>
              <w:rPr>
                <w:sz w:val="20"/>
                <w:szCs w:val="20"/>
              </w:rPr>
            </w:pPr>
          </w:p>
        </w:tc>
        <w:tc>
          <w:tcPr>
            <w:tcW w:w="709" w:type="dxa"/>
            <w:tcBorders>
              <w:top w:val="nil"/>
              <w:left w:val="nil"/>
              <w:bottom w:val="nil"/>
              <w:right w:val="nil"/>
            </w:tcBorders>
            <w:shd w:val="clear" w:color="auto" w:fill="auto"/>
            <w:vAlign w:val="bottom"/>
            <w:hideMark/>
          </w:tcPr>
          <w:p w:rsidR="00E111C6" w:rsidRPr="00AC4DCF" w:rsidRDefault="00E111C6" w:rsidP="00E111C6">
            <w:pPr>
              <w:jc w:val="center"/>
              <w:rPr>
                <w:sz w:val="20"/>
                <w:szCs w:val="20"/>
              </w:rPr>
            </w:pPr>
          </w:p>
        </w:tc>
        <w:tc>
          <w:tcPr>
            <w:tcW w:w="2551" w:type="dxa"/>
            <w:gridSpan w:val="3"/>
            <w:tcBorders>
              <w:top w:val="nil"/>
              <w:left w:val="nil"/>
              <w:bottom w:val="single" w:sz="4" w:space="0" w:color="auto"/>
              <w:right w:val="nil"/>
            </w:tcBorders>
            <w:shd w:val="clear" w:color="auto" w:fill="auto"/>
            <w:vAlign w:val="bottom"/>
            <w:hideMark/>
          </w:tcPr>
          <w:p w:rsidR="00E111C6" w:rsidRPr="00AC4DCF" w:rsidRDefault="00E111C6" w:rsidP="00E111C6">
            <w:pPr>
              <w:jc w:val="center"/>
              <w:rPr>
                <w:sz w:val="20"/>
                <w:szCs w:val="20"/>
              </w:rPr>
            </w:pPr>
            <w:r>
              <w:rPr>
                <w:sz w:val="20"/>
                <w:szCs w:val="20"/>
              </w:rPr>
              <w:t>(</w:t>
            </w:r>
            <w:r w:rsidRPr="00AC4DCF">
              <w:rPr>
                <w:sz w:val="20"/>
                <w:szCs w:val="20"/>
              </w:rPr>
              <w:t>тыс</w:t>
            </w:r>
            <w:r w:rsidR="006A3682">
              <w:rPr>
                <w:sz w:val="20"/>
                <w:szCs w:val="20"/>
              </w:rPr>
              <w:t>.</w:t>
            </w:r>
            <w:r w:rsidRPr="00AC4DCF">
              <w:rPr>
                <w:sz w:val="20"/>
                <w:szCs w:val="20"/>
              </w:rPr>
              <w:t xml:space="preserve"> рублей)</w:t>
            </w:r>
          </w:p>
        </w:tc>
      </w:tr>
      <w:tr w:rsidR="00E111C6" w:rsidRPr="00AC4DCF" w:rsidTr="00E111C6">
        <w:trPr>
          <w:trHeight w:val="360"/>
        </w:trPr>
        <w:tc>
          <w:tcPr>
            <w:tcW w:w="2992" w:type="dxa"/>
            <w:tcBorders>
              <w:top w:val="single" w:sz="4" w:space="0" w:color="auto"/>
              <w:left w:val="single" w:sz="4" w:space="0" w:color="auto"/>
              <w:bottom w:val="single" w:sz="4" w:space="0" w:color="auto"/>
              <w:right w:val="nil"/>
            </w:tcBorders>
            <w:shd w:val="clear" w:color="auto" w:fill="auto"/>
            <w:vAlign w:val="center"/>
            <w:hideMark/>
          </w:tcPr>
          <w:p w:rsidR="00E111C6" w:rsidRPr="00AC4DCF" w:rsidRDefault="00E111C6" w:rsidP="00E111C6">
            <w:pPr>
              <w:jc w:val="center"/>
              <w:rPr>
                <w:b/>
                <w:bCs/>
                <w:sz w:val="20"/>
                <w:szCs w:val="20"/>
              </w:rPr>
            </w:pPr>
            <w:r w:rsidRPr="00AC4DCF">
              <w:rPr>
                <w:b/>
                <w:bCs/>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11C6" w:rsidRPr="00AC4DCF" w:rsidRDefault="00E111C6" w:rsidP="00E111C6">
            <w:pPr>
              <w:jc w:val="center"/>
              <w:rPr>
                <w:b/>
                <w:bCs/>
                <w:sz w:val="20"/>
                <w:szCs w:val="20"/>
              </w:rPr>
            </w:pPr>
            <w:r w:rsidRPr="00AC4DCF">
              <w:rPr>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111C6" w:rsidRPr="00AC4DCF" w:rsidRDefault="00E111C6" w:rsidP="00E111C6">
            <w:pPr>
              <w:jc w:val="center"/>
              <w:rPr>
                <w:b/>
                <w:bCs/>
                <w:sz w:val="20"/>
                <w:szCs w:val="20"/>
              </w:rPr>
            </w:pPr>
            <w:r w:rsidRPr="00AC4DCF">
              <w:rPr>
                <w:b/>
                <w:bCs/>
                <w:sz w:val="20"/>
                <w:szCs w:val="20"/>
              </w:rPr>
              <w:t>ГРБС</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11C6" w:rsidRPr="00AC4DCF" w:rsidRDefault="00E111C6" w:rsidP="00E111C6">
            <w:pPr>
              <w:jc w:val="center"/>
              <w:rPr>
                <w:b/>
                <w:bCs/>
                <w:sz w:val="20"/>
                <w:szCs w:val="20"/>
              </w:rPr>
            </w:pPr>
            <w:r w:rsidRPr="00AC4DCF">
              <w:rPr>
                <w:b/>
                <w:bCs/>
                <w:sz w:val="20"/>
                <w:szCs w:val="20"/>
              </w:rPr>
              <w:t>РЗ</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111C6" w:rsidRPr="00AC4DCF" w:rsidRDefault="00E111C6" w:rsidP="00E111C6">
            <w:pPr>
              <w:jc w:val="center"/>
              <w:rPr>
                <w:b/>
                <w:bCs/>
                <w:sz w:val="20"/>
                <w:szCs w:val="20"/>
              </w:rPr>
            </w:pPr>
            <w:proofErr w:type="gramStart"/>
            <w:r w:rsidRPr="00AC4DCF">
              <w:rPr>
                <w:b/>
                <w:bCs/>
                <w:sz w:val="20"/>
                <w:szCs w:val="20"/>
              </w:rPr>
              <w:t>ПР</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111C6" w:rsidRPr="00AC4DCF" w:rsidRDefault="00E111C6" w:rsidP="00E111C6">
            <w:pPr>
              <w:jc w:val="center"/>
              <w:rPr>
                <w:b/>
                <w:bCs/>
                <w:sz w:val="20"/>
                <w:szCs w:val="20"/>
              </w:rPr>
            </w:pPr>
            <w:r w:rsidRPr="00AC4DCF">
              <w:rPr>
                <w:b/>
                <w:bCs/>
                <w:sz w:val="20"/>
                <w:szCs w:val="20"/>
              </w:rPr>
              <w:t>КВР</w:t>
            </w:r>
          </w:p>
        </w:tc>
        <w:tc>
          <w:tcPr>
            <w:tcW w:w="1275" w:type="dxa"/>
            <w:tcBorders>
              <w:top w:val="nil"/>
              <w:left w:val="nil"/>
              <w:bottom w:val="single" w:sz="4" w:space="0" w:color="auto"/>
              <w:right w:val="single" w:sz="4" w:space="0" w:color="auto"/>
            </w:tcBorders>
            <w:shd w:val="clear" w:color="auto" w:fill="auto"/>
            <w:noWrap/>
            <w:vAlign w:val="center"/>
            <w:hideMark/>
          </w:tcPr>
          <w:p w:rsidR="00E111C6" w:rsidRPr="00AC4DCF" w:rsidRDefault="00E111C6" w:rsidP="00E111C6">
            <w:pPr>
              <w:jc w:val="center"/>
              <w:rPr>
                <w:b/>
                <w:bCs/>
                <w:sz w:val="20"/>
                <w:szCs w:val="20"/>
              </w:rPr>
            </w:pPr>
            <w:r w:rsidRPr="00AC4DCF">
              <w:rPr>
                <w:b/>
                <w:bCs/>
                <w:sz w:val="20"/>
                <w:szCs w:val="20"/>
              </w:rPr>
              <w:t>2019 год</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E111C6" w:rsidRPr="00AC4DCF" w:rsidRDefault="00E111C6" w:rsidP="00E111C6">
            <w:pPr>
              <w:jc w:val="center"/>
              <w:rPr>
                <w:b/>
                <w:bCs/>
                <w:sz w:val="20"/>
                <w:szCs w:val="20"/>
              </w:rPr>
            </w:pPr>
            <w:r w:rsidRPr="00AC4DCF">
              <w:rPr>
                <w:b/>
                <w:bCs/>
                <w:sz w:val="20"/>
                <w:szCs w:val="20"/>
              </w:rPr>
              <w:t>2020 год</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auto" w:fill="auto"/>
            <w:vAlign w:val="bottom"/>
            <w:hideMark/>
          </w:tcPr>
          <w:p w:rsidR="00E111C6" w:rsidRPr="00AC4DCF" w:rsidRDefault="00E111C6" w:rsidP="00E111C6">
            <w:pPr>
              <w:jc w:val="center"/>
              <w:rPr>
                <w:sz w:val="20"/>
                <w:szCs w:val="20"/>
              </w:rPr>
            </w:pPr>
            <w:r w:rsidRPr="00AC4DCF">
              <w:rPr>
                <w:sz w:val="20"/>
                <w:szCs w:val="20"/>
              </w:rPr>
              <w:t>1</w:t>
            </w:r>
          </w:p>
        </w:tc>
        <w:tc>
          <w:tcPr>
            <w:tcW w:w="1559" w:type="dxa"/>
            <w:tcBorders>
              <w:top w:val="nil"/>
              <w:left w:val="single" w:sz="4" w:space="0" w:color="auto"/>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2</w:t>
            </w:r>
          </w:p>
        </w:tc>
        <w:tc>
          <w:tcPr>
            <w:tcW w:w="851" w:type="dxa"/>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3</w:t>
            </w:r>
          </w:p>
        </w:tc>
        <w:tc>
          <w:tcPr>
            <w:tcW w:w="567" w:type="dxa"/>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4</w:t>
            </w:r>
          </w:p>
        </w:tc>
        <w:tc>
          <w:tcPr>
            <w:tcW w:w="709" w:type="dxa"/>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5</w:t>
            </w:r>
          </w:p>
        </w:tc>
        <w:tc>
          <w:tcPr>
            <w:tcW w:w="1275" w:type="dxa"/>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6</w:t>
            </w:r>
          </w:p>
        </w:tc>
        <w:tc>
          <w:tcPr>
            <w:tcW w:w="1276" w:type="dxa"/>
            <w:gridSpan w:val="2"/>
            <w:tcBorders>
              <w:top w:val="nil"/>
              <w:left w:val="nil"/>
              <w:bottom w:val="single" w:sz="4" w:space="0" w:color="auto"/>
              <w:right w:val="single" w:sz="4" w:space="0" w:color="auto"/>
            </w:tcBorders>
            <w:shd w:val="clear" w:color="auto" w:fill="auto"/>
            <w:vAlign w:val="bottom"/>
            <w:hideMark/>
          </w:tcPr>
          <w:p w:rsidR="00E111C6" w:rsidRPr="00AC4DCF" w:rsidRDefault="00E111C6" w:rsidP="00E111C6">
            <w:pPr>
              <w:jc w:val="center"/>
              <w:rPr>
                <w:sz w:val="20"/>
                <w:szCs w:val="20"/>
              </w:rPr>
            </w:pPr>
            <w:r w:rsidRPr="00AC4DCF">
              <w:rPr>
                <w:sz w:val="20"/>
                <w:szCs w:val="20"/>
              </w:rPr>
              <w:t>7</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"Развитие образования Кичменгско-Городецкого муниципального района Вологодской области на 2015-2021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01 0 00 00000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329 772,9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326 504,1</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"Поддержка детей, посещающих образовательные организации, реализующие основную общеобразовательную программу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01 1 00 00000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84 804,5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84 582,2</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«Обеспечение доступности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01 1 01 00000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80 644,5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80 422,2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Детские дошкольные учреждения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01 1 01 01590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14 181,3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13 959,0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01 1 01 01590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14 181,3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13 959,0</w:t>
            </w:r>
          </w:p>
        </w:tc>
      </w:tr>
      <w:tr w:rsidR="00E111C6" w:rsidRPr="00AC4DCF" w:rsidTr="00E111C6">
        <w:trPr>
          <w:trHeight w:val="698"/>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01 1 01 72010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66 463,2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66 463,2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01 1 01 72010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66 463,2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66 463,2</w:t>
            </w:r>
          </w:p>
        </w:tc>
      </w:tr>
      <w:tr w:rsidR="00E111C6" w:rsidRPr="00AC4DCF" w:rsidTr="00E111C6">
        <w:trPr>
          <w:trHeight w:val="15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«Обеспечение предоставления мер социальной поддержки родителям (законным представителям) детей, посещающих образовательные организации, реализующие основную общеобразовательную программу дошкольного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4 160,0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4 160,0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Социальные выплаты гражданам, кроме публичных нормативных социальных выплат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01 1 02 72020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4 098,5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4 098,5</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"Развитие общего и дополнительного образования детей"</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181 254,0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180 965,4</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«Организация предоставления общедоступного и бесплатного общего образования в образовательных организациях»</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156 177,2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154 672,9</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Школы - детские сады, школы начальные, неполные средние и средние</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01 2 02 02590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27 798,4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28 165,5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01 2 02 02590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27 798,4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28 165,5</w:t>
            </w:r>
          </w:p>
        </w:tc>
      </w:tr>
      <w:tr w:rsidR="00E111C6" w:rsidRPr="00AC4DCF" w:rsidTr="00E111C6">
        <w:trPr>
          <w:trHeight w:val="189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 Обеспечение дошкольного образования в муниципальных образовательных организациях области,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128 378,8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126 507,4</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126 278,8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124 407,4</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01 2 02 72010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«Организация предоставления дополнительного образования детям в образовательных организациях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5 283,6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5 494,5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Учреждения по внешкольной работе с детьми (Дом детского творчества)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5 283,6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5 494,5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2 012,6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2 223,5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некоммерческим организациям (за исключением государственных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01 2 04 04590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630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3 271,0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3 271,0</w:t>
            </w:r>
          </w:p>
        </w:tc>
      </w:tr>
      <w:tr w:rsidR="00E111C6" w:rsidRPr="00AC4DCF" w:rsidTr="00E111C6">
        <w:trPr>
          <w:trHeight w:val="15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Основное мероприятие «Обеспечение содержания и обучения детей с ограниченными возможностями здоровья за время их пребывания в муниципальном специальном (коррекционном) образовательном учреждении для обучающихся, воспитанников с  ограниченными возможностями здоровья»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01 2 05 00000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1 836,6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1 881,0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Специальные (коррекционные) учреждения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01 2 05 03590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1 836,6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1 881,0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01 2 05 03590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1 836,6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1 881,0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 Внедрение целевой модели цифровой образовательной среды в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01 2 07 00000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2 339,6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85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на внедрение целевой модели цифровой образовательной среды в общеобразовательных организациях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07 L2100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2 339,6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07 L2100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2 339,6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«Обеспечение предоставления мер социальной поддержки отдельным категориям обучающихся в муниципальных образовательных учреждениях»</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01 2 09 00000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11 217,0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11 217,0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Осуществление отдельных государственных полномочий, в соответствии с законом области от 17 декабря 2007 года № 1719-ОЗ "О наделении органов местного самоуправления отдельными государственными полномочиями в сфере образования"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11 217,0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11 217,0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8 485,0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8 485,0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26,6</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Социальные выплаты гражданам, кроме публичных нормативных социальных выплат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01 2 09 72020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2 705,4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2 705,4</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Основное мероприятие "Приобретение автомобильного транспорта для организации подвоза </w:t>
            </w:r>
            <w:proofErr w:type="gramStart"/>
            <w:r w:rsidRPr="00AC4DCF">
              <w:rPr>
                <w:sz w:val="20"/>
                <w:szCs w:val="20"/>
              </w:rPr>
              <w:t>обучающихся</w:t>
            </w:r>
            <w:proofErr w:type="gramEnd"/>
            <w:r w:rsidRPr="00AC4DCF">
              <w:rPr>
                <w:sz w:val="20"/>
                <w:szCs w:val="20"/>
              </w:rPr>
              <w:t>, в том числе на замену имеющегося"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01 2 11 00000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7 700,0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Приобретение автомобильного транспорта для организации подвоза </w:t>
            </w:r>
            <w:proofErr w:type="gramStart"/>
            <w:r w:rsidRPr="00AC4DCF">
              <w:rPr>
                <w:sz w:val="20"/>
                <w:szCs w:val="20"/>
              </w:rPr>
              <w:t>обучающихся</w:t>
            </w:r>
            <w:proofErr w:type="gramEnd"/>
            <w:r w:rsidRPr="00AC4DCF">
              <w:rPr>
                <w:sz w:val="20"/>
                <w:szCs w:val="20"/>
              </w:rPr>
              <w:t>, в том числе на замену имеющегося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2 11 S1080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7 700,0</w:t>
            </w:r>
          </w:p>
        </w:tc>
      </w:tr>
      <w:tr w:rsidR="00E111C6" w:rsidRPr="00AC4DCF" w:rsidTr="00E111C6">
        <w:trPr>
          <w:trHeight w:val="57"/>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Субсидии бюджетным </w:t>
            </w:r>
            <w:r w:rsidRPr="00AC4DCF">
              <w:rPr>
                <w:sz w:val="20"/>
                <w:szCs w:val="20"/>
              </w:rPr>
              <w:lastRenderedPageBreak/>
              <w:t>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lastRenderedPageBreak/>
              <w:t xml:space="preserve"> 01 2 11 S1080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4 400,0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7 700,0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Подпрограмма  "Одаренные дети"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01 3 00 00000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«Мероприятия по работе с одаренными детьми»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01 3 03 00000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113"/>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Одаренные дети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01 3 03 27020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01 3 03 27020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5 607,9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3 000,0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«Обеспечение безопасности образовательного процесса»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1 767,9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61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01 5 02 27040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1 060,0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01 5 02 27040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1 060,0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Оснащение муниципальных организаций, осуществляющих образовательную деятельность, инженерно-техническими средствами охраны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02 S1210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707,9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02 S1210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707,9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«Ресурсное обеспечение образовательного процесса, в том числе капитальный  ремонт и реконструкция зданий образовательных организаций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3 840,0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2 800,0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Укрепление материально-технических условий и обеспечение комплексной безопасности образовательных организаций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01 5 03 27040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3 840,0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2 800,0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01 5 03 27040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3 840,0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2 800,0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"Обеспечение условий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57 956,5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57 956,5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"Развитие системы управления в сфере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2 706,8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2 706,8</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2 706,8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2 706,8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2 021,8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2 021,8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675,0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Основное мероприятие "Ведение бухгалтерского учета и отчетности в системе образовательных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8 273,0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8 273,0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Обеспечение работы по организации и ведению бухгалтерского (бюджетного) учета и отчетности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8 273,0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8 273,0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7 302,3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7 302,3</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01 6 02 06590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970,7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970,7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 Обеспечение хозяйственной деятельности учреждений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46 976,7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46 976,7</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Обеспечение хозяйственной деятельности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46 976,7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46 976,7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Фонд оплаты труда казенных учреждений и взносы по обязательному социальному страхованию</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39 658,1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39 658,1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7 068,6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7 068,6</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01 6 03 13590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"Содействие занятости населения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«Организация временного трудоустройства несовершеннолетних граждан в возрасте от 14 до 18 лет в свободное от учебы время»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02 0 04 00000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273"/>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Организация временного трудоустройства несовершеннолетних граждан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02 0 04 24020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"Развитие сферы "Культура"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03 0 00 00000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39 287,3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40 487,3</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"Дополнительное образование, поддержка творческих инициатив, библиотечное обслуживание, музейное дело"</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30 600,0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31 800,0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«Реализация программ дополнительного образования детей в сфере культуры и искусства»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6 108,7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6 288,7</w:t>
            </w:r>
          </w:p>
        </w:tc>
      </w:tr>
      <w:tr w:rsidR="00E111C6" w:rsidRPr="00AC4DCF" w:rsidTr="00E111C6">
        <w:trPr>
          <w:trHeight w:val="113"/>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Детская школа искусств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03 1 01 07590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6 108,7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6 288,7</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Субсидии бюджетным </w:t>
            </w:r>
            <w:r w:rsidRPr="00AC4DCF">
              <w:rPr>
                <w:sz w:val="20"/>
                <w:szCs w:val="20"/>
              </w:rPr>
              <w:lastRenderedPageBreak/>
              <w:t>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lastRenderedPageBreak/>
              <w:t xml:space="preserve"> 03 1 01 07590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6 108,7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6 288,7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Осно</w:t>
            </w:r>
            <w:r>
              <w:rPr>
                <w:sz w:val="20"/>
                <w:szCs w:val="20"/>
              </w:rPr>
              <w:t xml:space="preserve">вное мероприятие «Библиотечное </w:t>
            </w:r>
            <w:r w:rsidRPr="00AC4DCF">
              <w:rPr>
                <w:sz w:val="20"/>
                <w:szCs w:val="20"/>
              </w:rPr>
              <w:t>информационно-справочное обслуживание населения»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11 819,8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12 299,9</w:t>
            </w:r>
          </w:p>
        </w:tc>
      </w:tr>
      <w:tr w:rsidR="00E111C6" w:rsidRPr="00AC4DCF" w:rsidTr="00E111C6">
        <w:trPr>
          <w:trHeight w:val="113"/>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Библиотека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03 1 02 08590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11 819,8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12 299,9</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03 1 02 08590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11 819,8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12 299,9</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Основное мероприятие «Предоставление услуг населению в области </w:t>
            </w:r>
            <w:proofErr w:type="spellStart"/>
            <w:r w:rsidRPr="00AC4DCF">
              <w:rPr>
                <w:sz w:val="20"/>
                <w:szCs w:val="20"/>
              </w:rPr>
              <w:t>культурно-досуговой</w:t>
            </w:r>
            <w:proofErr w:type="spellEnd"/>
            <w:r w:rsidRPr="00AC4DCF">
              <w:rPr>
                <w:sz w:val="20"/>
                <w:szCs w:val="20"/>
              </w:rPr>
              <w:t xml:space="preserve"> деятельности»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10 191,3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10 491,2</w:t>
            </w:r>
          </w:p>
        </w:tc>
      </w:tr>
      <w:tr w:rsidR="00E111C6" w:rsidRPr="00AC4DCF" w:rsidTr="00E111C6">
        <w:trPr>
          <w:trHeight w:val="113"/>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Дом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03 1 03 09590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10 191,3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10 491,2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03 1 03 09590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10 191,3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10 491,2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«Осуществление музейной деятельности»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2 480,2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2 720,2</w:t>
            </w:r>
          </w:p>
        </w:tc>
      </w:tr>
      <w:tr w:rsidR="00E111C6" w:rsidRPr="00AC4DCF" w:rsidTr="00E111C6">
        <w:trPr>
          <w:trHeight w:val="57"/>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Музеи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03 1 04 10590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2 480,2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2 720,2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03 1 04 10590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2 480,2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2 720,2</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«Обеспечение условий реализации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8 487,3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8 487,3</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«Развитие системы управления в сфере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2 244,4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2 244,4</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2 244,4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2 244,4</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1 722,8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1 722,8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256,6</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03 2 01 00190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265,0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«Ведение бухгалтерского учета и отчетности в системе   учреждений культуры"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2 723,0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Обеспечение работы по организации и ведению бухгалтерского (бюджетного) учета и</w:t>
            </w:r>
            <w:r w:rsidRPr="00AC4DCF">
              <w:rPr>
                <w:sz w:val="20"/>
                <w:szCs w:val="20"/>
              </w:rPr>
              <w:br/>
              <w:t>отчетности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2 723,0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hideMark/>
          </w:tcPr>
          <w:p w:rsidR="00E111C6" w:rsidRPr="00AC4DCF" w:rsidRDefault="00E111C6" w:rsidP="00E111C6">
            <w:pPr>
              <w:rPr>
                <w:sz w:val="20"/>
                <w:szCs w:val="20"/>
              </w:rPr>
            </w:pPr>
            <w:r w:rsidRPr="00AC4DCF">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2 379,0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2 379,0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03 2 02 11590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344,0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344,0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hideMark/>
          </w:tcPr>
          <w:p w:rsidR="00E111C6" w:rsidRPr="00AC4DCF" w:rsidRDefault="00E111C6" w:rsidP="00E111C6">
            <w:pPr>
              <w:rPr>
                <w:sz w:val="20"/>
                <w:szCs w:val="20"/>
              </w:rPr>
            </w:pPr>
            <w:r w:rsidRPr="00AC4DCF">
              <w:rPr>
                <w:sz w:val="20"/>
                <w:szCs w:val="20"/>
              </w:rPr>
              <w:t>Основное мероприятие " Обеспечение хозяйственной деятельности учреждений культуры и дополнительного образования"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3 519,9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3 519,9</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Обеспечение хозяйственной деятельности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3 519,9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3 519,9</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hideMark/>
          </w:tcPr>
          <w:p w:rsidR="00E111C6" w:rsidRPr="00AC4DCF" w:rsidRDefault="00E111C6" w:rsidP="00E111C6">
            <w:pPr>
              <w:rPr>
                <w:sz w:val="20"/>
                <w:szCs w:val="20"/>
              </w:rPr>
            </w:pPr>
            <w:r w:rsidRPr="00AC4DCF">
              <w:rPr>
                <w:sz w:val="20"/>
                <w:szCs w:val="20"/>
              </w:rPr>
              <w:lastRenderedPageBreak/>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3 448,5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3 448,5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03 2 03 11600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71,4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71,4</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Подпрограмма "Развитие туризма в Кичменгско-Городецком муниципальном районе на 2017-2020гг."</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03 3 00 00000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мероприятий "Создание условий для развития туризма в Кичменгско-Городецком муниципальном районе"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03 3 01 00000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Развития туризма в Кичменгско-Городецком муниципальном районе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03 3 01 20300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03 3 01 20300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200,0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"Поддержка субъектов малого и среднего предпринимательства и развития потребительского рынка в Кичменгско-Городецком муниципальном районе» на 2015-2021 годы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04 0 00 00000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591,2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591,2</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«Создание благоприятных условий для предпринимательской деятельности и обеспечение устойчивого развития малого и среднего предпринимательства»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по поддержке предпринимательства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04 0 01 20010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04 0 01 20010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74,1</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"Обеспечение жителей малонаселенных и труднодоступных населенных пунктов района, в которых отсутствуют объекты стационарной торговли, продуктами первой необходимости"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на развитие мобильной торговли в малонаселенных и  труднодоступных населенных  пунктах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02 S1250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04 0 02 S1250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517,1</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lastRenderedPageBreak/>
              <w:t xml:space="preserve">Муниципальная программа " Развитие </w:t>
            </w:r>
            <w:proofErr w:type="spellStart"/>
            <w:r w:rsidRPr="00AC4DCF">
              <w:rPr>
                <w:b/>
                <w:bCs/>
                <w:sz w:val="20"/>
                <w:szCs w:val="20"/>
              </w:rPr>
              <w:t>иформационного</w:t>
            </w:r>
            <w:proofErr w:type="spellEnd"/>
            <w:r w:rsidRPr="00AC4DCF">
              <w:rPr>
                <w:b/>
                <w:bCs/>
                <w:sz w:val="20"/>
                <w:szCs w:val="20"/>
              </w:rPr>
              <w:t xml:space="preserve"> общества в Кичменгско-Городецком районе на 2019-2021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05 0 00 00000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6 793,9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Основное мероприятие " Содействие развитию связи и </w:t>
            </w:r>
            <w:proofErr w:type="spellStart"/>
            <w:r w:rsidRPr="00AC4DCF">
              <w:rPr>
                <w:sz w:val="20"/>
                <w:szCs w:val="20"/>
              </w:rPr>
              <w:t>ИТ-отрасли</w:t>
            </w:r>
            <w:proofErr w:type="spellEnd"/>
            <w:r w:rsidRPr="00AC4DCF">
              <w:rPr>
                <w:sz w:val="20"/>
                <w:szCs w:val="20"/>
              </w:rPr>
              <w:t xml:space="preserve"> на территории Кичменгско-Городецкого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05 0 01 00000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6 793,9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 Реализация мероприятий по строительству объектов инженерной инфраструктуры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05 0 01 S1600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6 793,9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05 0 01 S1600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6 793,9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"Устойчивое развитие сельских территорий Кичменгско-Городецкого района Вологодской области  на 2014-2017 годы и на период до 2020 года"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06 0 00 00000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43 362,7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0,0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«Улучшение жилищных условий населения, проживающего в сельских поселениях Кичменгско-Городецкого муниципального района, в том числе  молодых семей и  молодых специалистов»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8 787,8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Реализация мероприятий по улучшению жилищных условий граждан,</w:t>
            </w:r>
            <w:r w:rsidR="006A3682">
              <w:rPr>
                <w:sz w:val="20"/>
                <w:szCs w:val="20"/>
              </w:rPr>
              <w:t xml:space="preserve"> </w:t>
            </w:r>
            <w:r w:rsidRPr="00AC4DCF">
              <w:rPr>
                <w:sz w:val="20"/>
                <w:szCs w:val="20"/>
              </w:rPr>
              <w:t>проживающих в сельской местности</w:t>
            </w:r>
            <w:proofErr w:type="gramStart"/>
            <w:r w:rsidRPr="00AC4DCF">
              <w:rPr>
                <w:sz w:val="20"/>
                <w:szCs w:val="20"/>
              </w:rPr>
              <w:t xml:space="preserve"> ,</w:t>
            </w:r>
            <w:proofErr w:type="gramEnd"/>
            <w:r w:rsidRPr="00AC4DCF">
              <w:rPr>
                <w:sz w:val="20"/>
                <w:szCs w:val="20"/>
              </w:rPr>
              <w:t xml:space="preserve"> в том числе молодых семей и молодых специалистов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01 L5671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8 787,8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Социальные выплаты гражданам, кроме публичных нормативных социальных выплат</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01 L5671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8 787,8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«Комплексное обустройство сельских поселений Кичменгско-Городецкого муниципального района объектами социальной и инженерной инфраструктуры»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34 574,9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proofErr w:type="gramStart"/>
            <w:r w:rsidRPr="00AC4DCF">
              <w:rPr>
                <w:sz w:val="20"/>
                <w:szCs w:val="20"/>
              </w:rPr>
              <w:t>Комплексное обустройство объектами социальной и инженерной инфраструктур  населенных пунктов, расположенных  в сельской местности, на строительство и реконструкцию автомобильных дорог</w:t>
            </w:r>
            <w:proofErr w:type="gramEnd"/>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02 L5672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34 574,9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06 0 02 L5672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34 574,9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6A3682">
            <w:pPr>
              <w:rPr>
                <w:b/>
                <w:bCs/>
                <w:sz w:val="20"/>
                <w:szCs w:val="20"/>
              </w:rPr>
            </w:pPr>
            <w:r w:rsidRPr="00AC4DCF">
              <w:rPr>
                <w:b/>
                <w:bCs/>
                <w:sz w:val="20"/>
                <w:szCs w:val="20"/>
              </w:rPr>
              <w:lastRenderedPageBreak/>
              <w:t>Муниципальная программа "Развитие сети автомобильных дорог общего пользования местного значения на период 2017-2019 годы и на период до 2020 года"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07 0 00 00000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42 005,0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23 578,7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«Содержание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14 084,3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14 375,0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Содержание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14 084,3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14 375,0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9 524,1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14 375,0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07 0 01 20030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4 560,2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«Ремонт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26 370,6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7 828,6</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Ремонт муниципальных дорог, мостов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07 0 02 20040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3 941,8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3 337,2</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07 0 02 20040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3 941,8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3 337,2</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Осуществление дорожной деятельности в отношении автомобильных дорог общего пользования местного значения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02 S1350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22 428,8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4 491,4</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02 S1350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22 428,8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4 491,4</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«Регистрация права муниципальной собственности района на автомобильные дороги общего пользования местного значения вне границ населенных пунктов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07 0 03 00000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Регистрация права муниципальной собственности района на автомобильные дороги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07 0 03 20050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07 0 03 20050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 Обеспечение подъездов к земельным участкам, предоставляемым отдельным категориям граждан"</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 предоставляемым  отдельным категориям граждан</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04 S1360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04 S1360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1 375,1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lastRenderedPageBreak/>
              <w:t>Основное мероприятие</w:t>
            </w:r>
            <w:r w:rsidR="006A3682">
              <w:rPr>
                <w:sz w:val="20"/>
                <w:szCs w:val="20"/>
              </w:rPr>
              <w:t xml:space="preserve"> </w:t>
            </w:r>
            <w:r w:rsidRPr="00AC4DCF">
              <w:rPr>
                <w:sz w:val="20"/>
                <w:szCs w:val="20"/>
              </w:rPr>
              <w:t>"Содержание пешеходных переходов и перекрестков в с.</w:t>
            </w:r>
            <w:r w:rsidR="006A3682">
              <w:rPr>
                <w:sz w:val="20"/>
                <w:szCs w:val="20"/>
              </w:rPr>
              <w:t> </w:t>
            </w:r>
            <w:r w:rsidRPr="00AC4DCF">
              <w:rPr>
                <w:sz w:val="20"/>
                <w:szCs w:val="20"/>
              </w:rPr>
              <w:t>Кичменгский Городок</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07 0 05 00000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Освещение пешеходных переходов и перекрестков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07 0 05 20320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07 0 05 20320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"Охрана окружающей среды и рациональное природопользование в Кичменгско-Городецкого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08 0 00 00000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689,5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4 654,5</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«Обеспечение экологической безопасности граждан и сохранение природных систем»</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689,5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4 654,5</w:t>
            </w:r>
          </w:p>
        </w:tc>
      </w:tr>
      <w:tr w:rsidR="00E111C6" w:rsidRPr="00AC4DCF" w:rsidTr="006A3682">
        <w:trPr>
          <w:trHeight w:val="113"/>
        </w:trPr>
        <w:tc>
          <w:tcPr>
            <w:tcW w:w="2992" w:type="dxa"/>
            <w:tcBorders>
              <w:top w:val="nil"/>
              <w:left w:val="single" w:sz="4" w:space="0" w:color="auto"/>
              <w:bottom w:val="nil"/>
              <w:right w:val="nil"/>
            </w:tcBorders>
            <w:shd w:val="clear" w:color="000000" w:fill="FFFFFF"/>
            <w:noWrap/>
            <w:vAlign w:val="bottom"/>
            <w:hideMark/>
          </w:tcPr>
          <w:p w:rsidR="00E111C6" w:rsidRPr="00AC4DCF" w:rsidRDefault="00E111C6" w:rsidP="00E111C6">
            <w:pPr>
              <w:rPr>
                <w:sz w:val="20"/>
                <w:szCs w:val="20"/>
              </w:rPr>
            </w:pPr>
            <w:r w:rsidRPr="00AC4DCF">
              <w:rPr>
                <w:sz w:val="20"/>
                <w:szCs w:val="20"/>
              </w:rPr>
              <w:t>Природоохранные мероприятия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08 0 01 20060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138,0</w:t>
            </w:r>
          </w:p>
        </w:tc>
      </w:tr>
      <w:tr w:rsidR="00E111C6" w:rsidRPr="00AC4DCF" w:rsidTr="00E111C6">
        <w:trPr>
          <w:trHeight w:val="630"/>
        </w:trPr>
        <w:tc>
          <w:tcPr>
            <w:tcW w:w="2992" w:type="dxa"/>
            <w:tcBorders>
              <w:top w:val="single" w:sz="4" w:space="0" w:color="auto"/>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08 0 01 20060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138,0</w:t>
            </w:r>
          </w:p>
        </w:tc>
      </w:tr>
      <w:tr w:rsidR="00E111C6" w:rsidRPr="00AC4DCF" w:rsidTr="00E111C6">
        <w:trPr>
          <w:trHeight w:val="15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Осуществление отдельных государственных полномочий в соответствии с законом области от 28 июня 2006 года № 1465-ОЗ "О наделении органов местного самоуправления отдельными государственными полномочиями в сфере охраны окружающей среды"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08 0 01 72180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213,7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213,7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08 0 01 72180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213,7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213,7</w:t>
            </w:r>
          </w:p>
        </w:tc>
      </w:tr>
      <w:tr w:rsidR="00E111C6" w:rsidRPr="00AC4DCF" w:rsidTr="00E111C6">
        <w:trPr>
          <w:trHeight w:val="15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Осуществление отдельных государственных полномочий в соответствии с законом области от 15 января 2013 года № 2966-ОЗ "О наделении органов местного самоуправления отдельными государственными полномочиями по отлову и содержанию безнадзорных животных"</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08 0 01 72230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343,8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08 0 01 72230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343,8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Строительство, реконструкция и капитальный ремонт централизованных систем водоснабжения и водоотведения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S3040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3 959,0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08 0 01 S3040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06</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3 959,0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"Кадровое обеспечение Кичменгско-Городецкого муниципального района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09 0 00 00000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297,0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222,0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Основное мероприятие «Создание условий по привлечению специалистов в сельхозпредприятиях района, закрепление специалистов на селе»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Повышение профессионального мастерства работников АПК</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09 0 01 20070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09 0 01 20070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05</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225,0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«Выплата стипендии студентам средних и высших учебных заведений, осуществляющих подготовку специалистов педагогических профессий»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09 0 06 00000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r>
      <w:tr w:rsidR="00E111C6" w:rsidRPr="00AC4DCF" w:rsidTr="006A3682">
        <w:trPr>
          <w:trHeight w:val="17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Выплата стипендии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09 0 06 20080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r>
      <w:tr w:rsidR="00E111C6" w:rsidRPr="00AC4DCF" w:rsidTr="006A3682">
        <w:trPr>
          <w:trHeight w:val="227"/>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Стипендии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09 0 06 20080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72,0</w:t>
            </w:r>
          </w:p>
        </w:tc>
      </w:tr>
      <w:tr w:rsidR="00E111C6" w:rsidRPr="00AC4DCF" w:rsidTr="00E111C6">
        <w:trPr>
          <w:trHeight w:val="557"/>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"Развитие физической культуры и спорта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10 0 00 00000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172 251,0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25 368,5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«Организация и проведение спортивных мероприятий»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368,5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Организация, проведение мероприятий и содержание объектов спорта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10 0 01 20100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368,5</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10 0 01 20100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668,5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368,5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«Строительство спортивных сооружений»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10 0 02 00000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171 582,5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на строительство и реконструкцию объектов физической культуры и спорта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02 S3230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171 582,5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Бюджетные инвестиции в объекты капитального строительства государственной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10 0 02 S3230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171 582,5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"Основные направления реализации государственной молодежной политики в Кичменгско-Городецком муниципальном районе на 2017-2020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11 0 00 00000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908,7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521,8</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"Патриотическое и духовно- нравственное воспитание молодежи Кичменгско-Городецкого муниципального района на 2017-2020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Основное мероприятие «Содействие патриотическому и духовно- нравственному воспитанию молодежи»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11 1 01 00000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по патриотическому и духовно- нравственному воспитанию молодежи</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11 1 01 20120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11 1 01 20120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Подпрограмма "Обеспечение жильем молодых семей на 2017-2020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11 2 00 00000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665,6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278,7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"Содействие улучшению жилищных условий молодых семей"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11 2 01 00000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665,6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278,7</w:t>
            </w:r>
          </w:p>
        </w:tc>
      </w:tr>
      <w:tr w:rsidR="00E111C6" w:rsidRPr="00AC4DCF" w:rsidTr="00E111C6">
        <w:trPr>
          <w:trHeight w:val="315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на предоставление социальных выплат молодым семья</w:t>
            </w:r>
            <w:proofErr w:type="gramStart"/>
            <w:r w:rsidRPr="00AC4DCF">
              <w:rPr>
                <w:sz w:val="20"/>
                <w:szCs w:val="20"/>
              </w:rPr>
              <w:t>м-</w:t>
            </w:r>
            <w:proofErr w:type="gramEnd"/>
            <w:r w:rsidRPr="00AC4DCF">
              <w:rPr>
                <w:sz w:val="20"/>
                <w:szCs w:val="20"/>
              </w:rPr>
              <w:t xml:space="preserve">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w:t>
            </w:r>
            <w:r w:rsidR="006A3682">
              <w:rPr>
                <w:sz w:val="20"/>
                <w:szCs w:val="20"/>
              </w:rPr>
              <w:t xml:space="preserve">нальными услугами граждан Российской Федерации" </w:t>
            </w:r>
            <w:r w:rsidRPr="00AC4DCF">
              <w:rPr>
                <w:sz w:val="20"/>
                <w:szCs w:val="20"/>
              </w:rPr>
              <w:t>и подпрограммы "Стимулирование развития жилищного строительства"государственной программы Вологодской области"Обеспечение населения Вологодской области доступным жильем и формирование комфортной среды проживания на 2014 -2020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2 01 L4970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665,6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278,7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Социальные выплаты гражданам, кроме публичных нормативных социальных выплат</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2 01 L4970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10</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665,6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278,7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"Организация молодежного движения Кичменгско-Городецкого муниципального района"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11 3 00 00000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«Содействие развитию молодежной инициативы, молодежного общественного движения, самореализации и самоопределения»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11 3 01 0000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Содействие развитию молодежной инициативы, молодежного общественного движения, самореализации и самоопределения</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11 3 01 20140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 xml:space="preserve">Иные закупки товаров, работ и услуг для государственных </w:t>
            </w:r>
            <w:r w:rsidRPr="00AC4DCF">
              <w:rPr>
                <w:sz w:val="20"/>
                <w:szCs w:val="20"/>
              </w:rPr>
              <w:lastRenderedPageBreak/>
              <w:t>(муниципальных)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lastRenderedPageBreak/>
              <w:t xml:space="preserve"> 11 3 01 20140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143,1</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lastRenderedPageBreak/>
              <w:t>Муниципальная программа "Энергосбережение на территории Кичменгско-Городецкого муниципального района на 2018-2021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12 0 00 00000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4 513,8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«Энергосбережение и повышение энергетической эффективности в бюджетной сфере»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12 0 01 00000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4 513,8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300,0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Мероприятия по энергосбережению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12 0 01 20150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1 685,5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12 0 01 20150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1 385,5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12 0 01 20150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на подготовку объектов теплоэнергетики, находящихся в муниципальной собственности, к работе в осенне-зимний период</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xml:space="preserve"> 12 0 01 S3150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2 828,3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xml:space="preserve"> 12 0 01 S3150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2 828,3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t>Муниципальная программа "Развитие архивного дела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14 0 00 00000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186,6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251,7</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«Совершенствование условий хранения документов государственной собственности в муниципальном архиве»</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251,7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Обеспечение сохранности и повышение безопасности архивных документов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14 0 01 20160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65,0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14 0 01 20160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65,0</w:t>
            </w:r>
          </w:p>
        </w:tc>
      </w:tr>
      <w:tr w:rsidR="00E111C6" w:rsidRPr="00AC4DCF" w:rsidTr="00E111C6">
        <w:trPr>
          <w:trHeight w:val="189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Осуществление отдельных государственных полномочий в соответствии с законом области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186,6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186,7</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147,6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147,7</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14 0 01 72190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39,0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lastRenderedPageBreak/>
              <w:t>Муниципальная программа "Комплексное развитие систем коммунальной инфраструктуры Кичменгско-Городецкого муниципального района на 2018-2021годы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15 0 00 00000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10 747,2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25 000,0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«Приведение систем коммунальной инфраструктуры в соответствии со стандартами качества»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645,0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Водоснабжение</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15 0 01 20170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378,0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Субсидии юридическим лицам (кроме 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15 0 01 20170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378,0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на реализацию проекта " Народный бюджет"</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01 S2270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01 S2270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267,0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 Бюджетные инвестиции в строительство, реконструкцию и капитальный ремонт образовательных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15 0 02 00000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10 102,2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Капитальный ремонт объектов социальной и коммунальной инфраструктур муниципальной собственности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02 S1220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10 102,2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 0 02 S1220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10 102,2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25 000,0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t>Муниципальная программа "Обеспечение законности, правопорядка и общественной безопасности в Кичменгско-Городецком муниципальном районе на 2015-2020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16 0 00 00000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220,4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244,5</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Подпрограмма «Профилактика преступлений и иных правонарушений»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234,5</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«Предупреждение беспризорности, безнадзорности, профилактика правонарушений несовершеннолетних»</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234,5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Мероприятия по профилактике правонарушений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16 1 01 20210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16 1 01 20210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 xml:space="preserve"> Мероприятия на внедрение и (или) эксплуатацию аппаратно-программного комплекса "Безопасный город"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01 S1060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194,5</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lastRenderedPageBreak/>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1 01 S1060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170,4</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194,5</w:t>
            </w:r>
          </w:p>
        </w:tc>
      </w:tr>
      <w:tr w:rsidR="00E111C6" w:rsidRPr="00AC4DCF" w:rsidTr="00E111C6">
        <w:trPr>
          <w:trHeight w:val="3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 xml:space="preserve">Подпрограмма «Безопасность дорожного движения» </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16 2 00 00000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r>
      <w:tr w:rsidR="00E111C6" w:rsidRPr="00AC4DCF" w:rsidTr="006A3682">
        <w:trPr>
          <w:trHeight w:val="11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«Предупреждение опасного поведения участников дорожного движения путем организации и проведения профилактических мероприятий и их информационно-пропагандистское сопровождение»</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16 2 02 00000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r>
      <w:tr w:rsidR="00E111C6" w:rsidRPr="00AC4DCF" w:rsidTr="00E111C6">
        <w:trPr>
          <w:trHeight w:val="3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по профилактике правонарушений и безопасности</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16 2 02 20210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16 2 02 20210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b/>
                <w:bCs/>
                <w:sz w:val="20"/>
                <w:szCs w:val="20"/>
              </w:rPr>
            </w:pPr>
            <w:r w:rsidRPr="00AC4DCF">
              <w:rPr>
                <w:b/>
                <w:bCs/>
                <w:sz w:val="20"/>
                <w:szCs w:val="20"/>
              </w:rPr>
              <w:t>Муниципальная программа "Управление и распоряжение муниципальным имуществом и земельными участками на 2019-2021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17 0 00 00000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6 415,9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5 630,3</w:t>
            </w:r>
          </w:p>
        </w:tc>
      </w:tr>
      <w:tr w:rsidR="00E111C6" w:rsidRPr="00AC4DCF" w:rsidTr="00E111C6">
        <w:trPr>
          <w:trHeight w:val="982"/>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«Регистрация прав муниципальной собственности на объекты недвижимого имущества, в том числе проведение работ по постановке на кадастровый учет объектов недвижимого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17 0 01 20220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50,0</w:t>
            </w:r>
          </w:p>
        </w:tc>
      </w:tr>
      <w:tr w:rsidR="00E111C6" w:rsidRPr="00AC4DCF" w:rsidTr="00E111C6">
        <w:trPr>
          <w:trHeight w:val="27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17 0 01 20220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50,0</w:t>
            </w:r>
          </w:p>
        </w:tc>
      </w:tr>
      <w:tr w:rsidR="00E111C6" w:rsidRPr="00AC4DCF" w:rsidTr="00E111C6">
        <w:trPr>
          <w:trHeight w:val="157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Основное мероприятие «Проведение работ по формированию и постановке на кадастровый учет земельных участков, находящихся в собственности района и государственной не разграниченной собственности, необходимых для осуществления полномочий района»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17 0 02 00000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 xml:space="preserve">Мероприятия по проведению работ по формированию и постановке на кадастровый учет объектов недвижимого имущества и независимой оценке муниципального </w:t>
            </w:r>
            <w:r w:rsidRPr="00AC4DCF">
              <w:rPr>
                <w:sz w:val="20"/>
                <w:szCs w:val="20"/>
              </w:rPr>
              <w:lastRenderedPageBreak/>
              <w:t>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lastRenderedPageBreak/>
              <w:t>17 0 02 20220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lastRenderedPageBreak/>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17 0 02 20220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6A3682">
        <w:trPr>
          <w:trHeight w:val="34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«Определение, с привлечением независимых оценщиков, начальной стоимости  либо начальной цены права на заключение договоров аренды объектов движимого и недвижимого имущества района, в том числе земельных участков, находящихся в государственной не разграниченной собственности»</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17 0 03 00000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17 0 03 20220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17 0 03 20220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70,0</w:t>
            </w:r>
          </w:p>
        </w:tc>
      </w:tr>
      <w:tr w:rsidR="00E111C6" w:rsidRPr="00AC4DCF" w:rsidTr="00E111C6">
        <w:trPr>
          <w:trHeight w:val="126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«Проведение кадастровых работ по формированию земельных участков, предназначенных для предоставления бесплатно в собственность отдельным категориям граждан»</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17 0 04 00000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17 0 04 20220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17 0 04 20220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100,0</w:t>
            </w:r>
          </w:p>
        </w:tc>
      </w:tr>
      <w:tr w:rsidR="00E111C6" w:rsidRPr="00AC4DCF" w:rsidTr="00E111C6">
        <w:trPr>
          <w:trHeight w:val="220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«Перечисление субсидии на финансирование взносов на капитальный ремонт общего имущества многоквартирных домов, включенных в региональную программу капитального ремонта общего имущества многоквартирных домов, в части жилых и нежилых помещений, находящихся в муниципальной собственности Кичменгско-Городецкого муниципального района»</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17 0 05 00000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lastRenderedPageBreak/>
              <w:t>Мероприятия по проведению работ по формированию и постановке на кадастровый учет объектов недвижимого имущества и независимой оценке муниципального имущества</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17 0 05 20220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DF6BC3" w:rsidRDefault="00E111C6" w:rsidP="00E111C6">
            <w:pPr>
              <w:rPr>
                <w:sz w:val="20"/>
                <w:szCs w:val="20"/>
              </w:rPr>
            </w:pPr>
            <w:r w:rsidRPr="00DF6BC3">
              <w:rPr>
                <w:color w:val="000000"/>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17 0 05 20220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95,0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w:t>
            </w:r>
            <w:proofErr w:type="spellStart"/>
            <w:r w:rsidRPr="00AC4DCF">
              <w:rPr>
                <w:sz w:val="20"/>
                <w:szCs w:val="20"/>
              </w:rPr>
              <w:t>Софинансирование</w:t>
            </w:r>
            <w:proofErr w:type="spellEnd"/>
            <w:r w:rsidRPr="00AC4DCF">
              <w:rPr>
                <w:sz w:val="20"/>
                <w:szCs w:val="20"/>
              </w:rPr>
              <w:t xml:space="preserve"> субсидии на проведение комплексных кадастровых работ"</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17 0 08 00000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570,6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6A3682">
        <w:trPr>
          <w:trHeight w:val="113"/>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Мероприятия  на проведение комплексных кадастровых работ</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08 L5110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570,6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08 L5110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570,6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"Организация и предоставление единовременной денежной выплаты взамен предоставления земельного участка гражданам, имеющих трех и более детей"</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17 0 09 00000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r>
      <w:tr w:rsidR="00E111C6" w:rsidRPr="00AC4DCF" w:rsidTr="00E111C6">
        <w:trPr>
          <w:trHeight w:val="189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 xml:space="preserve"> Осуществление отдельных государственных полномочий в соответствии с законом области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гражданам, имеющим трех и более детей"</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17 0 09 72280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17 0 09 72280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5 215,3</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b/>
                <w:bCs/>
                <w:sz w:val="20"/>
                <w:szCs w:val="20"/>
              </w:rPr>
            </w:pPr>
            <w:r w:rsidRPr="00AC4DCF">
              <w:rPr>
                <w:b/>
                <w:bCs/>
                <w:sz w:val="20"/>
                <w:szCs w:val="20"/>
              </w:rPr>
              <w:t xml:space="preserve">Муниципальная программа «Капитальный ремонт муниципального жилищного фонда Кичменгско-Городецкого муниципального района на 2018-2021 годы» </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18 0 00 00000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350,0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«Проведение работ по капитальному ремонту и реконструкции жилых домов»</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18 0 01 00000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Капитальный и текущий ремонт муниципального жилищного фонда</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18 0 01 20240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 xml:space="preserve">Субсидии юридическим лицам (кроме коммерческих </w:t>
            </w:r>
            <w:proofErr w:type="spellStart"/>
            <w:r w:rsidRPr="00AC4DCF">
              <w:rPr>
                <w:sz w:val="20"/>
                <w:szCs w:val="20"/>
              </w:rPr>
              <w:t>организауий</w:t>
            </w:r>
            <w:proofErr w:type="spellEnd"/>
            <w:r w:rsidRPr="00AC4DCF">
              <w:rPr>
                <w:sz w:val="20"/>
                <w:szCs w:val="20"/>
              </w:rPr>
              <w:t xml:space="preserve">, индивидуальным предпринимателям, физическим лицам - производителям </w:t>
            </w:r>
            <w:r w:rsidRPr="00AC4DCF">
              <w:rPr>
                <w:sz w:val="20"/>
                <w:szCs w:val="20"/>
              </w:rPr>
              <w:lastRenderedPageBreak/>
              <w:t>товаров, работ, услуг)</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lastRenderedPageBreak/>
              <w:t>18 0 01 20240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05</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350,0</w:t>
            </w:r>
          </w:p>
        </w:tc>
      </w:tr>
      <w:tr w:rsidR="00E111C6" w:rsidRPr="00AC4DCF" w:rsidTr="00E111C6">
        <w:trPr>
          <w:trHeight w:val="189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lastRenderedPageBreak/>
              <w:t>Муниципальная программа "Бюджетные инвестиции в развитие социальной инфраструктуры муниципальной собственности и  создание в Кичменгско-Городецком муниципальном районе Вологодской области (исходя из прогнозируемой потребности) новых мест в общеобразовательных организациях на 2016-2025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20 0 00 00000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2 989,7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0,0</w:t>
            </w:r>
          </w:p>
        </w:tc>
      </w:tr>
      <w:tr w:rsidR="00E111C6" w:rsidRPr="00AC4DCF" w:rsidTr="00E111C6">
        <w:trPr>
          <w:trHeight w:val="108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"Строительство, реконструкция и капитальный ремонт образовательных учреждений, расширение сети дошкольных образовательных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20 0 01 00000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2 989,7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9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Мероприятия на строительство, реконструкцию объектов социальной и коммунальной инфраструктур муниципальной собственности </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 0 01 S3230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2 989,7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Бюджетные инвестиции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20 0 01 S3230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2 989,7</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t>Муниципальная программа" Описание границ населенных пунктов Кичменгско-Городецкого муниципального района на 2020-2027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22 0 00 00000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FF"/>
                <w:sz w:val="20"/>
                <w:szCs w:val="20"/>
              </w:rPr>
            </w:pPr>
            <w:r w:rsidRPr="00AC4DCF">
              <w:rPr>
                <w:color w:val="0000FF"/>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FF"/>
                <w:sz w:val="20"/>
                <w:szCs w:val="20"/>
              </w:rPr>
            </w:pPr>
            <w:r w:rsidRPr="00AC4DCF">
              <w:rPr>
                <w:color w:val="0000FF"/>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FF"/>
                <w:sz w:val="20"/>
                <w:szCs w:val="20"/>
              </w:rPr>
            </w:pPr>
            <w:r w:rsidRPr="00AC4DCF">
              <w:rPr>
                <w:color w:val="0000FF"/>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color w:val="0000FF"/>
                <w:sz w:val="20"/>
                <w:szCs w:val="20"/>
              </w:rPr>
            </w:pPr>
            <w:r w:rsidRPr="00AC4DCF">
              <w:rPr>
                <w:color w:val="0000FF"/>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150,0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Постановка границ населенных пунктов на кадастровый учет </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xml:space="preserve"> 22 0 00 20310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 xml:space="preserve"> 22 0 00 20310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color w:val="000000"/>
                <w:sz w:val="20"/>
                <w:szCs w:val="20"/>
              </w:rPr>
            </w:pPr>
            <w:r w:rsidRPr="00AC4DCF">
              <w:rPr>
                <w:color w:val="000000"/>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244</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150,0</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b/>
                <w:bCs/>
                <w:sz w:val="20"/>
                <w:szCs w:val="20"/>
              </w:rPr>
            </w:pPr>
            <w:r w:rsidRPr="00AC4DCF">
              <w:rPr>
                <w:b/>
                <w:bCs/>
                <w:sz w:val="20"/>
                <w:szCs w:val="20"/>
              </w:rPr>
              <w:t>Муниципальная программа " Управление муниципальными финансами Кичменгско-Городецкого муниципального района на 2019-2021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xml:space="preserve"> 23 0 00 00000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b/>
                <w:bCs/>
                <w:sz w:val="20"/>
                <w:szCs w:val="20"/>
              </w:rPr>
            </w:pPr>
            <w:r w:rsidRPr="00AC4DCF">
              <w:rPr>
                <w:b/>
                <w:bCs/>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65 940,8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65 349,9</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Подпрограмма "Обеспечение сбалансированности районного бюджета на 2019-2021 годы"</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23 1 00 00000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23 1 04 00000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  Выравнивание обеспеченности муниципальных образований по реализации расходных обязательств в части обеспечения выплаты </w:t>
            </w:r>
            <w:r w:rsidRPr="00AC4DCF">
              <w:rPr>
                <w:sz w:val="20"/>
                <w:szCs w:val="20"/>
              </w:rPr>
              <w:lastRenderedPageBreak/>
              <w:t>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lastRenderedPageBreak/>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29 132,5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lastRenderedPageBreak/>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13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1 454,8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1 454,8</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710,0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710,0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549,6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549,6</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561,9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561,9</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255,9</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255,9</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07</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09</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21 871,8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21 871,8</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bottom"/>
            <w:hideMark/>
          </w:tcPr>
          <w:p w:rsidR="00E111C6" w:rsidRPr="00AC4DCF" w:rsidRDefault="00E111C6" w:rsidP="00E111C6">
            <w:pPr>
              <w:rPr>
                <w:sz w:val="20"/>
                <w:szCs w:val="20"/>
              </w:rPr>
            </w:pPr>
            <w:r w:rsidRPr="00AC4DCF">
              <w:rPr>
                <w:sz w:val="20"/>
                <w:szCs w:val="20"/>
              </w:rPr>
              <w:t>Субсидии бюджетным учреждениям</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248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610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2 395,5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2 395,5</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казенных учреждений</w:t>
            </w:r>
          </w:p>
        </w:tc>
        <w:tc>
          <w:tcPr>
            <w:tcW w:w="1559" w:type="dxa"/>
            <w:tcBorders>
              <w:top w:val="nil"/>
              <w:left w:val="single" w:sz="4" w:space="0" w:color="auto"/>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 xml:space="preserve"> 23 1 04 S1650 </w:t>
            </w:r>
          </w:p>
        </w:tc>
        <w:tc>
          <w:tcPr>
            <w:tcW w:w="851"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239</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08</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04</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1 333,0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1 333,0</w:t>
            </w:r>
          </w:p>
        </w:tc>
      </w:tr>
      <w:tr w:rsidR="00E111C6" w:rsidRPr="00AC4DCF" w:rsidTr="00E111C6">
        <w:trPr>
          <w:trHeight w:val="945"/>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"Поддержание устойчивого исполнения местных бюджетов и повышения качества управления муниципальными финансами на 2019-2021 годы"</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31 876,2</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31 285,3</w:t>
            </w:r>
          </w:p>
        </w:tc>
      </w:tr>
      <w:tr w:rsidR="00E111C6" w:rsidRPr="00AC4DCF" w:rsidTr="00E111C6">
        <w:trPr>
          <w:trHeight w:val="630"/>
        </w:trPr>
        <w:tc>
          <w:tcPr>
            <w:tcW w:w="2992"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rPr>
                <w:sz w:val="20"/>
                <w:szCs w:val="20"/>
              </w:rPr>
            </w:pPr>
            <w:r w:rsidRPr="00AC4DCF">
              <w:rPr>
                <w:sz w:val="20"/>
                <w:szCs w:val="20"/>
              </w:rPr>
              <w:t>Основное мероприятие" Выравнивание бюджетной обеспеченности муниципальных образований района"</w:t>
            </w:r>
          </w:p>
        </w:tc>
        <w:tc>
          <w:tcPr>
            <w:tcW w:w="155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23 2 01 00000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9 999,8</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9 647,8</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Дотации на выравнивание бюджетной обеспеченности субъектов муниципальных образований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23 2 01 70010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7 952,5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7 895,7</w:t>
            </w:r>
          </w:p>
        </w:tc>
      </w:tr>
      <w:tr w:rsidR="00E111C6" w:rsidRPr="00AC4DCF" w:rsidTr="006A3682">
        <w:trPr>
          <w:trHeight w:val="113"/>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23 2 01 70010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7 952,5</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7 895,7</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Дотация на выравнивание бюджетной обеспеченности за счет средств субвенции на выполнение отдельных государственных полномочий по расчету и предоставлению бюджетам поселений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23 2 01 72220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2 047,3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1 752,1</w:t>
            </w:r>
          </w:p>
        </w:tc>
      </w:tr>
      <w:tr w:rsidR="00E111C6" w:rsidRPr="00AC4DCF" w:rsidTr="006A3682">
        <w:trPr>
          <w:trHeight w:val="113"/>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23 2 01 72220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2 047,3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1 752,1</w:t>
            </w:r>
          </w:p>
        </w:tc>
      </w:tr>
      <w:tr w:rsidR="00E111C6" w:rsidRPr="00AC4DCF" w:rsidTr="00E111C6">
        <w:trPr>
          <w:trHeight w:val="273"/>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Основное мероприятие " Поддержка мер по обеспечению сбалансированности  бюджетов поселений"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23 2 02 00000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19 775,1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19 536,2</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Дотации на поддержку мер по обеспечению сбалансированности бюджетов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23 2 02 70020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19 775,1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19 536,2</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Дотации</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23 2 02 70020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02</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510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19 775,1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19 536,2</w:t>
            </w:r>
          </w:p>
        </w:tc>
      </w:tr>
      <w:tr w:rsidR="00E111C6" w:rsidRPr="00AC4DCF" w:rsidTr="00E111C6">
        <w:trPr>
          <w:trHeight w:val="12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 xml:space="preserve">Основное мероприятие " Межбюджетные трансферты на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w:t>
            </w:r>
            <w:r w:rsidRPr="00AC4DCF">
              <w:rPr>
                <w:sz w:val="20"/>
                <w:szCs w:val="20"/>
              </w:rPr>
              <w:lastRenderedPageBreak/>
              <w:t>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lastRenderedPageBreak/>
              <w:t>23 2 03 00000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r>
      <w:tr w:rsidR="00E111C6" w:rsidRPr="00AC4DCF" w:rsidTr="00E111C6">
        <w:trPr>
          <w:trHeight w:val="945"/>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lastRenderedPageBreak/>
              <w:t xml:space="preserve"> Выравнивание обеспеченности муниципальных образований по реализации расходных обязательств в части обеспечения выплаты заработной платы работникам муниципальных учреждений"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23 2 03 71650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межбюджетные трансферты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23 2 03 71650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14</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03</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540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2 101,3</w:t>
            </w:r>
          </w:p>
        </w:tc>
      </w:tr>
      <w:tr w:rsidR="00E111C6" w:rsidRPr="00AC4DCF" w:rsidTr="00E111C6">
        <w:trPr>
          <w:trHeight w:val="1260"/>
        </w:trPr>
        <w:tc>
          <w:tcPr>
            <w:tcW w:w="2992" w:type="dxa"/>
            <w:tcBorders>
              <w:top w:val="nil"/>
              <w:left w:val="single" w:sz="4" w:space="0" w:color="auto"/>
              <w:bottom w:val="nil"/>
              <w:right w:val="nil"/>
            </w:tcBorders>
            <w:shd w:val="clear" w:color="000000" w:fill="FFFFFF"/>
            <w:vAlign w:val="bottom"/>
            <w:hideMark/>
          </w:tcPr>
          <w:p w:rsidR="00E111C6" w:rsidRPr="00AC4DCF" w:rsidRDefault="00E111C6" w:rsidP="00E111C6">
            <w:pPr>
              <w:rPr>
                <w:sz w:val="20"/>
                <w:szCs w:val="20"/>
              </w:rPr>
            </w:pPr>
            <w:r w:rsidRPr="00AC4DCF">
              <w:rPr>
                <w:sz w:val="20"/>
                <w:szCs w:val="20"/>
              </w:rPr>
              <w:t>Подпрограмма «Обеспечение реализации муниципальной программы «Управление муниципальными финансами Кичменгско-Городецкого муниципального района на 2019-2021 годы»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23 4 00 00000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r>
      <w:tr w:rsidR="00E111C6" w:rsidRPr="00AC4DCF" w:rsidTr="00E111C6">
        <w:trPr>
          <w:trHeight w:val="945"/>
        </w:trPr>
        <w:tc>
          <w:tcPr>
            <w:tcW w:w="2992" w:type="dxa"/>
            <w:tcBorders>
              <w:top w:val="single" w:sz="4" w:space="0" w:color="auto"/>
              <w:left w:val="single" w:sz="4" w:space="0" w:color="auto"/>
              <w:bottom w:val="single" w:sz="4" w:space="0" w:color="auto"/>
              <w:right w:val="nil"/>
            </w:tcBorders>
            <w:shd w:val="clear" w:color="000000" w:fill="FFFFFF"/>
            <w:hideMark/>
          </w:tcPr>
          <w:p w:rsidR="00E111C6" w:rsidRPr="00AC4DCF" w:rsidRDefault="00E111C6" w:rsidP="00E111C6">
            <w:pPr>
              <w:rPr>
                <w:sz w:val="20"/>
                <w:szCs w:val="20"/>
              </w:rPr>
            </w:pPr>
            <w:r w:rsidRPr="00AC4DCF">
              <w:rPr>
                <w:sz w:val="20"/>
                <w:szCs w:val="20"/>
              </w:rPr>
              <w:t>Основное мероприятие" Обеспечение деятельности Управления финансов,</w:t>
            </w:r>
            <w:r>
              <w:rPr>
                <w:sz w:val="20"/>
                <w:szCs w:val="20"/>
              </w:rPr>
              <w:t xml:space="preserve"> </w:t>
            </w:r>
            <w:r w:rsidRPr="00AC4DCF">
              <w:rPr>
                <w:sz w:val="20"/>
                <w:szCs w:val="20"/>
              </w:rPr>
              <w:t>как ответственного исполнителя муниципальной программы"</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23 4 02 00000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Выполнение функций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 </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4 932,1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Расходы на выплаты персоналу государственных (муниципальных) органов</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120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4 122,1</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4 122,1</w:t>
            </w:r>
          </w:p>
        </w:tc>
      </w:tr>
      <w:tr w:rsidR="00E111C6" w:rsidRPr="00AC4DCF" w:rsidTr="00E111C6">
        <w:trPr>
          <w:trHeight w:val="63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Иные закупки товаров, работ и услуг для государственных (муниципальных) нужд</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809,0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809,0</w:t>
            </w:r>
          </w:p>
        </w:tc>
      </w:tr>
      <w:tr w:rsidR="00E111C6" w:rsidRPr="00AC4DCF" w:rsidTr="00E111C6">
        <w:trPr>
          <w:trHeight w:val="360"/>
        </w:trPr>
        <w:tc>
          <w:tcPr>
            <w:tcW w:w="2992" w:type="dxa"/>
            <w:tcBorders>
              <w:top w:val="nil"/>
              <w:left w:val="single" w:sz="4" w:space="0" w:color="auto"/>
              <w:bottom w:val="single" w:sz="4" w:space="0" w:color="auto"/>
              <w:right w:val="nil"/>
            </w:tcBorders>
            <w:shd w:val="clear" w:color="000000" w:fill="FFFFFF"/>
            <w:vAlign w:val="center"/>
            <w:hideMark/>
          </w:tcPr>
          <w:p w:rsidR="00E111C6" w:rsidRPr="00AC4DCF" w:rsidRDefault="00E111C6" w:rsidP="00E111C6">
            <w:pPr>
              <w:rPr>
                <w:sz w:val="20"/>
                <w:szCs w:val="20"/>
              </w:rPr>
            </w:pPr>
            <w:r w:rsidRPr="00AC4DCF">
              <w:rPr>
                <w:sz w:val="20"/>
                <w:szCs w:val="20"/>
              </w:rPr>
              <w:t>Уплата налогов, сборов и иных платежей</w:t>
            </w:r>
          </w:p>
        </w:tc>
        <w:tc>
          <w:tcPr>
            <w:tcW w:w="1559" w:type="dxa"/>
            <w:tcBorders>
              <w:top w:val="nil"/>
              <w:left w:val="single" w:sz="4" w:space="0" w:color="auto"/>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23 4 02 00190</w:t>
            </w:r>
          </w:p>
        </w:tc>
        <w:tc>
          <w:tcPr>
            <w:tcW w:w="851"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245</w:t>
            </w:r>
          </w:p>
        </w:tc>
        <w:tc>
          <w:tcPr>
            <w:tcW w:w="567"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01</w:t>
            </w:r>
          </w:p>
        </w:tc>
        <w:tc>
          <w:tcPr>
            <w:tcW w:w="567" w:type="dxa"/>
            <w:tcBorders>
              <w:top w:val="nil"/>
              <w:left w:val="nil"/>
              <w:bottom w:val="single" w:sz="4" w:space="0" w:color="auto"/>
              <w:right w:val="single" w:sz="4" w:space="0" w:color="auto"/>
            </w:tcBorders>
            <w:shd w:val="clear" w:color="000000" w:fill="FFFFFF"/>
            <w:noWrap/>
            <w:vAlign w:val="bottom"/>
            <w:hideMark/>
          </w:tcPr>
          <w:p w:rsidR="00E111C6" w:rsidRPr="00AC4DCF" w:rsidRDefault="00E111C6" w:rsidP="00E111C6">
            <w:pPr>
              <w:jc w:val="center"/>
              <w:rPr>
                <w:sz w:val="20"/>
                <w:szCs w:val="20"/>
              </w:rPr>
            </w:pPr>
            <w:r w:rsidRPr="00AC4DCF">
              <w:rPr>
                <w:sz w:val="20"/>
                <w:szCs w:val="20"/>
              </w:rPr>
              <w:t>06</w:t>
            </w:r>
          </w:p>
        </w:tc>
        <w:tc>
          <w:tcPr>
            <w:tcW w:w="709"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850</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sz w:val="20"/>
                <w:szCs w:val="20"/>
              </w:rPr>
            </w:pPr>
            <w:r w:rsidRPr="00AC4DCF">
              <w:rPr>
                <w:sz w:val="20"/>
                <w:szCs w:val="20"/>
              </w:rPr>
              <w:t>1,0</w:t>
            </w:r>
          </w:p>
        </w:tc>
      </w:tr>
      <w:tr w:rsidR="00E111C6" w:rsidRPr="00AC4DCF" w:rsidTr="00E111C6">
        <w:trPr>
          <w:trHeight w:val="360"/>
        </w:trPr>
        <w:tc>
          <w:tcPr>
            <w:tcW w:w="7245"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E111C6" w:rsidRPr="00AC4DCF" w:rsidRDefault="00E111C6" w:rsidP="00E111C6">
            <w:pPr>
              <w:rPr>
                <w:b/>
                <w:bCs/>
                <w:sz w:val="20"/>
                <w:szCs w:val="20"/>
              </w:rPr>
            </w:pPr>
            <w:r w:rsidRPr="00AC4DCF">
              <w:rPr>
                <w:b/>
                <w:bCs/>
                <w:sz w:val="20"/>
                <w:szCs w:val="20"/>
              </w:rPr>
              <w:t>ИТОГО РАСХОДОВ:</w:t>
            </w:r>
          </w:p>
        </w:tc>
        <w:tc>
          <w:tcPr>
            <w:tcW w:w="1275" w:type="dxa"/>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727 423,6</w:t>
            </w:r>
          </w:p>
        </w:tc>
        <w:tc>
          <w:tcPr>
            <w:tcW w:w="1276" w:type="dxa"/>
            <w:gridSpan w:val="2"/>
            <w:tcBorders>
              <w:top w:val="nil"/>
              <w:left w:val="nil"/>
              <w:bottom w:val="single" w:sz="4" w:space="0" w:color="auto"/>
              <w:right w:val="single" w:sz="4" w:space="0" w:color="auto"/>
            </w:tcBorders>
            <w:shd w:val="clear" w:color="000000" w:fill="FFFFFF"/>
            <w:vAlign w:val="bottom"/>
            <w:hideMark/>
          </w:tcPr>
          <w:p w:rsidR="00E111C6" w:rsidRPr="00AC4DCF" w:rsidRDefault="00E111C6" w:rsidP="00E111C6">
            <w:pPr>
              <w:jc w:val="center"/>
              <w:rPr>
                <w:b/>
                <w:bCs/>
                <w:sz w:val="20"/>
                <w:szCs w:val="20"/>
              </w:rPr>
            </w:pPr>
            <w:r w:rsidRPr="00AC4DCF">
              <w:rPr>
                <w:b/>
                <w:bCs/>
                <w:sz w:val="20"/>
                <w:szCs w:val="20"/>
              </w:rPr>
              <w:t>519 304,5</w:t>
            </w:r>
          </w:p>
        </w:tc>
      </w:tr>
    </w:tbl>
    <w:p w:rsidR="0098030F" w:rsidRPr="00952C1F" w:rsidRDefault="0098030F" w:rsidP="00952C1F">
      <w:pPr>
        <w:rPr>
          <w:szCs w:val="26"/>
        </w:rPr>
      </w:pPr>
    </w:p>
    <w:sectPr w:rsidR="0098030F" w:rsidRPr="00952C1F" w:rsidSect="00E111C6">
      <w:headerReference w:type="default" r:id="rId8"/>
      <w:pgSz w:w="11906" w:h="16838" w:code="9"/>
      <w:pgMar w:top="1134" w:right="851" w:bottom="1134" w:left="141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C6" w:rsidRDefault="00E111C6" w:rsidP="006B1A05">
      <w:r>
        <w:separator/>
      </w:r>
    </w:p>
  </w:endnote>
  <w:endnote w:type="continuationSeparator" w:id="0">
    <w:p w:rsidR="00E111C6" w:rsidRDefault="00E111C6"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C6" w:rsidRDefault="00E111C6" w:rsidP="006B1A05">
      <w:r>
        <w:separator/>
      </w:r>
    </w:p>
  </w:footnote>
  <w:footnote w:type="continuationSeparator" w:id="0">
    <w:p w:rsidR="00E111C6" w:rsidRDefault="00E111C6"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8055"/>
      <w:docPartObj>
        <w:docPartGallery w:val="Page Numbers (Top of Page)"/>
        <w:docPartUnique/>
      </w:docPartObj>
    </w:sdtPr>
    <w:sdtContent>
      <w:p w:rsidR="00E111C6" w:rsidRDefault="00E111C6">
        <w:pPr>
          <w:pStyle w:val="a8"/>
          <w:jc w:val="center"/>
        </w:pPr>
        <w:fldSimple w:instr=" PAGE   \* MERGEFORMAT ">
          <w:r w:rsidR="006A3682">
            <w:rPr>
              <w:noProof/>
            </w:rPr>
            <w:t>20</w:t>
          </w:r>
        </w:fldSimple>
      </w:p>
    </w:sdtContent>
  </w:sdt>
  <w:p w:rsidR="00E111C6" w:rsidRDefault="00E111C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972BF8"/>
    <w:multiLevelType w:val="hybridMultilevel"/>
    <w:tmpl w:val="A0BCC83A"/>
    <w:lvl w:ilvl="0" w:tplc="311EA5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4B12C45"/>
    <w:multiLevelType w:val="hybridMultilevel"/>
    <w:tmpl w:val="D9787900"/>
    <w:lvl w:ilvl="0" w:tplc="87867F0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4C77CA1"/>
    <w:multiLevelType w:val="multilevel"/>
    <w:tmpl w:val="9A02E660"/>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5A0E59"/>
    <w:multiLevelType w:val="multilevel"/>
    <w:tmpl w:val="1B5290D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8">
    <w:nsid w:val="0A9A7395"/>
    <w:multiLevelType w:val="hybridMultilevel"/>
    <w:tmpl w:val="60F64146"/>
    <w:lvl w:ilvl="0" w:tplc="FC4C7BBC">
      <w:start w:val="1"/>
      <w:numFmt w:val="decimal"/>
      <w:lvlText w:val="%1."/>
      <w:lvlJc w:val="left"/>
      <w:pPr>
        <w:ind w:left="810" w:hanging="81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606015"/>
    <w:multiLevelType w:val="multilevel"/>
    <w:tmpl w:val="643CC26C"/>
    <w:lvl w:ilvl="0">
      <w:start w:val="1"/>
      <w:numFmt w:val="decimal"/>
      <w:lvlText w:val="%1."/>
      <w:lvlJc w:val="left"/>
      <w:pPr>
        <w:tabs>
          <w:tab w:val="num" w:pos="540"/>
        </w:tabs>
        <w:ind w:left="54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4302" w:hanging="180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436" w:hanging="2160"/>
      </w:pPr>
      <w:rPr>
        <w:rFonts w:hint="default"/>
      </w:rPr>
    </w:lvl>
  </w:abstractNum>
  <w:abstractNum w:abstractNumId="10">
    <w:nsid w:val="0DDA214B"/>
    <w:multiLevelType w:val="hybridMultilevel"/>
    <w:tmpl w:val="4D7ACA24"/>
    <w:lvl w:ilvl="0" w:tplc="6DEEDE42">
      <w:start w:val="1"/>
      <w:numFmt w:val="decimal"/>
      <w:lvlText w:val="%1."/>
      <w:lvlJc w:val="left"/>
      <w:pPr>
        <w:ind w:left="1863"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2C42E9C"/>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5326C4"/>
    <w:multiLevelType w:val="multilevel"/>
    <w:tmpl w:val="5478D20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166C6C78"/>
    <w:multiLevelType w:val="hybridMultilevel"/>
    <w:tmpl w:val="2E028768"/>
    <w:lvl w:ilvl="0" w:tplc="FEDE44EA">
      <w:start w:val="1"/>
      <w:numFmt w:val="upperRoman"/>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A376FA2"/>
    <w:multiLevelType w:val="hybridMultilevel"/>
    <w:tmpl w:val="8DDEFBA6"/>
    <w:lvl w:ilvl="0" w:tplc="C7E06A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D0508F5"/>
    <w:multiLevelType w:val="hybridMultilevel"/>
    <w:tmpl w:val="EFA2B5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8">
    <w:nsid w:val="339C3351"/>
    <w:multiLevelType w:val="hybridMultilevel"/>
    <w:tmpl w:val="3EB40B3E"/>
    <w:lvl w:ilvl="0" w:tplc="66A6569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A0C1941"/>
    <w:multiLevelType w:val="hybridMultilevel"/>
    <w:tmpl w:val="060E8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DA2804"/>
    <w:multiLevelType w:val="hybridMultilevel"/>
    <w:tmpl w:val="93A0DB1E"/>
    <w:lvl w:ilvl="0" w:tplc="2F7AC31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1108C3"/>
    <w:multiLevelType w:val="hybridMultilevel"/>
    <w:tmpl w:val="D75C7F8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66D7DCE"/>
    <w:multiLevelType w:val="hybridMultilevel"/>
    <w:tmpl w:val="D6D06620"/>
    <w:lvl w:ilvl="0" w:tplc="1C402200">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BD3CB5"/>
    <w:multiLevelType w:val="hybridMultilevel"/>
    <w:tmpl w:val="F0404FAC"/>
    <w:lvl w:ilvl="0" w:tplc="A0D6CE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D72761"/>
    <w:multiLevelType w:val="multilevel"/>
    <w:tmpl w:val="E56AC7B4"/>
    <w:lvl w:ilvl="0">
      <w:start w:val="1"/>
      <w:numFmt w:val="decimal"/>
      <w:lvlText w:val="%1."/>
      <w:lvlJc w:val="left"/>
      <w:pPr>
        <w:ind w:left="1155" w:hanging="1155"/>
      </w:pPr>
      <w:rPr>
        <w:rFonts w:hint="default"/>
      </w:rPr>
    </w:lvl>
    <w:lvl w:ilvl="1">
      <w:start w:val="1"/>
      <w:numFmt w:val="decimal"/>
      <w:lvlText w:val="%1.%2."/>
      <w:lvlJc w:val="left"/>
      <w:pPr>
        <w:ind w:left="1695" w:hanging="1155"/>
      </w:pPr>
      <w:rPr>
        <w:rFonts w:hint="default"/>
      </w:rPr>
    </w:lvl>
    <w:lvl w:ilvl="2">
      <w:start w:val="1"/>
      <w:numFmt w:val="decimal"/>
      <w:lvlText w:val="%1.%2.%3."/>
      <w:lvlJc w:val="left"/>
      <w:pPr>
        <w:ind w:left="2235" w:hanging="1155"/>
      </w:pPr>
      <w:rPr>
        <w:rFonts w:hint="default"/>
      </w:rPr>
    </w:lvl>
    <w:lvl w:ilvl="3">
      <w:start w:val="1"/>
      <w:numFmt w:val="decimal"/>
      <w:lvlText w:val="%1.%2.%3.%4."/>
      <w:lvlJc w:val="left"/>
      <w:pPr>
        <w:ind w:left="2775" w:hanging="1155"/>
      </w:pPr>
      <w:rPr>
        <w:rFonts w:hint="default"/>
      </w:rPr>
    </w:lvl>
    <w:lvl w:ilvl="4">
      <w:start w:val="1"/>
      <w:numFmt w:val="decimal"/>
      <w:lvlText w:val="%1.%2.%3.%4.%5."/>
      <w:lvlJc w:val="left"/>
      <w:pPr>
        <w:ind w:left="3315" w:hanging="1155"/>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8F201E"/>
    <w:multiLevelType w:val="hybridMultilevel"/>
    <w:tmpl w:val="C2F8444C"/>
    <w:lvl w:ilvl="0" w:tplc="085CFBA0">
      <w:start w:val="1"/>
      <w:numFmt w:val="decimal"/>
      <w:lvlText w:val="%1."/>
      <w:lvlJc w:val="left"/>
      <w:pPr>
        <w:ind w:left="1379" w:hanging="84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nsid w:val="51E203EA"/>
    <w:multiLevelType w:val="hybridMultilevel"/>
    <w:tmpl w:val="20BE935E"/>
    <w:lvl w:ilvl="0" w:tplc="1410FA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2984C2A"/>
    <w:multiLevelType w:val="hybridMultilevel"/>
    <w:tmpl w:val="E982CD9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2FA1658"/>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F545A8"/>
    <w:multiLevelType w:val="hybridMultilevel"/>
    <w:tmpl w:val="EEBC671A"/>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nsid w:val="57411C77"/>
    <w:multiLevelType w:val="hybridMultilevel"/>
    <w:tmpl w:val="CF1024BE"/>
    <w:lvl w:ilvl="0" w:tplc="9CC81EF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D60761B"/>
    <w:multiLevelType w:val="multilevel"/>
    <w:tmpl w:val="B0F068A4"/>
    <w:lvl w:ilvl="0">
      <w:start w:val="1"/>
      <w:numFmt w:val="decimal"/>
      <w:lvlText w:val="%1."/>
      <w:lvlJc w:val="left"/>
      <w:pPr>
        <w:ind w:left="644"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139" w:hanging="1440"/>
      </w:pPr>
      <w:rPr>
        <w:rFonts w:hint="default"/>
      </w:rPr>
    </w:lvl>
    <w:lvl w:ilvl="6">
      <w:start w:val="1"/>
      <w:numFmt w:val="decimal"/>
      <w:isLgl/>
      <w:lvlText w:val="%1.%2.%3.%4.%5.%6.%7."/>
      <w:lvlJc w:val="left"/>
      <w:pPr>
        <w:ind w:left="3782" w:hanging="1800"/>
      </w:pPr>
      <w:rPr>
        <w:rFonts w:hint="default"/>
      </w:rPr>
    </w:lvl>
    <w:lvl w:ilvl="7">
      <w:start w:val="1"/>
      <w:numFmt w:val="decimal"/>
      <w:isLgl/>
      <w:lvlText w:val="%1.%2.%3.%4.%5.%6.%7.%8."/>
      <w:lvlJc w:val="left"/>
      <w:pPr>
        <w:ind w:left="4065" w:hanging="1800"/>
      </w:pPr>
      <w:rPr>
        <w:rFonts w:hint="default"/>
      </w:rPr>
    </w:lvl>
    <w:lvl w:ilvl="8">
      <w:start w:val="1"/>
      <w:numFmt w:val="decimal"/>
      <w:isLgl/>
      <w:lvlText w:val="%1.%2.%3.%4.%5.%6.%7.%8.%9."/>
      <w:lvlJc w:val="left"/>
      <w:pPr>
        <w:ind w:left="4708" w:hanging="2160"/>
      </w:pPr>
      <w:rPr>
        <w:rFonts w:hint="default"/>
      </w:rPr>
    </w:lvl>
  </w:abstractNum>
  <w:abstractNum w:abstractNumId="33">
    <w:nsid w:val="659E2025"/>
    <w:multiLevelType w:val="hybridMultilevel"/>
    <w:tmpl w:val="E92CEC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86B3185"/>
    <w:multiLevelType w:val="hybridMultilevel"/>
    <w:tmpl w:val="D562990C"/>
    <w:lvl w:ilvl="0" w:tplc="C44896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8F438C7"/>
    <w:multiLevelType w:val="multilevel"/>
    <w:tmpl w:val="CBFCF73A"/>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A8000B6"/>
    <w:multiLevelType w:val="hybridMultilevel"/>
    <w:tmpl w:val="B3962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A25DFA"/>
    <w:multiLevelType w:val="hybridMultilevel"/>
    <w:tmpl w:val="4CE07B64"/>
    <w:lvl w:ilvl="0" w:tplc="7A3E28DC">
      <w:start w:val="1"/>
      <w:numFmt w:val="decimal"/>
      <w:lvlText w:val="%1)"/>
      <w:lvlJc w:val="left"/>
      <w:pPr>
        <w:tabs>
          <w:tab w:val="num" w:pos="735"/>
        </w:tabs>
        <w:ind w:left="735" w:hanging="375"/>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496A24"/>
    <w:multiLevelType w:val="hybridMultilevel"/>
    <w:tmpl w:val="6EE4983A"/>
    <w:lvl w:ilvl="0" w:tplc="F190C3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0D8641A"/>
    <w:multiLevelType w:val="hybridMultilevel"/>
    <w:tmpl w:val="E9BC9282"/>
    <w:lvl w:ilvl="0" w:tplc="95EC062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105C4D"/>
    <w:multiLevelType w:val="multilevel"/>
    <w:tmpl w:val="37227C4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2">
    <w:nsid w:val="79D70A27"/>
    <w:multiLevelType w:val="hybridMultilevel"/>
    <w:tmpl w:val="61288F5C"/>
    <w:lvl w:ilvl="0" w:tplc="A9F6B12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6"/>
  </w:num>
  <w:num w:numId="2">
    <w:abstractNumId w:val="17"/>
  </w:num>
  <w:num w:numId="3">
    <w:abstractNumId w:val="11"/>
  </w:num>
  <w:num w:numId="4">
    <w:abstractNumId w:val="29"/>
  </w:num>
  <w:num w:numId="5">
    <w:abstractNumId w:val="35"/>
  </w:num>
  <w:num w:numId="6">
    <w:abstractNumId w:val="5"/>
  </w:num>
  <w:num w:numId="7">
    <w:abstractNumId w:val="7"/>
  </w:num>
  <w:num w:numId="8">
    <w:abstractNumId w:val="22"/>
  </w:num>
  <w:num w:numId="9">
    <w:abstractNumId w:val="31"/>
  </w:num>
  <w:num w:numId="10">
    <w:abstractNumId w:val="30"/>
  </w:num>
  <w:num w:numId="11">
    <w:abstractNumId w:val="38"/>
  </w:num>
  <w:num w:numId="12">
    <w:abstractNumId w:val="33"/>
  </w:num>
  <w:num w:numId="13">
    <w:abstractNumId w:val="21"/>
  </w:num>
  <w:num w:numId="14">
    <w:abstractNumId w:val="27"/>
  </w:num>
  <w:num w:numId="15">
    <w:abstractNumId w:val="37"/>
  </w:num>
  <w:num w:numId="16">
    <w:abstractNumId w:val="23"/>
  </w:num>
  <w:num w:numId="17">
    <w:abstractNumId w:val="34"/>
  </w:num>
  <w:num w:numId="18">
    <w:abstractNumId w:val="32"/>
  </w:num>
  <w:num w:numId="19">
    <w:abstractNumId w:val="9"/>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4"/>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41"/>
  </w:num>
  <w:num w:numId="33">
    <w:abstractNumId w:val="13"/>
  </w:num>
  <w:num w:numId="34">
    <w:abstractNumId w:val="14"/>
  </w:num>
  <w:num w:numId="35">
    <w:abstractNumId w:val="18"/>
  </w:num>
  <w:num w:numId="36">
    <w:abstractNumId w:val="4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6"/>
  </w:num>
  <w:num w:numId="40">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77F"/>
    <w:rsid w:val="00111C1F"/>
    <w:rsid w:val="00111DF9"/>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83"/>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87"/>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32"/>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315"/>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F7C"/>
    <w:rsid w:val="005B00B4"/>
    <w:rsid w:val="005B0296"/>
    <w:rsid w:val="005B03A2"/>
    <w:rsid w:val="005B052B"/>
    <w:rsid w:val="005B0B88"/>
    <w:rsid w:val="005B0BD7"/>
    <w:rsid w:val="005B0DD6"/>
    <w:rsid w:val="005B0E4C"/>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682"/>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1F"/>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D1F"/>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630"/>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454"/>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A97"/>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7A"/>
    <w:rsid w:val="00DE42C0"/>
    <w:rsid w:val="00DE4517"/>
    <w:rsid w:val="00DE45AD"/>
    <w:rsid w:val="00DE464A"/>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1C6"/>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F1B"/>
    <w:rPr>
      <w:rFonts w:eastAsia="Times New Roman" w:cs="Times New Roman"/>
      <w:sz w:val="24"/>
      <w:szCs w:val="20"/>
      <w:lang w:eastAsia="ru-RU"/>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character" w:customStyle="1" w:styleId="af">
    <w:name w:val="Без интервала Знак"/>
    <w:link w:val="ae"/>
    <w:uiPriority w:val="1"/>
    <w:locked/>
    <w:rsid w:val="000108DC"/>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styleId="af0">
    <w:name w:val="Hyperlink"/>
    <w:basedOn w:val="a0"/>
    <w:uiPriority w:val="99"/>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uiPriority w:val="99"/>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f4">
    <w:name w:val="Основной текст_"/>
    <w:link w:val="71"/>
    <w:rsid w:val="000108DC"/>
    <w:rPr>
      <w:sz w:val="27"/>
      <w:szCs w:val="27"/>
      <w:shd w:val="clear" w:color="auto" w:fill="FFFFFF"/>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C296-8170-4E9F-B2D3-B8587EEC1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5670</Words>
  <Characters>32319</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3</cp:revision>
  <cp:lastPrinted>2018-12-17T12:09:00Z</cp:lastPrinted>
  <dcterms:created xsi:type="dcterms:W3CDTF">2018-12-17T11:56:00Z</dcterms:created>
  <dcterms:modified xsi:type="dcterms:W3CDTF">2018-12-17T12:09:00Z</dcterms:modified>
</cp:coreProperties>
</file>