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020DD8">
        <w:rPr>
          <w:sz w:val="28"/>
          <w:szCs w:val="28"/>
        </w:rPr>
        <w:t>9</w:t>
      </w:r>
      <w:r w:rsidR="009A3F45">
        <w:rPr>
          <w:sz w:val="28"/>
          <w:szCs w:val="28"/>
        </w:rPr>
        <w:t xml:space="preserve"> </w:t>
      </w:r>
      <w:r w:rsidR="00020DD8">
        <w:rPr>
          <w:sz w:val="28"/>
          <w:szCs w:val="28"/>
        </w:rPr>
        <w:t>месяцев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A3F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A3F45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020DD8">
        <w:rPr>
          <w:b w:val="0"/>
          <w:sz w:val="28"/>
          <w:szCs w:val="28"/>
        </w:rPr>
        <w:t>9 месяцев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9A3F45">
        <w:rPr>
          <w:b w:val="0"/>
          <w:sz w:val="28"/>
          <w:szCs w:val="28"/>
        </w:rPr>
        <w:t>8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9A3F45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</w:t>
      </w:r>
      <w:r w:rsidR="00020DD8">
        <w:rPr>
          <w:sz w:val="28"/>
          <w:szCs w:val="28"/>
        </w:rPr>
        <w:t>1</w:t>
      </w:r>
      <w:r w:rsidR="007D4BB9">
        <w:rPr>
          <w:sz w:val="28"/>
          <w:szCs w:val="28"/>
        </w:rPr>
        <w:t>0.201</w:t>
      </w:r>
      <w:r w:rsidR="009E1D5B">
        <w:rPr>
          <w:sz w:val="28"/>
          <w:szCs w:val="28"/>
        </w:rPr>
        <w:t>8</w:t>
      </w:r>
      <w:r w:rsidR="007D4BB9">
        <w:rPr>
          <w:sz w:val="28"/>
          <w:szCs w:val="28"/>
        </w:rPr>
        <w:t xml:space="preserve"> года  составила –    </w:t>
      </w:r>
      <w:r w:rsidR="00020DD8">
        <w:rPr>
          <w:sz w:val="28"/>
          <w:szCs w:val="28"/>
        </w:rPr>
        <w:t>37 118 512,87</w:t>
      </w:r>
      <w:r w:rsidR="009E1D5B">
        <w:rPr>
          <w:sz w:val="28"/>
          <w:szCs w:val="28"/>
        </w:rPr>
        <w:t xml:space="preserve">  руб.  просроченная</w:t>
      </w:r>
      <w:r w:rsidR="007D4BB9">
        <w:rPr>
          <w:sz w:val="28"/>
          <w:szCs w:val="28"/>
        </w:rPr>
        <w:t xml:space="preserve">  кредиторск</w:t>
      </w:r>
      <w:r w:rsidR="009E1D5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9E1D5B"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</w:t>
      </w:r>
      <w:r w:rsidR="009E1D5B">
        <w:rPr>
          <w:sz w:val="28"/>
          <w:szCs w:val="28"/>
        </w:rPr>
        <w:t xml:space="preserve">составила </w:t>
      </w:r>
      <w:r w:rsidR="0097335A">
        <w:rPr>
          <w:sz w:val="28"/>
          <w:szCs w:val="28"/>
        </w:rPr>
        <w:t>7 980 172,80</w:t>
      </w:r>
      <w:r w:rsidR="009E1D5B">
        <w:rPr>
          <w:sz w:val="28"/>
          <w:szCs w:val="28"/>
        </w:rPr>
        <w:t xml:space="preserve"> руб.</w:t>
      </w:r>
      <w:r w:rsidR="007D4BB9">
        <w:rPr>
          <w:sz w:val="28"/>
          <w:szCs w:val="28"/>
        </w:rPr>
        <w:t xml:space="preserve">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 </w:t>
      </w:r>
      <w:r>
        <w:rPr>
          <w:sz w:val="28"/>
          <w:szCs w:val="28"/>
        </w:rPr>
        <w:t>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97335A">
        <w:rPr>
          <w:sz w:val="28"/>
          <w:szCs w:val="28"/>
        </w:rPr>
        <w:t>14 285 376,39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43237" w:rsidRDefault="00E43237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 212 (</w:t>
      </w:r>
      <w:r w:rsidRPr="00821E6E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97335A">
        <w:rPr>
          <w:sz w:val="28"/>
          <w:szCs w:val="28"/>
        </w:rPr>
        <w:t>54 882,00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</w:p>
    <w:p w:rsidR="00BB4994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97335A">
        <w:rPr>
          <w:sz w:val="28"/>
          <w:szCs w:val="28"/>
        </w:rPr>
        <w:t>206 983,31</w:t>
      </w:r>
      <w:r>
        <w:rPr>
          <w:sz w:val="28"/>
          <w:szCs w:val="28"/>
        </w:rPr>
        <w:t xml:space="preserve"> руб.,</w:t>
      </w:r>
    </w:p>
    <w:p w:rsidR="007D4BB9" w:rsidRDefault="00BB4994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 222</w:t>
      </w:r>
      <w:r w:rsidR="007D4B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94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46 109,50</w:t>
      </w:r>
      <w:r w:rsidR="004367B7"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97335A">
        <w:rPr>
          <w:sz w:val="28"/>
          <w:szCs w:val="28"/>
        </w:rPr>
        <w:t>993 156,64</w:t>
      </w:r>
      <w:r>
        <w:rPr>
          <w:sz w:val="28"/>
          <w:szCs w:val="28"/>
        </w:rPr>
        <w:t xml:space="preserve"> руб. (в том числе за  электроэнергию – </w:t>
      </w:r>
      <w:r w:rsidR="0097335A">
        <w:rPr>
          <w:sz w:val="28"/>
          <w:szCs w:val="28"/>
        </w:rPr>
        <w:t>313 862,78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97335A">
        <w:rPr>
          <w:sz w:val="28"/>
          <w:szCs w:val="28"/>
        </w:rPr>
        <w:t>621 758,70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 xml:space="preserve">, в том числе просроченная задолженность – </w:t>
      </w:r>
      <w:r w:rsidR="0097335A">
        <w:rPr>
          <w:sz w:val="28"/>
          <w:szCs w:val="28"/>
        </w:rPr>
        <w:t>189 191,31</w:t>
      </w:r>
      <w:r>
        <w:rPr>
          <w:sz w:val="28"/>
          <w:szCs w:val="28"/>
        </w:rPr>
        <w:t xml:space="preserve">  прочие коммунальные услуги – </w:t>
      </w:r>
      <w:r w:rsidR="00785A1C">
        <w:rPr>
          <w:sz w:val="28"/>
          <w:szCs w:val="28"/>
        </w:rPr>
        <w:t>57 535,16</w:t>
      </w:r>
      <w:r>
        <w:rPr>
          <w:sz w:val="28"/>
          <w:szCs w:val="28"/>
        </w:rPr>
        <w:t xml:space="preserve"> руб.</w:t>
      </w:r>
      <w:r w:rsidR="002C6E9A">
        <w:rPr>
          <w:sz w:val="28"/>
          <w:szCs w:val="28"/>
        </w:rPr>
        <w:t>, в том числе просроченная</w:t>
      </w:r>
      <w:r w:rsidR="001107A3">
        <w:rPr>
          <w:sz w:val="28"/>
          <w:szCs w:val="28"/>
        </w:rPr>
        <w:t xml:space="preserve"> кредиторская задолженность – </w:t>
      </w:r>
      <w:r w:rsidR="00785A1C">
        <w:rPr>
          <w:sz w:val="28"/>
          <w:szCs w:val="28"/>
        </w:rPr>
        <w:t>34 112,59</w:t>
      </w:r>
      <w:r w:rsidR="001107A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 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785A1C">
        <w:rPr>
          <w:sz w:val="28"/>
          <w:szCs w:val="28"/>
        </w:rPr>
        <w:t>5 266 545,88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</w:t>
      </w:r>
      <w:r w:rsidR="00785A1C">
        <w:rPr>
          <w:sz w:val="28"/>
          <w:szCs w:val="28"/>
        </w:rPr>
        <w:t>4 970 421,97</w:t>
      </w:r>
      <w:r w:rsidR="001107A3"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785A1C">
        <w:rPr>
          <w:sz w:val="28"/>
          <w:szCs w:val="28"/>
        </w:rPr>
        <w:t>1 239 209,66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</w:t>
      </w:r>
      <w:r w:rsidR="00785A1C">
        <w:rPr>
          <w:sz w:val="28"/>
          <w:szCs w:val="28"/>
        </w:rPr>
        <w:t>720 621,31</w:t>
      </w:r>
      <w:r w:rsidR="001107A3"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</w:p>
    <w:p w:rsidR="00785A1C" w:rsidRDefault="00B6441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241 (</w:t>
      </w:r>
      <w:r w:rsidRPr="00B64418">
        <w:rPr>
          <w:i/>
          <w:sz w:val="28"/>
          <w:szCs w:val="28"/>
        </w:rPr>
        <w:t>безвозмездные перечисления государственным и муниципальным организациям)</w:t>
      </w:r>
      <w:r>
        <w:rPr>
          <w:i/>
          <w:sz w:val="28"/>
          <w:szCs w:val="28"/>
        </w:rPr>
        <w:t xml:space="preserve"> – </w:t>
      </w:r>
      <w:r w:rsidR="00785A1C" w:rsidRPr="00785A1C">
        <w:rPr>
          <w:sz w:val="28"/>
          <w:szCs w:val="28"/>
        </w:rPr>
        <w:t>498 644,00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85A1C" w:rsidRPr="00785A1C" w:rsidRDefault="00785A1C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251 </w:t>
      </w:r>
      <w:r w:rsidRPr="00785A1C">
        <w:rPr>
          <w:i/>
          <w:sz w:val="28"/>
          <w:szCs w:val="28"/>
        </w:rPr>
        <w:t>(перечисления другим бюджетам системы РФ)</w:t>
      </w:r>
      <w:r>
        <w:rPr>
          <w:sz w:val="28"/>
          <w:szCs w:val="28"/>
        </w:rPr>
        <w:t xml:space="preserve"> – 224 918,32 руб.,</w:t>
      </w:r>
    </w:p>
    <w:p w:rsidR="006774BF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785A1C">
        <w:rPr>
          <w:sz w:val="28"/>
          <w:szCs w:val="28"/>
        </w:rPr>
        <w:t>267</w:t>
      </w:r>
      <w:r w:rsidR="00B65A70">
        <w:rPr>
          <w:sz w:val="28"/>
          <w:szCs w:val="28"/>
        </w:rPr>
        <w:t xml:space="preserve"> </w:t>
      </w:r>
      <w:r w:rsidR="00785A1C">
        <w:rPr>
          <w:sz w:val="28"/>
          <w:szCs w:val="28"/>
        </w:rPr>
        <w:t>678,85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6774BF" w:rsidRDefault="00DF324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263 </w:t>
      </w:r>
      <w:r w:rsidRPr="00DF3247">
        <w:rPr>
          <w:i/>
          <w:sz w:val="28"/>
          <w:szCs w:val="28"/>
        </w:rPr>
        <w:t>(</w:t>
      </w:r>
      <w:r w:rsidR="00D41FAE"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 w:rsidRPr="00DF324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– </w:t>
      </w:r>
      <w:r w:rsidR="00785A1C">
        <w:rPr>
          <w:sz w:val="28"/>
          <w:szCs w:val="28"/>
        </w:rPr>
        <w:t>53 705,80</w:t>
      </w:r>
      <w:r w:rsidRPr="00DF32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2740C6">
        <w:rPr>
          <w:sz w:val="28"/>
          <w:szCs w:val="28"/>
        </w:rPr>
        <w:t xml:space="preserve">, </w:t>
      </w:r>
    </w:p>
    <w:p w:rsidR="007D4BB9" w:rsidRPr="00DF3247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 xml:space="preserve">) – </w:t>
      </w:r>
      <w:r w:rsidR="00785A1C">
        <w:rPr>
          <w:sz w:val="28"/>
          <w:szCs w:val="28"/>
        </w:rPr>
        <w:t>8</w:t>
      </w:r>
      <w:r w:rsidR="007634D1">
        <w:rPr>
          <w:sz w:val="28"/>
          <w:szCs w:val="28"/>
        </w:rPr>
        <w:t> </w:t>
      </w:r>
      <w:r w:rsidR="00785A1C">
        <w:rPr>
          <w:sz w:val="28"/>
          <w:szCs w:val="28"/>
        </w:rPr>
        <w:t>337</w:t>
      </w:r>
      <w:r w:rsidR="007634D1">
        <w:rPr>
          <w:sz w:val="28"/>
          <w:szCs w:val="28"/>
        </w:rPr>
        <w:t> </w:t>
      </w:r>
      <w:r w:rsidR="00785A1C">
        <w:rPr>
          <w:sz w:val="28"/>
          <w:szCs w:val="28"/>
        </w:rPr>
        <w:t>970</w:t>
      </w:r>
      <w:r w:rsidR="007634D1">
        <w:rPr>
          <w:sz w:val="28"/>
          <w:szCs w:val="28"/>
        </w:rPr>
        <w:t>,15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в том числе просроченная кредиторская задолженность</w:t>
      </w:r>
      <w:r w:rsidR="005E7AF9">
        <w:rPr>
          <w:sz w:val="28"/>
          <w:szCs w:val="28"/>
        </w:rPr>
        <w:t xml:space="preserve"> – </w:t>
      </w:r>
      <w:r w:rsidR="007634D1">
        <w:rPr>
          <w:sz w:val="28"/>
          <w:szCs w:val="28"/>
        </w:rPr>
        <w:t>1 875 135,14</w:t>
      </w:r>
      <w:r w:rsidR="005E7AF9">
        <w:rPr>
          <w:sz w:val="28"/>
          <w:szCs w:val="28"/>
        </w:rPr>
        <w:t xml:space="preserve"> руб.</w:t>
      </w:r>
      <w:r w:rsidR="007634D1">
        <w:rPr>
          <w:sz w:val="28"/>
          <w:szCs w:val="28"/>
        </w:rPr>
        <w:t>,</w:t>
      </w:r>
    </w:p>
    <w:p w:rsidR="007D4BB9" w:rsidRDefault="007D4BB9" w:rsidP="007D4BB9">
      <w:pPr>
        <w:jc w:val="both"/>
        <w:rPr>
          <w:sz w:val="28"/>
          <w:szCs w:val="28"/>
        </w:rPr>
      </w:pPr>
      <w:r w:rsidRPr="00CA6B18">
        <w:rPr>
          <w:sz w:val="28"/>
          <w:szCs w:val="28"/>
        </w:rPr>
        <w:t>код 310 (</w:t>
      </w:r>
      <w:r w:rsidRPr="00CA6B18">
        <w:rPr>
          <w:i/>
          <w:sz w:val="28"/>
          <w:szCs w:val="28"/>
        </w:rPr>
        <w:t>увеличение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стоимости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основных средств</w:t>
      </w:r>
      <w:r w:rsidRPr="00CA6B18">
        <w:rPr>
          <w:sz w:val="28"/>
          <w:szCs w:val="28"/>
        </w:rPr>
        <w:t xml:space="preserve">) – </w:t>
      </w:r>
      <w:r w:rsidR="007634D1">
        <w:rPr>
          <w:sz w:val="28"/>
          <w:szCs w:val="28"/>
        </w:rPr>
        <w:t>4 948 926,97</w:t>
      </w:r>
      <w:r w:rsidRPr="00CA6B18">
        <w:rPr>
          <w:sz w:val="28"/>
          <w:szCs w:val="28"/>
        </w:rPr>
        <w:t xml:space="preserve"> руб.,</w:t>
      </w:r>
      <w:r w:rsidR="00CA6B18">
        <w:rPr>
          <w:sz w:val="28"/>
          <w:szCs w:val="28"/>
        </w:rPr>
        <w:t xml:space="preserve"> в том числе просроченная кредиторская задолженность</w:t>
      </w:r>
      <w:r w:rsidR="002740C6">
        <w:rPr>
          <w:sz w:val="28"/>
          <w:szCs w:val="28"/>
        </w:rPr>
        <w:t xml:space="preserve"> – </w:t>
      </w:r>
      <w:r w:rsidR="007634D1">
        <w:rPr>
          <w:sz w:val="28"/>
          <w:szCs w:val="28"/>
        </w:rPr>
        <w:t>104 835,34</w:t>
      </w:r>
      <w:r w:rsidR="00CA6B1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7634D1">
        <w:rPr>
          <w:sz w:val="28"/>
          <w:szCs w:val="28"/>
        </w:rPr>
        <w:t>694 405,40</w:t>
      </w:r>
      <w:r>
        <w:rPr>
          <w:sz w:val="28"/>
          <w:szCs w:val="28"/>
        </w:rPr>
        <w:t xml:space="preserve"> руб., </w:t>
      </w:r>
      <w:r w:rsidR="005E7AF9">
        <w:rPr>
          <w:sz w:val="28"/>
          <w:szCs w:val="28"/>
        </w:rPr>
        <w:t xml:space="preserve">в том числе  просроченная кредиторская задолженность – </w:t>
      </w:r>
      <w:r w:rsidR="007634D1">
        <w:rPr>
          <w:sz w:val="28"/>
          <w:szCs w:val="28"/>
        </w:rPr>
        <w:t>85 855,14</w:t>
      </w:r>
      <w:r w:rsidR="005E7AF9">
        <w:rPr>
          <w:sz w:val="28"/>
          <w:szCs w:val="28"/>
        </w:rPr>
        <w:t xml:space="preserve"> 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</w:t>
      </w:r>
      <w:r w:rsidR="00074A09">
        <w:rPr>
          <w:sz w:val="28"/>
          <w:szCs w:val="28"/>
        </w:rPr>
        <w:t>1</w:t>
      </w:r>
      <w:r w:rsidR="00A821ED">
        <w:rPr>
          <w:sz w:val="28"/>
          <w:szCs w:val="28"/>
        </w:rPr>
        <w:t>0.2018 года</w:t>
      </w:r>
      <w:r>
        <w:rPr>
          <w:sz w:val="28"/>
          <w:szCs w:val="28"/>
        </w:rPr>
        <w:t xml:space="preserve"> составила  – </w:t>
      </w:r>
      <w:r w:rsidR="00074A09">
        <w:rPr>
          <w:sz w:val="28"/>
          <w:szCs w:val="28"/>
        </w:rPr>
        <w:t>1 138 291,47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2740C6" w:rsidRDefault="002740C6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211</w:t>
      </w:r>
      <w:r w:rsidR="00074A09">
        <w:rPr>
          <w:sz w:val="28"/>
          <w:szCs w:val="28"/>
        </w:rPr>
        <w:t xml:space="preserve">,213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заработная плата</w:t>
      </w:r>
      <w:r w:rsidR="00074A09">
        <w:rPr>
          <w:i/>
          <w:sz w:val="28"/>
          <w:szCs w:val="28"/>
        </w:rPr>
        <w:t xml:space="preserve"> с начислениями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288 310,38</w:t>
      </w:r>
      <w:r>
        <w:rPr>
          <w:sz w:val="28"/>
          <w:szCs w:val="28"/>
        </w:rPr>
        <w:t xml:space="preserve"> руб.</w:t>
      </w:r>
    </w:p>
    <w:p w:rsidR="007D4BB9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0F45EA" w:rsidRPr="00065F5A">
        <w:rPr>
          <w:i/>
          <w:sz w:val="28"/>
          <w:szCs w:val="28"/>
        </w:rPr>
        <w:t>услуги связи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740C6">
        <w:rPr>
          <w:sz w:val="28"/>
          <w:szCs w:val="28"/>
        </w:rPr>
        <w:t>1</w:t>
      </w:r>
      <w:r w:rsidR="00631842">
        <w:rPr>
          <w:sz w:val="28"/>
          <w:szCs w:val="28"/>
        </w:rPr>
        <w:t>1</w:t>
      </w:r>
      <w:r w:rsidR="00BF225C">
        <w:rPr>
          <w:sz w:val="28"/>
          <w:szCs w:val="28"/>
        </w:rPr>
        <w:t> 948,82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7 536,07</w:t>
      </w:r>
      <w:r>
        <w:rPr>
          <w:sz w:val="28"/>
          <w:szCs w:val="28"/>
        </w:rPr>
        <w:t xml:space="preserve"> руб.</w:t>
      </w:r>
    </w:p>
    <w:p w:rsidR="00EA225A" w:rsidRDefault="00EA225A" w:rsidP="00FB16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9 390,62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11 980,54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130 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202 283,41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14 314,03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592 527,60</w:t>
      </w:r>
      <w:r w:rsidR="00D525CE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7D4BB9" w:rsidRPr="00B46AE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</w:t>
      </w:r>
      <w:r w:rsidR="00BF225C">
        <w:rPr>
          <w:sz w:val="28"/>
          <w:szCs w:val="28"/>
        </w:rPr>
        <w:t>1</w:t>
      </w:r>
      <w:r w:rsidR="00A821ED">
        <w:rPr>
          <w:sz w:val="28"/>
          <w:szCs w:val="28"/>
        </w:rPr>
        <w:t>0.2018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4B7A4A">
        <w:rPr>
          <w:sz w:val="28"/>
          <w:szCs w:val="28"/>
        </w:rPr>
        <w:t>1 869 800,27</w:t>
      </w:r>
      <w:r w:rsidRPr="00B46AE9">
        <w:rPr>
          <w:sz w:val="28"/>
          <w:szCs w:val="28"/>
        </w:rPr>
        <w:t xml:space="preserve"> руб.  </w:t>
      </w:r>
    </w:p>
    <w:p w:rsidR="00362698" w:rsidRPr="00B46AE9" w:rsidRDefault="00362698" w:rsidP="007D4BB9">
      <w:pPr>
        <w:jc w:val="both"/>
        <w:rPr>
          <w:sz w:val="28"/>
          <w:szCs w:val="28"/>
        </w:rPr>
      </w:pPr>
      <w:r w:rsidRPr="00B46AE9">
        <w:rPr>
          <w:sz w:val="28"/>
          <w:szCs w:val="28"/>
        </w:rPr>
        <w:t>код  212  (</w:t>
      </w:r>
      <w:r w:rsidRPr="00B46AE9">
        <w:rPr>
          <w:i/>
          <w:sz w:val="28"/>
          <w:szCs w:val="28"/>
        </w:rPr>
        <w:t>прочие выплаты</w:t>
      </w:r>
      <w:r w:rsidRPr="00B46AE9">
        <w:rPr>
          <w:sz w:val="28"/>
          <w:szCs w:val="28"/>
        </w:rPr>
        <w:t xml:space="preserve">) – </w:t>
      </w:r>
      <w:r w:rsidR="00B46AE9" w:rsidRPr="00B46AE9">
        <w:rPr>
          <w:sz w:val="28"/>
          <w:szCs w:val="28"/>
        </w:rPr>
        <w:t>10 300</w:t>
      </w:r>
      <w:r w:rsidRPr="00B46AE9">
        <w:rPr>
          <w:sz w:val="28"/>
          <w:szCs w:val="28"/>
        </w:rPr>
        <w:t>,00 руб.</w:t>
      </w:r>
    </w:p>
    <w:p w:rsidR="00631842" w:rsidRPr="00B46AE9" w:rsidRDefault="00631842" w:rsidP="007D4BB9">
      <w:pPr>
        <w:jc w:val="both"/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 </w:t>
      </w:r>
      <w:r w:rsidR="00B46AE9" w:rsidRPr="00B46AE9">
        <w:rPr>
          <w:sz w:val="28"/>
          <w:szCs w:val="28"/>
        </w:rPr>
        <w:t>5 855,44</w:t>
      </w:r>
      <w:r w:rsidR="006A24D6" w:rsidRPr="00B46AE9">
        <w:rPr>
          <w:sz w:val="28"/>
          <w:szCs w:val="28"/>
        </w:rPr>
        <w:t xml:space="preserve"> руб.</w:t>
      </w:r>
    </w:p>
    <w:p w:rsidR="006A24D6" w:rsidRPr="00B46AE9" w:rsidRDefault="006A24D6" w:rsidP="007D4BB9">
      <w:pPr>
        <w:jc w:val="both"/>
        <w:rPr>
          <w:sz w:val="28"/>
          <w:szCs w:val="28"/>
        </w:rPr>
      </w:pPr>
      <w:r w:rsidRPr="00B46AE9">
        <w:rPr>
          <w:sz w:val="28"/>
          <w:szCs w:val="28"/>
        </w:rPr>
        <w:t>код 225 (</w:t>
      </w:r>
      <w:r w:rsidRPr="00B46AE9">
        <w:rPr>
          <w:i/>
          <w:sz w:val="28"/>
          <w:szCs w:val="28"/>
        </w:rPr>
        <w:t>услуги по содержанию имущества</w:t>
      </w:r>
      <w:r w:rsidRPr="00B46AE9">
        <w:rPr>
          <w:sz w:val="28"/>
          <w:szCs w:val="28"/>
        </w:rPr>
        <w:t xml:space="preserve">) – </w:t>
      </w:r>
      <w:r w:rsidR="00B46AE9" w:rsidRPr="00B46AE9">
        <w:rPr>
          <w:sz w:val="28"/>
          <w:szCs w:val="28"/>
        </w:rPr>
        <w:t>2</w:t>
      </w:r>
      <w:r w:rsidRPr="00B46AE9">
        <w:rPr>
          <w:sz w:val="28"/>
          <w:szCs w:val="28"/>
        </w:rPr>
        <w:t>95,00 руб.</w:t>
      </w:r>
    </w:p>
    <w:p w:rsidR="00B46AE9" w:rsidRPr="00B46AE9" w:rsidRDefault="00B46AE9" w:rsidP="007D4BB9">
      <w:pPr>
        <w:jc w:val="both"/>
        <w:rPr>
          <w:b/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242 (</w:t>
      </w:r>
      <w:r w:rsidRPr="00B46AE9">
        <w:rPr>
          <w:i/>
          <w:sz w:val="28"/>
          <w:szCs w:val="28"/>
        </w:rPr>
        <w:t>Безвозмездные перечисления организациям за исключением государственным и муниципальным образованиям)</w:t>
      </w:r>
      <w:r>
        <w:rPr>
          <w:sz w:val="28"/>
          <w:szCs w:val="28"/>
        </w:rPr>
        <w:t xml:space="preserve"> –</w:t>
      </w:r>
      <w:r w:rsidR="003038DC">
        <w:rPr>
          <w:sz w:val="28"/>
          <w:szCs w:val="28"/>
        </w:rPr>
        <w:t xml:space="preserve"> </w:t>
      </w:r>
      <w:r w:rsidR="004B7A4A">
        <w:rPr>
          <w:sz w:val="28"/>
          <w:szCs w:val="28"/>
        </w:rPr>
        <w:t>19 302,00</w:t>
      </w:r>
      <w:r w:rsidR="003038DC">
        <w:rPr>
          <w:sz w:val="28"/>
          <w:szCs w:val="28"/>
        </w:rPr>
        <w:t>руб.</w:t>
      </w:r>
    </w:p>
    <w:p w:rsidR="00362698" w:rsidRPr="00B46AE9" w:rsidRDefault="00362698" w:rsidP="007D4BB9">
      <w:pPr>
        <w:jc w:val="both"/>
        <w:rPr>
          <w:sz w:val="28"/>
          <w:szCs w:val="28"/>
        </w:rPr>
      </w:pPr>
      <w:r w:rsidRPr="00B46AE9">
        <w:rPr>
          <w:sz w:val="28"/>
          <w:szCs w:val="28"/>
        </w:rPr>
        <w:t>код  290</w:t>
      </w:r>
      <w:r w:rsidR="007502F7" w:rsidRPr="00B46AE9">
        <w:rPr>
          <w:sz w:val="28"/>
          <w:szCs w:val="28"/>
        </w:rPr>
        <w:t xml:space="preserve"> (</w:t>
      </w:r>
      <w:r w:rsidR="007502F7" w:rsidRPr="00B46AE9">
        <w:rPr>
          <w:i/>
          <w:sz w:val="28"/>
          <w:szCs w:val="28"/>
        </w:rPr>
        <w:t>прочие расходы</w:t>
      </w:r>
      <w:r w:rsidR="007502F7" w:rsidRPr="00B46AE9">
        <w:rPr>
          <w:sz w:val="28"/>
          <w:szCs w:val="28"/>
        </w:rPr>
        <w:t xml:space="preserve">) – </w:t>
      </w:r>
      <w:r w:rsidR="003038DC">
        <w:rPr>
          <w:sz w:val="28"/>
          <w:szCs w:val="28"/>
        </w:rPr>
        <w:t>5 530</w:t>
      </w:r>
      <w:r w:rsidR="007502F7" w:rsidRPr="00B46AE9">
        <w:rPr>
          <w:sz w:val="28"/>
          <w:szCs w:val="28"/>
        </w:rPr>
        <w:t>,00 руб.</w:t>
      </w:r>
    </w:p>
    <w:p w:rsidR="00836157" w:rsidRDefault="00836157" w:rsidP="007D4BB9">
      <w:pPr>
        <w:jc w:val="both"/>
        <w:rPr>
          <w:sz w:val="28"/>
          <w:szCs w:val="28"/>
        </w:rPr>
      </w:pPr>
      <w:r w:rsidRPr="00B46AE9">
        <w:rPr>
          <w:sz w:val="28"/>
          <w:szCs w:val="28"/>
        </w:rPr>
        <w:t>код 310 (</w:t>
      </w:r>
      <w:r w:rsidRPr="00B46AE9">
        <w:rPr>
          <w:i/>
          <w:sz w:val="28"/>
          <w:szCs w:val="28"/>
        </w:rPr>
        <w:t>увеличение стоимости основных средств</w:t>
      </w:r>
      <w:r w:rsidRPr="00B46AE9">
        <w:rPr>
          <w:sz w:val="28"/>
          <w:szCs w:val="28"/>
        </w:rPr>
        <w:t xml:space="preserve">) – </w:t>
      </w:r>
      <w:r w:rsidR="003038DC">
        <w:rPr>
          <w:sz w:val="28"/>
          <w:szCs w:val="28"/>
        </w:rPr>
        <w:t>1 820 845,92</w:t>
      </w:r>
      <w:r>
        <w:rPr>
          <w:sz w:val="28"/>
          <w:szCs w:val="28"/>
        </w:rPr>
        <w:t xml:space="preserve"> руб. </w:t>
      </w:r>
    </w:p>
    <w:p w:rsidR="007502F7" w:rsidRDefault="007502F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3038DC">
        <w:rPr>
          <w:sz w:val="28"/>
          <w:szCs w:val="28"/>
        </w:rPr>
        <w:t>7 671,91</w:t>
      </w:r>
      <w:r w:rsidR="006A24D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</w:t>
      </w:r>
      <w:r w:rsidR="00A821ED">
        <w:rPr>
          <w:sz w:val="28"/>
          <w:szCs w:val="28"/>
        </w:rPr>
        <w:t xml:space="preserve"> на 01.</w:t>
      </w:r>
      <w:r w:rsidR="00BF225C">
        <w:rPr>
          <w:sz w:val="28"/>
          <w:szCs w:val="28"/>
        </w:rPr>
        <w:t>1</w:t>
      </w:r>
      <w:r w:rsidR="00A821ED">
        <w:rPr>
          <w:sz w:val="28"/>
          <w:szCs w:val="28"/>
        </w:rPr>
        <w:t xml:space="preserve">0.2018 года </w:t>
      </w:r>
      <w:r>
        <w:rPr>
          <w:sz w:val="28"/>
          <w:szCs w:val="28"/>
        </w:rPr>
        <w:t xml:space="preserve">составила – </w:t>
      </w:r>
      <w:r w:rsidR="00065F5A">
        <w:rPr>
          <w:sz w:val="28"/>
          <w:szCs w:val="28"/>
        </w:rPr>
        <w:t>1</w:t>
      </w:r>
      <w:r w:rsidR="00BF225C">
        <w:rPr>
          <w:sz w:val="28"/>
          <w:szCs w:val="28"/>
        </w:rPr>
        <w:t> 440 584</w:t>
      </w:r>
      <w:r w:rsidR="00065F5A">
        <w:rPr>
          <w:sz w:val="28"/>
          <w:szCs w:val="28"/>
        </w:rPr>
        <w:t>,</w:t>
      </w:r>
      <w:r w:rsidR="00BF225C">
        <w:rPr>
          <w:sz w:val="28"/>
          <w:szCs w:val="28"/>
        </w:rPr>
        <w:t>12</w:t>
      </w:r>
      <w:r>
        <w:rPr>
          <w:sz w:val="28"/>
          <w:szCs w:val="28"/>
        </w:rPr>
        <w:t xml:space="preserve"> руб.</w:t>
      </w:r>
    </w:p>
    <w:p w:rsidR="00BF225C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</w:t>
      </w:r>
      <w:r w:rsidR="00BF225C">
        <w:rPr>
          <w:sz w:val="28"/>
          <w:szCs w:val="28"/>
        </w:rPr>
        <w:t>1</w:t>
      </w:r>
      <w:r>
        <w:rPr>
          <w:sz w:val="28"/>
          <w:szCs w:val="28"/>
        </w:rPr>
        <w:t>2 (</w:t>
      </w:r>
      <w:r w:rsidR="00BF225C">
        <w:rPr>
          <w:sz w:val="28"/>
          <w:szCs w:val="28"/>
        </w:rPr>
        <w:t>прочие выплаты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BF225C">
        <w:rPr>
          <w:sz w:val="28"/>
          <w:szCs w:val="28"/>
        </w:rPr>
        <w:t>2 334,52</w:t>
      </w:r>
      <w:r w:rsidR="00D525CE">
        <w:rPr>
          <w:sz w:val="28"/>
          <w:szCs w:val="28"/>
        </w:rPr>
        <w:t xml:space="preserve"> руб.</w:t>
      </w:r>
    </w:p>
    <w:p w:rsidR="00065F5A" w:rsidRPr="00065F5A" w:rsidRDefault="00BF225C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BF225C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19 642,10 руб.</w:t>
      </w:r>
      <w:r w:rsidR="00065F5A">
        <w:rPr>
          <w:i/>
          <w:sz w:val="28"/>
          <w:szCs w:val="28"/>
        </w:rPr>
        <w:t xml:space="preserve"> 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5 050</w:t>
      </w:r>
      <w:r w:rsidR="006A24D6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6A24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A24D6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1</w:t>
      </w:r>
      <w:r w:rsidR="00BF225C">
        <w:rPr>
          <w:sz w:val="28"/>
          <w:szCs w:val="28"/>
        </w:rPr>
        <w:t> 270 702,25</w:t>
      </w:r>
      <w:r>
        <w:rPr>
          <w:sz w:val="28"/>
          <w:szCs w:val="28"/>
        </w:rPr>
        <w:t xml:space="preserve"> руб.</w:t>
      </w:r>
    </w:p>
    <w:p w:rsidR="006A24D6" w:rsidRDefault="006A24D6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241 (</w:t>
      </w:r>
      <w:r w:rsidRPr="006A24D6">
        <w:rPr>
          <w:i/>
          <w:sz w:val="28"/>
          <w:szCs w:val="28"/>
        </w:rPr>
        <w:t>платные услуги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139 715,30</w:t>
      </w:r>
      <w:r>
        <w:rPr>
          <w:sz w:val="28"/>
          <w:szCs w:val="28"/>
        </w:rPr>
        <w:t xml:space="preserve"> руб.</w:t>
      </w:r>
    </w:p>
    <w:p w:rsid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 стоимости материальных запасов</w:t>
      </w:r>
      <w:r>
        <w:rPr>
          <w:sz w:val="28"/>
          <w:szCs w:val="28"/>
        </w:rPr>
        <w:t xml:space="preserve">) – </w:t>
      </w:r>
      <w:r w:rsidR="00BF225C">
        <w:rPr>
          <w:sz w:val="28"/>
          <w:szCs w:val="28"/>
        </w:rPr>
        <w:t>3 139,95</w:t>
      </w:r>
      <w:r w:rsidR="00D525CE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sectPr w:rsidR="00065F5A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C3" w:rsidRDefault="00D943C3" w:rsidP="000F7294">
      <w:r>
        <w:separator/>
      </w:r>
    </w:p>
  </w:endnote>
  <w:endnote w:type="continuationSeparator" w:id="0">
    <w:p w:rsidR="00D943C3" w:rsidRDefault="00D943C3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C3" w:rsidRDefault="00D943C3" w:rsidP="000F7294">
      <w:r>
        <w:separator/>
      </w:r>
    </w:p>
  </w:footnote>
  <w:footnote w:type="continuationSeparator" w:id="0">
    <w:p w:rsidR="00D943C3" w:rsidRDefault="00D943C3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37B4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B55"/>
    <w:rsid w:val="006835B5"/>
    <w:rsid w:val="00683A8E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D7D5C"/>
    <w:rsid w:val="008E07F0"/>
    <w:rsid w:val="008E191A"/>
    <w:rsid w:val="008E33D1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74</cp:revision>
  <cp:lastPrinted>2016-10-19T12:31:00Z</cp:lastPrinted>
  <dcterms:created xsi:type="dcterms:W3CDTF">2016-02-11T05:49:00Z</dcterms:created>
  <dcterms:modified xsi:type="dcterms:W3CDTF">2018-10-22T11:51:00Z</dcterms:modified>
</cp:coreProperties>
</file>