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1" w:rsidRPr="009D0813" w:rsidRDefault="00AC39C1" w:rsidP="00AC39C1">
      <w:pPr>
        <w:jc w:val="center"/>
        <w:rPr>
          <w:szCs w:val="28"/>
        </w:rPr>
      </w:pPr>
      <w:r w:rsidRPr="009D0813">
        <w:rPr>
          <w:noProof/>
          <w:szCs w:val="28"/>
          <w:lang w:bidi="ar-SA"/>
        </w:rPr>
        <w:drawing>
          <wp:inline distT="0" distB="0" distL="0" distR="0">
            <wp:extent cx="551815" cy="526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C1" w:rsidRPr="009D0813" w:rsidRDefault="00AC39C1" w:rsidP="00AC39C1">
      <w:pPr>
        <w:jc w:val="center"/>
        <w:rPr>
          <w:szCs w:val="28"/>
        </w:rPr>
      </w:pPr>
    </w:p>
    <w:p w:rsidR="00AC39C1" w:rsidRPr="005565B4" w:rsidRDefault="00AC39C1" w:rsidP="00AC39C1">
      <w:pPr>
        <w:pStyle w:val="a7"/>
        <w:ind w:left="-525"/>
        <w:rPr>
          <w:szCs w:val="28"/>
        </w:rPr>
      </w:pPr>
      <w:r w:rsidRPr="00AC39C1">
        <w:rPr>
          <w:szCs w:val="28"/>
        </w:rPr>
        <w:t xml:space="preserve"> </w:t>
      </w:r>
      <w:r w:rsidRPr="00AC39C1">
        <w:rPr>
          <w:b w:val="0"/>
          <w:szCs w:val="28"/>
        </w:rPr>
        <w:t xml:space="preserve"> </w:t>
      </w:r>
      <w:r w:rsidRPr="005565B4">
        <w:rPr>
          <w:b w:val="0"/>
          <w:szCs w:val="28"/>
        </w:rPr>
        <w:t>ГЛАВА КИЧМЕНГСКО-ГОРОДЕЦКОГО МУНИЦИПАЛЬНОГО</w:t>
      </w:r>
      <w:r w:rsidRPr="005565B4">
        <w:rPr>
          <w:szCs w:val="28"/>
        </w:rPr>
        <w:t xml:space="preserve"> </w:t>
      </w:r>
      <w:r w:rsidRPr="005565B4">
        <w:rPr>
          <w:b w:val="0"/>
          <w:szCs w:val="28"/>
        </w:rPr>
        <w:t>РАЙОНА</w:t>
      </w:r>
    </w:p>
    <w:p w:rsidR="00AC39C1" w:rsidRPr="005565B4" w:rsidRDefault="00AC39C1" w:rsidP="00AC39C1">
      <w:pPr>
        <w:pStyle w:val="1"/>
        <w:ind w:left="-525"/>
        <w:jc w:val="center"/>
        <w:rPr>
          <w:b w:val="0"/>
          <w:szCs w:val="28"/>
        </w:rPr>
      </w:pPr>
      <w:r w:rsidRPr="005565B4">
        <w:rPr>
          <w:b w:val="0"/>
          <w:szCs w:val="28"/>
        </w:rPr>
        <w:t>ВОЛОГОДСКОЙ ОБЛАСТИ</w:t>
      </w:r>
    </w:p>
    <w:p w:rsidR="00AC39C1" w:rsidRPr="005565B4" w:rsidRDefault="00AC39C1" w:rsidP="00AC39C1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565B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C39C1" w:rsidRPr="00AC39C1" w:rsidRDefault="00AC39C1" w:rsidP="00AC39C1">
      <w:pPr>
        <w:rPr>
          <w:rFonts w:ascii="Times New Roman" w:hAnsi="Times New Roman" w:cs="Times New Roman"/>
          <w:sz w:val="28"/>
          <w:szCs w:val="28"/>
        </w:rPr>
      </w:pPr>
    </w:p>
    <w:p w:rsidR="00AC39C1" w:rsidRPr="00AC39C1" w:rsidRDefault="00F23440" w:rsidP="00AC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5168" from="70pt,15.5pt" to="169pt,15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6192" from="196pt,15.5pt" to="250pt,15.5pt"/>
        </w:pic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от </w:t>
      </w:r>
      <w:r w:rsidR="003A721E">
        <w:rPr>
          <w:rFonts w:ascii="Times New Roman" w:hAnsi="Times New Roman" w:cs="Times New Roman"/>
          <w:sz w:val="28"/>
          <w:szCs w:val="28"/>
        </w:rPr>
        <w:t>13.10.2017</w: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   </w:t>
      </w:r>
      <w:r w:rsidR="003A721E">
        <w:rPr>
          <w:rFonts w:ascii="Times New Roman" w:hAnsi="Times New Roman" w:cs="Times New Roman"/>
          <w:sz w:val="28"/>
          <w:szCs w:val="28"/>
        </w:rPr>
        <w:t xml:space="preserve">  </w: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№   </w:t>
      </w:r>
      <w:r w:rsidR="003A721E">
        <w:rPr>
          <w:rFonts w:ascii="Times New Roman" w:hAnsi="Times New Roman" w:cs="Times New Roman"/>
          <w:sz w:val="28"/>
          <w:szCs w:val="28"/>
        </w:rPr>
        <w:t>112</w: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39C1" w:rsidRPr="00AC39C1" w:rsidRDefault="00AC39C1" w:rsidP="00AC39C1">
      <w:pPr>
        <w:rPr>
          <w:rFonts w:ascii="Times New Roman" w:hAnsi="Times New Roman" w:cs="Times New Roman"/>
          <w:sz w:val="28"/>
          <w:szCs w:val="28"/>
        </w:rPr>
      </w:pPr>
      <w:r w:rsidRPr="00AC39C1">
        <w:rPr>
          <w:rFonts w:ascii="Times New Roman" w:hAnsi="Times New Roman" w:cs="Times New Roman"/>
          <w:sz w:val="28"/>
          <w:szCs w:val="28"/>
        </w:rPr>
        <w:t xml:space="preserve">                              с. Кичменгский Городок</w:t>
      </w:r>
    </w:p>
    <w:p w:rsidR="00AC39C1" w:rsidRPr="00AC39C1" w:rsidRDefault="00F23440" w:rsidP="00AC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0288" from="308.25pt,.6pt" to="308.25pt,9.6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58240" from="290.25pt,.6pt" to="308.25pt,.6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7216" from="54pt,4.55pt" to="1in,4.5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z-index:251659264" from="54pt,4.55pt" to="54pt,13.55pt"/>
        </w:pict>
      </w:r>
      <w:r w:rsidR="00AC39C1" w:rsidRPr="00AC39C1">
        <w:rPr>
          <w:rFonts w:ascii="Times New Roman" w:hAnsi="Times New Roman" w:cs="Times New Roman"/>
          <w:sz w:val="28"/>
          <w:szCs w:val="28"/>
        </w:rPr>
        <w:t xml:space="preserve">  </w:t>
      </w:r>
      <w:r w:rsidR="00AC39C1" w:rsidRPr="00AC39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3A721E" w:rsidRDefault="003A721E" w:rsidP="003A721E">
      <w:pPr>
        <w:pStyle w:val="a9"/>
        <w:tabs>
          <w:tab w:val="left" w:pos="6379"/>
        </w:tabs>
        <w:ind w:left="1120" w:right="3401"/>
        <w:jc w:val="left"/>
        <w:rPr>
          <w:b w:val="0"/>
          <w:sz w:val="28"/>
          <w:szCs w:val="28"/>
        </w:rPr>
      </w:pPr>
    </w:p>
    <w:p w:rsidR="00AC39C1" w:rsidRPr="003A721E" w:rsidRDefault="00AC39C1" w:rsidP="003A721E">
      <w:pPr>
        <w:pStyle w:val="a9"/>
        <w:tabs>
          <w:tab w:val="left" w:pos="6379"/>
        </w:tabs>
        <w:ind w:left="1120" w:right="3401"/>
        <w:jc w:val="left"/>
        <w:rPr>
          <w:b w:val="0"/>
          <w:spacing w:val="2"/>
          <w:sz w:val="28"/>
          <w:szCs w:val="28"/>
        </w:rPr>
      </w:pPr>
      <w:r w:rsidRPr="003A721E">
        <w:rPr>
          <w:b w:val="0"/>
          <w:sz w:val="28"/>
          <w:szCs w:val="28"/>
        </w:rPr>
        <w:t>О</w:t>
      </w:r>
      <w:r w:rsidR="00D84FAF" w:rsidRPr="003A721E">
        <w:rPr>
          <w:b w:val="0"/>
          <w:sz w:val="28"/>
          <w:szCs w:val="28"/>
        </w:rPr>
        <w:t xml:space="preserve">б </w:t>
      </w:r>
      <w:r w:rsidR="00256D4C" w:rsidRPr="003A721E">
        <w:rPr>
          <w:b w:val="0"/>
          <w:sz w:val="28"/>
          <w:szCs w:val="28"/>
        </w:rPr>
        <w:t xml:space="preserve">антитеррористической комиссии </w:t>
      </w:r>
      <w:r w:rsidRPr="003A721E">
        <w:rPr>
          <w:b w:val="0"/>
          <w:spacing w:val="2"/>
          <w:sz w:val="28"/>
          <w:szCs w:val="28"/>
        </w:rPr>
        <w:t xml:space="preserve">Кичменгско - Городецкого муниципального района </w:t>
      </w:r>
    </w:p>
    <w:p w:rsidR="00AC39C1" w:rsidRPr="00AC39C1" w:rsidRDefault="00AC39C1" w:rsidP="00AC39C1">
      <w:pPr>
        <w:pStyle w:val="a9"/>
        <w:tabs>
          <w:tab w:val="left" w:pos="6379"/>
        </w:tabs>
        <w:ind w:left="1120" w:right="3401"/>
        <w:rPr>
          <w:b w:val="0"/>
          <w:sz w:val="28"/>
          <w:szCs w:val="28"/>
        </w:rPr>
      </w:pPr>
    </w:p>
    <w:p w:rsidR="00256D4C" w:rsidRPr="003A721E" w:rsidRDefault="00AC39C1" w:rsidP="00AC39C1">
      <w:pPr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  <w:r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256D4C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соответствии с Федеральным законом  от 06.10.2003 года №131 - ФЗ "Об общих принципах организации местного самоуправления в Российской Федерации", с Федеральным законом от 6 марта 2006 г. N 35-ФЗ </w:t>
      </w:r>
      <w:r w:rsid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</w:t>
      </w:r>
      <w:r w:rsidR="00256D4C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"О противодействии терроризму" </w:t>
      </w:r>
      <w:r w:rsidR="003A721E" w:rsidRPr="003A721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ПОСТАНОВЛЯ</w:t>
      </w:r>
      <w:r w:rsidR="00807A5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Ю</w:t>
      </w:r>
      <w:r w:rsidR="00256D4C" w:rsidRPr="003A721E"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  <w:t>:</w:t>
      </w:r>
    </w:p>
    <w:p w:rsidR="00AC39C1" w:rsidRPr="003A721E" w:rsidRDefault="00AC39C1" w:rsidP="00AC39C1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 </w:t>
      </w:r>
      <w:r w:rsidR="00D82E1B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Создать </w:t>
      </w:r>
      <w:r w:rsid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антитеррористическую </w:t>
      </w:r>
      <w:r w:rsidR="00001099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>Комиссию</w:t>
      </w:r>
      <w:r w:rsidR="003A721E" w:rsidRPr="003A721E">
        <w:rPr>
          <w:color w:val="auto"/>
          <w:spacing w:val="2"/>
          <w:sz w:val="28"/>
          <w:szCs w:val="28"/>
        </w:rPr>
        <w:t xml:space="preserve"> </w:t>
      </w:r>
      <w:r w:rsidR="003A721E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>Кичменгско - Городецкого муниципального района</w:t>
      </w:r>
      <w:r w:rsidR="00001099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82E1B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>и у</w:t>
      </w:r>
      <w:r w:rsidR="00B77205" w:rsidRPr="003A72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твердить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>Положение об антитеррористической комиссии Кичменгско - Городецкого муниципального района (приложение1);</w:t>
      </w:r>
    </w:p>
    <w:p w:rsidR="00AC39C1" w:rsidRPr="003A721E" w:rsidRDefault="00AC39C1" w:rsidP="00AC39C1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56D4C" w:rsidRPr="003A72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7205"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твердить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>Регламент антитеррористической комиссии Кичменгско - Городецкого муниципального района (приложение 2).</w:t>
      </w:r>
    </w:p>
    <w:p w:rsidR="00256D4C" w:rsidRPr="003A721E" w:rsidRDefault="00256D4C" w:rsidP="00AC39C1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3. Утвердить состав районной антитеррористической комиссии </w:t>
      </w:r>
      <w:r w:rsidR="00001099"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Кичменгско - Городецкого муниципального района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>(приложение 3).</w:t>
      </w:r>
    </w:p>
    <w:p w:rsidR="00256D4C" w:rsidRPr="003A721E" w:rsidRDefault="00256D4C" w:rsidP="00AC39C1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21E">
        <w:rPr>
          <w:rFonts w:ascii="Times New Roman" w:hAnsi="Times New Roman" w:cs="Times New Roman"/>
          <w:color w:val="auto"/>
          <w:sz w:val="28"/>
          <w:szCs w:val="28"/>
        </w:rPr>
        <w:t>4. Признать утратившим силу постановление</w:t>
      </w:r>
      <w:r w:rsidR="00D82E1B"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>от 24.05.2016 года № 22 "О создании</w:t>
      </w:r>
      <w:r w:rsidR="00D82E1B"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 районной антитеррористической комиссии".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721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C39C1" w:rsidRPr="003A721E" w:rsidRDefault="003A721E" w:rsidP="00AC39C1">
      <w:pPr>
        <w:pStyle w:val="aa"/>
        <w:ind w:firstLine="851"/>
        <w:rPr>
          <w:szCs w:val="28"/>
        </w:rPr>
      </w:pPr>
      <w:r>
        <w:rPr>
          <w:szCs w:val="28"/>
        </w:rPr>
        <w:t>5</w:t>
      </w:r>
      <w:r w:rsidR="00AC39C1" w:rsidRPr="003A721E">
        <w:rPr>
          <w:szCs w:val="28"/>
        </w:rPr>
        <w:t xml:space="preserve">. Контроль за выполнением постановления, оставляю за собой.  </w:t>
      </w:r>
    </w:p>
    <w:p w:rsidR="00AC39C1" w:rsidRPr="003A721E" w:rsidRDefault="00AC39C1" w:rsidP="00AC39C1">
      <w:pPr>
        <w:pStyle w:val="aa"/>
        <w:ind w:firstLine="851"/>
        <w:rPr>
          <w:szCs w:val="28"/>
        </w:rPr>
      </w:pPr>
    </w:p>
    <w:p w:rsidR="00D84FAF" w:rsidRPr="003A721E" w:rsidRDefault="00D84FAF" w:rsidP="00AC39C1">
      <w:pPr>
        <w:pStyle w:val="aa"/>
        <w:ind w:firstLine="851"/>
        <w:rPr>
          <w:szCs w:val="28"/>
        </w:rPr>
      </w:pPr>
    </w:p>
    <w:p w:rsidR="00AC39C1" w:rsidRPr="003A721E" w:rsidRDefault="00AC39C1" w:rsidP="00AC39C1">
      <w:pPr>
        <w:pStyle w:val="aa"/>
        <w:ind w:firstLine="284"/>
        <w:rPr>
          <w:szCs w:val="28"/>
        </w:rPr>
      </w:pPr>
      <w:r w:rsidRPr="003A721E">
        <w:rPr>
          <w:szCs w:val="28"/>
        </w:rPr>
        <w:t>Глава района                                                                                    Л.Н. Дьякова</w:t>
      </w:r>
    </w:p>
    <w:p w:rsidR="00AC39C1" w:rsidRDefault="00AC39C1" w:rsidP="00AC39C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F48D3" w:rsidRDefault="00EF48D3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21E2" w:rsidRPr="005F71F0" w:rsidRDefault="008B4F37" w:rsidP="005F71F0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Положение</w:t>
      </w:r>
    </w:p>
    <w:p w:rsidR="003E21E2" w:rsidRDefault="008B4F37" w:rsidP="005F71F0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  <w:r w:rsidR="00ED36AF">
        <w:rPr>
          <w:rFonts w:ascii="Times New Roman" w:hAnsi="Times New Roman" w:cs="Times New Roman"/>
          <w:sz w:val="28"/>
          <w:szCs w:val="28"/>
        </w:rPr>
        <w:t xml:space="preserve">Кичменгско - Городецкого </w:t>
      </w:r>
      <w:r w:rsidRPr="005F71F0">
        <w:rPr>
          <w:rFonts w:ascii="Times New Roman" w:hAnsi="Times New Roman" w:cs="Times New Roman"/>
          <w:sz w:val="28"/>
          <w:szCs w:val="28"/>
        </w:rPr>
        <w:t>муниципально</w:t>
      </w:r>
      <w:r w:rsidR="00ED36AF">
        <w:rPr>
          <w:rFonts w:ascii="Times New Roman" w:hAnsi="Times New Roman" w:cs="Times New Roman"/>
          <w:sz w:val="28"/>
          <w:szCs w:val="28"/>
        </w:rPr>
        <w:t>го района</w:t>
      </w:r>
    </w:p>
    <w:p w:rsidR="005F71F0" w:rsidRPr="005F71F0" w:rsidRDefault="005F71F0" w:rsidP="005F71F0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Кичменгско - Городецкого </w:t>
      </w:r>
      <w:r w:rsidRPr="005F71F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в границах </w:t>
      </w:r>
      <w:r w:rsidR="00D82E1B">
        <w:rPr>
          <w:rFonts w:ascii="Times New Roman" w:hAnsi="Times New Roman" w:cs="Times New Roman"/>
          <w:sz w:val="28"/>
          <w:szCs w:val="28"/>
        </w:rPr>
        <w:t>Кичменгско - Городецкого муниципального района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Комиссия образуется по рекомендации антитеррористической комиссии </w:t>
      </w:r>
      <w:r w:rsidR="00D82E1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федеральными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законами,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указами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распоряжениями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постановлениями и распоряжениями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и иными нормативными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D82E1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муниципальными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D82E1B">
        <w:rPr>
          <w:rFonts w:ascii="Times New Roman" w:hAnsi="Times New Roman" w:cs="Times New Roman"/>
          <w:sz w:val="28"/>
          <w:szCs w:val="28"/>
        </w:rPr>
        <w:t xml:space="preserve"> Кичменгско - Городецкого муниципального района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, решениями Национального антитеррористического комитета и антитеррористической комиссии </w:t>
      </w:r>
      <w:r w:rsidR="00D82E1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4F37" w:rsidRPr="005F71F0">
        <w:rPr>
          <w:rFonts w:ascii="Times New Roman" w:hAnsi="Times New Roman" w:cs="Times New Roman"/>
          <w:sz w:val="28"/>
          <w:szCs w:val="28"/>
        </w:rPr>
        <w:t>Руководителем (председателем) Комиссии по должности является высшее должностное лицо муниципального образования</w:t>
      </w:r>
      <w:r w:rsidR="00D82E1B">
        <w:rPr>
          <w:rFonts w:ascii="Times New Roman" w:hAnsi="Times New Roman" w:cs="Times New Roman"/>
          <w:sz w:val="28"/>
          <w:szCs w:val="28"/>
        </w:rPr>
        <w:t xml:space="preserve"> - Г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2E1B">
        <w:rPr>
          <w:rFonts w:ascii="Times New Roman" w:hAnsi="Times New Roman" w:cs="Times New Roman"/>
          <w:sz w:val="28"/>
          <w:szCs w:val="28"/>
        </w:rPr>
        <w:t>Кичменгско - Городецкого района</w:t>
      </w:r>
      <w:r w:rsidR="00E0559B">
        <w:rPr>
          <w:rFonts w:ascii="Times New Roman" w:hAnsi="Times New Roman" w:cs="Times New Roman"/>
          <w:sz w:val="28"/>
          <w:szCs w:val="28"/>
        </w:rPr>
        <w:t xml:space="preserve"> (далее Глава района)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правовым актом </w:t>
      </w:r>
      <w:r w:rsidR="00E055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82E1B">
        <w:rPr>
          <w:rFonts w:ascii="Times New Roman" w:hAnsi="Times New Roman" w:cs="Times New Roman"/>
          <w:sz w:val="28"/>
          <w:szCs w:val="28"/>
        </w:rPr>
        <w:t>района</w:t>
      </w:r>
      <w:r w:rsidR="008B4F37" w:rsidRPr="005F71F0">
        <w:rPr>
          <w:rFonts w:ascii="Times New Roman" w:hAnsi="Times New Roman" w:cs="Times New Roman"/>
          <w:sz w:val="28"/>
          <w:szCs w:val="28"/>
        </w:rPr>
        <w:t>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</w:t>
      </w:r>
      <w:r w:rsidR="003A721E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расположенных в границах</w:t>
      </w:r>
      <w:r w:rsidR="005F71F0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D82E1B">
        <w:rPr>
          <w:rFonts w:ascii="Times New Roman" w:hAnsi="Times New Roman" w:cs="Times New Roman"/>
          <w:sz w:val="28"/>
          <w:szCs w:val="28"/>
        </w:rPr>
        <w:t xml:space="preserve">Кичменгско - Городецкого </w:t>
      </w:r>
      <w:r w:rsidR="00D82E1B" w:rsidRPr="005F71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E1B">
        <w:rPr>
          <w:rFonts w:ascii="Times New Roman" w:hAnsi="Times New Roman" w:cs="Times New Roman"/>
          <w:sz w:val="28"/>
          <w:szCs w:val="28"/>
        </w:rPr>
        <w:t>района</w:t>
      </w:r>
      <w:r w:rsidR="00D82E1B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(по согласованию), а также должностные лица органов местного самоуправления.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4F37" w:rsidRPr="005F71F0">
        <w:rPr>
          <w:rFonts w:ascii="Times New Roman" w:hAnsi="Times New Roman" w:cs="Times New Roman"/>
          <w:sz w:val="28"/>
          <w:szCs w:val="28"/>
        </w:rPr>
        <w:t>Положение о</w:t>
      </w:r>
      <w:r w:rsidR="003C71AA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71AA">
        <w:rPr>
          <w:rFonts w:ascii="Times New Roman" w:hAnsi="Times New Roman" w:cs="Times New Roman"/>
          <w:sz w:val="28"/>
          <w:szCs w:val="28"/>
        </w:rPr>
        <w:t>утверждается Главой района.</w:t>
      </w:r>
      <w:r w:rsidR="003C71AA" w:rsidRPr="005F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3A721E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по профилактике терроризма, а также по минимизации и (или) ликвидации последствий его проявлений в границах </w:t>
      </w:r>
      <w:r w:rsidR="003C71AA">
        <w:rPr>
          <w:rFonts w:ascii="Times New Roman" w:hAnsi="Times New Roman" w:cs="Times New Roman"/>
          <w:sz w:val="28"/>
          <w:szCs w:val="28"/>
        </w:rPr>
        <w:t xml:space="preserve">Кичменгско - Городецкого </w:t>
      </w:r>
      <w:r w:rsidR="003C71AA" w:rsidRPr="005F71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71AA">
        <w:rPr>
          <w:rFonts w:ascii="Times New Roman" w:hAnsi="Times New Roman" w:cs="Times New Roman"/>
          <w:sz w:val="28"/>
          <w:szCs w:val="28"/>
        </w:rPr>
        <w:t>района (далее муниципального района)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Комиссия осуществляет следующие основные функции: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а)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организация разработки и реализации муниципальных программ в </w:t>
      </w:r>
      <w:r w:rsidRPr="005F71F0">
        <w:rPr>
          <w:rFonts w:ascii="Times New Roman" w:hAnsi="Times New Roman" w:cs="Times New Roman"/>
          <w:sz w:val="28"/>
          <w:szCs w:val="28"/>
        </w:rPr>
        <w:lastRenderedPageBreak/>
        <w:t>области профилактики терроризма, а также минимизации и (или) ликвидации последствий его проявлений;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б)</w:t>
      </w:r>
      <w:r w:rsidRPr="005F71F0">
        <w:rPr>
          <w:rFonts w:ascii="Times New Roman" w:hAnsi="Times New Roman" w:cs="Times New Roman"/>
          <w:sz w:val="28"/>
          <w:szCs w:val="28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</w:t>
      </w:r>
      <w:r w:rsidR="003C71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F71F0">
        <w:rPr>
          <w:rFonts w:ascii="Times New Roman" w:hAnsi="Times New Roman" w:cs="Times New Roman"/>
          <w:sz w:val="28"/>
          <w:szCs w:val="28"/>
        </w:rPr>
        <w:t>в которых участвуют органы местного самоуправления;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г)</w:t>
      </w:r>
      <w:r w:rsidRPr="005F71F0">
        <w:rPr>
          <w:rFonts w:ascii="Times New Roman" w:hAnsi="Times New Roman" w:cs="Times New Roman"/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д)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выработка предложений органам исполнительной власти </w:t>
      </w:r>
      <w:r w:rsidR="003C71AA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5F71F0">
        <w:rPr>
          <w:rFonts w:ascii="Times New Roman" w:hAnsi="Times New Roman" w:cs="Times New Roman"/>
          <w:sz w:val="28"/>
          <w:szCs w:val="28"/>
        </w:rPr>
        <w:t>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е)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(на территории) муниципального</w:t>
      </w:r>
      <w:r w:rsidR="003C71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9. Комиссия в пределах своей компетенции и в установленном порядке имеет право: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а)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б)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в)</w:t>
      </w:r>
      <w:r w:rsidRPr="005F71F0">
        <w:rPr>
          <w:rFonts w:ascii="Times New Roman" w:hAnsi="Times New Roman" w:cs="Times New Roman"/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д) вносить в установленном порядке предложения по вопросам, требующим решения антитеррористической комиссии в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3C71AA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AA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r w:rsidR="008B4F37" w:rsidRPr="003C71AA">
        <w:rPr>
          <w:rFonts w:ascii="Times New Roman" w:hAnsi="Times New Roman" w:cs="Times New Roman"/>
          <w:color w:val="FF0000"/>
          <w:sz w:val="28"/>
          <w:szCs w:val="28"/>
        </w:rPr>
        <w:t xml:space="preserve">Комиссия строит свою работу во взаимодействии с оперативной группой в муниципальном </w:t>
      </w:r>
      <w:r w:rsidR="003C71AA" w:rsidRPr="003C71AA">
        <w:rPr>
          <w:rFonts w:ascii="Times New Roman" w:hAnsi="Times New Roman" w:cs="Times New Roman"/>
          <w:color w:val="FF0000"/>
          <w:sz w:val="28"/>
          <w:szCs w:val="28"/>
        </w:rPr>
        <w:t>районе</w:t>
      </w:r>
      <w:r w:rsidR="008B4F37" w:rsidRPr="003C71AA">
        <w:rPr>
          <w:rFonts w:ascii="Times New Roman" w:hAnsi="Times New Roman" w:cs="Times New Roman"/>
          <w:color w:val="FF0000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3C71AA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 w:rsidR="008B4F37" w:rsidRPr="003C71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утвержденным правовым актом </w:t>
      </w:r>
      <w:r w:rsidR="00E0559B">
        <w:rPr>
          <w:rFonts w:ascii="Times New Roman" w:hAnsi="Times New Roman" w:cs="Times New Roman"/>
          <w:sz w:val="28"/>
          <w:szCs w:val="28"/>
        </w:rPr>
        <w:t>Г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E0559B">
        <w:rPr>
          <w:rFonts w:ascii="Times New Roman" w:hAnsi="Times New Roman" w:cs="Times New Roman"/>
          <w:sz w:val="28"/>
          <w:szCs w:val="28"/>
        </w:rPr>
        <w:t>района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Комиссия информирует антитеррористическую комиссию в </w:t>
      </w:r>
      <w:r w:rsidR="00E0559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 по итогам своей деятельности за год по форме, определяемой антитеррористической комиссией в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заседаний, Комиссия предоставляет материалы в антитеррористическую комиссию в </w:t>
      </w:r>
      <w:r w:rsidR="003C71A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</w:t>
      </w:r>
      <w:r w:rsidR="00E0559B">
        <w:rPr>
          <w:rFonts w:ascii="Times New Roman" w:hAnsi="Times New Roman" w:cs="Times New Roman"/>
          <w:sz w:val="28"/>
          <w:szCs w:val="28"/>
        </w:rPr>
        <w:t>Г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0559B">
        <w:rPr>
          <w:rFonts w:ascii="Times New Roman" w:hAnsi="Times New Roman" w:cs="Times New Roman"/>
          <w:sz w:val="28"/>
          <w:szCs w:val="28"/>
        </w:rPr>
        <w:t>района</w:t>
      </w:r>
      <w:r w:rsidR="008B4F37" w:rsidRPr="005F71F0">
        <w:rPr>
          <w:rFonts w:ascii="Times New Roman" w:hAnsi="Times New Roman" w:cs="Times New Roman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559B">
        <w:rPr>
          <w:rFonts w:ascii="Times New Roman" w:hAnsi="Times New Roman" w:cs="Times New Roman"/>
          <w:sz w:val="28"/>
          <w:szCs w:val="28"/>
        </w:rPr>
        <w:t>С</w:t>
      </w:r>
      <w:r w:rsidR="008B4F37" w:rsidRPr="005F71F0">
        <w:rPr>
          <w:rFonts w:ascii="Times New Roman" w:hAnsi="Times New Roman" w:cs="Times New Roman"/>
          <w:sz w:val="28"/>
          <w:szCs w:val="28"/>
        </w:rPr>
        <w:t>екретарь</w:t>
      </w:r>
      <w:r w:rsidR="00E0559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а)</w:t>
      </w:r>
      <w:r w:rsidRPr="005F71F0">
        <w:rPr>
          <w:rFonts w:ascii="Times New Roman" w:hAnsi="Times New Roman" w:cs="Times New Roman"/>
          <w:sz w:val="28"/>
          <w:szCs w:val="28"/>
        </w:rPr>
        <w:tab/>
        <w:t>организует работу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б)</w:t>
      </w:r>
      <w:r w:rsidRPr="005F71F0">
        <w:rPr>
          <w:rFonts w:ascii="Times New Roman" w:hAnsi="Times New Roman" w:cs="Times New Roman"/>
          <w:sz w:val="28"/>
          <w:szCs w:val="28"/>
        </w:rPr>
        <w:tab/>
        <w:t>разрабатывает проекты планов работы Комиссии и отчетов о результатах деятельности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в)</w:t>
      </w:r>
      <w:r w:rsidRPr="005F71F0">
        <w:rPr>
          <w:rFonts w:ascii="Times New Roman" w:hAnsi="Times New Roman" w:cs="Times New Roman"/>
          <w:sz w:val="28"/>
          <w:szCs w:val="28"/>
        </w:rPr>
        <w:tab/>
        <w:t>обеспечивает подготовку и проведение заседаний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г)</w:t>
      </w:r>
      <w:r w:rsidRPr="005F71F0">
        <w:rPr>
          <w:rFonts w:ascii="Times New Roman" w:hAnsi="Times New Roman" w:cs="Times New Roman"/>
          <w:sz w:val="28"/>
          <w:szCs w:val="28"/>
        </w:rPr>
        <w:tab/>
        <w:t>осуществляет контроль за исполнением решений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д)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</w:t>
      </w:r>
      <w:r w:rsidR="00E0559B">
        <w:rPr>
          <w:rFonts w:ascii="Times New Roman" w:hAnsi="Times New Roman" w:cs="Times New Roman"/>
          <w:sz w:val="28"/>
          <w:szCs w:val="28"/>
        </w:rPr>
        <w:t>района</w:t>
      </w:r>
      <w:r w:rsidRPr="005F71F0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е)</w:t>
      </w:r>
      <w:r w:rsidRPr="005F71F0">
        <w:rPr>
          <w:rFonts w:ascii="Times New Roman" w:hAnsi="Times New Roman" w:cs="Times New Roman"/>
          <w:sz w:val="28"/>
          <w:szCs w:val="28"/>
        </w:rPr>
        <w:tab/>
        <w:t xml:space="preserve">обеспечивает взаимодействие Комиссии с антитеррористической комиссией в </w:t>
      </w:r>
      <w:r w:rsidR="00E0559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E0559B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Pr="005F71F0">
        <w:rPr>
          <w:rFonts w:ascii="Times New Roman" w:hAnsi="Times New Roman" w:cs="Times New Roman"/>
          <w:sz w:val="28"/>
          <w:szCs w:val="28"/>
        </w:rPr>
        <w:t>и её аппаратом;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ж)</w:t>
      </w:r>
      <w:r w:rsidRPr="005F71F0">
        <w:rPr>
          <w:rFonts w:ascii="Times New Roman" w:hAnsi="Times New Roman" w:cs="Times New Roman"/>
          <w:sz w:val="28"/>
          <w:szCs w:val="28"/>
        </w:rPr>
        <w:tab/>
        <w:t>обеспечивает деятельность рабочих органов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з)</w:t>
      </w:r>
      <w:r w:rsidRPr="005F71F0">
        <w:rPr>
          <w:rFonts w:ascii="Times New Roman" w:hAnsi="Times New Roman" w:cs="Times New Roman"/>
          <w:sz w:val="28"/>
          <w:szCs w:val="28"/>
        </w:rPr>
        <w:tab/>
        <w:t>организует и ведёт делопроизводство Комиссии.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правовых актов, регламентирующих деятельность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определять в пределах компетенции в органе, представителем которого</w:t>
      </w:r>
      <w:r w:rsidR="00EF48D3">
        <w:rPr>
          <w:rFonts w:ascii="Times New Roman" w:hAnsi="Times New Roman" w:cs="Times New Roman"/>
          <w:sz w:val="28"/>
          <w:szCs w:val="28"/>
        </w:rPr>
        <w:t xml:space="preserve"> </w:t>
      </w:r>
      <w:r w:rsidRPr="005F71F0">
        <w:rPr>
          <w:rFonts w:ascii="Times New Roman" w:hAnsi="Times New Roman" w:cs="Times New Roman"/>
          <w:sz w:val="28"/>
          <w:szCs w:val="28"/>
        </w:rPr>
        <w:t>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E0559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E21E2" w:rsidRPr="005F71F0" w:rsidRDefault="003E21E2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E21E2" w:rsidRPr="005F71F0" w:rsidSect="005F71F0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E21E2" w:rsidRDefault="008B4F37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48D3" w:rsidRPr="005F71F0" w:rsidRDefault="00EF48D3" w:rsidP="00EF48D3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E21E2" w:rsidRPr="005F71F0" w:rsidRDefault="008B4F37" w:rsidP="00EF48D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Регламент</w:t>
      </w:r>
    </w:p>
    <w:p w:rsidR="003E21E2" w:rsidRDefault="008B4F37" w:rsidP="00EF48D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EF48D3">
        <w:rPr>
          <w:rFonts w:ascii="Times New Roman" w:hAnsi="Times New Roman" w:cs="Times New Roman"/>
          <w:sz w:val="28"/>
          <w:szCs w:val="28"/>
        </w:rPr>
        <w:t xml:space="preserve">Кичменгско - Городецкого </w:t>
      </w:r>
      <w:r w:rsidR="00EF48D3" w:rsidRPr="005F71F0">
        <w:rPr>
          <w:rFonts w:ascii="Times New Roman" w:hAnsi="Times New Roman" w:cs="Times New Roman"/>
          <w:sz w:val="28"/>
          <w:szCs w:val="28"/>
        </w:rPr>
        <w:t>муниципально</w:t>
      </w:r>
      <w:r w:rsidR="00EF48D3">
        <w:rPr>
          <w:rFonts w:ascii="Times New Roman" w:hAnsi="Times New Roman" w:cs="Times New Roman"/>
          <w:sz w:val="28"/>
          <w:szCs w:val="28"/>
        </w:rPr>
        <w:t>го района</w:t>
      </w:r>
    </w:p>
    <w:p w:rsidR="00EF48D3" w:rsidRPr="005F71F0" w:rsidRDefault="00EF48D3" w:rsidP="00EF48D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48D3" w:rsidRPr="00EF48D3" w:rsidRDefault="00EF48D3" w:rsidP="00EF48D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9C1">
        <w:rPr>
          <w:rFonts w:ascii="Times New Roman" w:hAnsi="Times New Roman" w:cs="Times New Roman"/>
          <w:sz w:val="28"/>
          <w:szCs w:val="28"/>
        </w:rPr>
        <w:t>.</w:t>
      </w:r>
      <w:r w:rsidR="008B4F37" w:rsidRPr="005F71F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общие правила организации деятельности антитеррористической комиссии </w:t>
      </w:r>
      <w:r w:rsidR="007426CB">
        <w:rPr>
          <w:rFonts w:ascii="Times New Roman" w:hAnsi="Times New Roman" w:cs="Times New Roman"/>
          <w:sz w:val="28"/>
          <w:szCs w:val="28"/>
        </w:rPr>
        <w:t>Кичменгско - Городецкого м</w:t>
      </w:r>
      <w:r w:rsidR="008B4F37" w:rsidRPr="005F71F0">
        <w:rPr>
          <w:rFonts w:ascii="Times New Roman" w:hAnsi="Times New Roman" w:cs="Times New Roman"/>
          <w:sz w:val="28"/>
          <w:szCs w:val="28"/>
        </w:rPr>
        <w:t>униципально</w:t>
      </w:r>
      <w:r w:rsidR="007426CB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8B4F37" w:rsidRPr="005F71F0">
        <w:rPr>
          <w:rFonts w:ascii="Times New Roman" w:hAnsi="Times New Roman" w:cs="Times New Roman"/>
          <w:sz w:val="28"/>
          <w:szCs w:val="28"/>
        </w:rPr>
        <w:t>(далее - Комиссия) по реализации ее полномочий, закрепленных в Положении об антитеррористической комиссии.</w:t>
      </w:r>
    </w:p>
    <w:p w:rsidR="003E21E2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F37" w:rsidRPr="005F71F0">
        <w:rPr>
          <w:rFonts w:ascii="Times New Roman" w:hAnsi="Times New Roman" w:cs="Times New Roman"/>
          <w:sz w:val="28"/>
          <w:szCs w:val="28"/>
        </w:rPr>
        <w:t>Основная задача и функции Комиссии изложены в Положении об антитеррористической комиссии в муниципальном образовании.</w:t>
      </w:r>
    </w:p>
    <w:p w:rsidR="003E21E2" w:rsidRDefault="008B4F37" w:rsidP="00EF48D3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II. Планирование и организация работы Комиссии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4F37" w:rsidRPr="005F71F0">
        <w:rPr>
          <w:rFonts w:ascii="Times New Roman" w:hAnsi="Times New Roman" w:cs="Times New Roman"/>
          <w:sz w:val="28"/>
          <w:szCs w:val="28"/>
        </w:rPr>
        <w:t>План работы Комиссии готовится</w:t>
      </w:r>
      <w:r w:rsidR="007426CB">
        <w:rPr>
          <w:rFonts w:ascii="Times New Roman" w:hAnsi="Times New Roman" w:cs="Times New Roman"/>
          <w:sz w:val="28"/>
          <w:szCs w:val="28"/>
        </w:rPr>
        <w:t xml:space="preserve">,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исходя из складывающейся обстановки в области профилактики терроризма в границах (на территории) муниципального </w:t>
      </w:r>
      <w:r w:rsidR="007426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и в </w:t>
      </w:r>
      <w:r w:rsidR="007426C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, с учетом рекомендаций аппарата Национального антитеррористического комитета и антитеррористической комиссии </w:t>
      </w:r>
      <w:r w:rsidR="007426C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426CB"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B4F37" w:rsidRPr="005F71F0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3E21E2" w:rsidRPr="007426CB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4F37" w:rsidRPr="007426CB">
        <w:rPr>
          <w:rFonts w:ascii="Times New Roman" w:hAnsi="Times New Roman" w:cs="Times New Roman"/>
          <w:color w:val="FF0000"/>
          <w:sz w:val="28"/>
          <w:szCs w:val="28"/>
        </w:rPr>
        <w:t xml:space="preserve">Для выработки комплексных решений по вопросам профилактики терроризма в границах (на территории) муниципального </w:t>
      </w:r>
      <w:r w:rsidR="007426CB" w:rsidRPr="007426CB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="008B4F37" w:rsidRPr="007426CB">
        <w:rPr>
          <w:rFonts w:ascii="Times New Roman" w:hAnsi="Times New Roman" w:cs="Times New Roman"/>
          <w:color w:val="FF0000"/>
          <w:sz w:val="28"/>
          <w:szCs w:val="28"/>
        </w:rPr>
        <w:t xml:space="preserve">могут проводиться заседания Комиссии с участием членов оперативной группы в муниципальном </w:t>
      </w:r>
      <w:r w:rsidR="007426CB" w:rsidRPr="007426CB">
        <w:rPr>
          <w:rFonts w:ascii="Times New Roman" w:hAnsi="Times New Roman" w:cs="Times New Roman"/>
          <w:color w:val="FF0000"/>
          <w:sz w:val="28"/>
          <w:szCs w:val="28"/>
        </w:rPr>
        <w:t>районе</w:t>
      </w:r>
      <w:r w:rsidR="008B4F37" w:rsidRPr="00742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Предложения в проект плана работы Комиссии вносятся в письменной форме </w:t>
      </w:r>
      <w:r w:rsidR="007426CB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не позднее, чем за два месяца до начала планируемого периода, либо в сроки, определенные председателем Комиссии.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форму и содержание предлагаемого решения;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дату рассмотрения на заседании Комиссии.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не </w:t>
      </w:r>
      <w:r w:rsidRPr="005F71F0">
        <w:rPr>
          <w:rFonts w:ascii="Times New Roman" w:hAnsi="Times New Roman" w:cs="Times New Roman"/>
          <w:sz w:val="28"/>
          <w:szCs w:val="28"/>
        </w:rPr>
        <w:lastRenderedPageBreak/>
        <w:t>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Pr="005F71F0">
        <w:rPr>
          <w:rFonts w:ascii="Times New Roman" w:hAnsi="Times New Roman" w:cs="Times New Roman"/>
          <w:sz w:val="28"/>
          <w:szCs w:val="28"/>
        </w:rPr>
        <w:t>Комиссии не позднее одного месяца со дня их получения, если иное не оговорено в сопроводительном документе.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B4F37" w:rsidRPr="005F71F0">
        <w:rPr>
          <w:rFonts w:ascii="Times New Roman" w:hAnsi="Times New Roman" w:cs="Times New Roman"/>
          <w:sz w:val="28"/>
          <w:szCs w:val="28"/>
        </w:rPr>
        <w:t>На основе предложений, поступивших секретарю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3E21E2" w:rsidRPr="005F71F0" w:rsidRDefault="00EF48D3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4F37" w:rsidRPr="005F71F0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членам Комиссии и в аппарат АТК.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4F37" w:rsidRPr="005F71F0">
        <w:rPr>
          <w:rFonts w:ascii="Times New Roman" w:hAnsi="Times New Roman" w:cs="Times New Roman"/>
          <w:sz w:val="28"/>
          <w:szCs w:val="28"/>
        </w:rPr>
        <w:t>Решение о внесении изменений в план работы Комиссии принимается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3E21E2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B4F37" w:rsidRPr="005F71F0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3E21E2" w:rsidRDefault="008B4F37" w:rsidP="00076717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III. Порядок подготовки заседаний Комиссии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Комиссии, представители иных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представители органов</w:t>
      </w:r>
      <w:r w:rsidR="008B4F37" w:rsidRPr="005F71F0">
        <w:rPr>
          <w:rFonts w:ascii="Times New Roman" w:hAnsi="Times New Roman" w:cs="Times New Roman"/>
          <w:sz w:val="28"/>
          <w:szCs w:val="28"/>
        </w:rPr>
        <w:tab/>
        <w:t xml:space="preserve">исполнительной власти </w:t>
      </w:r>
      <w:r w:rsidR="007426C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426CB">
        <w:rPr>
          <w:rFonts w:ascii="Times New Roman" w:hAnsi="Times New Roman" w:cs="Times New Roman"/>
          <w:sz w:val="28"/>
          <w:szCs w:val="28"/>
        </w:rPr>
        <w:t>С</w:t>
      </w:r>
      <w:r w:rsidR="008B4F37" w:rsidRPr="005F71F0">
        <w:rPr>
          <w:rFonts w:ascii="Times New Roman" w:hAnsi="Times New Roman" w:cs="Times New Roman"/>
          <w:sz w:val="28"/>
          <w:szCs w:val="28"/>
        </w:rPr>
        <w:t>екретарь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7426C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организаций, участвующим в подготовке материалов к заседанию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аппаратом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B4F37" w:rsidRPr="005F71F0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экспертов (по </w:t>
      </w:r>
      <w:r w:rsidR="008B4F37" w:rsidRPr="005F71F0">
        <w:rPr>
          <w:rFonts w:ascii="Times New Roman" w:hAnsi="Times New Roman" w:cs="Times New Roman"/>
          <w:sz w:val="28"/>
          <w:szCs w:val="28"/>
        </w:rPr>
        <w:lastRenderedPageBreak/>
        <w:t>согласованию).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B4F37" w:rsidRPr="005F71F0">
        <w:rPr>
          <w:rFonts w:ascii="Times New Roman" w:hAnsi="Times New Roman" w:cs="Times New Roman"/>
          <w:sz w:val="28"/>
          <w:szCs w:val="28"/>
        </w:rPr>
        <w:t>Материалы к заседанию Комиссии представляются секретарю</w:t>
      </w:r>
      <w:r w:rsidR="007426CB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не позднее, чем за 30 дней до даты проведения заседания и включают в себя: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аналитическую справку по рассматриваемому вопросу;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особые мнения по представленному проекту, если таковые имеются.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B4F37" w:rsidRPr="005F71F0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Повестка предстоящего заседания, проект протокольного решения Комиссии с соответствующими материалами докладываются </w:t>
      </w:r>
      <w:r w:rsidR="00550B77">
        <w:rPr>
          <w:rFonts w:ascii="Times New Roman" w:hAnsi="Times New Roman" w:cs="Times New Roman"/>
          <w:sz w:val="28"/>
          <w:szCs w:val="28"/>
        </w:rPr>
        <w:t>секретарем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 Комиссии председателю Комиссии не позднее, чем за 7 рабочих дней до даты проведения заседания.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B4F37" w:rsidRPr="005F71F0">
        <w:rPr>
          <w:rFonts w:ascii="Times New Roman" w:hAnsi="Times New Roman" w:cs="Times New Roman"/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B4F37" w:rsidRPr="005F71F0">
        <w:rPr>
          <w:rFonts w:ascii="Times New Roman" w:hAnsi="Times New Roman" w:cs="Times New Roman"/>
          <w:sz w:val="28"/>
          <w:szCs w:val="28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550B77">
        <w:rPr>
          <w:rFonts w:ascii="Times New Roman" w:hAnsi="Times New Roman" w:cs="Times New Roman"/>
          <w:sz w:val="28"/>
          <w:szCs w:val="28"/>
        </w:rPr>
        <w:t>С</w:t>
      </w:r>
      <w:r w:rsidR="008B4F37" w:rsidRPr="005F71F0">
        <w:rPr>
          <w:rFonts w:ascii="Times New Roman" w:hAnsi="Times New Roman" w:cs="Times New Roman"/>
          <w:sz w:val="28"/>
          <w:szCs w:val="28"/>
        </w:rPr>
        <w:t>екретарь</w:t>
      </w:r>
      <w:r w:rsidR="00550B77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руководители </w:t>
      </w:r>
      <w:r w:rsidR="008B4F37" w:rsidRPr="005F71F0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территориальных органов федеральных органов исполнительной власти, органов исполнительной власти </w:t>
      </w:r>
      <w:r w:rsidR="00550B77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B4F37" w:rsidRPr="005F71F0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лиц формируется секретарем</w:t>
      </w:r>
      <w:r w:rsidR="00550B77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3E21E2" w:rsidRPr="005F71F0" w:rsidRDefault="008B4F37" w:rsidP="00076717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IV. Порядок проведения заседаний Комиссии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Комиссии либо, по его поручению, </w:t>
      </w:r>
      <w:r w:rsidR="00550B77">
        <w:rPr>
          <w:rFonts w:ascii="Times New Roman" w:hAnsi="Times New Roman" w:cs="Times New Roman"/>
          <w:sz w:val="28"/>
          <w:szCs w:val="28"/>
        </w:rPr>
        <w:t>с</w:t>
      </w:r>
      <w:r w:rsidR="008B4F37" w:rsidRPr="005F71F0">
        <w:rPr>
          <w:rFonts w:ascii="Times New Roman" w:hAnsi="Times New Roman" w:cs="Times New Roman"/>
          <w:sz w:val="28"/>
          <w:szCs w:val="28"/>
        </w:rPr>
        <w:t>екретарем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B4F37" w:rsidRPr="005F71F0">
        <w:rPr>
          <w:rFonts w:ascii="Times New Roman" w:hAnsi="Times New Roman" w:cs="Times New Roman"/>
          <w:sz w:val="28"/>
          <w:szCs w:val="28"/>
        </w:rPr>
        <w:t>Лица, прибывшие для участия в заседаниях Комиссии, регистрируются секретарем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B4F37" w:rsidRPr="005F71F0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B4F37" w:rsidRPr="005F71F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8B4F37" w:rsidRPr="005F71F0">
        <w:rPr>
          <w:rFonts w:ascii="Times New Roman" w:hAnsi="Times New Roman" w:cs="Times New Roman"/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участвуя в голосовании, голосует последним.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B4F37" w:rsidRPr="005F71F0">
        <w:rPr>
          <w:rFonts w:ascii="Times New Roman" w:hAnsi="Times New Roman" w:cs="Times New Roman"/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Регламент заседания Комиссии определяется при подготовке к заседанию, и утверждается непосредственно на заседании решением </w:t>
      </w:r>
      <w:r w:rsidR="008B4F37" w:rsidRPr="005F71F0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076717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E21E2" w:rsidRPr="005F71F0" w:rsidRDefault="008B4F3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076717">
        <w:rPr>
          <w:rFonts w:ascii="Times New Roman" w:hAnsi="Times New Roman" w:cs="Times New Roman"/>
          <w:sz w:val="28"/>
          <w:szCs w:val="28"/>
        </w:rPr>
        <w:t xml:space="preserve">36. </w:t>
      </w:r>
      <w:r w:rsidRPr="005F71F0">
        <w:rPr>
          <w:rFonts w:ascii="Times New Roman" w:hAnsi="Times New Roman" w:cs="Times New Roman"/>
          <w:sz w:val="28"/>
          <w:szCs w:val="28"/>
        </w:rPr>
        <w:t>Решения</w:t>
      </w:r>
      <w:r w:rsidRPr="005F71F0">
        <w:rPr>
          <w:rFonts w:ascii="Times New Roman" w:hAnsi="Times New Roman" w:cs="Times New Roman"/>
          <w:sz w:val="28"/>
          <w:szCs w:val="28"/>
        </w:rPr>
        <w:tab/>
        <w:t>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8B4F37" w:rsidRPr="005F71F0"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B4F37" w:rsidRPr="005F71F0">
        <w:rPr>
          <w:rFonts w:ascii="Times New Roman" w:hAnsi="Times New Roman" w:cs="Times New Roman"/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секретарем</w:t>
      </w:r>
      <w:r w:rsidR="00550B77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по окончании заседания.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8B4F37" w:rsidRPr="005F71F0">
        <w:rPr>
          <w:rFonts w:ascii="Times New Roman" w:hAnsi="Times New Roman" w:cs="Times New Roman"/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8B4F37" w:rsidRPr="005F71F0">
        <w:rPr>
          <w:rFonts w:ascii="Times New Roman" w:hAnsi="Times New Roman" w:cs="Times New Roman"/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B4F37" w:rsidRPr="005F71F0">
        <w:rPr>
          <w:rFonts w:ascii="Times New Roman" w:hAnsi="Times New Roman" w:cs="Times New Roman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E21E2" w:rsidRPr="005F71F0" w:rsidRDefault="008B4F37" w:rsidP="00076717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V. Оформление решений, принятых на заседаниях Комиссии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в десятидневный срок после даты проведения заседания готовится </w:t>
      </w:r>
      <w:r w:rsidR="00550B77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и подписывается председателем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8B4F37" w:rsidRPr="005F71F0">
        <w:rPr>
          <w:rFonts w:ascii="Times New Roman" w:hAnsi="Times New Roman" w:cs="Times New Roman"/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B4F37" w:rsidRPr="005F71F0">
        <w:rPr>
          <w:rFonts w:ascii="Times New Roman" w:hAnsi="Times New Roman" w:cs="Times New Roman"/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8B4F37" w:rsidRPr="005F71F0">
        <w:rPr>
          <w:rFonts w:ascii="Times New Roman" w:hAnsi="Times New Roman" w:cs="Times New Roman"/>
          <w:sz w:val="28"/>
          <w:szCs w:val="28"/>
        </w:rPr>
        <w:t xml:space="preserve"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</w:t>
      </w:r>
      <w:r w:rsidR="00550B7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50B7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B4F37" w:rsidRPr="005F71F0">
        <w:rPr>
          <w:rFonts w:ascii="Times New Roman" w:hAnsi="Times New Roman" w:cs="Times New Roman"/>
          <w:sz w:val="28"/>
          <w:szCs w:val="28"/>
        </w:rPr>
        <w:t>, иные государственные органы, органы местного самоуправления в части, их касающейся, в трехдневный срок после получения секретарем</w:t>
      </w:r>
      <w:r w:rsidR="00550B77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подписанного решения Комиссии, а также доводятся до сведения общественных объединений и организаций.</w:t>
      </w:r>
    </w:p>
    <w:p w:rsidR="003E21E2" w:rsidRPr="005F71F0" w:rsidRDefault="0007671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Контроль за исполнением решений и поручений, содержащихся в решениях Комиссии, осуществляет секретарь</w:t>
      </w:r>
      <w:r w:rsidR="00550B77"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Комиссии.</w:t>
      </w:r>
    </w:p>
    <w:p w:rsidR="003E21E2" w:rsidRPr="005F71F0" w:rsidRDefault="00550B77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F37" w:rsidRPr="005F71F0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37" w:rsidRPr="005F71F0">
        <w:rPr>
          <w:rFonts w:ascii="Times New Roman" w:hAnsi="Times New Roman" w:cs="Times New Roman"/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01099" w:rsidRDefault="00001099" w:rsidP="005F71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Pr="00001099" w:rsidRDefault="00001099" w:rsidP="00001099"/>
    <w:p w:rsidR="00001099" w:rsidRDefault="00001099" w:rsidP="00001099">
      <w:pPr>
        <w:tabs>
          <w:tab w:val="left" w:pos="6930"/>
        </w:tabs>
      </w:pPr>
      <w:r>
        <w:tab/>
      </w:r>
    </w:p>
    <w:p w:rsidR="00001099" w:rsidRDefault="00001099" w:rsidP="00001099">
      <w:pPr>
        <w:tabs>
          <w:tab w:val="left" w:pos="6930"/>
        </w:tabs>
      </w:pPr>
    </w:p>
    <w:p w:rsidR="00001099" w:rsidRDefault="00001099" w:rsidP="00001099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01099" w:rsidRPr="00001099" w:rsidRDefault="00001099" w:rsidP="00001099">
      <w:pPr>
        <w:tabs>
          <w:tab w:val="left" w:pos="6930"/>
        </w:tabs>
      </w:pPr>
    </w:p>
    <w:p w:rsidR="00001099" w:rsidRDefault="00001099" w:rsidP="0000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01099" w:rsidRDefault="00001099" w:rsidP="0000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B037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Кичменгско - Городецкого муниципального района.</w:t>
      </w:r>
    </w:p>
    <w:p w:rsidR="00001099" w:rsidRDefault="00001099" w:rsidP="00001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099" w:rsidRDefault="00B037D2" w:rsidP="0000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Л.Н. - Глава района, председатель Комиссии.</w:t>
      </w: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Киркина Н.И. - заведующий отделом по профилактике правонарушений гражданской обороне, чрезвычайным ситуациям и мобилизационной подготовке администрации района - заместитель председателя Комиссии.</w:t>
      </w: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Паюсов А.А. - заместитель</w:t>
      </w:r>
      <w:r w:rsidRPr="00B037D2">
        <w:rPr>
          <w:rFonts w:ascii="Times New Roman" w:hAnsi="Times New Roman" w:cs="Times New Roman"/>
          <w:sz w:val="28"/>
          <w:szCs w:val="28"/>
        </w:rPr>
        <w:t xml:space="preserve"> </w:t>
      </w:r>
      <w:r w:rsidR="003A721E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отделом по профилактике правонарушений гражданской обороне, чрезвычайным ситуациям и мобилизационной подготовке администрации района - секретарь Комиссии.</w:t>
      </w: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</w:p>
    <w:p w:rsidR="00B037D2" w:rsidRDefault="00930A77" w:rsidP="0000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Китаев А.А. </w:t>
      </w:r>
      <w:r w:rsidR="00B037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</w:t>
      </w:r>
      <w:r w:rsidRPr="00930A77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0A77">
        <w:rPr>
          <w:rFonts w:ascii="Times New Roman" w:hAnsi="Times New Roman" w:cs="Times New Roman"/>
          <w:sz w:val="28"/>
          <w:szCs w:val="28"/>
        </w:rPr>
        <w:t>МВД России по Кичменгско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77">
        <w:rPr>
          <w:rFonts w:ascii="Times New Roman" w:hAnsi="Times New Roman" w:cs="Times New Roman"/>
          <w:sz w:val="28"/>
          <w:szCs w:val="28"/>
        </w:rPr>
        <w:t>Городецкому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B0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 (по согласованию).</w:t>
      </w:r>
    </w:p>
    <w:p w:rsidR="00B037D2" w:rsidRDefault="00B037D2" w:rsidP="00001099">
      <w:pPr>
        <w:rPr>
          <w:rFonts w:ascii="Times New Roman" w:hAnsi="Times New Roman" w:cs="Times New Roman"/>
          <w:sz w:val="28"/>
          <w:szCs w:val="28"/>
        </w:rPr>
      </w:pPr>
    </w:p>
    <w:p w:rsidR="00B037D2" w:rsidRPr="00930A77" w:rsidRDefault="00B037D2" w:rsidP="00001099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B037D2" w:rsidRPr="00930A77" w:rsidRDefault="00B037D2" w:rsidP="00001099">
      <w:pPr>
        <w:rPr>
          <w:rFonts w:ascii="Times New Roman" w:hAnsi="Times New Roman" w:cs="Times New Roman"/>
          <w:sz w:val="27"/>
          <w:szCs w:val="27"/>
        </w:rPr>
      </w:pPr>
    </w:p>
    <w:p w:rsidR="00B037D2" w:rsidRPr="00930A77" w:rsidRDefault="00B037D2" w:rsidP="00001099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 xml:space="preserve">Ордина </w:t>
      </w:r>
      <w:r w:rsidR="007E03F9">
        <w:rPr>
          <w:rFonts w:ascii="Times New Roman" w:hAnsi="Times New Roman" w:cs="Times New Roman"/>
          <w:sz w:val="27"/>
          <w:szCs w:val="27"/>
        </w:rPr>
        <w:t xml:space="preserve">Т.В. </w:t>
      </w:r>
      <w:r w:rsidRPr="00930A77">
        <w:rPr>
          <w:rFonts w:ascii="Times New Roman" w:hAnsi="Times New Roman" w:cs="Times New Roman"/>
          <w:sz w:val="27"/>
          <w:szCs w:val="27"/>
        </w:rPr>
        <w:t xml:space="preserve">- </w:t>
      </w:r>
      <w:r w:rsidR="00D611C7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7E03F9">
        <w:rPr>
          <w:rFonts w:ascii="Times New Roman" w:hAnsi="Times New Roman" w:cs="Times New Roman"/>
          <w:sz w:val="27"/>
          <w:szCs w:val="27"/>
        </w:rPr>
        <w:t xml:space="preserve">начальника </w:t>
      </w:r>
      <w:r w:rsidRPr="00930A77">
        <w:rPr>
          <w:rFonts w:ascii="Times New Roman" w:hAnsi="Times New Roman" w:cs="Times New Roman"/>
          <w:sz w:val="27"/>
          <w:szCs w:val="27"/>
        </w:rPr>
        <w:t>управления образования администрации района;</w:t>
      </w:r>
    </w:p>
    <w:p w:rsidR="00B037D2" w:rsidRPr="00930A77" w:rsidRDefault="00B037D2" w:rsidP="00001099">
      <w:pPr>
        <w:rPr>
          <w:rFonts w:ascii="Times New Roman" w:hAnsi="Times New Roman" w:cs="Times New Roman"/>
          <w:sz w:val="27"/>
          <w:szCs w:val="27"/>
        </w:rPr>
      </w:pPr>
    </w:p>
    <w:p w:rsidR="004B7801" w:rsidRDefault="00B037D2" w:rsidP="00001099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 xml:space="preserve">Кузнецов Н.И. - </w:t>
      </w:r>
      <w:r w:rsidR="004B7801" w:rsidRPr="00930A77">
        <w:rPr>
          <w:rFonts w:ascii="Times New Roman" w:hAnsi="Times New Roman" w:cs="Times New Roman"/>
          <w:sz w:val="27"/>
          <w:szCs w:val="27"/>
        </w:rPr>
        <w:t>заместитель главного врача БУЗ ВО "Кич-Городецкая ЦРБ" имени В.И.Коржавина;</w:t>
      </w:r>
    </w:p>
    <w:p w:rsidR="00D611C7" w:rsidRPr="00930A77" w:rsidRDefault="00D611C7" w:rsidP="00001099">
      <w:pPr>
        <w:rPr>
          <w:rFonts w:ascii="Times New Roman" w:hAnsi="Times New Roman" w:cs="Times New Roman"/>
          <w:sz w:val="27"/>
          <w:szCs w:val="27"/>
        </w:rPr>
      </w:pPr>
    </w:p>
    <w:p w:rsidR="00930A77" w:rsidRPr="00930A77" w:rsidRDefault="004B7801" w:rsidP="00930A77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 xml:space="preserve">Лепихин А.А. - начальник ПСЧ - 29 </w:t>
      </w:r>
      <w:r w:rsidR="00552CE3" w:rsidRPr="00930A77">
        <w:rPr>
          <w:rFonts w:ascii="Times New Roman" w:hAnsi="Times New Roman" w:cs="Times New Roman"/>
          <w:sz w:val="27"/>
          <w:szCs w:val="27"/>
        </w:rPr>
        <w:t xml:space="preserve">ФГКУ </w:t>
      </w:r>
      <w:r w:rsidRPr="00930A77">
        <w:rPr>
          <w:rFonts w:ascii="Times New Roman" w:hAnsi="Times New Roman" w:cs="Times New Roman"/>
          <w:sz w:val="27"/>
          <w:szCs w:val="27"/>
        </w:rPr>
        <w:t xml:space="preserve">"5 отряд федеральной противопожарной службы по Вологодской области </w:t>
      </w:r>
      <w:r w:rsidR="00552CE3" w:rsidRPr="00930A77">
        <w:rPr>
          <w:rFonts w:ascii="Times New Roman" w:hAnsi="Times New Roman" w:cs="Times New Roman"/>
          <w:sz w:val="27"/>
          <w:szCs w:val="27"/>
        </w:rPr>
        <w:t xml:space="preserve">" </w:t>
      </w:r>
      <w:r w:rsidRPr="00930A77">
        <w:rPr>
          <w:rFonts w:ascii="Times New Roman" w:hAnsi="Times New Roman" w:cs="Times New Roman"/>
          <w:sz w:val="27"/>
          <w:szCs w:val="27"/>
        </w:rPr>
        <w:t>ГУ МЧС России по Вологодской области;</w:t>
      </w:r>
    </w:p>
    <w:p w:rsidR="00930A77" w:rsidRPr="00930A77" w:rsidRDefault="00930A77" w:rsidP="00930A77">
      <w:pPr>
        <w:rPr>
          <w:rFonts w:ascii="Times New Roman" w:hAnsi="Times New Roman" w:cs="Times New Roman"/>
          <w:sz w:val="27"/>
          <w:szCs w:val="27"/>
        </w:rPr>
      </w:pPr>
    </w:p>
    <w:p w:rsidR="00930A77" w:rsidRPr="00930A77" w:rsidRDefault="00930A77" w:rsidP="00930A77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>Чистякова В.В. - начальник управлени</w:t>
      </w:r>
      <w:r w:rsidR="007E03F9">
        <w:rPr>
          <w:rFonts w:ascii="Times New Roman" w:hAnsi="Times New Roman" w:cs="Times New Roman"/>
          <w:sz w:val="27"/>
          <w:szCs w:val="27"/>
        </w:rPr>
        <w:t>я</w:t>
      </w:r>
      <w:r w:rsidRPr="00930A77">
        <w:rPr>
          <w:rFonts w:ascii="Times New Roman" w:hAnsi="Times New Roman" w:cs="Times New Roman"/>
          <w:sz w:val="27"/>
          <w:szCs w:val="27"/>
        </w:rPr>
        <w:t xml:space="preserve"> по имущественным отношениям, </w:t>
      </w:r>
    </w:p>
    <w:p w:rsidR="00930A77" w:rsidRPr="00930A77" w:rsidRDefault="00930A77" w:rsidP="00930A77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>ЖКХ и градостроительству администрации района;</w:t>
      </w:r>
    </w:p>
    <w:p w:rsidR="004B7801" w:rsidRPr="00930A77" w:rsidRDefault="004B7801" w:rsidP="00001099">
      <w:pPr>
        <w:rPr>
          <w:rFonts w:ascii="Times New Roman" w:hAnsi="Times New Roman" w:cs="Times New Roman"/>
          <w:sz w:val="27"/>
          <w:szCs w:val="27"/>
        </w:rPr>
      </w:pPr>
    </w:p>
    <w:p w:rsidR="004B7801" w:rsidRPr="00930A77" w:rsidRDefault="004B7801" w:rsidP="00001099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 xml:space="preserve">Полозков А.А. - начальник </w:t>
      </w:r>
      <w:r w:rsidR="00552CE3" w:rsidRPr="00930A77">
        <w:rPr>
          <w:rFonts w:ascii="Times New Roman" w:hAnsi="Times New Roman" w:cs="Times New Roman"/>
          <w:sz w:val="27"/>
          <w:szCs w:val="27"/>
        </w:rPr>
        <w:t>Кич-Городецки</w:t>
      </w:r>
      <w:r w:rsidR="007E03F9">
        <w:rPr>
          <w:rFonts w:ascii="Times New Roman" w:hAnsi="Times New Roman" w:cs="Times New Roman"/>
          <w:sz w:val="27"/>
          <w:szCs w:val="27"/>
        </w:rPr>
        <w:t>х</w:t>
      </w:r>
      <w:r w:rsidR="00552CE3" w:rsidRPr="00930A77">
        <w:rPr>
          <w:rFonts w:ascii="Times New Roman" w:hAnsi="Times New Roman" w:cs="Times New Roman"/>
          <w:sz w:val="27"/>
          <w:szCs w:val="27"/>
        </w:rPr>
        <w:t xml:space="preserve"> РЭС производственного отделения «Великоустюгские электрические сети» филиала ОАО «МРСК Северо-Запада» «Вологдаэнерго»</w:t>
      </w:r>
      <w:r w:rsidRPr="00930A77">
        <w:rPr>
          <w:rFonts w:ascii="Times New Roman" w:hAnsi="Times New Roman" w:cs="Times New Roman"/>
          <w:sz w:val="27"/>
          <w:szCs w:val="27"/>
        </w:rPr>
        <w:t>;</w:t>
      </w:r>
    </w:p>
    <w:p w:rsidR="004B7801" w:rsidRPr="00930A77" w:rsidRDefault="004B7801" w:rsidP="00001099">
      <w:pPr>
        <w:rPr>
          <w:rFonts w:ascii="Times New Roman" w:hAnsi="Times New Roman" w:cs="Times New Roman"/>
          <w:sz w:val="27"/>
          <w:szCs w:val="27"/>
        </w:rPr>
      </w:pPr>
    </w:p>
    <w:p w:rsidR="004B7801" w:rsidRPr="00930A77" w:rsidRDefault="004B7801" w:rsidP="00001099">
      <w:pPr>
        <w:rPr>
          <w:rFonts w:ascii="Times New Roman" w:hAnsi="Times New Roman" w:cs="Times New Roman"/>
          <w:sz w:val="27"/>
          <w:szCs w:val="27"/>
        </w:rPr>
      </w:pPr>
      <w:r w:rsidRPr="00930A77">
        <w:rPr>
          <w:rFonts w:ascii="Times New Roman" w:hAnsi="Times New Roman" w:cs="Times New Roman"/>
          <w:sz w:val="27"/>
          <w:szCs w:val="27"/>
        </w:rPr>
        <w:t xml:space="preserve">Поджаров А.А. - инспектор </w:t>
      </w:r>
      <w:r w:rsidR="00552CE3" w:rsidRPr="00930A77">
        <w:rPr>
          <w:rFonts w:ascii="Times New Roman" w:hAnsi="Times New Roman" w:cs="Times New Roman"/>
          <w:sz w:val="27"/>
          <w:szCs w:val="27"/>
        </w:rPr>
        <w:t>отдел надзорной деятельности и профилактической работы по Никольскому и Кичменгско</w:t>
      </w:r>
      <w:r w:rsidR="003A721E">
        <w:rPr>
          <w:rFonts w:ascii="Times New Roman" w:hAnsi="Times New Roman" w:cs="Times New Roman"/>
          <w:sz w:val="27"/>
          <w:szCs w:val="27"/>
        </w:rPr>
        <w:t xml:space="preserve"> </w:t>
      </w:r>
      <w:r w:rsidR="00552CE3" w:rsidRPr="00930A77">
        <w:rPr>
          <w:rFonts w:ascii="Times New Roman" w:hAnsi="Times New Roman" w:cs="Times New Roman"/>
          <w:sz w:val="27"/>
          <w:szCs w:val="27"/>
        </w:rPr>
        <w:t>-</w:t>
      </w:r>
      <w:r w:rsidR="003A721E">
        <w:rPr>
          <w:rFonts w:ascii="Times New Roman" w:hAnsi="Times New Roman" w:cs="Times New Roman"/>
          <w:sz w:val="27"/>
          <w:szCs w:val="27"/>
        </w:rPr>
        <w:t xml:space="preserve"> </w:t>
      </w:r>
      <w:r w:rsidR="00552CE3" w:rsidRPr="00930A77">
        <w:rPr>
          <w:rFonts w:ascii="Times New Roman" w:hAnsi="Times New Roman" w:cs="Times New Roman"/>
          <w:sz w:val="27"/>
          <w:szCs w:val="27"/>
        </w:rPr>
        <w:t>Городецкому районам УНД и ПР ГУ МЧС России по Вологодской области</w:t>
      </w:r>
      <w:r w:rsidRPr="00930A77">
        <w:rPr>
          <w:rFonts w:ascii="Times New Roman" w:hAnsi="Times New Roman" w:cs="Times New Roman"/>
          <w:sz w:val="27"/>
          <w:szCs w:val="27"/>
        </w:rPr>
        <w:t>;</w:t>
      </w:r>
    </w:p>
    <w:p w:rsidR="004B7801" w:rsidRPr="00930A77" w:rsidRDefault="004B7801" w:rsidP="00001099">
      <w:pPr>
        <w:rPr>
          <w:rFonts w:ascii="Times New Roman" w:hAnsi="Times New Roman" w:cs="Times New Roman"/>
          <w:sz w:val="27"/>
          <w:szCs w:val="27"/>
        </w:rPr>
      </w:pPr>
    </w:p>
    <w:p w:rsidR="003E21E2" w:rsidRPr="00001099" w:rsidRDefault="00930A77" w:rsidP="00001099">
      <w:r w:rsidRPr="00930A77">
        <w:rPr>
          <w:rFonts w:ascii="Times New Roman" w:hAnsi="Times New Roman" w:cs="Times New Roman"/>
          <w:sz w:val="27"/>
          <w:szCs w:val="27"/>
        </w:rPr>
        <w:t xml:space="preserve">Логинова С.А. - специалист </w:t>
      </w:r>
      <w:r w:rsidR="004B7801" w:rsidRPr="00930A77">
        <w:rPr>
          <w:rFonts w:ascii="Times New Roman" w:hAnsi="Times New Roman" w:cs="Times New Roman"/>
          <w:sz w:val="27"/>
          <w:szCs w:val="27"/>
        </w:rPr>
        <w:t>по социальн</w:t>
      </w:r>
      <w:r w:rsidRPr="00930A77">
        <w:rPr>
          <w:rFonts w:ascii="Times New Roman" w:hAnsi="Times New Roman" w:cs="Times New Roman"/>
          <w:sz w:val="27"/>
          <w:szCs w:val="27"/>
        </w:rPr>
        <w:t xml:space="preserve">ой работе </w:t>
      </w:r>
      <w:r w:rsidR="004B7801" w:rsidRPr="00930A77">
        <w:rPr>
          <w:rFonts w:ascii="Times New Roman" w:hAnsi="Times New Roman" w:cs="Times New Roman"/>
          <w:sz w:val="27"/>
          <w:szCs w:val="27"/>
        </w:rPr>
        <w:t>БУ</w:t>
      </w:r>
      <w:r w:rsidRPr="00930A77">
        <w:rPr>
          <w:rFonts w:ascii="Times New Roman" w:hAnsi="Times New Roman" w:cs="Times New Roman"/>
          <w:sz w:val="27"/>
          <w:szCs w:val="27"/>
        </w:rPr>
        <w:t>СОВО</w:t>
      </w:r>
      <w:r w:rsidR="004B7801" w:rsidRPr="00930A77">
        <w:rPr>
          <w:rFonts w:ascii="Times New Roman" w:hAnsi="Times New Roman" w:cs="Times New Roman"/>
          <w:sz w:val="27"/>
          <w:szCs w:val="27"/>
        </w:rPr>
        <w:t xml:space="preserve"> "Комплексный центр социального обслуживания населения</w:t>
      </w:r>
      <w:r w:rsidRPr="00930A77">
        <w:rPr>
          <w:rFonts w:ascii="Times New Roman" w:hAnsi="Times New Roman" w:cs="Times New Roman"/>
          <w:sz w:val="27"/>
          <w:szCs w:val="27"/>
        </w:rPr>
        <w:t xml:space="preserve"> Кичменгско - Городецкого района</w:t>
      </w:r>
      <w:r w:rsidR="004B7801" w:rsidRPr="00930A77">
        <w:rPr>
          <w:rFonts w:ascii="Times New Roman" w:hAnsi="Times New Roman" w:cs="Times New Roman"/>
          <w:sz w:val="27"/>
          <w:szCs w:val="27"/>
        </w:rPr>
        <w:t>"</w:t>
      </w:r>
      <w:r w:rsidRPr="00930A77">
        <w:rPr>
          <w:rFonts w:ascii="Times New Roman" w:hAnsi="Times New Roman" w:cs="Times New Roman"/>
          <w:sz w:val="27"/>
          <w:szCs w:val="27"/>
        </w:rPr>
        <w:t>.</w:t>
      </w:r>
    </w:p>
    <w:sectPr w:rsidR="003E21E2" w:rsidRPr="00001099" w:rsidSect="005F71F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9F" w:rsidRDefault="00F6159F" w:rsidP="003E21E2">
      <w:r>
        <w:separator/>
      </w:r>
    </w:p>
  </w:endnote>
  <w:endnote w:type="continuationSeparator" w:id="1">
    <w:p w:rsidR="00F6159F" w:rsidRDefault="00F6159F" w:rsidP="003E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9F" w:rsidRDefault="00F6159F"/>
  </w:footnote>
  <w:footnote w:type="continuationSeparator" w:id="1">
    <w:p w:rsidR="00F6159F" w:rsidRDefault="00F61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6AC"/>
    <w:multiLevelType w:val="multilevel"/>
    <w:tmpl w:val="250A4D2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15B4"/>
    <w:multiLevelType w:val="multilevel"/>
    <w:tmpl w:val="AF48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773AB"/>
    <w:multiLevelType w:val="multilevel"/>
    <w:tmpl w:val="850227C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10F0"/>
    <w:multiLevelType w:val="multilevel"/>
    <w:tmpl w:val="D5FCA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415E0"/>
    <w:multiLevelType w:val="multilevel"/>
    <w:tmpl w:val="BE9E6C1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020C1"/>
    <w:multiLevelType w:val="multilevel"/>
    <w:tmpl w:val="80722A8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A064F"/>
    <w:multiLevelType w:val="multilevel"/>
    <w:tmpl w:val="660A2C0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6445D"/>
    <w:multiLevelType w:val="multilevel"/>
    <w:tmpl w:val="A70E3E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431BB"/>
    <w:multiLevelType w:val="multilevel"/>
    <w:tmpl w:val="244AA52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931E1"/>
    <w:multiLevelType w:val="multilevel"/>
    <w:tmpl w:val="5F2C9BB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75903"/>
    <w:multiLevelType w:val="multilevel"/>
    <w:tmpl w:val="2F7E65B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4B2FCA"/>
    <w:multiLevelType w:val="multilevel"/>
    <w:tmpl w:val="354E5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97302"/>
    <w:multiLevelType w:val="multilevel"/>
    <w:tmpl w:val="C8CA6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9774C"/>
    <w:multiLevelType w:val="multilevel"/>
    <w:tmpl w:val="DEB0B1E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21E2"/>
    <w:rsid w:val="00001099"/>
    <w:rsid w:val="00076717"/>
    <w:rsid w:val="00096C25"/>
    <w:rsid w:val="00256D4C"/>
    <w:rsid w:val="003A721E"/>
    <w:rsid w:val="003C71AA"/>
    <w:rsid w:val="003E21E2"/>
    <w:rsid w:val="003F7179"/>
    <w:rsid w:val="004B7801"/>
    <w:rsid w:val="00550B77"/>
    <w:rsid w:val="00552CE3"/>
    <w:rsid w:val="005565B4"/>
    <w:rsid w:val="005F71F0"/>
    <w:rsid w:val="006F6763"/>
    <w:rsid w:val="007426CB"/>
    <w:rsid w:val="00754C1A"/>
    <w:rsid w:val="007D1CE1"/>
    <w:rsid w:val="007E03F9"/>
    <w:rsid w:val="00807A5C"/>
    <w:rsid w:val="008B4F37"/>
    <w:rsid w:val="00912721"/>
    <w:rsid w:val="00930A77"/>
    <w:rsid w:val="009317D9"/>
    <w:rsid w:val="00AC39C1"/>
    <w:rsid w:val="00B037D2"/>
    <w:rsid w:val="00B77205"/>
    <w:rsid w:val="00B94092"/>
    <w:rsid w:val="00C01716"/>
    <w:rsid w:val="00C4690A"/>
    <w:rsid w:val="00CC04C2"/>
    <w:rsid w:val="00D2101E"/>
    <w:rsid w:val="00D611C7"/>
    <w:rsid w:val="00D82E1B"/>
    <w:rsid w:val="00D84FAF"/>
    <w:rsid w:val="00E0559B"/>
    <w:rsid w:val="00ED36AF"/>
    <w:rsid w:val="00ED6635"/>
    <w:rsid w:val="00EF48D3"/>
    <w:rsid w:val="00F23440"/>
    <w:rsid w:val="00F6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1E2"/>
    <w:rPr>
      <w:color w:val="000000"/>
    </w:rPr>
  </w:style>
  <w:style w:type="paragraph" w:styleId="1">
    <w:name w:val="heading 1"/>
    <w:basedOn w:val="a"/>
    <w:next w:val="a"/>
    <w:link w:val="10"/>
    <w:qFormat/>
    <w:rsid w:val="00AC39C1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3">
    <w:name w:val="heading 3"/>
    <w:basedOn w:val="a"/>
    <w:next w:val="a"/>
    <w:link w:val="30"/>
    <w:qFormat/>
    <w:rsid w:val="00AC39C1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1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3E2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Колонтитул (2)_"/>
    <w:basedOn w:val="a0"/>
    <w:link w:val="22"/>
    <w:rsid w:val="003E21E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E2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Колонтитул (3)_"/>
    <w:basedOn w:val="a0"/>
    <w:link w:val="34"/>
    <w:rsid w:val="003E21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Колонтитул (4)_"/>
    <w:basedOn w:val="a0"/>
    <w:link w:val="40"/>
    <w:rsid w:val="003E21E2"/>
    <w:rPr>
      <w:rFonts w:ascii="David" w:eastAsia="David" w:hAnsi="David" w:cs="David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E21E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3E21E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">
    <w:name w:val="Колонтитул (2)"/>
    <w:basedOn w:val="a"/>
    <w:link w:val="21"/>
    <w:rsid w:val="003E21E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3E21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Колонтитул (3)"/>
    <w:basedOn w:val="a"/>
    <w:link w:val="33"/>
    <w:rsid w:val="003E21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40">
    <w:name w:val="Колонтитул (4)"/>
    <w:basedOn w:val="a"/>
    <w:link w:val="4"/>
    <w:rsid w:val="003E21E2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1"/>
      <w:szCs w:val="21"/>
    </w:rPr>
  </w:style>
  <w:style w:type="paragraph" w:styleId="a6">
    <w:name w:val="No Spacing"/>
    <w:uiPriority w:val="1"/>
    <w:qFormat/>
    <w:rsid w:val="005F71F0"/>
    <w:rPr>
      <w:color w:val="000000"/>
    </w:rPr>
  </w:style>
  <w:style w:type="character" w:customStyle="1" w:styleId="10">
    <w:name w:val="Заголовок 1 Знак"/>
    <w:basedOn w:val="a0"/>
    <w:link w:val="1"/>
    <w:rsid w:val="00AC39C1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30">
    <w:name w:val="Заголовок 3 Знак"/>
    <w:basedOn w:val="a0"/>
    <w:link w:val="3"/>
    <w:rsid w:val="00AC39C1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7">
    <w:name w:val="Subtitle"/>
    <w:basedOn w:val="a"/>
    <w:link w:val="a8"/>
    <w:qFormat/>
    <w:rsid w:val="00AC39C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AC39C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Block Text"/>
    <w:basedOn w:val="a"/>
    <w:rsid w:val="00AC39C1"/>
    <w:pPr>
      <w:widowControl/>
      <w:ind w:left="851" w:right="255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aa">
    <w:name w:val="Body Text"/>
    <w:basedOn w:val="a"/>
    <w:link w:val="ab"/>
    <w:rsid w:val="00AC39C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AC39C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C39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9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Deloproizvod</cp:lastModifiedBy>
  <cp:revision>15</cp:revision>
  <cp:lastPrinted>2017-10-17T13:37:00Z</cp:lastPrinted>
  <dcterms:created xsi:type="dcterms:W3CDTF">2017-09-28T08:14:00Z</dcterms:created>
  <dcterms:modified xsi:type="dcterms:W3CDTF">2017-10-17T13:40:00Z</dcterms:modified>
</cp:coreProperties>
</file>