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4E3" w:rsidRPr="00033192" w:rsidRDefault="00A974E3" w:rsidP="00A974E3">
      <w:pPr>
        <w:jc w:val="center"/>
        <w:rPr>
          <w:rFonts w:ascii="Times New Roman" w:eastAsia="Calibri" w:hAnsi="Times New Roman" w:cs="Times New Roman"/>
          <w:sz w:val="32"/>
          <w:szCs w:val="32"/>
        </w:rPr>
      </w:pPr>
      <w:r w:rsidRPr="00033192">
        <w:rPr>
          <w:rFonts w:ascii="Times New Roman" w:eastAsia="Calibri" w:hAnsi="Times New Roman" w:cs="Times New Roman"/>
          <w:sz w:val="32"/>
          <w:szCs w:val="32"/>
        </w:rPr>
        <w:t xml:space="preserve">СОВЕТ МУНИЦИПАЛЬНОГО   </w:t>
      </w:r>
    </w:p>
    <w:p w:rsidR="00A974E3" w:rsidRPr="00033192" w:rsidRDefault="00A974E3" w:rsidP="00A974E3">
      <w:pPr>
        <w:jc w:val="center"/>
        <w:rPr>
          <w:rFonts w:ascii="Times New Roman" w:eastAsia="Calibri" w:hAnsi="Times New Roman" w:cs="Times New Roman"/>
          <w:sz w:val="32"/>
          <w:szCs w:val="32"/>
        </w:rPr>
      </w:pPr>
      <w:r w:rsidRPr="00033192">
        <w:rPr>
          <w:rFonts w:ascii="Times New Roman" w:eastAsia="Calibri" w:hAnsi="Times New Roman" w:cs="Times New Roman"/>
          <w:sz w:val="32"/>
          <w:szCs w:val="32"/>
        </w:rPr>
        <w:t>ОБРАЗОВАНИЯ НИКОЛЬСКОЕ</w:t>
      </w:r>
    </w:p>
    <w:p w:rsidR="00A974E3" w:rsidRPr="00033192" w:rsidRDefault="00A974E3" w:rsidP="00A974E3">
      <w:pPr>
        <w:jc w:val="center"/>
        <w:rPr>
          <w:rFonts w:ascii="Times New Roman" w:eastAsia="Calibri" w:hAnsi="Times New Roman" w:cs="Times New Roman"/>
          <w:sz w:val="28"/>
          <w:szCs w:val="28"/>
        </w:rPr>
      </w:pPr>
      <w:r w:rsidRPr="00033192">
        <w:rPr>
          <w:rFonts w:ascii="Times New Roman" w:eastAsia="Calibri" w:hAnsi="Times New Roman" w:cs="Times New Roman"/>
          <w:sz w:val="28"/>
          <w:szCs w:val="28"/>
        </w:rPr>
        <w:t>ТРЕТЬЕГО  СОЗЫВА</w:t>
      </w:r>
    </w:p>
    <w:p w:rsidR="00A974E3" w:rsidRPr="00033192" w:rsidRDefault="00A974E3" w:rsidP="00A974E3">
      <w:pPr>
        <w:rPr>
          <w:rFonts w:ascii="Times New Roman" w:eastAsia="Calibri" w:hAnsi="Times New Roman" w:cs="Times New Roman"/>
          <w:sz w:val="28"/>
          <w:szCs w:val="28"/>
        </w:rPr>
      </w:pPr>
    </w:p>
    <w:p w:rsidR="00A974E3" w:rsidRPr="00033192" w:rsidRDefault="00A974E3" w:rsidP="00A974E3">
      <w:pPr>
        <w:jc w:val="center"/>
        <w:rPr>
          <w:rFonts w:ascii="Times New Roman" w:eastAsia="Calibri" w:hAnsi="Times New Roman" w:cs="Times New Roman"/>
          <w:b/>
          <w:sz w:val="36"/>
          <w:szCs w:val="36"/>
        </w:rPr>
      </w:pPr>
      <w:r w:rsidRPr="00033192">
        <w:rPr>
          <w:rFonts w:ascii="Times New Roman" w:eastAsia="Calibri" w:hAnsi="Times New Roman" w:cs="Times New Roman"/>
          <w:b/>
          <w:sz w:val="36"/>
          <w:szCs w:val="36"/>
        </w:rPr>
        <w:t>Р Е Ш Е Н И Е</w:t>
      </w:r>
    </w:p>
    <w:p w:rsidR="00A974E3" w:rsidRPr="00033192" w:rsidRDefault="00A974E3" w:rsidP="00A974E3">
      <w:pPr>
        <w:rPr>
          <w:rFonts w:ascii="Times New Roman" w:eastAsia="Calibri" w:hAnsi="Times New Roman" w:cs="Times New Roman"/>
          <w:b/>
          <w:sz w:val="32"/>
          <w:szCs w:val="32"/>
        </w:rPr>
      </w:pPr>
    </w:p>
    <w:p w:rsidR="00A974E3" w:rsidRPr="00033192" w:rsidRDefault="00A974E3" w:rsidP="00A974E3">
      <w:pPr>
        <w:jc w:val="left"/>
        <w:rPr>
          <w:rFonts w:ascii="Times New Roman" w:eastAsia="Calibri" w:hAnsi="Times New Roman" w:cs="Times New Roman"/>
          <w:sz w:val="28"/>
          <w:szCs w:val="28"/>
          <w:u w:val="single"/>
        </w:rPr>
      </w:pPr>
      <w:r w:rsidRPr="00033192">
        <w:rPr>
          <w:rFonts w:ascii="Times New Roman" w:eastAsia="Calibri" w:hAnsi="Times New Roman" w:cs="Times New Roman"/>
          <w:sz w:val="28"/>
          <w:szCs w:val="28"/>
        </w:rPr>
        <w:t xml:space="preserve">от </w:t>
      </w:r>
      <w:r w:rsidR="006C3347">
        <w:rPr>
          <w:rFonts w:ascii="Times New Roman" w:eastAsia="Calibri" w:hAnsi="Times New Roman" w:cs="Times New Roman"/>
          <w:sz w:val="28"/>
          <w:szCs w:val="28"/>
        </w:rPr>
        <w:t xml:space="preserve">27.03.2020 </w:t>
      </w:r>
      <w:r w:rsidRPr="00033192">
        <w:rPr>
          <w:rFonts w:ascii="Times New Roman" w:eastAsia="Calibri" w:hAnsi="Times New Roman" w:cs="Times New Roman"/>
          <w:sz w:val="28"/>
          <w:szCs w:val="28"/>
        </w:rPr>
        <w:t xml:space="preserve">№ </w:t>
      </w:r>
      <w:r w:rsidR="006C3347">
        <w:rPr>
          <w:rFonts w:ascii="Times New Roman" w:eastAsia="Calibri" w:hAnsi="Times New Roman" w:cs="Times New Roman"/>
          <w:sz w:val="28"/>
          <w:szCs w:val="28"/>
        </w:rPr>
        <w:t>112</w:t>
      </w:r>
    </w:p>
    <w:p w:rsidR="00A974E3" w:rsidRPr="00033192" w:rsidRDefault="00A974E3" w:rsidP="00A974E3">
      <w:pPr>
        <w:jc w:val="left"/>
        <w:rPr>
          <w:rFonts w:ascii="Times New Roman" w:eastAsia="Calibri" w:hAnsi="Times New Roman" w:cs="Times New Roman"/>
          <w:sz w:val="28"/>
          <w:szCs w:val="28"/>
        </w:rPr>
      </w:pPr>
      <w:r w:rsidRPr="00033192">
        <w:rPr>
          <w:rFonts w:ascii="Times New Roman" w:eastAsia="Calibri" w:hAnsi="Times New Roman" w:cs="Times New Roman"/>
          <w:sz w:val="28"/>
          <w:szCs w:val="28"/>
        </w:rPr>
        <w:t xml:space="preserve">            д. Никола</w:t>
      </w:r>
    </w:p>
    <w:p w:rsidR="006059F7" w:rsidRPr="00754743" w:rsidRDefault="006059F7" w:rsidP="006059F7">
      <w:pPr>
        <w:spacing w:line="240" w:lineRule="auto"/>
        <w:jc w:val="left"/>
        <w:rPr>
          <w:rFonts w:ascii="Times New Roman" w:eastAsia="Times New Roman" w:hAnsi="Times New Roman" w:cs="Times New Roman"/>
          <w:sz w:val="28"/>
          <w:szCs w:val="28"/>
          <w:lang w:eastAsia="ru-RU"/>
        </w:rPr>
      </w:pPr>
      <w:r w:rsidRPr="00754743">
        <w:rPr>
          <w:rFonts w:ascii="Times New Roman" w:eastAsia="Times New Roman" w:hAnsi="Times New Roman" w:cs="Times New Roman"/>
          <w:sz w:val="28"/>
          <w:szCs w:val="28"/>
          <w:lang w:eastAsia="ru-RU"/>
        </w:rPr>
        <w:tab/>
      </w:r>
    </w:p>
    <w:p w:rsidR="006059F7" w:rsidRPr="00754743" w:rsidRDefault="00C365AA" w:rsidP="006059F7">
      <w:pPr>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group id="_x0000_s1041" style="position:absolute;left:0;text-align:left;margin-left:-9.05pt;margin-top:7.75pt;width:203.45pt;height:30.65pt;z-index:251660288" coordorigin="1584,5184" coordsize="3889,433">
            <v:line id="_x0000_s1042" style="position:absolute" from="1584,5184" to="1585,5617" o:allowincell="f" strokeweight="1pt">
              <v:stroke startarrowwidth="narrow" startarrowlength="long" endarrowwidth="narrow" endarrowlength="long"/>
            </v:line>
            <v:line id="_x0000_s1043" style="position:absolute" from="1584,5184" to="2017,5185" o:allowincell="f" strokeweight="1pt">
              <v:stroke startarrowwidth="narrow" startarrowlength="long" endarrowwidth="narrow" endarrowlength="long"/>
            </v:line>
            <v:line id="_x0000_s1044" style="position:absolute" from="5472,5184" to="5473,5617" o:allowincell="f" strokeweight="1pt">
              <v:stroke startarrowwidth="narrow" startarrowlength="long" endarrowwidth="narrow" endarrowlength="long"/>
            </v:line>
            <v:line id="_x0000_s1045" style="position:absolute;flip:x" from="5040,5184" to="5472,5184" o:allowincell="f" strokeweight="1pt">
              <v:stroke startarrowwidth="narrow" startarrowlength="long" endarrowwidth="narrow" endarrowlength="long"/>
            </v:line>
          </v:group>
        </w:pict>
      </w:r>
    </w:p>
    <w:p w:rsidR="006059F7" w:rsidRPr="00754743" w:rsidRDefault="006059F7" w:rsidP="00A974E3">
      <w:pPr>
        <w:widowControl w:val="0"/>
        <w:autoSpaceDE w:val="0"/>
        <w:autoSpaceDN w:val="0"/>
        <w:adjustRightInd w:val="0"/>
        <w:spacing w:line="240" w:lineRule="auto"/>
        <w:ind w:right="5527"/>
        <w:jc w:val="both"/>
        <w:rPr>
          <w:rFonts w:ascii="Times New Roman" w:eastAsia="Times New Roman" w:hAnsi="Times New Roman" w:cs="Times New Roman"/>
          <w:color w:val="000000"/>
          <w:sz w:val="28"/>
          <w:szCs w:val="28"/>
          <w:lang w:eastAsia="ru-RU"/>
        </w:rPr>
      </w:pPr>
      <w:r w:rsidRPr="00754743">
        <w:rPr>
          <w:rFonts w:ascii="Times New Roman" w:eastAsia="Times New Roman" w:hAnsi="Times New Roman" w:cs="Times New Roman"/>
          <w:color w:val="000000"/>
          <w:sz w:val="28"/>
          <w:szCs w:val="28"/>
          <w:lang w:eastAsia="ru-RU"/>
        </w:rPr>
        <w:t>Об утверждени</w:t>
      </w:r>
      <w:r w:rsidR="002838EF" w:rsidRPr="00754743">
        <w:rPr>
          <w:rFonts w:ascii="Times New Roman" w:eastAsia="Times New Roman" w:hAnsi="Times New Roman" w:cs="Times New Roman"/>
          <w:color w:val="000000"/>
          <w:sz w:val="28"/>
          <w:szCs w:val="28"/>
          <w:lang w:eastAsia="ru-RU"/>
        </w:rPr>
        <w:t>и</w:t>
      </w:r>
      <w:r w:rsidRPr="00754743">
        <w:rPr>
          <w:rFonts w:ascii="Times New Roman" w:eastAsia="Times New Roman" w:hAnsi="Times New Roman" w:cs="Times New Roman"/>
          <w:color w:val="000000"/>
          <w:sz w:val="28"/>
          <w:szCs w:val="28"/>
          <w:lang w:eastAsia="ru-RU"/>
        </w:rPr>
        <w:t xml:space="preserve"> Положени</w:t>
      </w:r>
      <w:r w:rsidR="002838EF" w:rsidRPr="00754743">
        <w:rPr>
          <w:rFonts w:ascii="Times New Roman" w:eastAsia="Times New Roman" w:hAnsi="Times New Roman" w:cs="Times New Roman"/>
          <w:color w:val="000000"/>
          <w:sz w:val="28"/>
          <w:szCs w:val="28"/>
          <w:lang w:eastAsia="ru-RU"/>
        </w:rPr>
        <w:t>я</w:t>
      </w:r>
      <w:r w:rsidRPr="00754743">
        <w:rPr>
          <w:rFonts w:ascii="Times New Roman" w:eastAsia="Times New Roman" w:hAnsi="Times New Roman" w:cs="Times New Roman"/>
          <w:color w:val="000000"/>
          <w:sz w:val="28"/>
          <w:szCs w:val="28"/>
          <w:lang w:eastAsia="ru-RU"/>
        </w:rPr>
        <w:t xml:space="preserve"> о </w:t>
      </w:r>
      <w:r w:rsidR="00764662" w:rsidRPr="00754743">
        <w:rPr>
          <w:rFonts w:ascii="Times New Roman" w:eastAsia="Times New Roman" w:hAnsi="Times New Roman" w:cs="Times New Roman"/>
          <w:color w:val="000000"/>
          <w:sz w:val="28"/>
          <w:szCs w:val="28"/>
          <w:lang w:eastAsia="ru-RU"/>
        </w:rPr>
        <w:t>составе, порядке подготовки документо</w:t>
      </w:r>
      <w:r w:rsidR="00A974E3">
        <w:rPr>
          <w:rFonts w:ascii="Times New Roman" w:eastAsia="Times New Roman" w:hAnsi="Times New Roman" w:cs="Times New Roman"/>
          <w:color w:val="000000"/>
          <w:sz w:val="28"/>
          <w:szCs w:val="28"/>
          <w:lang w:eastAsia="ru-RU"/>
        </w:rPr>
        <w:t xml:space="preserve">в территориального планирования </w:t>
      </w:r>
      <w:r w:rsidR="00764662" w:rsidRPr="00754743">
        <w:rPr>
          <w:rFonts w:ascii="Times New Roman" w:eastAsia="Times New Roman" w:hAnsi="Times New Roman" w:cs="Times New Roman"/>
          <w:color w:val="000000"/>
          <w:sz w:val="28"/>
          <w:szCs w:val="28"/>
          <w:lang w:eastAsia="ru-RU"/>
        </w:rPr>
        <w:t xml:space="preserve">муниципального образования </w:t>
      </w:r>
      <w:r w:rsidR="002C718C">
        <w:rPr>
          <w:rFonts w:ascii="Times New Roman" w:eastAsia="Times New Roman" w:hAnsi="Times New Roman" w:cs="Times New Roman"/>
          <w:color w:val="000000"/>
          <w:sz w:val="28"/>
          <w:szCs w:val="28"/>
          <w:lang w:eastAsia="ru-RU"/>
        </w:rPr>
        <w:t>Никольское</w:t>
      </w:r>
      <w:r w:rsidR="00764662" w:rsidRPr="00754743">
        <w:rPr>
          <w:rFonts w:ascii="Times New Roman" w:eastAsia="Times New Roman" w:hAnsi="Times New Roman" w:cs="Times New Roman"/>
          <w:color w:val="000000"/>
          <w:sz w:val="28"/>
          <w:szCs w:val="28"/>
          <w:lang w:eastAsia="ru-RU"/>
        </w:rPr>
        <w:t>, порядке подготовки изменений и внесения их в такие документы, а также состава, порядка подготовки планов реализации таких документов</w:t>
      </w:r>
    </w:p>
    <w:p w:rsidR="006059F7" w:rsidRPr="00754743" w:rsidRDefault="006059F7" w:rsidP="006059F7">
      <w:pPr>
        <w:widowControl w:val="0"/>
        <w:autoSpaceDE w:val="0"/>
        <w:autoSpaceDN w:val="0"/>
        <w:adjustRightInd w:val="0"/>
        <w:spacing w:line="240" w:lineRule="auto"/>
        <w:ind w:firstLine="567"/>
        <w:jc w:val="both"/>
        <w:rPr>
          <w:rFonts w:ascii="Times New Roman" w:eastAsia="Times New Roman" w:hAnsi="Times New Roman" w:cs="Times New Roman"/>
          <w:sz w:val="28"/>
          <w:szCs w:val="28"/>
          <w:lang w:eastAsia="ru-RU"/>
        </w:rPr>
      </w:pPr>
    </w:p>
    <w:p w:rsidR="006059F7" w:rsidRPr="00754743" w:rsidRDefault="006059F7" w:rsidP="00A974E3">
      <w:pPr>
        <w:spacing w:line="240" w:lineRule="auto"/>
        <w:jc w:val="both"/>
        <w:rPr>
          <w:rFonts w:ascii="Times New Roman" w:eastAsia="Times New Roman" w:hAnsi="Times New Roman" w:cs="Times New Roman"/>
          <w:sz w:val="28"/>
          <w:szCs w:val="28"/>
          <w:lang w:eastAsia="ru-RU"/>
        </w:rPr>
      </w:pPr>
      <w:r w:rsidRPr="00754743">
        <w:rPr>
          <w:rFonts w:ascii="Times New Roman" w:eastAsia="Times New Roman" w:hAnsi="Times New Roman" w:cs="Times New Roman"/>
          <w:color w:val="FF0000"/>
          <w:sz w:val="28"/>
          <w:szCs w:val="28"/>
          <w:lang w:eastAsia="ru-RU"/>
        </w:rPr>
        <w:tab/>
      </w:r>
      <w:r w:rsidR="00FC5909" w:rsidRPr="00754743">
        <w:rPr>
          <w:rFonts w:ascii="Times New Roman" w:eastAsia="Times New Roman" w:hAnsi="Times New Roman" w:cs="Times New Roman"/>
          <w:sz w:val="28"/>
          <w:szCs w:val="28"/>
          <w:lang w:eastAsia="ru-RU"/>
        </w:rPr>
        <w:t xml:space="preserve">Руководствуясь </w:t>
      </w:r>
      <w:r w:rsidRPr="00754743">
        <w:rPr>
          <w:rFonts w:ascii="Times New Roman" w:eastAsia="Times New Roman" w:hAnsi="Times New Roman" w:cs="Times New Roman"/>
          <w:sz w:val="28"/>
          <w:szCs w:val="28"/>
          <w:lang w:eastAsia="ru-RU"/>
        </w:rPr>
        <w:t>Градостроительн</w:t>
      </w:r>
      <w:r w:rsidR="00764662" w:rsidRPr="00754743">
        <w:rPr>
          <w:rFonts w:ascii="Times New Roman" w:eastAsia="Times New Roman" w:hAnsi="Times New Roman" w:cs="Times New Roman"/>
          <w:sz w:val="28"/>
          <w:szCs w:val="28"/>
          <w:lang w:eastAsia="ru-RU"/>
        </w:rPr>
        <w:t>ым</w:t>
      </w:r>
      <w:r w:rsidRPr="00754743">
        <w:rPr>
          <w:rFonts w:ascii="Times New Roman" w:eastAsia="Times New Roman" w:hAnsi="Times New Roman" w:cs="Times New Roman"/>
          <w:sz w:val="28"/>
          <w:szCs w:val="28"/>
          <w:lang w:eastAsia="ru-RU"/>
        </w:rPr>
        <w:t xml:space="preserve"> кодекс</w:t>
      </w:r>
      <w:r w:rsidR="00764662" w:rsidRPr="00754743">
        <w:rPr>
          <w:rFonts w:ascii="Times New Roman" w:eastAsia="Times New Roman" w:hAnsi="Times New Roman" w:cs="Times New Roman"/>
          <w:sz w:val="28"/>
          <w:szCs w:val="28"/>
          <w:lang w:eastAsia="ru-RU"/>
        </w:rPr>
        <w:t>ом</w:t>
      </w:r>
      <w:r w:rsidRPr="00754743">
        <w:rPr>
          <w:rFonts w:ascii="Times New Roman" w:eastAsia="Times New Roman" w:hAnsi="Times New Roman" w:cs="Times New Roman"/>
          <w:sz w:val="28"/>
          <w:szCs w:val="28"/>
          <w:lang w:eastAsia="ru-RU"/>
        </w:rPr>
        <w:t xml:space="preserve"> Российской Федерации, Федеральн</w:t>
      </w:r>
      <w:r w:rsidR="00764662" w:rsidRPr="00754743">
        <w:rPr>
          <w:rFonts w:ascii="Times New Roman" w:eastAsia="Times New Roman" w:hAnsi="Times New Roman" w:cs="Times New Roman"/>
          <w:sz w:val="28"/>
          <w:szCs w:val="28"/>
          <w:lang w:eastAsia="ru-RU"/>
        </w:rPr>
        <w:t>ым</w:t>
      </w:r>
      <w:r w:rsidRPr="00754743">
        <w:rPr>
          <w:rFonts w:ascii="Times New Roman" w:eastAsia="Times New Roman" w:hAnsi="Times New Roman" w:cs="Times New Roman"/>
          <w:sz w:val="28"/>
          <w:szCs w:val="28"/>
          <w:lang w:eastAsia="ru-RU"/>
        </w:rPr>
        <w:t xml:space="preserve"> закон</w:t>
      </w:r>
      <w:r w:rsidR="00764662" w:rsidRPr="00754743">
        <w:rPr>
          <w:rFonts w:ascii="Times New Roman" w:eastAsia="Times New Roman" w:hAnsi="Times New Roman" w:cs="Times New Roman"/>
          <w:sz w:val="28"/>
          <w:szCs w:val="28"/>
          <w:lang w:eastAsia="ru-RU"/>
        </w:rPr>
        <w:t>ом</w:t>
      </w:r>
      <w:r w:rsidRPr="00754743">
        <w:rPr>
          <w:rFonts w:ascii="Times New Roman" w:eastAsia="Times New Roman" w:hAnsi="Times New Roman" w:cs="Times New Roman"/>
          <w:sz w:val="28"/>
          <w:szCs w:val="28"/>
          <w:lang w:eastAsia="ru-RU"/>
        </w:rPr>
        <w:t xml:space="preserve"> от 06.10.2003 № 131-ФЗ «Об общих принципах организации местного самоуправления в Российской Федерации» (с последующими изменениями), на основании статьи </w:t>
      </w:r>
      <w:r w:rsidR="009A59B4" w:rsidRPr="00754743">
        <w:rPr>
          <w:rFonts w:ascii="Times New Roman" w:eastAsia="Times New Roman" w:hAnsi="Times New Roman" w:cs="Times New Roman"/>
          <w:sz w:val="28"/>
          <w:szCs w:val="28"/>
          <w:lang w:eastAsia="ru-RU"/>
        </w:rPr>
        <w:t>22</w:t>
      </w:r>
      <w:r w:rsidRPr="00754743">
        <w:rPr>
          <w:rFonts w:ascii="Times New Roman" w:eastAsia="Times New Roman" w:hAnsi="Times New Roman" w:cs="Times New Roman"/>
          <w:sz w:val="28"/>
          <w:szCs w:val="28"/>
          <w:lang w:eastAsia="ru-RU"/>
        </w:rPr>
        <w:t xml:space="preserve"> Устава </w:t>
      </w:r>
      <w:r w:rsidR="009A59B4" w:rsidRPr="00754743">
        <w:rPr>
          <w:rFonts w:ascii="Times New Roman" w:eastAsia="Times New Roman" w:hAnsi="Times New Roman" w:cs="Times New Roman"/>
          <w:sz w:val="28"/>
          <w:szCs w:val="28"/>
          <w:lang w:eastAsia="ru-RU"/>
        </w:rPr>
        <w:t xml:space="preserve">муниципального образования </w:t>
      </w:r>
      <w:r w:rsidR="002C718C">
        <w:rPr>
          <w:rFonts w:ascii="Times New Roman" w:eastAsia="Times New Roman" w:hAnsi="Times New Roman" w:cs="Times New Roman"/>
          <w:sz w:val="28"/>
          <w:szCs w:val="28"/>
          <w:lang w:eastAsia="ru-RU"/>
        </w:rPr>
        <w:t>Никольское</w:t>
      </w:r>
      <w:r w:rsidRPr="00754743">
        <w:rPr>
          <w:rFonts w:ascii="Times New Roman" w:eastAsia="Times New Roman" w:hAnsi="Times New Roman" w:cs="Times New Roman"/>
          <w:sz w:val="28"/>
          <w:szCs w:val="28"/>
          <w:lang w:eastAsia="ru-RU"/>
        </w:rPr>
        <w:t xml:space="preserve"> </w:t>
      </w:r>
      <w:r w:rsidR="009A59B4" w:rsidRPr="00754743">
        <w:rPr>
          <w:rFonts w:ascii="Times New Roman" w:eastAsia="Times New Roman" w:hAnsi="Times New Roman" w:cs="Times New Roman"/>
          <w:sz w:val="28"/>
          <w:szCs w:val="28"/>
          <w:lang w:eastAsia="ru-RU"/>
        </w:rPr>
        <w:t xml:space="preserve">Совет муниципального образования </w:t>
      </w:r>
      <w:r w:rsidR="002C718C">
        <w:rPr>
          <w:rFonts w:ascii="Times New Roman" w:eastAsia="Times New Roman" w:hAnsi="Times New Roman" w:cs="Times New Roman"/>
          <w:sz w:val="28"/>
          <w:szCs w:val="28"/>
          <w:lang w:eastAsia="ru-RU"/>
        </w:rPr>
        <w:t>Никольское</w:t>
      </w:r>
      <w:r w:rsidR="00A974E3">
        <w:rPr>
          <w:rFonts w:ascii="Times New Roman" w:eastAsia="Times New Roman" w:hAnsi="Times New Roman" w:cs="Times New Roman"/>
          <w:sz w:val="28"/>
          <w:szCs w:val="28"/>
          <w:lang w:eastAsia="ru-RU"/>
        </w:rPr>
        <w:t xml:space="preserve"> </w:t>
      </w:r>
      <w:r w:rsidR="009A59B4" w:rsidRPr="00754743">
        <w:rPr>
          <w:rFonts w:ascii="Times New Roman" w:eastAsia="Times New Roman" w:hAnsi="Times New Roman" w:cs="Times New Roman"/>
          <w:sz w:val="28"/>
          <w:szCs w:val="28"/>
          <w:lang w:eastAsia="ru-RU"/>
        </w:rPr>
        <w:t>РЕШИЛ</w:t>
      </w:r>
      <w:r w:rsidRPr="00754743">
        <w:rPr>
          <w:rFonts w:ascii="Times New Roman" w:eastAsia="Times New Roman" w:hAnsi="Times New Roman" w:cs="Times New Roman"/>
          <w:sz w:val="28"/>
          <w:szCs w:val="28"/>
          <w:lang w:eastAsia="ru-RU"/>
        </w:rPr>
        <w:t>:</w:t>
      </w:r>
    </w:p>
    <w:p w:rsidR="006059F7" w:rsidRPr="00754743" w:rsidRDefault="006059F7" w:rsidP="006059F7">
      <w:pPr>
        <w:spacing w:line="240" w:lineRule="auto"/>
        <w:jc w:val="both"/>
        <w:rPr>
          <w:rFonts w:ascii="Times New Roman" w:eastAsia="Times New Roman" w:hAnsi="Times New Roman" w:cs="Times New Roman"/>
          <w:sz w:val="28"/>
          <w:szCs w:val="28"/>
          <w:lang w:eastAsia="ru-RU"/>
        </w:rPr>
      </w:pPr>
    </w:p>
    <w:p w:rsidR="006059F7" w:rsidRPr="00754743" w:rsidRDefault="002838EF" w:rsidP="00764662">
      <w:pPr>
        <w:widowControl w:val="0"/>
        <w:autoSpaceDE w:val="0"/>
        <w:autoSpaceDN w:val="0"/>
        <w:adjustRightInd w:val="0"/>
        <w:spacing w:line="240" w:lineRule="auto"/>
        <w:ind w:right="-1"/>
        <w:jc w:val="both"/>
        <w:rPr>
          <w:rFonts w:ascii="Times New Roman" w:eastAsia="Times New Roman" w:hAnsi="Times New Roman" w:cs="Times New Roman"/>
          <w:color w:val="000000"/>
          <w:sz w:val="28"/>
          <w:szCs w:val="28"/>
          <w:lang w:eastAsia="ru-RU"/>
        </w:rPr>
      </w:pPr>
      <w:r w:rsidRPr="00754743">
        <w:rPr>
          <w:rFonts w:ascii="Times New Roman" w:hAnsi="Times New Roman" w:cs="Times New Roman"/>
          <w:sz w:val="28"/>
          <w:szCs w:val="28"/>
        </w:rPr>
        <w:t xml:space="preserve">1. </w:t>
      </w:r>
      <w:r w:rsidR="0069574A" w:rsidRPr="00754743">
        <w:rPr>
          <w:rFonts w:ascii="Times New Roman" w:hAnsi="Times New Roman" w:cs="Times New Roman"/>
          <w:sz w:val="28"/>
          <w:szCs w:val="28"/>
        </w:rPr>
        <w:t xml:space="preserve">Утвердить Положение </w:t>
      </w:r>
      <w:r w:rsidR="00764662" w:rsidRPr="00754743">
        <w:rPr>
          <w:rFonts w:ascii="Times New Roman" w:eastAsia="Times New Roman" w:hAnsi="Times New Roman" w:cs="Times New Roman"/>
          <w:color w:val="000000"/>
          <w:sz w:val="28"/>
          <w:szCs w:val="28"/>
          <w:lang w:eastAsia="ru-RU"/>
        </w:rPr>
        <w:t xml:space="preserve">о составе, порядке подготовки документов территориального планирования муниципального образования </w:t>
      </w:r>
      <w:r w:rsidR="002C718C">
        <w:rPr>
          <w:rFonts w:ascii="Times New Roman" w:eastAsia="Times New Roman" w:hAnsi="Times New Roman" w:cs="Times New Roman"/>
          <w:color w:val="000000"/>
          <w:sz w:val="28"/>
          <w:szCs w:val="28"/>
          <w:lang w:eastAsia="ru-RU"/>
        </w:rPr>
        <w:t>Никольское</w:t>
      </w:r>
      <w:r w:rsidR="00764662" w:rsidRPr="00754743">
        <w:rPr>
          <w:rFonts w:ascii="Times New Roman" w:eastAsia="Times New Roman" w:hAnsi="Times New Roman" w:cs="Times New Roman"/>
          <w:color w:val="000000"/>
          <w:sz w:val="28"/>
          <w:szCs w:val="28"/>
          <w:lang w:eastAsia="ru-RU"/>
        </w:rPr>
        <w:t>, порядке подготовки изменений и внесения их в такие документы, а также состава, порядка подготовки планов реализации таких документов</w:t>
      </w:r>
      <w:r w:rsidR="00764662" w:rsidRPr="00754743">
        <w:rPr>
          <w:rFonts w:ascii="Times New Roman" w:hAnsi="Times New Roman" w:cs="Times New Roman"/>
          <w:sz w:val="28"/>
          <w:szCs w:val="28"/>
        </w:rPr>
        <w:t xml:space="preserve"> </w:t>
      </w:r>
      <w:r w:rsidRPr="00754743">
        <w:rPr>
          <w:rFonts w:ascii="Times New Roman" w:hAnsi="Times New Roman" w:cs="Times New Roman"/>
          <w:sz w:val="28"/>
          <w:szCs w:val="28"/>
        </w:rPr>
        <w:t>(прилагается)</w:t>
      </w:r>
      <w:r w:rsidR="001969AC" w:rsidRPr="00754743">
        <w:rPr>
          <w:rFonts w:ascii="Times New Roman" w:hAnsi="Times New Roman" w:cs="Times New Roman"/>
          <w:sz w:val="28"/>
          <w:szCs w:val="28"/>
        </w:rPr>
        <w:t>.</w:t>
      </w:r>
    </w:p>
    <w:p w:rsidR="002838EF" w:rsidRPr="00754743" w:rsidRDefault="002838EF" w:rsidP="002838EF">
      <w:pPr>
        <w:ind w:firstLine="709"/>
        <w:jc w:val="both"/>
        <w:rPr>
          <w:rFonts w:ascii="Times New Roman" w:hAnsi="Times New Roman" w:cs="Times New Roman"/>
          <w:sz w:val="28"/>
          <w:szCs w:val="28"/>
        </w:rPr>
      </w:pPr>
    </w:p>
    <w:p w:rsidR="001969AC" w:rsidRPr="00754743" w:rsidRDefault="009A59B4" w:rsidP="002838EF">
      <w:pPr>
        <w:ind w:firstLine="709"/>
        <w:jc w:val="both"/>
        <w:rPr>
          <w:rFonts w:ascii="Times New Roman" w:hAnsi="Times New Roman" w:cs="Times New Roman"/>
          <w:sz w:val="28"/>
          <w:szCs w:val="28"/>
        </w:rPr>
      </w:pPr>
      <w:r w:rsidRPr="00754743">
        <w:rPr>
          <w:rFonts w:ascii="Times New Roman" w:hAnsi="Times New Roman" w:cs="Times New Roman"/>
          <w:sz w:val="28"/>
          <w:szCs w:val="28"/>
        </w:rPr>
        <w:t>2</w:t>
      </w:r>
      <w:r w:rsidR="002838EF" w:rsidRPr="00754743">
        <w:rPr>
          <w:rFonts w:ascii="Times New Roman" w:hAnsi="Times New Roman" w:cs="Times New Roman"/>
          <w:sz w:val="28"/>
          <w:szCs w:val="28"/>
        </w:rPr>
        <w:t xml:space="preserve">. </w:t>
      </w:r>
      <w:r w:rsidR="001969AC" w:rsidRPr="00754743">
        <w:rPr>
          <w:rFonts w:ascii="Times New Roman" w:hAnsi="Times New Roman" w:cs="Times New Roman"/>
          <w:sz w:val="28"/>
          <w:szCs w:val="28"/>
        </w:rPr>
        <w:t xml:space="preserve">Настоящее решение вступает в силу с даты опубликования в информационном бюллетене </w:t>
      </w:r>
      <w:r w:rsidRPr="00754743">
        <w:rPr>
          <w:rFonts w:ascii="Times New Roman" w:hAnsi="Times New Roman" w:cs="Times New Roman"/>
          <w:sz w:val="28"/>
          <w:szCs w:val="28"/>
        </w:rPr>
        <w:t xml:space="preserve">муниципального образования </w:t>
      </w:r>
      <w:r w:rsidR="002C718C">
        <w:rPr>
          <w:rFonts w:ascii="Times New Roman" w:hAnsi="Times New Roman" w:cs="Times New Roman"/>
          <w:sz w:val="28"/>
          <w:szCs w:val="28"/>
        </w:rPr>
        <w:t xml:space="preserve">Никольское </w:t>
      </w:r>
      <w:r w:rsidR="001969AC" w:rsidRPr="00754743">
        <w:rPr>
          <w:rFonts w:ascii="Times New Roman" w:hAnsi="Times New Roman" w:cs="Times New Roman"/>
          <w:sz w:val="28"/>
          <w:szCs w:val="28"/>
        </w:rPr>
        <w:t xml:space="preserve">«Информационный вестник </w:t>
      </w:r>
      <w:r w:rsidRPr="00754743">
        <w:rPr>
          <w:rFonts w:ascii="Times New Roman" w:hAnsi="Times New Roman" w:cs="Times New Roman"/>
          <w:sz w:val="28"/>
          <w:szCs w:val="28"/>
        </w:rPr>
        <w:t xml:space="preserve">муниципального образования </w:t>
      </w:r>
      <w:r w:rsidR="002C718C">
        <w:rPr>
          <w:rFonts w:ascii="Times New Roman" w:hAnsi="Times New Roman" w:cs="Times New Roman"/>
          <w:sz w:val="28"/>
          <w:szCs w:val="28"/>
        </w:rPr>
        <w:t>Никольское</w:t>
      </w:r>
      <w:r w:rsidR="003A52AB" w:rsidRPr="00754743">
        <w:rPr>
          <w:rFonts w:ascii="Times New Roman" w:hAnsi="Times New Roman" w:cs="Times New Roman"/>
          <w:sz w:val="28"/>
          <w:szCs w:val="28"/>
        </w:rPr>
        <w:t>» и подлежит размещению на сайте Устюженского муниципального района.</w:t>
      </w:r>
    </w:p>
    <w:p w:rsidR="002838EF" w:rsidRPr="00754743" w:rsidRDefault="002838EF" w:rsidP="006059F7">
      <w:pPr>
        <w:spacing w:line="240" w:lineRule="auto"/>
        <w:jc w:val="both"/>
        <w:rPr>
          <w:rFonts w:ascii="Times New Roman" w:eastAsia="Times New Roman" w:hAnsi="Times New Roman" w:cs="Times New Roman"/>
          <w:sz w:val="28"/>
          <w:szCs w:val="28"/>
          <w:lang w:eastAsia="ru-RU"/>
        </w:rPr>
      </w:pPr>
    </w:p>
    <w:p w:rsidR="002C718C" w:rsidRDefault="006059F7" w:rsidP="009A59B4">
      <w:pPr>
        <w:spacing w:line="240" w:lineRule="auto"/>
        <w:jc w:val="both"/>
        <w:rPr>
          <w:rFonts w:ascii="Times New Roman" w:eastAsia="Times New Roman" w:hAnsi="Times New Roman" w:cs="Times New Roman"/>
          <w:sz w:val="28"/>
          <w:szCs w:val="28"/>
          <w:lang w:eastAsia="ru-RU"/>
        </w:rPr>
      </w:pPr>
      <w:r w:rsidRPr="00754743">
        <w:rPr>
          <w:rFonts w:ascii="Times New Roman" w:eastAsia="Times New Roman" w:hAnsi="Times New Roman" w:cs="Times New Roman"/>
          <w:sz w:val="28"/>
          <w:szCs w:val="28"/>
          <w:lang w:eastAsia="ru-RU"/>
        </w:rPr>
        <w:t xml:space="preserve">Глава </w:t>
      </w:r>
      <w:r w:rsidR="009A59B4" w:rsidRPr="00754743">
        <w:rPr>
          <w:rFonts w:ascii="Times New Roman" w:eastAsia="Times New Roman" w:hAnsi="Times New Roman" w:cs="Times New Roman"/>
          <w:sz w:val="28"/>
          <w:szCs w:val="28"/>
          <w:lang w:eastAsia="ru-RU"/>
        </w:rPr>
        <w:t>муниципального</w:t>
      </w:r>
    </w:p>
    <w:p w:rsidR="006059F7" w:rsidRPr="00754743" w:rsidRDefault="009A59B4" w:rsidP="009A59B4">
      <w:pPr>
        <w:spacing w:line="240" w:lineRule="auto"/>
        <w:jc w:val="both"/>
        <w:rPr>
          <w:rFonts w:ascii="Times New Roman" w:eastAsia="Times New Roman" w:hAnsi="Times New Roman" w:cs="Times New Roman"/>
          <w:sz w:val="28"/>
          <w:szCs w:val="28"/>
          <w:lang w:eastAsia="ru-RU"/>
        </w:rPr>
      </w:pPr>
      <w:r w:rsidRPr="00754743">
        <w:rPr>
          <w:rFonts w:ascii="Times New Roman" w:eastAsia="Times New Roman" w:hAnsi="Times New Roman" w:cs="Times New Roman"/>
          <w:sz w:val="28"/>
          <w:szCs w:val="28"/>
          <w:lang w:eastAsia="ru-RU"/>
        </w:rPr>
        <w:t xml:space="preserve"> образования </w:t>
      </w:r>
      <w:r w:rsidR="002C718C">
        <w:rPr>
          <w:rFonts w:ascii="Times New Roman" w:eastAsia="Times New Roman" w:hAnsi="Times New Roman" w:cs="Times New Roman"/>
          <w:sz w:val="28"/>
          <w:szCs w:val="28"/>
          <w:lang w:eastAsia="ru-RU"/>
        </w:rPr>
        <w:t>Никольское</w:t>
      </w:r>
      <w:r w:rsidRPr="00754743">
        <w:rPr>
          <w:rFonts w:ascii="Times New Roman" w:eastAsia="Times New Roman" w:hAnsi="Times New Roman" w:cs="Times New Roman"/>
          <w:sz w:val="28"/>
          <w:szCs w:val="28"/>
          <w:lang w:eastAsia="ru-RU"/>
        </w:rPr>
        <w:t xml:space="preserve"> </w:t>
      </w:r>
      <w:r w:rsidR="006059F7" w:rsidRPr="00754743">
        <w:rPr>
          <w:rFonts w:ascii="Times New Roman" w:eastAsia="Times New Roman" w:hAnsi="Times New Roman" w:cs="Times New Roman"/>
          <w:sz w:val="28"/>
          <w:szCs w:val="28"/>
          <w:lang w:eastAsia="ru-RU"/>
        </w:rPr>
        <w:t xml:space="preserve">    </w:t>
      </w:r>
      <w:r w:rsidR="002838EF" w:rsidRPr="00754743">
        <w:rPr>
          <w:rFonts w:ascii="Times New Roman" w:eastAsia="Times New Roman" w:hAnsi="Times New Roman" w:cs="Times New Roman"/>
          <w:sz w:val="28"/>
          <w:szCs w:val="28"/>
          <w:lang w:eastAsia="ru-RU"/>
        </w:rPr>
        <w:t xml:space="preserve"> </w:t>
      </w:r>
      <w:r w:rsidR="000F08AC" w:rsidRPr="00754743">
        <w:rPr>
          <w:rFonts w:ascii="Times New Roman" w:eastAsia="Times New Roman" w:hAnsi="Times New Roman" w:cs="Times New Roman"/>
          <w:sz w:val="28"/>
          <w:szCs w:val="28"/>
          <w:lang w:eastAsia="ru-RU"/>
        </w:rPr>
        <w:t xml:space="preserve">            </w:t>
      </w:r>
      <w:r w:rsidR="00FE240D" w:rsidRPr="00754743">
        <w:rPr>
          <w:rFonts w:ascii="Times New Roman" w:eastAsia="Times New Roman" w:hAnsi="Times New Roman" w:cs="Times New Roman"/>
          <w:sz w:val="28"/>
          <w:szCs w:val="28"/>
          <w:lang w:eastAsia="ru-RU"/>
        </w:rPr>
        <w:t xml:space="preserve">        </w:t>
      </w:r>
      <w:r w:rsidR="002C718C">
        <w:rPr>
          <w:rFonts w:ascii="Times New Roman" w:eastAsia="Times New Roman" w:hAnsi="Times New Roman" w:cs="Times New Roman"/>
          <w:sz w:val="28"/>
          <w:szCs w:val="28"/>
          <w:lang w:eastAsia="ru-RU"/>
        </w:rPr>
        <w:t>Т.А.</w:t>
      </w:r>
      <w:r w:rsidR="005D6442">
        <w:rPr>
          <w:rFonts w:ascii="Times New Roman" w:eastAsia="Times New Roman" w:hAnsi="Times New Roman" w:cs="Times New Roman"/>
          <w:sz w:val="28"/>
          <w:szCs w:val="28"/>
          <w:lang w:eastAsia="ru-RU"/>
        </w:rPr>
        <w:t xml:space="preserve"> </w:t>
      </w:r>
      <w:r w:rsidR="002C718C">
        <w:rPr>
          <w:rFonts w:ascii="Times New Roman" w:eastAsia="Times New Roman" w:hAnsi="Times New Roman" w:cs="Times New Roman"/>
          <w:sz w:val="28"/>
          <w:szCs w:val="28"/>
          <w:lang w:eastAsia="ru-RU"/>
        </w:rPr>
        <w:t>Парфенова</w:t>
      </w:r>
    </w:p>
    <w:p w:rsidR="00D52998" w:rsidRDefault="00D52998" w:rsidP="006059F7">
      <w:pPr>
        <w:spacing w:line="240" w:lineRule="auto"/>
        <w:jc w:val="both"/>
        <w:rPr>
          <w:rFonts w:ascii="Times New Roman" w:eastAsia="Times New Roman" w:hAnsi="Times New Roman" w:cs="Times New Roman"/>
          <w:sz w:val="26"/>
          <w:szCs w:val="26"/>
          <w:lang w:eastAsia="ru-RU"/>
        </w:rPr>
      </w:pPr>
    </w:p>
    <w:p w:rsidR="009A59B4" w:rsidRDefault="009A59B4" w:rsidP="00A974E3">
      <w:pPr>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br w:type="page"/>
      </w:r>
    </w:p>
    <w:p w:rsidR="00634C4E" w:rsidRPr="00C87AA2" w:rsidRDefault="00634C4E" w:rsidP="006059F7">
      <w:pPr>
        <w:spacing w:line="240" w:lineRule="auto"/>
        <w:jc w:val="both"/>
        <w:rPr>
          <w:rFonts w:ascii="Times New Roman" w:eastAsia="Times New Roman" w:hAnsi="Times New Roman" w:cs="Times New Roman"/>
          <w:sz w:val="26"/>
          <w:szCs w:val="26"/>
          <w:lang w:eastAsia="ru-RU"/>
        </w:rPr>
      </w:pPr>
    </w:p>
    <w:tbl>
      <w:tblPr>
        <w:tblStyle w:val="ad"/>
        <w:tblW w:w="0" w:type="auto"/>
        <w:tblInd w:w="72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3783"/>
        <w:gridCol w:w="4961"/>
      </w:tblGrid>
      <w:tr w:rsidR="006059F7" w:rsidRPr="008615C1" w:rsidTr="000F08AC">
        <w:tc>
          <w:tcPr>
            <w:tcW w:w="3783" w:type="dxa"/>
          </w:tcPr>
          <w:p w:rsidR="006059F7" w:rsidRPr="008615C1" w:rsidRDefault="006059F7" w:rsidP="006059F7">
            <w:pPr>
              <w:pStyle w:val="a3"/>
              <w:tabs>
                <w:tab w:val="left" w:pos="3694"/>
              </w:tabs>
              <w:ind w:left="0"/>
              <w:jc w:val="right"/>
              <w:rPr>
                <w:rFonts w:ascii="Times New Roman" w:hAnsi="Times New Roman" w:cs="Times New Roman"/>
                <w:sz w:val="28"/>
                <w:szCs w:val="28"/>
              </w:rPr>
            </w:pPr>
          </w:p>
        </w:tc>
        <w:tc>
          <w:tcPr>
            <w:tcW w:w="4961" w:type="dxa"/>
          </w:tcPr>
          <w:p w:rsidR="006059F7" w:rsidRPr="008615C1" w:rsidRDefault="006059F7" w:rsidP="000F08AC">
            <w:pPr>
              <w:pStyle w:val="a3"/>
              <w:tabs>
                <w:tab w:val="left" w:pos="3694"/>
              </w:tabs>
              <w:ind w:left="317"/>
              <w:jc w:val="center"/>
              <w:rPr>
                <w:rFonts w:ascii="Times New Roman" w:hAnsi="Times New Roman" w:cs="Times New Roman"/>
                <w:sz w:val="28"/>
                <w:szCs w:val="28"/>
              </w:rPr>
            </w:pPr>
            <w:r w:rsidRPr="008615C1">
              <w:rPr>
                <w:rFonts w:ascii="Times New Roman" w:hAnsi="Times New Roman" w:cs="Times New Roman"/>
                <w:sz w:val="28"/>
                <w:szCs w:val="28"/>
              </w:rPr>
              <w:t>Приложение</w:t>
            </w:r>
          </w:p>
          <w:p w:rsidR="006059F7" w:rsidRPr="008615C1" w:rsidRDefault="006059F7" w:rsidP="000F08AC">
            <w:pPr>
              <w:pStyle w:val="a3"/>
              <w:tabs>
                <w:tab w:val="left" w:pos="3694"/>
              </w:tabs>
              <w:ind w:left="317"/>
              <w:rPr>
                <w:rFonts w:ascii="Times New Roman" w:hAnsi="Times New Roman" w:cs="Times New Roman"/>
                <w:sz w:val="28"/>
                <w:szCs w:val="28"/>
              </w:rPr>
            </w:pPr>
            <w:r w:rsidRPr="008615C1">
              <w:rPr>
                <w:rFonts w:ascii="Times New Roman" w:hAnsi="Times New Roman" w:cs="Times New Roman"/>
                <w:sz w:val="28"/>
                <w:szCs w:val="28"/>
              </w:rPr>
              <w:t xml:space="preserve">к решению </w:t>
            </w:r>
            <w:r w:rsidR="009A59B4" w:rsidRPr="008615C1">
              <w:rPr>
                <w:rFonts w:ascii="Times New Roman" w:hAnsi="Times New Roman" w:cs="Times New Roman"/>
                <w:sz w:val="28"/>
                <w:szCs w:val="28"/>
              </w:rPr>
              <w:t xml:space="preserve">Совета муниципального образования </w:t>
            </w:r>
            <w:r w:rsidR="002C718C">
              <w:rPr>
                <w:rFonts w:ascii="Times New Roman" w:hAnsi="Times New Roman" w:cs="Times New Roman"/>
                <w:sz w:val="28"/>
                <w:szCs w:val="28"/>
              </w:rPr>
              <w:t>Никольское</w:t>
            </w:r>
          </w:p>
          <w:p w:rsidR="006059F7" w:rsidRPr="008615C1" w:rsidRDefault="006059F7" w:rsidP="006C3347">
            <w:pPr>
              <w:pStyle w:val="a3"/>
              <w:tabs>
                <w:tab w:val="left" w:pos="3694"/>
              </w:tabs>
              <w:ind w:left="317"/>
              <w:rPr>
                <w:rFonts w:ascii="Times New Roman" w:hAnsi="Times New Roman" w:cs="Times New Roman"/>
                <w:sz w:val="28"/>
                <w:szCs w:val="28"/>
              </w:rPr>
            </w:pPr>
            <w:r w:rsidRPr="008615C1">
              <w:rPr>
                <w:rFonts w:ascii="Times New Roman" w:hAnsi="Times New Roman" w:cs="Times New Roman"/>
                <w:sz w:val="28"/>
                <w:szCs w:val="28"/>
              </w:rPr>
              <w:t xml:space="preserve">от </w:t>
            </w:r>
            <w:r w:rsidR="006C3347">
              <w:rPr>
                <w:rFonts w:ascii="Times New Roman" w:hAnsi="Times New Roman" w:cs="Times New Roman"/>
                <w:sz w:val="28"/>
                <w:szCs w:val="28"/>
              </w:rPr>
              <w:t>27.03.2020</w:t>
            </w:r>
            <w:r w:rsidR="00FE240D" w:rsidRPr="008615C1">
              <w:rPr>
                <w:rFonts w:ascii="Times New Roman" w:hAnsi="Times New Roman" w:cs="Times New Roman"/>
                <w:sz w:val="28"/>
                <w:szCs w:val="28"/>
              </w:rPr>
              <w:t xml:space="preserve"> </w:t>
            </w:r>
            <w:r w:rsidRPr="008615C1">
              <w:rPr>
                <w:rFonts w:ascii="Times New Roman" w:hAnsi="Times New Roman" w:cs="Times New Roman"/>
                <w:sz w:val="28"/>
                <w:szCs w:val="28"/>
              </w:rPr>
              <w:t>№</w:t>
            </w:r>
            <w:r w:rsidR="00FE240D" w:rsidRPr="008615C1">
              <w:rPr>
                <w:rFonts w:ascii="Times New Roman" w:hAnsi="Times New Roman" w:cs="Times New Roman"/>
                <w:sz w:val="28"/>
                <w:szCs w:val="28"/>
              </w:rPr>
              <w:t xml:space="preserve"> </w:t>
            </w:r>
            <w:r w:rsidR="006C3347">
              <w:rPr>
                <w:rFonts w:ascii="Times New Roman" w:hAnsi="Times New Roman" w:cs="Times New Roman"/>
                <w:sz w:val="28"/>
                <w:szCs w:val="28"/>
              </w:rPr>
              <w:t>112</w:t>
            </w:r>
          </w:p>
        </w:tc>
      </w:tr>
    </w:tbl>
    <w:p w:rsidR="006059F7" w:rsidRPr="008615C1" w:rsidRDefault="006059F7" w:rsidP="006059F7">
      <w:pPr>
        <w:pStyle w:val="a3"/>
        <w:tabs>
          <w:tab w:val="left" w:pos="3694"/>
        </w:tabs>
        <w:spacing w:line="240" w:lineRule="auto"/>
        <w:jc w:val="right"/>
        <w:rPr>
          <w:rFonts w:ascii="Times New Roman" w:hAnsi="Times New Roman" w:cs="Times New Roman"/>
          <w:sz w:val="28"/>
          <w:szCs w:val="28"/>
        </w:rPr>
      </w:pPr>
    </w:p>
    <w:p w:rsidR="00764662" w:rsidRPr="008615C1" w:rsidRDefault="00995B02" w:rsidP="00754743">
      <w:pPr>
        <w:pStyle w:val="a3"/>
        <w:tabs>
          <w:tab w:val="left" w:pos="3694"/>
        </w:tabs>
        <w:spacing w:line="240" w:lineRule="auto"/>
        <w:ind w:left="0" w:firstLine="720"/>
        <w:jc w:val="center"/>
        <w:rPr>
          <w:rFonts w:ascii="Times New Roman" w:hAnsi="Times New Roman" w:cs="Times New Roman"/>
          <w:b/>
          <w:sz w:val="28"/>
          <w:szCs w:val="28"/>
        </w:rPr>
      </w:pPr>
      <w:r w:rsidRPr="008615C1">
        <w:rPr>
          <w:rFonts w:ascii="Times New Roman" w:hAnsi="Times New Roman" w:cs="Times New Roman"/>
          <w:b/>
          <w:sz w:val="28"/>
          <w:szCs w:val="28"/>
        </w:rPr>
        <w:t>Положение</w:t>
      </w:r>
    </w:p>
    <w:p w:rsidR="006059F7" w:rsidRPr="008615C1" w:rsidRDefault="00764662" w:rsidP="00754743">
      <w:pPr>
        <w:pStyle w:val="a3"/>
        <w:tabs>
          <w:tab w:val="left" w:pos="3694"/>
        </w:tabs>
        <w:spacing w:line="240" w:lineRule="auto"/>
        <w:ind w:left="0" w:firstLine="720"/>
        <w:jc w:val="center"/>
        <w:rPr>
          <w:rFonts w:ascii="Times New Roman" w:hAnsi="Times New Roman" w:cs="Times New Roman"/>
          <w:b/>
          <w:sz w:val="28"/>
          <w:szCs w:val="28"/>
        </w:rPr>
      </w:pPr>
      <w:r w:rsidRPr="008615C1">
        <w:rPr>
          <w:rFonts w:ascii="Times New Roman" w:eastAsia="Times New Roman" w:hAnsi="Times New Roman" w:cs="Times New Roman"/>
          <w:b/>
          <w:color w:val="000000"/>
          <w:sz w:val="28"/>
          <w:szCs w:val="28"/>
        </w:rPr>
        <w:t xml:space="preserve">о составе, порядке подготовки документов территориального планирования муниципального образования </w:t>
      </w:r>
      <w:r w:rsidR="002C718C">
        <w:rPr>
          <w:rFonts w:ascii="Times New Roman" w:eastAsia="Times New Roman" w:hAnsi="Times New Roman" w:cs="Times New Roman"/>
          <w:b/>
          <w:color w:val="000000"/>
          <w:sz w:val="28"/>
          <w:szCs w:val="28"/>
        </w:rPr>
        <w:t>Никольское</w:t>
      </w:r>
      <w:r w:rsidRPr="008615C1">
        <w:rPr>
          <w:rFonts w:ascii="Times New Roman" w:eastAsia="Times New Roman" w:hAnsi="Times New Roman" w:cs="Times New Roman"/>
          <w:b/>
          <w:color w:val="000000"/>
          <w:sz w:val="28"/>
          <w:szCs w:val="28"/>
        </w:rPr>
        <w:t>, порядке подготовки изменений и внесения их в такие документы, а также состава, порядка подготовки планов реализации таких документов</w:t>
      </w:r>
      <w:r w:rsidRPr="008615C1">
        <w:rPr>
          <w:rFonts w:ascii="Times New Roman" w:hAnsi="Times New Roman" w:cs="Times New Roman"/>
          <w:sz w:val="28"/>
          <w:szCs w:val="28"/>
        </w:rPr>
        <w:t xml:space="preserve"> </w:t>
      </w:r>
      <w:r w:rsidR="001A0409" w:rsidRPr="008615C1">
        <w:rPr>
          <w:rFonts w:ascii="Times New Roman" w:hAnsi="Times New Roman" w:cs="Times New Roman"/>
          <w:b/>
          <w:sz w:val="28"/>
          <w:szCs w:val="28"/>
        </w:rPr>
        <w:t>(далее – Положение)</w:t>
      </w:r>
      <w:r w:rsidR="00995B02" w:rsidRPr="008615C1">
        <w:rPr>
          <w:rFonts w:ascii="Times New Roman" w:hAnsi="Times New Roman" w:cs="Times New Roman"/>
          <w:b/>
          <w:sz w:val="28"/>
          <w:szCs w:val="28"/>
        </w:rPr>
        <w:t xml:space="preserve"> </w:t>
      </w:r>
    </w:p>
    <w:p w:rsidR="001A0409" w:rsidRPr="008615C1" w:rsidRDefault="001A0409" w:rsidP="006059F7">
      <w:pPr>
        <w:pStyle w:val="a3"/>
        <w:tabs>
          <w:tab w:val="left" w:pos="3694"/>
        </w:tabs>
        <w:spacing w:line="240" w:lineRule="auto"/>
        <w:jc w:val="center"/>
        <w:rPr>
          <w:rFonts w:ascii="Times New Roman" w:hAnsi="Times New Roman" w:cs="Times New Roman"/>
          <w:b/>
          <w:sz w:val="28"/>
          <w:szCs w:val="28"/>
        </w:rPr>
      </w:pPr>
    </w:p>
    <w:p w:rsidR="00995B02" w:rsidRPr="008615C1" w:rsidRDefault="00995B02" w:rsidP="0036622F">
      <w:pPr>
        <w:pStyle w:val="a3"/>
        <w:numPr>
          <w:ilvl w:val="0"/>
          <w:numId w:val="5"/>
        </w:numPr>
        <w:tabs>
          <w:tab w:val="left" w:pos="993"/>
          <w:tab w:val="left" w:pos="3694"/>
        </w:tabs>
        <w:spacing w:line="240" w:lineRule="auto"/>
        <w:ind w:left="0" w:firstLine="720"/>
        <w:jc w:val="center"/>
        <w:rPr>
          <w:rFonts w:ascii="Times New Roman" w:hAnsi="Times New Roman" w:cs="Times New Roman"/>
          <w:b/>
          <w:sz w:val="28"/>
          <w:szCs w:val="28"/>
        </w:rPr>
      </w:pPr>
      <w:r w:rsidRPr="008615C1">
        <w:rPr>
          <w:rFonts w:ascii="Times New Roman" w:hAnsi="Times New Roman" w:cs="Times New Roman"/>
          <w:b/>
          <w:sz w:val="28"/>
          <w:szCs w:val="28"/>
        </w:rPr>
        <w:t>Общие положения</w:t>
      </w:r>
    </w:p>
    <w:p w:rsidR="00995B02" w:rsidRPr="008615C1" w:rsidRDefault="00995B02" w:rsidP="00995B02">
      <w:pPr>
        <w:pStyle w:val="a3"/>
        <w:tabs>
          <w:tab w:val="left" w:pos="3694"/>
        </w:tabs>
        <w:spacing w:after="0" w:line="240" w:lineRule="auto"/>
        <w:rPr>
          <w:rFonts w:ascii="Times New Roman" w:hAnsi="Times New Roman" w:cs="Times New Roman"/>
          <w:sz w:val="28"/>
          <w:szCs w:val="28"/>
        </w:rPr>
      </w:pPr>
    </w:p>
    <w:p w:rsidR="000E77A3" w:rsidRPr="008615C1" w:rsidRDefault="00C53036" w:rsidP="000E77A3">
      <w:pPr>
        <w:spacing w:line="240" w:lineRule="auto"/>
        <w:ind w:firstLine="709"/>
        <w:contextualSpacing/>
        <w:jc w:val="both"/>
        <w:rPr>
          <w:rFonts w:ascii="Times New Roman" w:hAnsi="Times New Roman" w:cs="Times New Roman"/>
          <w:sz w:val="28"/>
          <w:szCs w:val="28"/>
        </w:rPr>
      </w:pPr>
      <w:r w:rsidRPr="008615C1">
        <w:rPr>
          <w:rFonts w:ascii="Times New Roman" w:hAnsi="Times New Roman" w:cs="Times New Roman"/>
          <w:sz w:val="28"/>
          <w:szCs w:val="28"/>
        </w:rPr>
        <w:t xml:space="preserve">1.1. </w:t>
      </w:r>
      <w:bookmarkStart w:id="0" w:name="sub_50102"/>
      <w:r w:rsidR="0036622F" w:rsidRPr="008615C1">
        <w:rPr>
          <w:rFonts w:ascii="Times New Roman" w:hAnsi="Times New Roman" w:cs="Times New Roman"/>
          <w:sz w:val="28"/>
          <w:szCs w:val="28"/>
        </w:rPr>
        <w:t xml:space="preserve">Настоящее Положение разработано 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законом Вологодской области от 01.05.2006 № 1446-ОЗ «О регулировании градостроительной деятельности на территории Вологодской области» и определяет состав, порядок подготовки документов территориального планирования муниципального образования </w:t>
      </w:r>
      <w:r w:rsidR="002C718C">
        <w:rPr>
          <w:rFonts w:ascii="Times New Roman" w:hAnsi="Times New Roman" w:cs="Times New Roman"/>
          <w:sz w:val="28"/>
          <w:szCs w:val="28"/>
        </w:rPr>
        <w:t>Никольское</w:t>
      </w:r>
      <w:r w:rsidR="0036622F" w:rsidRPr="008615C1">
        <w:rPr>
          <w:rFonts w:ascii="Times New Roman" w:hAnsi="Times New Roman" w:cs="Times New Roman"/>
          <w:sz w:val="28"/>
          <w:szCs w:val="28"/>
        </w:rPr>
        <w:t xml:space="preserve"> (далее – муниципальное образование, поселение), порядок подготовки изменений и внесения их в такие документы, а также состав, порядок подготовки планов реализации таких документов.</w:t>
      </w:r>
    </w:p>
    <w:p w:rsidR="00C53036" w:rsidRPr="008615C1" w:rsidRDefault="00C53036" w:rsidP="00C53036">
      <w:pPr>
        <w:spacing w:line="240" w:lineRule="auto"/>
        <w:ind w:firstLine="709"/>
        <w:contextualSpacing/>
        <w:jc w:val="both"/>
        <w:rPr>
          <w:rFonts w:ascii="Times New Roman" w:hAnsi="Times New Roman" w:cs="Times New Roman"/>
          <w:sz w:val="28"/>
          <w:szCs w:val="28"/>
        </w:rPr>
      </w:pPr>
      <w:r w:rsidRPr="008615C1">
        <w:rPr>
          <w:rFonts w:ascii="Times New Roman" w:hAnsi="Times New Roman" w:cs="Times New Roman"/>
          <w:sz w:val="28"/>
          <w:szCs w:val="28"/>
        </w:rPr>
        <w:t xml:space="preserve">1.2. </w:t>
      </w:r>
      <w:r w:rsidR="0036622F" w:rsidRPr="008615C1">
        <w:rPr>
          <w:rFonts w:ascii="Times New Roman" w:hAnsi="Times New Roman" w:cs="Times New Roman"/>
          <w:sz w:val="28"/>
          <w:szCs w:val="28"/>
        </w:rPr>
        <w:t>Базовыми документами территориального планирования муниципального образования являются:</w:t>
      </w:r>
    </w:p>
    <w:p w:rsidR="0036622F" w:rsidRPr="008615C1" w:rsidRDefault="0036622F" w:rsidP="00C53036">
      <w:pPr>
        <w:spacing w:line="240" w:lineRule="auto"/>
        <w:ind w:firstLine="709"/>
        <w:contextualSpacing/>
        <w:jc w:val="both"/>
        <w:rPr>
          <w:rFonts w:ascii="Times New Roman" w:hAnsi="Times New Roman" w:cs="Times New Roman"/>
          <w:sz w:val="28"/>
          <w:szCs w:val="28"/>
        </w:rPr>
      </w:pPr>
      <w:r w:rsidRPr="008615C1">
        <w:rPr>
          <w:rFonts w:ascii="Times New Roman" w:hAnsi="Times New Roman" w:cs="Times New Roman"/>
          <w:sz w:val="28"/>
          <w:szCs w:val="28"/>
        </w:rPr>
        <w:t>- схема территориального планирования Вологодской области;</w:t>
      </w:r>
    </w:p>
    <w:p w:rsidR="0036622F" w:rsidRPr="008615C1" w:rsidRDefault="0036622F" w:rsidP="0036622F">
      <w:pPr>
        <w:spacing w:line="240" w:lineRule="auto"/>
        <w:ind w:firstLine="709"/>
        <w:contextualSpacing/>
        <w:jc w:val="both"/>
        <w:rPr>
          <w:rFonts w:ascii="Times New Roman" w:hAnsi="Times New Roman" w:cs="Times New Roman"/>
          <w:sz w:val="28"/>
          <w:szCs w:val="28"/>
        </w:rPr>
      </w:pPr>
      <w:r w:rsidRPr="008615C1">
        <w:rPr>
          <w:rFonts w:ascii="Times New Roman" w:hAnsi="Times New Roman" w:cs="Times New Roman"/>
          <w:sz w:val="28"/>
          <w:szCs w:val="28"/>
        </w:rPr>
        <w:t>- схема территориального планирования Устюженского муниципального района.</w:t>
      </w:r>
    </w:p>
    <w:p w:rsidR="000E77A3" w:rsidRPr="008615C1" w:rsidRDefault="000E77A3" w:rsidP="000E77A3">
      <w:pPr>
        <w:spacing w:line="240" w:lineRule="auto"/>
        <w:ind w:firstLine="709"/>
        <w:contextualSpacing/>
        <w:jc w:val="both"/>
        <w:rPr>
          <w:rFonts w:ascii="Times New Roman" w:hAnsi="Times New Roman" w:cs="Times New Roman"/>
          <w:sz w:val="28"/>
          <w:szCs w:val="28"/>
        </w:rPr>
      </w:pPr>
      <w:bookmarkStart w:id="1" w:name="sub_50103"/>
      <w:bookmarkEnd w:id="0"/>
      <w:r w:rsidRPr="008615C1">
        <w:rPr>
          <w:rFonts w:ascii="Times New Roman" w:hAnsi="Times New Roman" w:cs="Times New Roman"/>
          <w:sz w:val="28"/>
          <w:szCs w:val="28"/>
        </w:rPr>
        <w:t xml:space="preserve">1.3. </w:t>
      </w:r>
      <w:r w:rsidR="0036622F" w:rsidRPr="008615C1">
        <w:rPr>
          <w:rFonts w:ascii="Times New Roman" w:hAnsi="Times New Roman" w:cs="Times New Roman"/>
          <w:sz w:val="28"/>
          <w:szCs w:val="28"/>
        </w:rPr>
        <w:t>К документам территориального планирования муниципального образования относится генеральный план муниципального образования.</w:t>
      </w:r>
    </w:p>
    <w:bookmarkEnd w:id="1"/>
    <w:p w:rsidR="00C53036" w:rsidRPr="008615C1" w:rsidRDefault="00C53036" w:rsidP="00C53036">
      <w:pPr>
        <w:spacing w:line="240" w:lineRule="auto"/>
        <w:ind w:firstLine="709"/>
        <w:contextualSpacing/>
        <w:jc w:val="both"/>
        <w:rPr>
          <w:rFonts w:ascii="Times New Roman" w:hAnsi="Times New Roman" w:cs="Times New Roman"/>
          <w:sz w:val="28"/>
          <w:szCs w:val="28"/>
        </w:rPr>
      </w:pPr>
    </w:p>
    <w:p w:rsidR="007C07A9" w:rsidRPr="008615C1" w:rsidRDefault="0036622F" w:rsidP="0036622F">
      <w:pPr>
        <w:pStyle w:val="a3"/>
        <w:numPr>
          <w:ilvl w:val="0"/>
          <w:numId w:val="3"/>
        </w:numPr>
        <w:tabs>
          <w:tab w:val="left" w:pos="993"/>
        </w:tabs>
        <w:spacing w:after="0" w:line="240" w:lineRule="auto"/>
        <w:ind w:left="0" w:firstLine="709"/>
        <w:jc w:val="center"/>
        <w:rPr>
          <w:rFonts w:ascii="Times New Roman" w:hAnsi="Times New Roman" w:cs="Times New Roman"/>
          <w:b/>
          <w:sz w:val="28"/>
          <w:szCs w:val="28"/>
        </w:rPr>
      </w:pPr>
      <w:r w:rsidRPr="008615C1">
        <w:rPr>
          <w:rFonts w:ascii="Times New Roman" w:hAnsi="Times New Roman" w:cs="Times New Roman"/>
          <w:b/>
          <w:sz w:val="28"/>
          <w:szCs w:val="28"/>
        </w:rPr>
        <w:t>Содержание генерального плана муниципального образования</w:t>
      </w:r>
    </w:p>
    <w:p w:rsidR="0036622F" w:rsidRPr="008615C1" w:rsidRDefault="0036622F" w:rsidP="0036622F">
      <w:pPr>
        <w:pStyle w:val="a3"/>
        <w:spacing w:after="0" w:line="240" w:lineRule="auto"/>
        <w:ind w:left="0"/>
        <w:rPr>
          <w:rFonts w:ascii="Times New Roman" w:hAnsi="Times New Roman" w:cs="Times New Roman"/>
          <w:b/>
          <w:sz w:val="28"/>
          <w:szCs w:val="28"/>
        </w:rPr>
      </w:pPr>
    </w:p>
    <w:p w:rsidR="008615C1" w:rsidRPr="008615C1" w:rsidRDefault="003F2718" w:rsidP="007C07A9">
      <w:pPr>
        <w:spacing w:line="240" w:lineRule="auto"/>
        <w:ind w:firstLine="709"/>
        <w:contextualSpacing/>
        <w:jc w:val="both"/>
        <w:rPr>
          <w:rFonts w:ascii="Times New Roman" w:hAnsi="Times New Roman" w:cs="Times New Roman"/>
          <w:sz w:val="28"/>
          <w:szCs w:val="28"/>
        </w:rPr>
      </w:pPr>
      <w:bookmarkStart w:id="2" w:name="sub_51"/>
      <w:r w:rsidRPr="008615C1">
        <w:rPr>
          <w:rFonts w:ascii="Times New Roman" w:hAnsi="Times New Roman" w:cs="Times New Roman"/>
          <w:sz w:val="28"/>
          <w:szCs w:val="28"/>
        </w:rPr>
        <w:t>2</w:t>
      </w:r>
      <w:r w:rsidR="007C07A9" w:rsidRPr="008615C1">
        <w:rPr>
          <w:rFonts w:ascii="Times New Roman" w:hAnsi="Times New Roman" w:cs="Times New Roman"/>
          <w:sz w:val="28"/>
          <w:szCs w:val="28"/>
        </w:rPr>
        <w:t xml:space="preserve">.1. </w:t>
      </w:r>
      <w:r w:rsidR="008615C1" w:rsidRPr="008615C1">
        <w:rPr>
          <w:rFonts w:ascii="Times New Roman" w:hAnsi="Times New Roman" w:cs="Times New Roman"/>
          <w:sz w:val="28"/>
          <w:szCs w:val="28"/>
        </w:rPr>
        <w:t>Подготовка генерального плана поселения (далее - генеральный план) осуществляется применительно ко всей территории поселения</w:t>
      </w:r>
      <w:r w:rsidR="008615C1">
        <w:rPr>
          <w:rFonts w:ascii="Times New Roman" w:hAnsi="Times New Roman" w:cs="Times New Roman"/>
          <w:sz w:val="28"/>
          <w:szCs w:val="28"/>
        </w:rPr>
        <w:t>.</w:t>
      </w:r>
    </w:p>
    <w:p w:rsidR="007C07A9" w:rsidRPr="008615C1" w:rsidRDefault="0006016C" w:rsidP="007C07A9">
      <w:pPr>
        <w:spacing w:line="240" w:lineRule="auto"/>
        <w:ind w:firstLine="709"/>
        <w:contextualSpacing/>
        <w:jc w:val="both"/>
        <w:rPr>
          <w:rFonts w:ascii="Times New Roman" w:hAnsi="Times New Roman" w:cs="Times New Roman"/>
          <w:sz w:val="28"/>
          <w:szCs w:val="28"/>
        </w:rPr>
      </w:pPr>
      <w:r w:rsidRPr="008615C1">
        <w:rPr>
          <w:rFonts w:ascii="Times New Roman" w:hAnsi="Times New Roman" w:cs="Times New Roman"/>
          <w:sz w:val="28"/>
          <w:szCs w:val="28"/>
        </w:rPr>
        <w:t>2</w:t>
      </w:r>
      <w:r w:rsidR="007C07A9" w:rsidRPr="008615C1">
        <w:rPr>
          <w:rFonts w:ascii="Times New Roman" w:hAnsi="Times New Roman" w:cs="Times New Roman"/>
          <w:sz w:val="28"/>
          <w:szCs w:val="28"/>
        </w:rPr>
        <w:t xml:space="preserve">.2. </w:t>
      </w:r>
      <w:r w:rsidR="008615C1" w:rsidRPr="008615C1">
        <w:rPr>
          <w:rFonts w:ascii="Times New Roman" w:hAnsi="Times New Roman" w:cs="Times New Roman"/>
          <w:sz w:val="28"/>
          <w:szCs w:val="28"/>
        </w:rPr>
        <w:t>Подготовка генерального плана может осуществляться применительно к отдельным населенным пунктам, входящим в состав поселения, с последующим внесением в генеральный план изменений, относящихся к другим частям территорий поселения. Подготовка генерального плана и внесение в генеральный план изменений в части установления или изменения границы населенного пункта также могут осуществляться применительно к отдельным населенным пунктам, входящим в состав поселения.</w:t>
      </w:r>
    </w:p>
    <w:p w:rsidR="008615C1" w:rsidRPr="008615C1" w:rsidRDefault="0006016C" w:rsidP="008615C1">
      <w:pPr>
        <w:spacing w:line="240" w:lineRule="auto"/>
        <w:ind w:firstLine="709"/>
        <w:contextualSpacing/>
        <w:jc w:val="both"/>
        <w:rPr>
          <w:rFonts w:ascii="Times New Roman" w:hAnsi="Times New Roman" w:cs="Times New Roman"/>
          <w:sz w:val="28"/>
          <w:szCs w:val="28"/>
        </w:rPr>
      </w:pPr>
      <w:r w:rsidRPr="008615C1">
        <w:rPr>
          <w:rFonts w:ascii="Times New Roman" w:hAnsi="Times New Roman" w:cs="Times New Roman"/>
          <w:sz w:val="28"/>
          <w:szCs w:val="28"/>
        </w:rPr>
        <w:lastRenderedPageBreak/>
        <w:t>2</w:t>
      </w:r>
      <w:r w:rsidR="007C07A9" w:rsidRPr="008615C1">
        <w:rPr>
          <w:rFonts w:ascii="Times New Roman" w:hAnsi="Times New Roman" w:cs="Times New Roman"/>
          <w:sz w:val="28"/>
          <w:szCs w:val="28"/>
        </w:rPr>
        <w:t xml:space="preserve">.3. </w:t>
      </w:r>
      <w:bookmarkStart w:id="3" w:name="sub_600"/>
      <w:bookmarkEnd w:id="2"/>
      <w:r w:rsidR="008615C1" w:rsidRPr="008615C1">
        <w:rPr>
          <w:rFonts w:ascii="Times New Roman" w:hAnsi="Times New Roman" w:cs="Times New Roman"/>
          <w:sz w:val="28"/>
          <w:szCs w:val="28"/>
        </w:rPr>
        <w:t>Генеральный план содержит:</w:t>
      </w:r>
    </w:p>
    <w:p w:rsidR="008615C1" w:rsidRPr="008615C1" w:rsidRDefault="008615C1" w:rsidP="008615C1">
      <w:pPr>
        <w:spacing w:line="240" w:lineRule="auto"/>
        <w:ind w:firstLine="709"/>
        <w:contextualSpacing/>
        <w:jc w:val="both"/>
        <w:rPr>
          <w:rFonts w:ascii="Times New Roman" w:hAnsi="Times New Roman" w:cs="Times New Roman"/>
          <w:sz w:val="28"/>
          <w:szCs w:val="28"/>
        </w:rPr>
      </w:pPr>
      <w:r w:rsidRPr="008615C1">
        <w:rPr>
          <w:rFonts w:ascii="Times New Roman" w:hAnsi="Times New Roman" w:cs="Times New Roman"/>
          <w:sz w:val="28"/>
          <w:szCs w:val="28"/>
        </w:rPr>
        <w:t>1) положение о территориальном планировании;</w:t>
      </w:r>
    </w:p>
    <w:p w:rsidR="008615C1" w:rsidRPr="008615C1" w:rsidRDefault="008615C1" w:rsidP="008615C1">
      <w:pPr>
        <w:spacing w:line="240" w:lineRule="auto"/>
        <w:ind w:firstLine="709"/>
        <w:contextualSpacing/>
        <w:jc w:val="both"/>
        <w:rPr>
          <w:rFonts w:ascii="Times New Roman" w:hAnsi="Times New Roman" w:cs="Times New Roman"/>
          <w:sz w:val="28"/>
          <w:szCs w:val="28"/>
        </w:rPr>
      </w:pPr>
      <w:r w:rsidRPr="008615C1">
        <w:rPr>
          <w:rFonts w:ascii="Times New Roman" w:hAnsi="Times New Roman" w:cs="Times New Roman"/>
          <w:sz w:val="28"/>
          <w:szCs w:val="28"/>
        </w:rPr>
        <w:t>2) карту планируемого размещения объектов местного значения поселения;</w:t>
      </w:r>
    </w:p>
    <w:p w:rsidR="008615C1" w:rsidRPr="008615C1" w:rsidRDefault="008615C1" w:rsidP="008615C1">
      <w:pPr>
        <w:spacing w:line="240" w:lineRule="auto"/>
        <w:ind w:firstLine="709"/>
        <w:contextualSpacing/>
        <w:jc w:val="both"/>
        <w:rPr>
          <w:rFonts w:ascii="Times New Roman" w:hAnsi="Times New Roman" w:cs="Times New Roman"/>
          <w:sz w:val="28"/>
          <w:szCs w:val="28"/>
        </w:rPr>
      </w:pPr>
      <w:r w:rsidRPr="008615C1">
        <w:rPr>
          <w:rFonts w:ascii="Times New Roman" w:hAnsi="Times New Roman" w:cs="Times New Roman"/>
          <w:sz w:val="28"/>
          <w:szCs w:val="28"/>
        </w:rPr>
        <w:t>3) карту границ населенных пунктов (в том числе границ образуемых населенных пунктов), входящих в состав поселения;</w:t>
      </w:r>
    </w:p>
    <w:p w:rsidR="007C07A9" w:rsidRDefault="008615C1" w:rsidP="008615C1">
      <w:pPr>
        <w:spacing w:line="240" w:lineRule="auto"/>
        <w:ind w:firstLine="709"/>
        <w:contextualSpacing/>
        <w:jc w:val="both"/>
        <w:rPr>
          <w:rFonts w:ascii="Times New Roman" w:hAnsi="Times New Roman" w:cs="Times New Roman"/>
          <w:sz w:val="28"/>
          <w:szCs w:val="28"/>
        </w:rPr>
      </w:pPr>
      <w:r w:rsidRPr="008615C1">
        <w:rPr>
          <w:rFonts w:ascii="Times New Roman" w:hAnsi="Times New Roman" w:cs="Times New Roman"/>
          <w:sz w:val="28"/>
          <w:szCs w:val="28"/>
        </w:rPr>
        <w:t>4) карту функциональных зон поселения.</w:t>
      </w:r>
    </w:p>
    <w:p w:rsidR="008615C1" w:rsidRPr="008615C1" w:rsidRDefault="008615C1" w:rsidP="008615C1">
      <w:pPr>
        <w:spacing w:line="240" w:lineRule="auto"/>
        <w:ind w:firstLine="709"/>
        <w:contextualSpacing/>
        <w:jc w:val="both"/>
        <w:rPr>
          <w:rFonts w:ascii="Times New Roman" w:hAnsi="Times New Roman" w:cs="Times New Roman"/>
          <w:sz w:val="28"/>
          <w:szCs w:val="28"/>
        </w:rPr>
      </w:pPr>
      <w:r w:rsidRPr="008615C1">
        <w:rPr>
          <w:rFonts w:ascii="Times New Roman" w:hAnsi="Times New Roman" w:cs="Times New Roman"/>
          <w:sz w:val="28"/>
          <w:szCs w:val="28"/>
        </w:rPr>
        <w:t>2.4. Положение о территориальном планировании, содержащееся в генеральном плане, включает в себя:</w:t>
      </w:r>
    </w:p>
    <w:p w:rsidR="008615C1" w:rsidRPr="008615C1" w:rsidRDefault="008615C1" w:rsidP="008615C1">
      <w:pPr>
        <w:spacing w:line="240" w:lineRule="auto"/>
        <w:ind w:firstLine="709"/>
        <w:contextualSpacing/>
        <w:jc w:val="both"/>
        <w:rPr>
          <w:rFonts w:ascii="Times New Roman" w:hAnsi="Times New Roman" w:cs="Times New Roman"/>
          <w:sz w:val="28"/>
          <w:szCs w:val="28"/>
        </w:rPr>
      </w:pPr>
      <w:r w:rsidRPr="008615C1">
        <w:rPr>
          <w:rFonts w:ascii="Times New Roman" w:hAnsi="Times New Roman" w:cs="Times New Roman"/>
          <w:sz w:val="28"/>
          <w:szCs w:val="28"/>
        </w:rPr>
        <w:t>1) сведения о видах, назначении и наименованиях планируемых для размещения объектов местного значения поселения,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8615C1" w:rsidRPr="008615C1" w:rsidRDefault="008615C1" w:rsidP="008615C1">
      <w:pPr>
        <w:spacing w:line="240" w:lineRule="auto"/>
        <w:ind w:firstLine="709"/>
        <w:contextualSpacing/>
        <w:jc w:val="both"/>
        <w:rPr>
          <w:rFonts w:ascii="Times New Roman" w:hAnsi="Times New Roman" w:cs="Times New Roman"/>
          <w:sz w:val="28"/>
          <w:szCs w:val="28"/>
        </w:rPr>
      </w:pPr>
      <w:r w:rsidRPr="008615C1">
        <w:rPr>
          <w:rFonts w:ascii="Times New Roman" w:hAnsi="Times New Roman" w:cs="Times New Roman"/>
          <w:sz w:val="28"/>
          <w:szCs w:val="28"/>
        </w:rPr>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8615C1" w:rsidRPr="008615C1" w:rsidRDefault="008615C1" w:rsidP="008615C1">
      <w:pPr>
        <w:spacing w:line="240" w:lineRule="auto"/>
        <w:ind w:firstLine="709"/>
        <w:contextualSpacing/>
        <w:jc w:val="both"/>
        <w:rPr>
          <w:rFonts w:ascii="Times New Roman" w:hAnsi="Times New Roman" w:cs="Times New Roman"/>
          <w:sz w:val="28"/>
          <w:szCs w:val="28"/>
        </w:rPr>
      </w:pPr>
      <w:r w:rsidRPr="008615C1">
        <w:rPr>
          <w:rFonts w:ascii="Times New Roman" w:hAnsi="Times New Roman" w:cs="Times New Roman"/>
          <w:sz w:val="28"/>
          <w:szCs w:val="28"/>
        </w:rPr>
        <w:t>2.5. На указанных в</w:t>
      </w:r>
      <w:r>
        <w:rPr>
          <w:rFonts w:ascii="Times New Roman" w:hAnsi="Times New Roman" w:cs="Times New Roman"/>
          <w:sz w:val="28"/>
          <w:szCs w:val="28"/>
        </w:rPr>
        <w:t xml:space="preserve"> под</w:t>
      </w:r>
      <w:hyperlink r:id="rId8" w:anchor="/document/12138258/entry/23032" w:history="1">
        <w:r w:rsidRPr="008615C1">
          <w:rPr>
            <w:rFonts w:ascii="Times New Roman" w:hAnsi="Times New Roman" w:cs="Times New Roman"/>
            <w:sz w:val="28"/>
            <w:szCs w:val="28"/>
          </w:rPr>
          <w:t>пунктах 2</w:t>
        </w:r>
        <w:r>
          <w:rPr>
            <w:rFonts w:ascii="Times New Roman" w:hAnsi="Times New Roman" w:cs="Times New Roman"/>
            <w:sz w:val="28"/>
            <w:szCs w:val="28"/>
          </w:rPr>
          <w:t>-</w:t>
        </w:r>
        <w:r w:rsidRPr="008615C1">
          <w:rPr>
            <w:rFonts w:ascii="Times New Roman" w:hAnsi="Times New Roman" w:cs="Times New Roman"/>
            <w:sz w:val="28"/>
            <w:szCs w:val="28"/>
          </w:rPr>
          <w:t xml:space="preserve">4 </w:t>
        </w:r>
        <w:r>
          <w:rPr>
            <w:rFonts w:ascii="Times New Roman" w:hAnsi="Times New Roman" w:cs="Times New Roman"/>
            <w:sz w:val="28"/>
            <w:szCs w:val="28"/>
          </w:rPr>
          <w:t>пункта</w:t>
        </w:r>
      </w:hyperlink>
      <w:r>
        <w:rPr>
          <w:rFonts w:ascii="Times New Roman" w:hAnsi="Times New Roman" w:cs="Times New Roman"/>
          <w:sz w:val="28"/>
          <w:szCs w:val="28"/>
        </w:rPr>
        <w:t xml:space="preserve"> 2.3 настоящего Положения </w:t>
      </w:r>
      <w:r w:rsidRPr="008615C1">
        <w:rPr>
          <w:rFonts w:ascii="Times New Roman" w:hAnsi="Times New Roman" w:cs="Times New Roman"/>
          <w:sz w:val="28"/>
          <w:szCs w:val="28"/>
        </w:rPr>
        <w:t>картах соответственно отображаются:</w:t>
      </w:r>
    </w:p>
    <w:p w:rsidR="008615C1" w:rsidRPr="008615C1" w:rsidRDefault="008615C1" w:rsidP="008615C1">
      <w:pPr>
        <w:spacing w:line="240" w:lineRule="auto"/>
        <w:ind w:firstLine="709"/>
        <w:contextualSpacing/>
        <w:jc w:val="both"/>
        <w:rPr>
          <w:rFonts w:ascii="Times New Roman" w:hAnsi="Times New Roman" w:cs="Times New Roman"/>
          <w:sz w:val="28"/>
          <w:szCs w:val="28"/>
        </w:rPr>
      </w:pPr>
      <w:r w:rsidRPr="008615C1">
        <w:rPr>
          <w:rFonts w:ascii="Times New Roman" w:hAnsi="Times New Roman" w:cs="Times New Roman"/>
          <w:sz w:val="28"/>
          <w:szCs w:val="28"/>
        </w:rPr>
        <w:t>1) планируемые для размещения объекты местного значения поселения, относящиеся к следующим областям:</w:t>
      </w:r>
    </w:p>
    <w:p w:rsidR="008615C1" w:rsidRPr="008615C1" w:rsidRDefault="008615C1" w:rsidP="008615C1">
      <w:pPr>
        <w:spacing w:line="240" w:lineRule="auto"/>
        <w:ind w:firstLine="709"/>
        <w:contextualSpacing/>
        <w:jc w:val="both"/>
        <w:rPr>
          <w:rFonts w:ascii="Times New Roman" w:hAnsi="Times New Roman" w:cs="Times New Roman"/>
          <w:sz w:val="28"/>
          <w:szCs w:val="28"/>
        </w:rPr>
      </w:pPr>
      <w:r w:rsidRPr="008615C1">
        <w:rPr>
          <w:rFonts w:ascii="Times New Roman" w:hAnsi="Times New Roman" w:cs="Times New Roman"/>
          <w:sz w:val="28"/>
          <w:szCs w:val="28"/>
        </w:rPr>
        <w:t>а) электро-, тепло-, газо- и водоснабжение населения, водоотведение;</w:t>
      </w:r>
    </w:p>
    <w:p w:rsidR="008615C1" w:rsidRPr="008615C1" w:rsidRDefault="008615C1" w:rsidP="008615C1">
      <w:pPr>
        <w:spacing w:line="240" w:lineRule="auto"/>
        <w:ind w:firstLine="709"/>
        <w:contextualSpacing/>
        <w:jc w:val="both"/>
        <w:rPr>
          <w:rFonts w:ascii="Times New Roman" w:hAnsi="Times New Roman" w:cs="Times New Roman"/>
          <w:sz w:val="28"/>
          <w:szCs w:val="28"/>
        </w:rPr>
      </w:pPr>
      <w:r w:rsidRPr="008615C1">
        <w:rPr>
          <w:rFonts w:ascii="Times New Roman" w:hAnsi="Times New Roman" w:cs="Times New Roman"/>
          <w:sz w:val="28"/>
          <w:szCs w:val="28"/>
        </w:rPr>
        <w:t>б) автомобильные дороги местного значения;</w:t>
      </w:r>
    </w:p>
    <w:p w:rsidR="008615C1" w:rsidRPr="008615C1" w:rsidRDefault="008615C1" w:rsidP="008615C1">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w:t>
      </w:r>
      <w:r w:rsidRPr="008615C1">
        <w:rPr>
          <w:rFonts w:ascii="Times New Roman" w:hAnsi="Times New Roman" w:cs="Times New Roman"/>
          <w:sz w:val="28"/>
          <w:szCs w:val="28"/>
        </w:rPr>
        <w:t>) иные области в связи с решением вопросов местного значения поселения;</w:t>
      </w:r>
    </w:p>
    <w:p w:rsidR="008615C1" w:rsidRPr="008615C1" w:rsidRDefault="008615C1" w:rsidP="008615C1">
      <w:pPr>
        <w:spacing w:line="240" w:lineRule="auto"/>
        <w:ind w:firstLine="709"/>
        <w:contextualSpacing/>
        <w:jc w:val="both"/>
        <w:rPr>
          <w:rFonts w:ascii="Times New Roman" w:hAnsi="Times New Roman" w:cs="Times New Roman"/>
          <w:sz w:val="28"/>
          <w:szCs w:val="28"/>
        </w:rPr>
      </w:pPr>
      <w:r w:rsidRPr="008615C1">
        <w:rPr>
          <w:rFonts w:ascii="Times New Roman" w:hAnsi="Times New Roman" w:cs="Times New Roman"/>
          <w:sz w:val="28"/>
          <w:szCs w:val="28"/>
        </w:rPr>
        <w:t>2) границы населенных пунктов (в том числе границы образуемых населенных пунктов), входящих в состав поселения;</w:t>
      </w:r>
    </w:p>
    <w:p w:rsidR="008615C1" w:rsidRPr="008615C1" w:rsidRDefault="008615C1" w:rsidP="008615C1">
      <w:pPr>
        <w:spacing w:line="240" w:lineRule="auto"/>
        <w:ind w:firstLine="709"/>
        <w:contextualSpacing/>
        <w:jc w:val="both"/>
        <w:rPr>
          <w:rFonts w:ascii="Times New Roman" w:hAnsi="Times New Roman" w:cs="Times New Roman"/>
          <w:sz w:val="28"/>
          <w:szCs w:val="28"/>
        </w:rPr>
      </w:pPr>
      <w:r w:rsidRPr="008615C1">
        <w:rPr>
          <w:rFonts w:ascii="Times New Roman" w:hAnsi="Times New Roman" w:cs="Times New Roman"/>
          <w:sz w:val="28"/>
          <w:szCs w:val="28"/>
        </w:rPr>
        <w:t>3)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8615C1" w:rsidRDefault="008615C1" w:rsidP="008615C1">
      <w:pPr>
        <w:spacing w:line="240" w:lineRule="auto"/>
        <w:ind w:firstLine="709"/>
        <w:contextualSpacing/>
        <w:jc w:val="both"/>
        <w:rPr>
          <w:rFonts w:ascii="Times New Roman" w:hAnsi="Times New Roman" w:cs="Times New Roman"/>
          <w:sz w:val="28"/>
          <w:szCs w:val="28"/>
        </w:rPr>
      </w:pPr>
      <w:r w:rsidRPr="008615C1">
        <w:rPr>
          <w:rFonts w:ascii="Times New Roman" w:hAnsi="Times New Roman" w:cs="Times New Roman"/>
          <w:sz w:val="28"/>
          <w:szCs w:val="28"/>
        </w:rPr>
        <w:t>Обязательным приложением к генеральному плану являются сведения о границах населенных пунктов (в том числе границах образуемых населенных пунктов), входящих в состав поселения,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также вправе подготовить текстовое описание местоположения границ населенных пунктов.</w:t>
      </w:r>
      <w:r>
        <w:rPr>
          <w:rFonts w:ascii="Times New Roman" w:hAnsi="Times New Roman" w:cs="Times New Roman"/>
          <w:sz w:val="28"/>
          <w:szCs w:val="28"/>
        </w:rPr>
        <w:t xml:space="preserve"> </w:t>
      </w:r>
      <w:hyperlink r:id="rId9" w:anchor="/multilink/12138258/paragraph/28102439/number/0" w:history="1">
        <w:r w:rsidRPr="008615C1">
          <w:rPr>
            <w:rFonts w:ascii="Times New Roman" w:hAnsi="Times New Roman" w:cs="Times New Roman"/>
            <w:sz w:val="28"/>
            <w:szCs w:val="28"/>
          </w:rPr>
          <w:t>Формы</w:t>
        </w:r>
      </w:hyperlink>
      <w:r>
        <w:rPr>
          <w:rFonts w:ascii="Times New Roman" w:hAnsi="Times New Roman" w:cs="Times New Roman"/>
          <w:sz w:val="28"/>
          <w:szCs w:val="28"/>
        </w:rPr>
        <w:t xml:space="preserve"> </w:t>
      </w:r>
      <w:r w:rsidRPr="008615C1">
        <w:rPr>
          <w:rFonts w:ascii="Times New Roman" w:hAnsi="Times New Roman" w:cs="Times New Roman"/>
          <w:sz w:val="28"/>
          <w:szCs w:val="28"/>
        </w:rPr>
        <w:t xml:space="preserve">графического и текстового описания местоположения </w:t>
      </w:r>
      <w:r w:rsidRPr="008615C1">
        <w:rPr>
          <w:rFonts w:ascii="Times New Roman" w:hAnsi="Times New Roman" w:cs="Times New Roman"/>
          <w:sz w:val="28"/>
          <w:szCs w:val="28"/>
        </w:rPr>
        <w:lastRenderedPageBreak/>
        <w:t>границ населенных пунктов,</w:t>
      </w:r>
      <w:r>
        <w:rPr>
          <w:rFonts w:ascii="Times New Roman" w:hAnsi="Times New Roman" w:cs="Times New Roman"/>
          <w:sz w:val="28"/>
          <w:szCs w:val="28"/>
        </w:rPr>
        <w:t xml:space="preserve"> </w:t>
      </w:r>
      <w:hyperlink r:id="rId10" w:anchor="/document/72167790/entry/3000" w:history="1">
        <w:r w:rsidRPr="008615C1">
          <w:rPr>
            <w:rFonts w:ascii="Times New Roman" w:hAnsi="Times New Roman" w:cs="Times New Roman"/>
            <w:sz w:val="28"/>
            <w:szCs w:val="28"/>
          </w:rPr>
          <w:t>требования</w:t>
        </w:r>
      </w:hyperlink>
      <w:r>
        <w:rPr>
          <w:rFonts w:ascii="Times New Roman" w:hAnsi="Times New Roman" w:cs="Times New Roman"/>
          <w:sz w:val="28"/>
          <w:szCs w:val="28"/>
        </w:rPr>
        <w:t xml:space="preserve"> </w:t>
      </w:r>
      <w:r w:rsidRPr="008615C1">
        <w:rPr>
          <w:rFonts w:ascii="Times New Roman" w:hAnsi="Times New Roman" w:cs="Times New Roman"/>
          <w:sz w:val="28"/>
          <w:szCs w:val="28"/>
        </w:rPr>
        <w:t>к точности определения координат характерных точек границ населенных пунктов,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8615C1" w:rsidRDefault="008615C1" w:rsidP="008615C1">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2.6. </w:t>
      </w:r>
      <w:r w:rsidRPr="008615C1">
        <w:rPr>
          <w:rFonts w:ascii="Times New Roman" w:hAnsi="Times New Roman" w:cs="Times New Roman"/>
          <w:sz w:val="28"/>
          <w:szCs w:val="28"/>
        </w:rPr>
        <w:t>К генеральному плану прилагаются материалы по его обоснованию в текстовой форме и в виде карт</w:t>
      </w:r>
      <w:r>
        <w:rPr>
          <w:rFonts w:ascii="Times New Roman" w:hAnsi="Times New Roman" w:cs="Times New Roman"/>
          <w:sz w:val="28"/>
          <w:szCs w:val="28"/>
        </w:rPr>
        <w:t>.</w:t>
      </w:r>
    </w:p>
    <w:p w:rsidR="008615C1" w:rsidRDefault="008615C1" w:rsidP="008615C1">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2.7. </w:t>
      </w:r>
      <w:r w:rsidRPr="008615C1">
        <w:rPr>
          <w:rFonts w:ascii="Times New Roman" w:hAnsi="Times New Roman" w:cs="Times New Roman"/>
          <w:sz w:val="28"/>
          <w:szCs w:val="28"/>
        </w:rPr>
        <w:t>Материалы по обоснованию генерального плана в текстовой форме содержат:</w:t>
      </w:r>
    </w:p>
    <w:p w:rsidR="00797EAF" w:rsidRPr="00797EAF" w:rsidRDefault="00797EAF" w:rsidP="00797EAF">
      <w:pPr>
        <w:spacing w:line="240" w:lineRule="auto"/>
        <w:ind w:firstLine="709"/>
        <w:contextualSpacing/>
        <w:jc w:val="both"/>
        <w:rPr>
          <w:rFonts w:ascii="Times New Roman" w:hAnsi="Times New Roman" w:cs="Times New Roman"/>
          <w:sz w:val="28"/>
          <w:szCs w:val="28"/>
        </w:rPr>
      </w:pPr>
      <w:r w:rsidRPr="00797EAF">
        <w:rPr>
          <w:rFonts w:ascii="Times New Roman" w:hAnsi="Times New Roman" w:cs="Times New Roman"/>
          <w:sz w:val="28"/>
          <w:szCs w:val="28"/>
        </w:rPr>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w:t>
      </w:r>
    </w:p>
    <w:p w:rsidR="00797EAF" w:rsidRPr="00797EAF" w:rsidRDefault="00797EAF" w:rsidP="00797EAF">
      <w:pPr>
        <w:spacing w:line="240" w:lineRule="auto"/>
        <w:ind w:firstLine="709"/>
        <w:contextualSpacing/>
        <w:jc w:val="both"/>
        <w:rPr>
          <w:rFonts w:ascii="Times New Roman" w:hAnsi="Times New Roman" w:cs="Times New Roman"/>
          <w:sz w:val="28"/>
          <w:szCs w:val="28"/>
        </w:rPr>
      </w:pPr>
      <w:r w:rsidRPr="00797EAF">
        <w:rPr>
          <w:rFonts w:ascii="Times New Roman" w:hAnsi="Times New Roman" w:cs="Times New Roman"/>
          <w:sz w:val="28"/>
          <w:szCs w:val="28"/>
        </w:rPr>
        <w:t>2) обоснование выбранного варианта размещения объектов местного значения поселения на основе анализа использования территорий поселения, возможных направлений развития этих территорий и прогнозируемых ограничений их использования, определяемых в том числе на основании сведений, документов, материалов, содержащихся в государственных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государственных информационных системах обеспечения градостроительной деятельности;</w:t>
      </w:r>
    </w:p>
    <w:p w:rsidR="00797EAF" w:rsidRPr="00797EAF" w:rsidRDefault="00797EAF" w:rsidP="00797EAF">
      <w:pPr>
        <w:spacing w:line="240" w:lineRule="auto"/>
        <w:ind w:firstLine="709"/>
        <w:contextualSpacing/>
        <w:jc w:val="both"/>
        <w:rPr>
          <w:rFonts w:ascii="Times New Roman" w:hAnsi="Times New Roman" w:cs="Times New Roman"/>
          <w:sz w:val="28"/>
          <w:szCs w:val="28"/>
        </w:rPr>
      </w:pPr>
      <w:r w:rsidRPr="00797EAF">
        <w:rPr>
          <w:rFonts w:ascii="Times New Roman" w:hAnsi="Times New Roman" w:cs="Times New Roman"/>
          <w:sz w:val="28"/>
          <w:szCs w:val="28"/>
        </w:rPr>
        <w:t>3) оценку возможного влияния планируемых для размещения объектов местного значения поселения на комплексное развитие этих территорий;</w:t>
      </w:r>
    </w:p>
    <w:p w:rsidR="00797EAF" w:rsidRPr="00797EAF" w:rsidRDefault="00797EAF" w:rsidP="00797EAF">
      <w:pPr>
        <w:spacing w:line="240" w:lineRule="auto"/>
        <w:ind w:firstLine="709"/>
        <w:contextualSpacing/>
        <w:jc w:val="both"/>
        <w:rPr>
          <w:rFonts w:ascii="Times New Roman" w:hAnsi="Times New Roman" w:cs="Times New Roman"/>
          <w:sz w:val="28"/>
          <w:szCs w:val="28"/>
        </w:rPr>
      </w:pPr>
      <w:r w:rsidRPr="00797EAF">
        <w:rPr>
          <w:rFonts w:ascii="Times New Roman" w:hAnsi="Times New Roman" w:cs="Times New Roman"/>
          <w:sz w:val="28"/>
          <w:szCs w:val="28"/>
        </w:rPr>
        <w:t>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797EAF" w:rsidRPr="00797EAF" w:rsidRDefault="00797EAF" w:rsidP="00797EAF">
      <w:pPr>
        <w:spacing w:line="240" w:lineRule="auto"/>
        <w:ind w:firstLine="709"/>
        <w:contextualSpacing/>
        <w:jc w:val="both"/>
        <w:rPr>
          <w:rFonts w:ascii="Times New Roman" w:hAnsi="Times New Roman" w:cs="Times New Roman"/>
          <w:sz w:val="28"/>
          <w:szCs w:val="28"/>
        </w:rPr>
      </w:pPr>
      <w:r w:rsidRPr="00797EAF">
        <w:rPr>
          <w:rFonts w:ascii="Times New Roman" w:hAnsi="Times New Roman" w:cs="Times New Roman"/>
          <w:sz w:val="28"/>
          <w:szCs w:val="28"/>
        </w:rPr>
        <w:t xml:space="preserve">5) утвержденные документом территориального планирования муниципального района сведения о видах, назначении и наименованиях </w:t>
      </w:r>
      <w:r w:rsidRPr="00797EAF">
        <w:rPr>
          <w:rFonts w:ascii="Times New Roman" w:hAnsi="Times New Roman" w:cs="Times New Roman"/>
          <w:sz w:val="28"/>
          <w:szCs w:val="28"/>
        </w:rPr>
        <w:lastRenderedPageBreak/>
        <w:t>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797EAF" w:rsidRPr="00797EAF" w:rsidRDefault="00797EAF" w:rsidP="00797EAF">
      <w:pPr>
        <w:spacing w:line="240" w:lineRule="auto"/>
        <w:ind w:firstLine="709"/>
        <w:contextualSpacing/>
        <w:jc w:val="both"/>
        <w:rPr>
          <w:rFonts w:ascii="Times New Roman" w:hAnsi="Times New Roman" w:cs="Times New Roman"/>
          <w:sz w:val="28"/>
          <w:szCs w:val="28"/>
        </w:rPr>
      </w:pPr>
      <w:r w:rsidRPr="00797EAF">
        <w:rPr>
          <w:rFonts w:ascii="Times New Roman" w:hAnsi="Times New Roman" w:cs="Times New Roman"/>
          <w:sz w:val="28"/>
          <w:szCs w:val="28"/>
        </w:rPr>
        <w:t>6) перечень и характеристику основных факторов риска возникновения чрезвычайных ситуаций природного и техногенного характера;</w:t>
      </w:r>
    </w:p>
    <w:p w:rsidR="00797EAF" w:rsidRDefault="00797EAF" w:rsidP="00797EAF">
      <w:pPr>
        <w:spacing w:line="240" w:lineRule="auto"/>
        <w:ind w:firstLine="709"/>
        <w:contextualSpacing/>
        <w:jc w:val="both"/>
        <w:rPr>
          <w:rFonts w:ascii="Times New Roman" w:hAnsi="Times New Roman" w:cs="Times New Roman"/>
          <w:sz w:val="28"/>
          <w:szCs w:val="28"/>
        </w:rPr>
      </w:pPr>
      <w:r w:rsidRPr="00797EAF">
        <w:rPr>
          <w:rFonts w:ascii="Times New Roman" w:hAnsi="Times New Roman" w:cs="Times New Roman"/>
          <w:sz w:val="28"/>
          <w:szCs w:val="28"/>
        </w:rPr>
        <w:t>7) перечень земельных участков, которые включаются в границы населенных пунктов, входящих в состав поселения,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797EAF" w:rsidRDefault="00797EAF" w:rsidP="00797EAF">
      <w:pPr>
        <w:spacing w:line="240" w:lineRule="auto"/>
        <w:ind w:firstLine="709"/>
        <w:contextualSpacing/>
        <w:jc w:val="both"/>
        <w:rPr>
          <w:rFonts w:ascii="Times New Roman" w:hAnsi="Times New Roman" w:cs="Times New Roman"/>
          <w:sz w:val="28"/>
          <w:szCs w:val="28"/>
        </w:rPr>
      </w:pPr>
      <w:r w:rsidRPr="00797EAF">
        <w:rPr>
          <w:rFonts w:ascii="Times New Roman" w:hAnsi="Times New Roman" w:cs="Times New Roman"/>
          <w:sz w:val="28"/>
          <w:szCs w:val="28"/>
        </w:rPr>
        <w:t>8)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rsidR="00CA22F0" w:rsidRPr="00CA22F0" w:rsidRDefault="00CA22F0" w:rsidP="00CA22F0">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2.8. </w:t>
      </w:r>
      <w:r w:rsidRPr="00CA22F0">
        <w:rPr>
          <w:rFonts w:ascii="Times New Roman" w:hAnsi="Times New Roman" w:cs="Times New Roman"/>
          <w:sz w:val="28"/>
          <w:szCs w:val="28"/>
        </w:rPr>
        <w:t>Материалы по обоснованию генерального плана в виде карт отображают:</w:t>
      </w:r>
    </w:p>
    <w:p w:rsidR="00CA22F0" w:rsidRPr="00CA22F0" w:rsidRDefault="00CA22F0" w:rsidP="00CA22F0">
      <w:pPr>
        <w:spacing w:line="240" w:lineRule="auto"/>
        <w:ind w:firstLine="709"/>
        <w:contextualSpacing/>
        <w:jc w:val="both"/>
        <w:rPr>
          <w:rFonts w:ascii="Times New Roman" w:hAnsi="Times New Roman" w:cs="Times New Roman"/>
          <w:sz w:val="28"/>
          <w:szCs w:val="28"/>
        </w:rPr>
      </w:pPr>
      <w:r w:rsidRPr="00CA22F0">
        <w:rPr>
          <w:rFonts w:ascii="Times New Roman" w:hAnsi="Times New Roman" w:cs="Times New Roman"/>
          <w:sz w:val="28"/>
          <w:szCs w:val="28"/>
        </w:rPr>
        <w:t>1) границы поселения;</w:t>
      </w:r>
    </w:p>
    <w:p w:rsidR="00CA22F0" w:rsidRPr="00CA22F0" w:rsidRDefault="00CA22F0" w:rsidP="00CA22F0">
      <w:pPr>
        <w:spacing w:line="240" w:lineRule="auto"/>
        <w:ind w:firstLine="709"/>
        <w:contextualSpacing/>
        <w:jc w:val="both"/>
        <w:rPr>
          <w:rFonts w:ascii="Times New Roman" w:hAnsi="Times New Roman" w:cs="Times New Roman"/>
          <w:sz w:val="28"/>
          <w:szCs w:val="28"/>
        </w:rPr>
      </w:pPr>
      <w:r w:rsidRPr="00CA22F0">
        <w:rPr>
          <w:rFonts w:ascii="Times New Roman" w:hAnsi="Times New Roman" w:cs="Times New Roman"/>
          <w:sz w:val="28"/>
          <w:szCs w:val="28"/>
        </w:rPr>
        <w:t>2) границы существующих населенных пунктов, входящих в состав поселения;</w:t>
      </w:r>
    </w:p>
    <w:p w:rsidR="00CA22F0" w:rsidRPr="00CA22F0" w:rsidRDefault="00CA22F0" w:rsidP="00CA22F0">
      <w:pPr>
        <w:spacing w:line="240" w:lineRule="auto"/>
        <w:ind w:firstLine="709"/>
        <w:contextualSpacing/>
        <w:jc w:val="both"/>
        <w:rPr>
          <w:rFonts w:ascii="Times New Roman" w:hAnsi="Times New Roman" w:cs="Times New Roman"/>
          <w:sz w:val="28"/>
          <w:szCs w:val="28"/>
        </w:rPr>
      </w:pPr>
      <w:r w:rsidRPr="00CA22F0">
        <w:rPr>
          <w:rFonts w:ascii="Times New Roman" w:hAnsi="Times New Roman" w:cs="Times New Roman"/>
          <w:sz w:val="28"/>
          <w:szCs w:val="28"/>
        </w:rPr>
        <w:t>3) местоположение существующих и строящихся объектов местного значения поселения;</w:t>
      </w:r>
    </w:p>
    <w:p w:rsidR="00CA22F0" w:rsidRPr="00CA22F0" w:rsidRDefault="00CA22F0" w:rsidP="00CA22F0">
      <w:pPr>
        <w:spacing w:line="240" w:lineRule="auto"/>
        <w:ind w:firstLine="709"/>
        <w:contextualSpacing/>
        <w:jc w:val="both"/>
        <w:rPr>
          <w:rFonts w:ascii="Times New Roman" w:hAnsi="Times New Roman" w:cs="Times New Roman"/>
          <w:sz w:val="28"/>
          <w:szCs w:val="28"/>
        </w:rPr>
      </w:pPr>
      <w:r w:rsidRPr="00CA22F0">
        <w:rPr>
          <w:rFonts w:ascii="Times New Roman" w:hAnsi="Times New Roman" w:cs="Times New Roman"/>
          <w:sz w:val="28"/>
          <w:szCs w:val="28"/>
        </w:rPr>
        <w:t>4) особые экономические зоны;</w:t>
      </w:r>
    </w:p>
    <w:p w:rsidR="00CA22F0" w:rsidRPr="00CA22F0" w:rsidRDefault="00CA22F0" w:rsidP="00CA22F0">
      <w:pPr>
        <w:spacing w:line="240" w:lineRule="auto"/>
        <w:ind w:firstLine="709"/>
        <w:contextualSpacing/>
        <w:jc w:val="both"/>
        <w:rPr>
          <w:rFonts w:ascii="Times New Roman" w:hAnsi="Times New Roman" w:cs="Times New Roman"/>
          <w:sz w:val="28"/>
          <w:szCs w:val="28"/>
        </w:rPr>
      </w:pPr>
      <w:r w:rsidRPr="00CA22F0">
        <w:rPr>
          <w:rFonts w:ascii="Times New Roman" w:hAnsi="Times New Roman" w:cs="Times New Roman"/>
          <w:sz w:val="28"/>
          <w:szCs w:val="28"/>
        </w:rPr>
        <w:t>5) особо охраняемые природные территории федерального, регионального, местного значения;</w:t>
      </w:r>
    </w:p>
    <w:p w:rsidR="00CA22F0" w:rsidRDefault="00CA22F0" w:rsidP="00CA22F0">
      <w:pPr>
        <w:spacing w:line="240" w:lineRule="auto"/>
        <w:ind w:firstLine="709"/>
        <w:contextualSpacing/>
        <w:jc w:val="both"/>
        <w:rPr>
          <w:color w:val="22272F"/>
          <w:sz w:val="26"/>
          <w:szCs w:val="26"/>
        </w:rPr>
      </w:pPr>
      <w:r w:rsidRPr="00CA22F0">
        <w:rPr>
          <w:rFonts w:ascii="Times New Roman" w:hAnsi="Times New Roman" w:cs="Times New Roman"/>
          <w:sz w:val="28"/>
          <w:szCs w:val="28"/>
        </w:rPr>
        <w:t>6) территории объектов культурного наследия;</w:t>
      </w:r>
    </w:p>
    <w:p w:rsidR="00CA22F0" w:rsidRPr="00CA22F0" w:rsidRDefault="00CA22F0" w:rsidP="00CA22F0">
      <w:pPr>
        <w:spacing w:line="240" w:lineRule="auto"/>
        <w:ind w:firstLine="709"/>
        <w:contextualSpacing/>
        <w:jc w:val="both"/>
        <w:rPr>
          <w:rFonts w:ascii="Times New Roman" w:hAnsi="Times New Roman" w:cs="Times New Roman"/>
          <w:sz w:val="28"/>
          <w:szCs w:val="28"/>
        </w:rPr>
      </w:pPr>
      <w:r w:rsidRPr="00CA22F0">
        <w:rPr>
          <w:rFonts w:ascii="Times New Roman" w:hAnsi="Times New Roman" w:cs="Times New Roman"/>
          <w:sz w:val="28"/>
          <w:szCs w:val="28"/>
        </w:rPr>
        <w:t xml:space="preserve">6.1) территории исторических поселений федерального значения, территории исторических поселений регионального значения, границы которых утверждены в порядке, предусмотренном статьей 59 Федерального закона от 25 июня 2002 года </w:t>
      </w:r>
      <w:r>
        <w:rPr>
          <w:rFonts w:ascii="Times New Roman" w:hAnsi="Times New Roman" w:cs="Times New Roman"/>
          <w:sz w:val="28"/>
          <w:szCs w:val="28"/>
        </w:rPr>
        <w:t>№</w:t>
      </w:r>
      <w:r w:rsidRPr="00CA22F0">
        <w:rPr>
          <w:rFonts w:ascii="Times New Roman" w:hAnsi="Times New Roman" w:cs="Times New Roman"/>
          <w:sz w:val="28"/>
          <w:szCs w:val="28"/>
        </w:rPr>
        <w:t xml:space="preserve"> 73-ФЗ </w:t>
      </w:r>
      <w:r>
        <w:rPr>
          <w:rFonts w:ascii="Times New Roman" w:hAnsi="Times New Roman" w:cs="Times New Roman"/>
          <w:sz w:val="28"/>
          <w:szCs w:val="28"/>
        </w:rPr>
        <w:t>«</w:t>
      </w:r>
      <w:r w:rsidRPr="00CA22F0">
        <w:rPr>
          <w:rFonts w:ascii="Times New Roman" w:hAnsi="Times New Roman" w:cs="Times New Roman"/>
          <w:sz w:val="28"/>
          <w:szCs w:val="28"/>
        </w:rPr>
        <w:t>Об объектах культурного наследия (памятниках истории и культуры) народов Российской Федерации</w:t>
      </w:r>
      <w:r>
        <w:rPr>
          <w:rFonts w:ascii="Times New Roman" w:hAnsi="Times New Roman" w:cs="Times New Roman"/>
          <w:sz w:val="28"/>
          <w:szCs w:val="28"/>
        </w:rPr>
        <w:t>»</w:t>
      </w:r>
      <w:r w:rsidRPr="00CA22F0">
        <w:rPr>
          <w:rFonts w:ascii="Times New Roman" w:hAnsi="Times New Roman" w:cs="Times New Roman"/>
          <w:sz w:val="28"/>
          <w:szCs w:val="28"/>
        </w:rPr>
        <w:t>;</w:t>
      </w:r>
    </w:p>
    <w:p w:rsidR="00CA22F0" w:rsidRPr="00CA22F0" w:rsidRDefault="00CA22F0" w:rsidP="00CA22F0">
      <w:pPr>
        <w:spacing w:line="240" w:lineRule="auto"/>
        <w:ind w:firstLine="709"/>
        <w:contextualSpacing/>
        <w:jc w:val="both"/>
        <w:rPr>
          <w:rFonts w:ascii="Times New Roman" w:hAnsi="Times New Roman" w:cs="Times New Roman"/>
          <w:sz w:val="28"/>
          <w:szCs w:val="28"/>
        </w:rPr>
      </w:pPr>
      <w:r w:rsidRPr="00CA22F0">
        <w:rPr>
          <w:rFonts w:ascii="Times New Roman" w:hAnsi="Times New Roman" w:cs="Times New Roman"/>
          <w:sz w:val="28"/>
          <w:szCs w:val="28"/>
        </w:rPr>
        <w:t>7) зоны с особыми условиями использования территорий;</w:t>
      </w:r>
    </w:p>
    <w:p w:rsidR="00CA22F0" w:rsidRDefault="00CA22F0" w:rsidP="00CA22F0">
      <w:pPr>
        <w:spacing w:line="240" w:lineRule="auto"/>
        <w:ind w:firstLine="709"/>
        <w:contextualSpacing/>
        <w:jc w:val="both"/>
        <w:rPr>
          <w:rFonts w:ascii="Times New Roman" w:hAnsi="Times New Roman" w:cs="Times New Roman"/>
          <w:sz w:val="28"/>
          <w:szCs w:val="28"/>
        </w:rPr>
      </w:pPr>
      <w:r w:rsidRPr="00CA22F0">
        <w:rPr>
          <w:rFonts w:ascii="Times New Roman" w:hAnsi="Times New Roman" w:cs="Times New Roman"/>
          <w:sz w:val="28"/>
          <w:szCs w:val="28"/>
        </w:rPr>
        <w:t>8) территории, подверженные риску возникновения чрезвычайных ситуаций природного и техногенного характера;</w:t>
      </w:r>
    </w:p>
    <w:p w:rsidR="00CA22F0" w:rsidRPr="00CA22F0" w:rsidRDefault="00CA22F0" w:rsidP="00CA22F0">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8.1</w:t>
      </w:r>
      <w:r w:rsidRPr="00CA22F0">
        <w:rPr>
          <w:rFonts w:ascii="Times New Roman" w:hAnsi="Times New Roman" w:cs="Times New Roman"/>
          <w:sz w:val="28"/>
          <w:szCs w:val="28"/>
        </w:rPr>
        <w:t>) границы лесничеств;</w:t>
      </w:r>
    </w:p>
    <w:p w:rsidR="00CA22F0" w:rsidRDefault="00CA22F0" w:rsidP="00CA22F0">
      <w:pPr>
        <w:spacing w:line="240" w:lineRule="auto"/>
        <w:ind w:firstLine="709"/>
        <w:contextualSpacing/>
        <w:jc w:val="both"/>
        <w:rPr>
          <w:rFonts w:ascii="Times New Roman" w:hAnsi="Times New Roman" w:cs="Times New Roman"/>
          <w:sz w:val="28"/>
          <w:szCs w:val="28"/>
        </w:rPr>
      </w:pPr>
      <w:r w:rsidRPr="00CA22F0">
        <w:rPr>
          <w:rFonts w:ascii="Times New Roman" w:hAnsi="Times New Roman" w:cs="Times New Roman"/>
          <w:sz w:val="28"/>
          <w:szCs w:val="28"/>
        </w:rPr>
        <w:t>9)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или объектов федерального значения, объектов регионального значения, объектов местного значения муниципального района.</w:t>
      </w:r>
    </w:p>
    <w:p w:rsidR="008615C1" w:rsidRPr="008615C1" w:rsidRDefault="008615C1" w:rsidP="00CA22F0">
      <w:pPr>
        <w:spacing w:line="240" w:lineRule="auto"/>
        <w:ind w:firstLine="709"/>
        <w:contextualSpacing/>
        <w:jc w:val="center"/>
        <w:rPr>
          <w:rFonts w:ascii="Times New Roman" w:hAnsi="Times New Roman" w:cs="Times New Roman"/>
          <w:sz w:val="28"/>
          <w:szCs w:val="28"/>
        </w:rPr>
      </w:pPr>
    </w:p>
    <w:p w:rsidR="007C07A9" w:rsidRDefault="00CA22F0" w:rsidP="00CA22F0">
      <w:pPr>
        <w:pStyle w:val="a3"/>
        <w:numPr>
          <w:ilvl w:val="0"/>
          <w:numId w:val="3"/>
        </w:numPr>
        <w:tabs>
          <w:tab w:val="left" w:pos="993"/>
        </w:tabs>
        <w:spacing w:after="0" w:line="240" w:lineRule="auto"/>
        <w:ind w:left="0" w:firstLine="709"/>
        <w:jc w:val="center"/>
        <w:rPr>
          <w:rFonts w:ascii="Times New Roman" w:hAnsi="Times New Roman" w:cs="Times New Roman"/>
          <w:b/>
          <w:sz w:val="28"/>
          <w:szCs w:val="28"/>
        </w:rPr>
      </w:pPr>
      <w:r>
        <w:rPr>
          <w:rFonts w:ascii="Times New Roman" w:hAnsi="Times New Roman" w:cs="Times New Roman"/>
          <w:b/>
          <w:sz w:val="28"/>
          <w:szCs w:val="28"/>
        </w:rPr>
        <w:lastRenderedPageBreak/>
        <w:t>Подготовка и утверждение генерального плана муниципального образования, внесение изменений в генеральный план</w:t>
      </w:r>
    </w:p>
    <w:p w:rsidR="00CA22F0" w:rsidRPr="00CA22F0" w:rsidRDefault="00CA22F0" w:rsidP="00CA22F0">
      <w:pPr>
        <w:pStyle w:val="a3"/>
        <w:spacing w:after="0" w:line="240" w:lineRule="auto"/>
        <w:ind w:left="0"/>
        <w:rPr>
          <w:rFonts w:ascii="Times New Roman" w:hAnsi="Times New Roman" w:cs="Times New Roman"/>
          <w:b/>
          <w:sz w:val="28"/>
          <w:szCs w:val="28"/>
        </w:rPr>
      </w:pPr>
    </w:p>
    <w:p w:rsidR="007C07A9" w:rsidRPr="008615C1" w:rsidRDefault="00995B02" w:rsidP="007C07A9">
      <w:pPr>
        <w:spacing w:line="240" w:lineRule="auto"/>
        <w:ind w:firstLine="709"/>
        <w:contextualSpacing/>
        <w:jc w:val="both"/>
        <w:rPr>
          <w:rFonts w:ascii="Times New Roman" w:hAnsi="Times New Roman" w:cs="Times New Roman"/>
          <w:sz w:val="28"/>
          <w:szCs w:val="28"/>
        </w:rPr>
      </w:pPr>
      <w:bookmarkStart w:id="4" w:name="sub_61"/>
      <w:bookmarkEnd w:id="3"/>
      <w:r w:rsidRPr="008615C1">
        <w:rPr>
          <w:rFonts w:ascii="Times New Roman" w:hAnsi="Times New Roman" w:cs="Times New Roman"/>
          <w:sz w:val="28"/>
          <w:szCs w:val="28"/>
        </w:rPr>
        <w:t>3</w:t>
      </w:r>
      <w:r w:rsidR="007C07A9" w:rsidRPr="008615C1">
        <w:rPr>
          <w:rFonts w:ascii="Times New Roman" w:hAnsi="Times New Roman" w:cs="Times New Roman"/>
          <w:sz w:val="28"/>
          <w:szCs w:val="28"/>
        </w:rPr>
        <w:t xml:space="preserve">.1. </w:t>
      </w:r>
      <w:r w:rsidR="00CA22F0" w:rsidRPr="00CA22F0">
        <w:rPr>
          <w:rFonts w:ascii="Times New Roman" w:hAnsi="Times New Roman" w:cs="Times New Roman"/>
          <w:sz w:val="28"/>
          <w:szCs w:val="28"/>
        </w:rPr>
        <w:t>Генеральный план поселения</w:t>
      </w:r>
      <w:r w:rsidR="00CA22F0">
        <w:rPr>
          <w:rFonts w:ascii="Times New Roman" w:hAnsi="Times New Roman" w:cs="Times New Roman"/>
          <w:sz w:val="28"/>
          <w:szCs w:val="28"/>
        </w:rPr>
        <w:t xml:space="preserve">, </w:t>
      </w:r>
      <w:r w:rsidR="00CA22F0" w:rsidRPr="00CA22F0">
        <w:rPr>
          <w:rFonts w:ascii="Times New Roman" w:hAnsi="Times New Roman" w:cs="Times New Roman"/>
          <w:sz w:val="28"/>
          <w:szCs w:val="28"/>
        </w:rPr>
        <w:t xml:space="preserve">в том числе внесение изменений в </w:t>
      </w:r>
      <w:r w:rsidR="00CA22F0">
        <w:rPr>
          <w:rFonts w:ascii="Times New Roman" w:hAnsi="Times New Roman" w:cs="Times New Roman"/>
          <w:sz w:val="28"/>
          <w:szCs w:val="28"/>
        </w:rPr>
        <w:t>него</w:t>
      </w:r>
      <w:r w:rsidR="00CA22F0" w:rsidRPr="00CA22F0">
        <w:rPr>
          <w:rFonts w:ascii="Times New Roman" w:hAnsi="Times New Roman" w:cs="Times New Roman"/>
          <w:sz w:val="28"/>
          <w:szCs w:val="28"/>
        </w:rPr>
        <w:t xml:space="preserve">, утверждаются </w:t>
      </w:r>
      <w:r w:rsidR="00CA22F0">
        <w:rPr>
          <w:rFonts w:ascii="Times New Roman" w:hAnsi="Times New Roman" w:cs="Times New Roman"/>
          <w:sz w:val="28"/>
          <w:szCs w:val="28"/>
        </w:rPr>
        <w:t>решением Земского Собрания Устюженского муниципального района</w:t>
      </w:r>
      <w:r w:rsidR="00CA22F0" w:rsidRPr="00CA22F0">
        <w:rPr>
          <w:rFonts w:ascii="Times New Roman" w:hAnsi="Times New Roman" w:cs="Times New Roman"/>
          <w:sz w:val="28"/>
          <w:szCs w:val="28"/>
        </w:rPr>
        <w:t>.</w:t>
      </w:r>
    </w:p>
    <w:p w:rsidR="00590A8C" w:rsidRDefault="00995B02" w:rsidP="007C07A9">
      <w:pPr>
        <w:spacing w:line="240" w:lineRule="auto"/>
        <w:ind w:firstLine="709"/>
        <w:contextualSpacing/>
        <w:jc w:val="both"/>
        <w:rPr>
          <w:rFonts w:ascii="Times New Roman" w:hAnsi="Times New Roman" w:cs="Times New Roman"/>
          <w:sz w:val="28"/>
          <w:szCs w:val="28"/>
        </w:rPr>
      </w:pPr>
      <w:r w:rsidRPr="008615C1">
        <w:rPr>
          <w:rFonts w:ascii="Times New Roman" w:hAnsi="Times New Roman" w:cs="Times New Roman"/>
          <w:sz w:val="28"/>
          <w:szCs w:val="28"/>
        </w:rPr>
        <w:t>3</w:t>
      </w:r>
      <w:r w:rsidR="007C07A9" w:rsidRPr="008615C1">
        <w:rPr>
          <w:rFonts w:ascii="Times New Roman" w:hAnsi="Times New Roman" w:cs="Times New Roman"/>
          <w:sz w:val="28"/>
          <w:szCs w:val="28"/>
        </w:rPr>
        <w:t xml:space="preserve">.2. </w:t>
      </w:r>
      <w:r w:rsidR="00590A8C" w:rsidRPr="00590A8C">
        <w:rPr>
          <w:rFonts w:ascii="Times New Roman" w:hAnsi="Times New Roman" w:cs="Times New Roman"/>
          <w:sz w:val="28"/>
          <w:szCs w:val="28"/>
        </w:rPr>
        <w:t xml:space="preserve">Решение о подготовке проекта генерального плана, а также решения о подготовке предложений о внесении в генеральный план изменений принимаются главой </w:t>
      </w:r>
      <w:r w:rsidR="00590A8C">
        <w:rPr>
          <w:rFonts w:ascii="Times New Roman" w:hAnsi="Times New Roman" w:cs="Times New Roman"/>
          <w:sz w:val="28"/>
          <w:szCs w:val="28"/>
        </w:rPr>
        <w:t>муниципальной образования.</w:t>
      </w:r>
    </w:p>
    <w:p w:rsidR="00590A8C" w:rsidRDefault="00995B02" w:rsidP="00590A8C">
      <w:pPr>
        <w:spacing w:line="240" w:lineRule="auto"/>
        <w:ind w:firstLine="709"/>
        <w:contextualSpacing/>
        <w:jc w:val="both"/>
        <w:rPr>
          <w:rFonts w:ascii="Times New Roman" w:hAnsi="Times New Roman" w:cs="Times New Roman"/>
          <w:sz w:val="28"/>
          <w:szCs w:val="28"/>
        </w:rPr>
      </w:pPr>
      <w:r w:rsidRPr="008615C1">
        <w:rPr>
          <w:rFonts w:ascii="Times New Roman" w:hAnsi="Times New Roman" w:cs="Times New Roman"/>
          <w:sz w:val="28"/>
          <w:szCs w:val="28"/>
        </w:rPr>
        <w:t>3</w:t>
      </w:r>
      <w:r w:rsidR="007C07A9" w:rsidRPr="008615C1">
        <w:rPr>
          <w:rFonts w:ascii="Times New Roman" w:hAnsi="Times New Roman" w:cs="Times New Roman"/>
          <w:sz w:val="28"/>
          <w:szCs w:val="28"/>
        </w:rPr>
        <w:t xml:space="preserve">.3. </w:t>
      </w:r>
      <w:r w:rsidR="00590A8C" w:rsidRPr="00590A8C">
        <w:rPr>
          <w:rFonts w:ascii="Times New Roman" w:hAnsi="Times New Roman" w:cs="Times New Roman"/>
          <w:sz w:val="28"/>
          <w:szCs w:val="28"/>
        </w:rPr>
        <w:t xml:space="preserve">Подготовка проекта генерального плана осуществляется в соответствии с требованиями статьи 9 </w:t>
      </w:r>
      <w:r w:rsidR="00590A8C">
        <w:rPr>
          <w:rFonts w:ascii="Times New Roman" w:hAnsi="Times New Roman" w:cs="Times New Roman"/>
          <w:sz w:val="28"/>
          <w:szCs w:val="28"/>
        </w:rPr>
        <w:t>Градостроительного кодекса Российской Федерации</w:t>
      </w:r>
      <w:r w:rsidR="00590A8C" w:rsidRPr="00590A8C">
        <w:rPr>
          <w:rFonts w:ascii="Times New Roman" w:hAnsi="Times New Roman" w:cs="Times New Roman"/>
          <w:sz w:val="28"/>
          <w:szCs w:val="28"/>
        </w:rPr>
        <w:t xml:space="preserve"> и с учетом региональных и местных нормативов градостроительного проектирования, заключения о результатах общественных обсуждений или публичных слушаний по проекту генерального плана, а также с учетом предложений заинтересованных лиц.</w:t>
      </w:r>
    </w:p>
    <w:p w:rsidR="0085202F" w:rsidRDefault="00995B02" w:rsidP="007C07A9">
      <w:pPr>
        <w:spacing w:line="240" w:lineRule="auto"/>
        <w:ind w:firstLine="709"/>
        <w:contextualSpacing/>
        <w:jc w:val="both"/>
        <w:rPr>
          <w:rFonts w:ascii="Times New Roman" w:hAnsi="Times New Roman" w:cs="Times New Roman"/>
          <w:sz w:val="28"/>
          <w:szCs w:val="28"/>
        </w:rPr>
      </w:pPr>
      <w:r w:rsidRPr="008615C1">
        <w:rPr>
          <w:rFonts w:ascii="Times New Roman" w:hAnsi="Times New Roman" w:cs="Times New Roman"/>
          <w:sz w:val="28"/>
          <w:szCs w:val="28"/>
        </w:rPr>
        <w:t>3</w:t>
      </w:r>
      <w:r w:rsidR="007C07A9" w:rsidRPr="008615C1">
        <w:rPr>
          <w:rFonts w:ascii="Times New Roman" w:hAnsi="Times New Roman" w:cs="Times New Roman"/>
          <w:sz w:val="28"/>
          <w:szCs w:val="28"/>
        </w:rPr>
        <w:t xml:space="preserve">.4. </w:t>
      </w:r>
      <w:bookmarkStart w:id="5" w:name="sub_800"/>
      <w:bookmarkEnd w:id="4"/>
      <w:r w:rsidR="00590A8C" w:rsidRPr="00590A8C">
        <w:rPr>
          <w:rFonts w:ascii="Times New Roman" w:hAnsi="Times New Roman" w:cs="Times New Roman"/>
          <w:sz w:val="28"/>
          <w:szCs w:val="28"/>
        </w:rPr>
        <w:t>При наличии на территориях поселения объектов культурного наследия в процессе подготовки генеральн</w:t>
      </w:r>
      <w:r w:rsidR="00590A8C">
        <w:rPr>
          <w:rFonts w:ascii="Times New Roman" w:hAnsi="Times New Roman" w:cs="Times New Roman"/>
          <w:sz w:val="28"/>
          <w:szCs w:val="28"/>
        </w:rPr>
        <w:t>ого</w:t>
      </w:r>
      <w:r w:rsidR="00590A8C" w:rsidRPr="00590A8C">
        <w:rPr>
          <w:rFonts w:ascii="Times New Roman" w:hAnsi="Times New Roman" w:cs="Times New Roman"/>
          <w:sz w:val="28"/>
          <w:szCs w:val="28"/>
        </w:rPr>
        <w:t xml:space="preserve"> план</w:t>
      </w:r>
      <w:r w:rsidR="00590A8C">
        <w:rPr>
          <w:rFonts w:ascii="Times New Roman" w:hAnsi="Times New Roman" w:cs="Times New Roman"/>
          <w:sz w:val="28"/>
          <w:szCs w:val="28"/>
        </w:rPr>
        <w:t>а</w:t>
      </w:r>
      <w:r w:rsidR="00590A8C" w:rsidRPr="00590A8C">
        <w:rPr>
          <w:rFonts w:ascii="Times New Roman" w:hAnsi="Times New Roman" w:cs="Times New Roman"/>
          <w:sz w:val="28"/>
          <w:szCs w:val="28"/>
        </w:rPr>
        <w:t xml:space="preserve"> в обязательном порядке учитываются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в соответствии с законодательством Российской Федерации об охране объектов культурного наследия и статьей 27 </w:t>
      </w:r>
      <w:r w:rsidR="00590A8C">
        <w:rPr>
          <w:rFonts w:ascii="Times New Roman" w:hAnsi="Times New Roman" w:cs="Times New Roman"/>
          <w:sz w:val="28"/>
          <w:szCs w:val="28"/>
        </w:rPr>
        <w:t>Градостроительного кодекса Российской Федерации</w:t>
      </w:r>
      <w:r w:rsidR="00590A8C" w:rsidRPr="00590A8C">
        <w:rPr>
          <w:rFonts w:ascii="Times New Roman" w:hAnsi="Times New Roman" w:cs="Times New Roman"/>
          <w:sz w:val="28"/>
          <w:szCs w:val="28"/>
        </w:rPr>
        <w:t>.</w:t>
      </w:r>
    </w:p>
    <w:p w:rsidR="00590A8C" w:rsidRDefault="00590A8C" w:rsidP="007C07A9">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3.5. </w:t>
      </w:r>
      <w:r w:rsidRPr="00590A8C">
        <w:rPr>
          <w:rFonts w:ascii="Times New Roman" w:hAnsi="Times New Roman" w:cs="Times New Roman"/>
          <w:sz w:val="28"/>
          <w:szCs w:val="28"/>
        </w:rPr>
        <w:t xml:space="preserve">Проект генерального плана до его утверждения подлежит в соответствии со статьей 25 </w:t>
      </w:r>
      <w:r>
        <w:rPr>
          <w:rFonts w:ascii="Times New Roman" w:hAnsi="Times New Roman" w:cs="Times New Roman"/>
          <w:sz w:val="28"/>
          <w:szCs w:val="28"/>
        </w:rPr>
        <w:t>Градостроительного кодекса Российской Федерации</w:t>
      </w:r>
      <w:r w:rsidRPr="00590A8C">
        <w:rPr>
          <w:rFonts w:ascii="Times New Roman" w:hAnsi="Times New Roman" w:cs="Times New Roman"/>
          <w:sz w:val="28"/>
          <w:szCs w:val="28"/>
        </w:rPr>
        <w:t xml:space="preserve"> обязательному согласованию в порядке, установленном уполномоченным Правительством Российской Федерации федеральным органом исполнительной власти.</w:t>
      </w:r>
    </w:p>
    <w:p w:rsidR="00590A8C" w:rsidRDefault="00590A8C" w:rsidP="007C07A9">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3.6. </w:t>
      </w:r>
      <w:r w:rsidRPr="00590A8C">
        <w:rPr>
          <w:rFonts w:ascii="Times New Roman" w:hAnsi="Times New Roman" w:cs="Times New Roman"/>
          <w:sz w:val="28"/>
          <w:szCs w:val="28"/>
        </w:rPr>
        <w:t>Заинтересованные лица вправе представить свои предложения по проекту генерального плана.</w:t>
      </w:r>
    </w:p>
    <w:p w:rsidR="00590A8C" w:rsidRDefault="00590A8C" w:rsidP="007C07A9">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3.7. </w:t>
      </w:r>
      <w:r w:rsidRPr="00590A8C">
        <w:rPr>
          <w:rFonts w:ascii="Times New Roman" w:hAnsi="Times New Roman" w:cs="Times New Roman"/>
          <w:sz w:val="28"/>
          <w:szCs w:val="28"/>
        </w:rPr>
        <w:t xml:space="preserve">При подготовке генерального плана в обязательном порядке проводятся общественные обсуждения или публичные слушания в соответствии со статьями 5.1 и 28 </w:t>
      </w:r>
      <w:r>
        <w:rPr>
          <w:rFonts w:ascii="Times New Roman" w:hAnsi="Times New Roman" w:cs="Times New Roman"/>
          <w:sz w:val="28"/>
          <w:szCs w:val="28"/>
        </w:rPr>
        <w:t>Градостроительного кодекса Российской Федерации</w:t>
      </w:r>
      <w:r w:rsidRPr="00590A8C">
        <w:rPr>
          <w:rFonts w:ascii="Times New Roman" w:hAnsi="Times New Roman" w:cs="Times New Roman"/>
          <w:sz w:val="28"/>
          <w:szCs w:val="28"/>
        </w:rPr>
        <w:t>.</w:t>
      </w:r>
    </w:p>
    <w:p w:rsidR="00590A8C" w:rsidRDefault="00590A8C" w:rsidP="007C07A9">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3.8. </w:t>
      </w:r>
      <w:r w:rsidRPr="00590A8C">
        <w:rPr>
          <w:rFonts w:ascii="Times New Roman" w:hAnsi="Times New Roman" w:cs="Times New Roman"/>
          <w:sz w:val="28"/>
          <w:szCs w:val="28"/>
        </w:rPr>
        <w:t xml:space="preserve">Протокол общественных обсуждений или публичных слушаний, заключение о результатах общественных обсуждений или публичных слушаний являются обязательным приложением к проекту генерального плана, направляемому главой </w:t>
      </w:r>
      <w:r w:rsidR="00E14E07">
        <w:rPr>
          <w:rFonts w:ascii="Times New Roman" w:hAnsi="Times New Roman" w:cs="Times New Roman"/>
          <w:sz w:val="28"/>
          <w:szCs w:val="28"/>
        </w:rPr>
        <w:t>муниципального образования</w:t>
      </w:r>
      <w:r w:rsidRPr="00590A8C">
        <w:rPr>
          <w:rFonts w:ascii="Times New Roman" w:hAnsi="Times New Roman" w:cs="Times New Roman"/>
          <w:sz w:val="28"/>
          <w:szCs w:val="28"/>
        </w:rPr>
        <w:t xml:space="preserve"> в </w:t>
      </w:r>
      <w:r w:rsidR="00E14E07">
        <w:rPr>
          <w:rFonts w:ascii="Times New Roman" w:hAnsi="Times New Roman" w:cs="Times New Roman"/>
          <w:sz w:val="28"/>
          <w:szCs w:val="28"/>
        </w:rPr>
        <w:t>Земское Собрание Устюженского муниципального района</w:t>
      </w:r>
      <w:r w:rsidR="00E14E07" w:rsidRPr="00CA22F0">
        <w:rPr>
          <w:rFonts w:ascii="Times New Roman" w:hAnsi="Times New Roman" w:cs="Times New Roman"/>
          <w:sz w:val="28"/>
          <w:szCs w:val="28"/>
        </w:rPr>
        <w:t>.</w:t>
      </w:r>
    </w:p>
    <w:p w:rsidR="00E14E07" w:rsidRDefault="00E14E07" w:rsidP="007C07A9">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3.9. Земское Собрание Устюженского муниципального района</w:t>
      </w:r>
      <w:r w:rsidRPr="00E14E07">
        <w:rPr>
          <w:rFonts w:ascii="Times New Roman" w:hAnsi="Times New Roman" w:cs="Times New Roman"/>
          <w:sz w:val="28"/>
          <w:szCs w:val="28"/>
        </w:rPr>
        <w:t xml:space="preserve"> с учетом протокола общественных обсуждений или публичных слушаний, заключения о результатах общественных обсуждений или публичных слушаний принимают решение об утверждении генерального плана или об отклонении проекта генерального плана и о направлении его соответственно главе </w:t>
      </w:r>
      <w:r>
        <w:rPr>
          <w:rFonts w:ascii="Times New Roman" w:hAnsi="Times New Roman" w:cs="Times New Roman"/>
          <w:sz w:val="28"/>
          <w:szCs w:val="28"/>
        </w:rPr>
        <w:t>муниципального образования</w:t>
      </w:r>
      <w:r w:rsidRPr="00E14E07">
        <w:rPr>
          <w:rFonts w:ascii="Times New Roman" w:hAnsi="Times New Roman" w:cs="Times New Roman"/>
          <w:sz w:val="28"/>
          <w:szCs w:val="28"/>
        </w:rPr>
        <w:t xml:space="preserve"> на доработку в соответствии с указанными протоколом и заключением.</w:t>
      </w:r>
    </w:p>
    <w:p w:rsidR="00590A8C" w:rsidRDefault="00E14E07" w:rsidP="007C07A9">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3.10. </w:t>
      </w:r>
      <w:r w:rsidRPr="00E14E07">
        <w:rPr>
          <w:rFonts w:ascii="Times New Roman" w:hAnsi="Times New Roman" w:cs="Times New Roman"/>
          <w:sz w:val="28"/>
          <w:szCs w:val="28"/>
        </w:rPr>
        <w:t>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генерального плана, вправе оспорить генеральный план в судебном порядке.</w:t>
      </w:r>
    </w:p>
    <w:p w:rsidR="00E14E07" w:rsidRDefault="006C6045" w:rsidP="007C07A9">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3.11. </w:t>
      </w:r>
      <w:r w:rsidRPr="006C6045">
        <w:rPr>
          <w:rFonts w:ascii="Times New Roman" w:hAnsi="Times New Roman" w:cs="Times New Roman"/>
          <w:sz w:val="28"/>
          <w:szCs w:val="28"/>
        </w:rPr>
        <w:t xml:space="preserve">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обращаться к главе </w:t>
      </w:r>
      <w:r>
        <w:rPr>
          <w:rFonts w:ascii="Times New Roman" w:hAnsi="Times New Roman" w:cs="Times New Roman"/>
          <w:sz w:val="28"/>
          <w:szCs w:val="28"/>
        </w:rPr>
        <w:t>муниципального образования</w:t>
      </w:r>
      <w:r w:rsidRPr="006C6045">
        <w:rPr>
          <w:rFonts w:ascii="Times New Roman" w:hAnsi="Times New Roman" w:cs="Times New Roman"/>
          <w:sz w:val="28"/>
          <w:szCs w:val="28"/>
        </w:rPr>
        <w:t xml:space="preserve"> с предложениями о внесении изменений в генеральный план.</w:t>
      </w:r>
    </w:p>
    <w:p w:rsidR="006C6045" w:rsidRDefault="006C6045" w:rsidP="007C07A9">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3.12. </w:t>
      </w:r>
      <w:r w:rsidRPr="006C6045">
        <w:rPr>
          <w:rFonts w:ascii="Times New Roman" w:hAnsi="Times New Roman" w:cs="Times New Roman"/>
          <w:sz w:val="28"/>
          <w:szCs w:val="28"/>
        </w:rPr>
        <w:t>Внесение изменений в генеральный план осуществляется в соответствии с</w:t>
      </w:r>
      <w:r>
        <w:rPr>
          <w:rFonts w:ascii="Times New Roman" w:hAnsi="Times New Roman" w:cs="Times New Roman"/>
          <w:sz w:val="28"/>
          <w:szCs w:val="28"/>
        </w:rPr>
        <w:t>о</w:t>
      </w:r>
      <w:r w:rsidRPr="006C6045">
        <w:rPr>
          <w:rFonts w:ascii="Times New Roman" w:hAnsi="Times New Roman" w:cs="Times New Roman"/>
          <w:sz w:val="28"/>
          <w:szCs w:val="28"/>
        </w:rPr>
        <w:t xml:space="preserve"> стать</w:t>
      </w:r>
      <w:r>
        <w:rPr>
          <w:rFonts w:ascii="Times New Roman" w:hAnsi="Times New Roman" w:cs="Times New Roman"/>
          <w:sz w:val="28"/>
          <w:szCs w:val="28"/>
        </w:rPr>
        <w:t>ями</w:t>
      </w:r>
      <w:r w:rsidRPr="006C6045">
        <w:rPr>
          <w:rFonts w:ascii="Times New Roman" w:hAnsi="Times New Roman" w:cs="Times New Roman"/>
          <w:sz w:val="28"/>
          <w:szCs w:val="28"/>
        </w:rPr>
        <w:t xml:space="preserve"> 9</w:t>
      </w:r>
      <w:r>
        <w:rPr>
          <w:rFonts w:ascii="Times New Roman" w:hAnsi="Times New Roman" w:cs="Times New Roman"/>
          <w:sz w:val="28"/>
          <w:szCs w:val="28"/>
        </w:rPr>
        <w:t>, 24</w:t>
      </w:r>
      <w:r w:rsidRPr="006C6045">
        <w:rPr>
          <w:rFonts w:ascii="Times New Roman" w:hAnsi="Times New Roman" w:cs="Times New Roman"/>
          <w:sz w:val="28"/>
          <w:szCs w:val="28"/>
        </w:rPr>
        <w:t xml:space="preserve"> и 25 </w:t>
      </w:r>
      <w:r>
        <w:rPr>
          <w:rFonts w:ascii="Times New Roman" w:hAnsi="Times New Roman" w:cs="Times New Roman"/>
          <w:sz w:val="28"/>
          <w:szCs w:val="28"/>
        </w:rPr>
        <w:t>Градостроительного кодекса Российской Федерации</w:t>
      </w:r>
      <w:r w:rsidRPr="006C6045">
        <w:rPr>
          <w:rFonts w:ascii="Times New Roman" w:hAnsi="Times New Roman" w:cs="Times New Roman"/>
          <w:sz w:val="28"/>
          <w:szCs w:val="28"/>
        </w:rPr>
        <w:t>.</w:t>
      </w:r>
    </w:p>
    <w:p w:rsidR="00D02D40" w:rsidRDefault="00D02D40" w:rsidP="007C07A9">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3.13. </w:t>
      </w:r>
      <w:r w:rsidRPr="00D02D40">
        <w:rPr>
          <w:rFonts w:ascii="Times New Roman" w:hAnsi="Times New Roman" w:cs="Times New Roman"/>
          <w:sz w:val="28"/>
          <w:szCs w:val="28"/>
        </w:rPr>
        <w:t>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общественных обсуждений или публичных слушаний.</w:t>
      </w:r>
    </w:p>
    <w:p w:rsidR="00D02D40" w:rsidRDefault="00D02D40" w:rsidP="007C07A9">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3.14. </w:t>
      </w:r>
      <w:r w:rsidRPr="00D02D40">
        <w:rPr>
          <w:rFonts w:ascii="Times New Roman" w:hAnsi="Times New Roman" w:cs="Times New Roman"/>
          <w:sz w:val="28"/>
          <w:szCs w:val="28"/>
        </w:rPr>
        <w:t xml:space="preserve">При подготовке в составе проекта генерального плана карты границ населенных пунктов в границы населенного пункта подлежит включению земельный участок из земель лесного фонда в случае, если все его границы являются смежными с земельными участками, расположенными в границах населенного пункта (с учетом сохранения в отношении такого земельного участка ограничений в соответствии с частью 6.1 статьи 36 </w:t>
      </w:r>
      <w:r>
        <w:rPr>
          <w:rFonts w:ascii="Times New Roman" w:hAnsi="Times New Roman" w:cs="Times New Roman"/>
          <w:sz w:val="28"/>
          <w:szCs w:val="28"/>
        </w:rPr>
        <w:t>Градостроительного кодекса Российской Федерации</w:t>
      </w:r>
      <w:r w:rsidRPr="00D02D40">
        <w:rPr>
          <w:rFonts w:ascii="Times New Roman" w:hAnsi="Times New Roman" w:cs="Times New Roman"/>
          <w:sz w:val="28"/>
          <w:szCs w:val="28"/>
        </w:rPr>
        <w:t>).</w:t>
      </w:r>
    </w:p>
    <w:p w:rsidR="00D02D40" w:rsidRPr="00D02D40" w:rsidRDefault="00D02D40" w:rsidP="00D02D40">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3.15. </w:t>
      </w:r>
      <w:r w:rsidRPr="00D02D40">
        <w:rPr>
          <w:rFonts w:ascii="Times New Roman" w:hAnsi="Times New Roman" w:cs="Times New Roman"/>
          <w:sz w:val="28"/>
          <w:szCs w:val="28"/>
        </w:rPr>
        <w:t>В целях определения при подготовке проекта генерального плана поселения границ населенных пунктов, образуемых из лесных поселков или военных городков, а также определения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 по решению органа местного самоуправления поселения создается комиссия в составе:</w:t>
      </w:r>
    </w:p>
    <w:p w:rsidR="00D02D40" w:rsidRDefault="00D02D40" w:rsidP="00D02D40">
      <w:pPr>
        <w:spacing w:line="240" w:lineRule="auto"/>
        <w:ind w:firstLine="709"/>
        <w:contextualSpacing/>
        <w:jc w:val="both"/>
        <w:rPr>
          <w:rFonts w:ascii="Times New Roman" w:hAnsi="Times New Roman" w:cs="Times New Roman"/>
          <w:sz w:val="28"/>
          <w:szCs w:val="28"/>
        </w:rPr>
      </w:pPr>
      <w:r w:rsidRPr="00D02D40">
        <w:rPr>
          <w:rFonts w:ascii="Times New Roman" w:hAnsi="Times New Roman" w:cs="Times New Roman"/>
          <w:sz w:val="28"/>
          <w:szCs w:val="28"/>
        </w:rPr>
        <w:t>1) представителя органа местного самоуправления поселения;</w:t>
      </w:r>
    </w:p>
    <w:p w:rsidR="00D02D40" w:rsidRPr="00D02D40" w:rsidRDefault="00D02D40" w:rsidP="00D02D40">
      <w:pPr>
        <w:spacing w:line="240" w:lineRule="auto"/>
        <w:ind w:firstLine="709"/>
        <w:contextualSpacing/>
        <w:jc w:val="both"/>
        <w:rPr>
          <w:rFonts w:ascii="Times New Roman" w:hAnsi="Times New Roman" w:cs="Times New Roman"/>
          <w:sz w:val="28"/>
          <w:szCs w:val="28"/>
        </w:rPr>
      </w:pPr>
      <w:r w:rsidRPr="00D02D40">
        <w:rPr>
          <w:rFonts w:ascii="Times New Roman" w:hAnsi="Times New Roman" w:cs="Times New Roman"/>
          <w:sz w:val="28"/>
          <w:szCs w:val="28"/>
        </w:rPr>
        <w:t>2) представителя органа государственной власти субъекта Российской Федерации, в границах которого находятся поселение;</w:t>
      </w:r>
    </w:p>
    <w:p w:rsidR="00D02D40" w:rsidRDefault="00D02D40" w:rsidP="00D02D40">
      <w:pPr>
        <w:spacing w:line="240" w:lineRule="auto"/>
        <w:ind w:firstLine="709"/>
        <w:contextualSpacing/>
        <w:jc w:val="both"/>
        <w:rPr>
          <w:rFonts w:ascii="Times New Roman" w:hAnsi="Times New Roman" w:cs="Times New Roman"/>
          <w:sz w:val="28"/>
          <w:szCs w:val="28"/>
        </w:rPr>
      </w:pPr>
      <w:r w:rsidRPr="00D02D40">
        <w:rPr>
          <w:rFonts w:ascii="Times New Roman" w:hAnsi="Times New Roman" w:cs="Times New Roman"/>
          <w:sz w:val="28"/>
          <w:szCs w:val="28"/>
        </w:rPr>
        <w:t>3) представителя федерального органа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p>
    <w:p w:rsidR="00D02D40" w:rsidRPr="00D02D40" w:rsidRDefault="00D02D40" w:rsidP="00D02D40">
      <w:pPr>
        <w:spacing w:line="240" w:lineRule="auto"/>
        <w:ind w:firstLine="709"/>
        <w:contextualSpacing/>
        <w:jc w:val="both"/>
        <w:rPr>
          <w:rFonts w:ascii="Times New Roman" w:hAnsi="Times New Roman" w:cs="Times New Roman"/>
          <w:sz w:val="28"/>
          <w:szCs w:val="28"/>
        </w:rPr>
      </w:pPr>
      <w:r w:rsidRPr="00D02D40">
        <w:rPr>
          <w:rFonts w:ascii="Times New Roman" w:hAnsi="Times New Roman" w:cs="Times New Roman"/>
          <w:sz w:val="28"/>
          <w:szCs w:val="28"/>
        </w:rPr>
        <w:t>4) представителя федерального органа исполнительной власти (его территориального органа),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w:t>
      </w:r>
      <w:r w:rsidR="007261CF">
        <w:rPr>
          <w:rFonts w:ascii="Times New Roman" w:hAnsi="Times New Roman" w:cs="Times New Roman"/>
          <w:sz w:val="28"/>
          <w:szCs w:val="28"/>
        </w:rPr>
        <w:t>арственном реестре недвижимости</w:t>
      </w:r>
      <w:r w:rsidRPr="00D02D40">
        <w:rPr>
          <w:rFonts w:ascii="Times New Roman" w:hAnsi="Times New Roman" w:cs="Times New Roman"/>
          <w:sz w:val="28"/>
          <w:szCs w:val="28"/>
        </w:rPr>
        <w:t>;</w:t>
      </w:r>
    </w:p>
    <w:p w:rsidR="00D02D40" w:rsidRPr="00D02D40" w:rsidRDefault="00D02D40" w:rsidP="00D02D40">
      <w:pPr>
        <w:spacing w:line="240" w:lineRule="auto"/>
        <w:ind w:firstLine="709"/>
        <w:contextualSpacing/>
        <w:jc w:val="both"/>
        <w:rPr>
          <w:rFonts w:ascii="Times New Roman" w:hAnsi="Times New Roman" w:cs="Times New Roman"/>
          <w:sz w:val="28"/>
          <w:szCs w:val="28"/>
        </w:rPr>
      </w:pPr>
      <w:r w:rsidRPr="00D02D40">
        <w:rPr>
          <w:rFonts w:ascii="Times New Roman" w:hAnsi="Times New Roman" w:cs="Times New Roman"/>
          <w:sz w:val="28"/>
          <w:szCs w:val="28"/>
        </w:rPr>
        <w:t xml:space="preserve">5) представителя федерального органа исполнительной власти, осуществляющего функции по выработке и реализации государственной </w:t>
      </w:r>
      <w:r w:rsidRPr="00D02D40">
        <w:rPr>
          <w:rFonts w:ascii="Times New Roman" w:hAnsi="Times New Roman" w:cs="Times New Roman"/>
          <w:sz w:val="28"/>
          <w:szCs w:val="28"/>
        </w:rPr>
        <w:lastRenderedPageBreak/>
        <w:t>политики, нормативно-правовому регулированию в области обороны, в случае, если предполагается установление границ военных городков;</w:t>
      </w:r>
    </w:p>
    <w:p w:rsidR="00D02D40" w:rsidRPr="00D02D40" w:rsidRDefault="00D02D40" w:rsidP="00D02D40">
      <w:pPr>
        <w:spacing w:line="240" w:lineRule="auto"/>
        <w:ind w:firstLine="709"/>
        <w:contextualSpacing/>
        <w:jc w:val="both"/>
        <w:rPr>
          <w:rFonts w:ascii="Times New Roman" w:hAnsi="Times New Roman" w:cs="Times New Roman"/>
          <w:sz w:val="28"/>
          <w:szCs w:val="28"/>
        </w:rPr>
      </w:pPr>
      <w:r w:rsidRPr="00D02D40">
        <w:rPr>
          <w:rFonts w:ascii="Times New Roman" w:hAnsi="Times New Roman" w:cs="Times New Roman"/>
          <w:sz w:val="28"/>
          <w:szCs w:val="28"/>
        </w:rPr>
        <w:t>6) представителя общественной палаты субъекта Российской Федерации;</w:t>
      </w:r>
    </w:p>
    <w:p w:rsidR="00D02D40" w:rsidRDefault="00D02D40" w:rsidP="00D02D40">
      <w:pPr>
        <w:spacing w:line="240" w:lineRule="auto"/>
        <w:ind w:firstLine="709"/>
        <w:contextualSpacing/>
        <w:jc w:val="both"/>
        <w:rPr>
          <w:rFonts w:ascii="Times New Roman" w:hAnsi="Times New Roman" w:cs="Times New Roman"/>
          <w:sz w:val="28"/>
          <w:szCs w:val="28"/>
        </w:rPr>
      </w:pPr>
      <w:r w:rsidRPr="00D02D40">
        <w:rPr>
          <w:rFonts w:ascii="Times New Roman" w:hAnsi="Times New Roman" w:cs="Times New Roman"/>
          <w:sz w:val="28"/>
          <w:szCs w:val="28"/>
        </w:rPr>
        <w:t>7) представителя лица, осуществляющего подготовку проекта генерального плана</w:t>
      </w:r>
      <w:r w:rsidR="00867DF6">
        <w:rPr>
          <w:rFonts w:ascii="Times New Roman" w:hAnsi="Times New Roman" w:cs="Times New Roman"/>
          <w:sz w:val="28"/>
          <w:szCs w:val="28"/>
        </w:rPr>
        <w:t xml:space="preserve"> поселения</w:t>
      </w:r>
      <w:r w:rsidRPr="00D02D40">
        <w:rPr>
          <w:rFonts w:ascii="Times New Roman" w:hAnsi="Times New Roman" w:cs="Times New Roman"/>
          <w:sz w:val="28"/>
          <w:szCs w:val="28"/>
        </w:rPr>
        <w:t>.</w:t>
      </w:r>
    </w:p>
    <w:p w:rsidR="00867DF6" w:rsidRDefault="00867DF6" w:rsidP="00D02D40">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3.16. </w:t>
      </w:r>
      <w:r w:rsidRPr="00867DF6">
        <w:rPr>
          <w:rFonts w:ascii="Times New Roman" w:hAnsi="Times New Roman" w:cs="Times New Roman"/>
          <w:sz w:val="28"/>
          <w:szCs w:val="28"/>
        </w:rPr>
        <w:t xml:space="preserve">Органы государственной власти, указанные в </w:t>
      </w:r>
      <w:r>
        <w:rPr>
          <w:rFonts w:ascii="Times New Roman" w:hAnsi="Times New Roman" w:cs="Times New Roman"/>
          <w:sz w:val="28"/>
          <w:szCs w:val="28"/>
        </w:rPr>
        <w:t>подпунктах 2-</w:t>
      </w:r>
      <w:r w:rsidRPr="00867DF6">
        <w:rPr>
          <w:rFonts w:ascii="Times New Roman" w:hAnsi="Times New Roman" w:cs="Times New Roman"/>
          <w:sz w:val="28"/>
          <w:szCs w:val="28"/>
        </w:rPr>
        <w:t xml:space="preserve">5 </w:t>
      </w:r>
      <w:r>
        <w:rPr>
          <w:rFonts w:ascii="Times New Roman" w:hAnsi="Times New Roman" w:cs="Times New Roman"/>
          <w:sz w:val="28"/>
          <w:szCs w:val="28"/>
        </w:rPr>
        <w:t>пункта 3.15</w:t>
      </w:r>
      <w:r w:rsidRPr="00867DF6">
        <w:rPr>
          <w:rFonts w:ascii="Times New Roman" w:hAnsi="Times New Roman" w:cs="Times New Roman"/>
          <w:sz w:val="28"/>
          <w:szCs w:val="28"/>
        </w:rPr>
        <w:t xml:space="preserve"> </w:t>
      </w:r>
      <w:r>
        <w:rPr>
          <w:rFonts w:ascii="Times New Roman" w:hAnsi="Times New Roman" w:cs="Times New Roman"/>
          <w:sz w:val="28"/>
          <w:szCs w:val="28"/>
        </w:rPr>
        <w:t>настоящего Положения,</w:t>
      </w:r>
      <w:r w:rsidRPr="00867DF6">
        <w:rPr>
          <w:rFonts w:ascii="Times New Roman" w:hAnsi="Times New Roman" w:cs="Times New Roman"/>
          <w:sz w:val="28"/>
          <w:szCs w:val="28"/>
        </w:rPr>
        <w:t xml:space="preserve"> общественная палата субъекта Российской Федерации обязаны представить в орган местного самоуправления поселения кандидатуры представителей для участия в деятельности комиссии в срок не позднее пятнадцати дней со дня поступления запроса органа местного самоуправления поселения.</w:t>
      </w:r>
    </w:p>
    <w:p w:rsidR="00867DF6" w:rsidRPr="00867DF6" w:rsidRDefault="00867DF6" w:rsidP="00867DF6">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3.17. </w:t>
      </w:r>
      <w:r w:rsidRPr="00867DF6">
        <w:rPr>
          <w:rFonts w:ascii="Times New Roman" w:hAnsi="Times New Roman" w:cs="Times New Roman"/>
          <w:sz w:val="28"/>
          <w:szCs w:val="28"/>
        </w:rPr>
        <w:t xml:space="preserve">К полномочиям комиссии, создаваемой в соответствии с </w:t>
      </w:r>
      <w:r>
        <w:rPr>
          <w:rFonts w:ascii="Times New Roman" w:hAnsi="Times New Roman" w:cs="Times New Roman"/>
          <w:sz w:val="28"/>
          <w:szCs w:val="28"/>
        </w:rPr>
        <w:t>пунктом</w:t>
      </w:r>
      <w:r w:rsidRPr="00867DF6">
        <w:rPr>
          <w:rFonts w:ascii="Times New Roman" w:hAnsi="Times New Roman" w:cs="Times New Roman"/>
          <w:sz w:val="28"/>
          <w:szCs w:val="28"/>
        </w:rPr>
        <w:t xml:space="preserve"> </w:t>
      </w:r>
      <w:r>
        <w:rPr>
          <w:rFonts w:ascii="Times New Roman" w:hAnsi="Times New Roman" w:cs="Times New Roman"/>
          <w:sz w:val="28"/>
          <w:szCs w:val="28"/>
        </w:rPr>
        <w:t>3.15 настоящего</w:t>
      </w:r>
      <w:r w:rsidRPr="00867DF6">
        <w:rPr>
          <w:rFonts w:ascii="Times New Roman" w:hAnsi="Times New Roman" w:cs="Times New Roman"/>
          <w:sz w:val="28"/>
          <w:szCs w:val="28"/>
        </w:rPr>
        <w:t xml:space="preserve"> </w:t>
      </w:r>
      <w:r>
        <w:rPr>
          <w:rFonts w:ascii="Times New Roman" w:hAnsi="Times New Roman" w:cs="Times New Roman"/>
          <w:sz w:val="28"/>
          <w:szCs w:val="28"/>
        </w:rPr>
        <w:t>Положения</w:t>
      </w:r>
      <w:r w:rsidRPr="00867DF6">
        <w:rPr>
          <w:rFonts w:ascii="Times New Roman" w:hAnsi="Times New Roman" w:cs="Times New Roman"/>
          <w:sz w:val="28"/>
          <w:szCs w:val="28"/>
        </w:rPr>
        <w:t>, относятся:</w:t>
      </w:r>
    </w:p>
    <w:p w:rsidR="00867DF6" w:rsidRPr="00867DF6" w:rsidRDefault="00867DF6" w:rsidP="00867DF6">
      <w:pPr>
        <w:spacing w:line="240" w:lineRule="auto"/>
        <w:ind w:firstLine="709"/>
        <w:contextualSpacing/>
        <w:jc w:val="both"/>
        <w:rPr>
          <w:rFonts w:ascii="Times New Roman" w:hAnsi="Times New Roman" w:cs="Times New Roman"/>
          <w:sz w:val="28"/>
          <w:szCs w:val="28"/>
        </w:rPr>
      </w:pPr>
      <w:r w:rsidRPr="00867DF6">
        <w:rPr>
          <w:rFonts w:ascii="Times New Roman" w:hAnsi="Times New Roman" w:cs="Times New Roman"/>
          <w:sz w:val="28"/>
          <w:szCs w:val="28"/>
        </w:rPr>
        <w:t>1) подготовка предложений относительно местоположения границ населенных пунктов, образуемых из лесных поселков, военных городков, с учетом площади и количества расположенных в границах таких лесных поселков, военных городков земельных участков, не используемых в целях лесного хозяйства, а также с учетом необходимости размещения в границах таких образуемых населенных пунктов объектов регионального или местного значения в целях соблюдения требований, предусмотренных нормативами градостроительного проектирования;</w:t>
      </w:r>
    </w:p>
    <w:p w:rsidR="00867DF6" w:rsidRPr="00867DF6" w:rsidRDefault="00867DF6" w:rsidP="00867DF6">
      <w:pPr>
        <w:spacing w:line="240" w:lineRule="auto"/>
        <w:ind w:firstLine="709"/>
        <w:contextualSpacing/>
        <w:jc w:val="both"/>
        <w:rPr>
          <w:rFonts w:ascii="Times New Roman" w:hAnsi="Times New Roman" w:cs="Times New Roman"/>
          <w:sz w:val="28"/>
          <w:szCs w:val="28"/>
        </w:rPr>
      </w:pPr>
      <w:r w:rsidRPr="00867DF6">
        <w:rPr>
          <w:rFonts w:ascii="Times New Roman" w:hAnsi="Times New Roman" w:cs="Times New Roman"/>
          <w:sz w:val="28"/>
          <w:szCs w:val="28"/>
        </w:rPr>
        <w:t>2) подготовка предложений с учетом предусмотренных лесным законодательством требований по использованию, охране, защите и воспроизводству лесов относительно видов функциональных зон, устанавливаемых в границах лесных поселков, военных городков, и местоположения их границ;</w:t>
      </w:r>
    </w:p>
    <w:p w:rsidR="00867DF6" w:rsidRPr="00867DF6" w:rsidRDefault="00867DF6" w:rsidP="00867DF6">
      <w:pPr>
        <w:spacing w:line="240" w:lineRule="auto"/>
        <w:ind w:firstLine="709"/>
        <w:contextualSpacing/>
        <w:jc w:val="both"/>
        <w:rPr>
          <w:rFonts w:ascii="Times New Roman" w:hAnsi="Times New Roman" w:cs="Times New Roman"/>
          <w:sz w:val="28"/>
          <w:szCs w:val="28"/>
        </w:rPr>
      </w:pPr>
      <w:r w:rsidRPr="00867DF6">
        <w:rPr>
          <w:rFonts w:ascii="Times New Roman" w:hAnsi="Times New Roman" w:cs="Times New Roman"/>
          <w:sz w:val="28"/>
          <w:szCs w:val="28"/>
        </w:rPr>
        <w:t xml:space="preserve">3) подготовка предложений о сохранении или ликвидации лесного поселка, военного городка с переселением граждан с учетом мнения населения указанных лесного поселка, военного городка. Учет мнения населения лесного поселка, военного городка при подготовке предложений о сохранении или ликвидации лесного поселка, военного городка и о переселении граждан осуществляется по правилам, предусмотренным Федеральным законом от 6 октября 2003 года </w:t>
      </w:r>
      <w:r>
        <w:rPr>
          <w:rFonts w:ascii="Times New Roman" w:hAnsi="Times New Roman" w:cs="Times New Roman"/>
          <w:sz w:val="28"/>
          <w:szCs w:val="28"/>
        </w:rPr>
        <w:t>№</w:t>
      </w:r>
      <w:r w:rsidRPr="00867DF6">
        <w:rPr>
          <w:rFonts w:ascii="Times New Roman" w:hAnsi="Times New Roman" w:cs="Times New Roman"/>
          <w:sz w:val="28"/>
          <w:szCs w:val="28"/>
        </w:rPr>
        <w:t xml:space="preserve"> 131-ФЗ </w:t>
      </w:r>
      <w:r>
        <w:rPr>
          <w:rFonts w:ascii="Times New Roman" w:hAnsi="Times New Roman" w:cs="Times New Roman"/>
          <w:sz w:val="28"/>
          <w:szCs w:val="28"/>
        </w:rPr>
        <w:t>«</w:t>
      </w:r>
      <w:r w:rsidRPr="00867DF6">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867DF6">
        <w:rPr>
          <w:rFonts w:ascii="Times New Roman" w:hAnsi="Times New Roman" w:cs="Times New Roman"/>
          <w:sz w:val="28"/>
          <w:szCs w:val="28"/>
        </w:rPr>
        <w:t xml:space="preserve"> для собрания граждан;</w:t>
      </w:r>
    </w:p>
    <w:p w:rsidR="00867DF6" w:rsidRDefault="00867DF6" w:rsidP="00867DF6">
      <w:pPr>
        <w:spacing w:line="240" w:lineRule="auto"/>
        <w:ind w:firstLine="709"/>
        <w:contextualSpacing/>
        <w:jc w:val="both"/>
        <w:rPr>
          <w:rFonts w:ascii="Times New Roman" w:hAnsi="Times New Roman" w:cs="Times New Roman"/>
          <w:sz w:val="28"/>
          <w:szCs w:val="28"/>
        </w:rPr>
      </w:pPr>
      <w:r w:rsidRPr="00867DF6">
        <w:rPr>
          <w:rFonts w:ascii="Times New Roman" w:hAnsi="Times New Roman" w:cs="Times New Roman"/>
          <w:sz w:val="28"/>
          <w:szCs w:val="28"/>
        </w:rPr>
        <w:t>4) подготовка предложений относительно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w:t>
      </w:r>
    </w:p>
    <w:p w:rsidR="00867DF6" w:rsidRDefault="00867DF6" w:rsidP="00867DF6">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3.18. </w:t>
      </w:r>
      <w:r w:rsidRPr="00867DF6">
        <w:rPr>
          <w:rFonts w:ascii="Times New Roman" w:hAnsi="Times New Roman" w:cs="Times New Roman"/>
          <w:sz w:val="28"/>
          <w:szCs w:val="28"/>
        </w:rPr>
        <w:t xml:space="preserve">Порядок деятельности комиссий, создаваемых в соответствии с </w:t>
      </w:r>
      <w:r>
        <w:rPr>
          <w:rFonts w:ascii="Times New Roman" w:hAnsi="Times New Roman" w:cs="Times New Roman"/>
          <w:sz w:val="28"/>
          <w:szCs w:val="28"/>
        </w:rPr>
        <w:t>пунктом</w:t>
      </w:r>
      <w:r w:rsidRPr="00867DF6">
        <w:rPr>
          <w:rFonts w:ascii="Times New Roman" w:hAnsi="Times New Roman" w:cs="Times New Roman"/>
          <w:sz w:val="28"/>
          <w:szCs w:val="28"/>
        </w:rPr>
        <w:t xml:space="preserve"> </w:t>
      </w:r>
      <w:r>
        <w:rPr>
          <w:rFonts w:ascii="Times New Roman" w:hAnsi="Times New Roman" w:cs="Times New Roman"/>
          <w:sz w:val="28"/>
          <w:szCs w:val="28"/>
        </w:rPr>
        <w:t>3.15. настоящего</w:t>
      </w:r>
      <w:r w:rsidRPr="00867DF6">
        <w:rPr>
          <w:rFonts w:ascii="Times New Roman" w:hAnsi="Times New Roman" w:cs="Times New Roman"/>
          <w:sz w:val="28"/>
          <w:szCs w:val="28"/>
        </w:rPr>
        <w:t xml:space="preserve"> </w:t>
      </w:r>
      <w:r>
        <w:rPr>
          <w:rFonts w:ascii="Times New Roman" w:hAnsi="Times New Roman" w:cs="Times New Roman"/>
          <w:sz w:val="28"/>
          <w:szCs w:val="28"/>
        </w:rPr>
        <w:t>Положения</w:t>
      </w:r>
      <w:r w:rsidRPr="00867DF6">
        <w:rPr>
          <w:rFonts w:ascii="Times New Roman" w:hAnsi="Times New Roman" w:cs="Times New Roman"/>
          <w:sz w:val="28"/>
          <w:szCs w:val="28"/>
        </w:rPr>
        <w:t>, устанавливается высшим исполнительным органом государственной власти субъекта Российской Федерации.</w:t>
      </w:r>
    </w:p>
    <w:p w:rsidR="00867DF6" w:rsidRDefault="00867DF6" w:rsidP="00867DF6">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3.19. </w:t>
      </w:r>
      <w:r w:rsidRPr="00867DF6">
        <w:rPr>
          <w:rFonts w:ascii="Times New Roman" w:hAnsi="Times New Roman" w:cs="Times New Roman"/>
          <w:sz w:val="28"/>
          <w:szCs w:val="28"/>
        </w:rPr>
        <w:t xml:space="preserve">Предложения, указанные в </w:t>
      </w:r>
      <w:r w:rsidR="007261CF">
        <w:rPr>
          <w:rFonts w:ascii="Times New Roman" w:hAnsi="Times New Roman" w:cs="Times New Roman"/>
          <w:sz w:val="28"/>
          <w:szCs w:val="28"/>
        </w:rPr>
        <w:t>пункте</w:t>
      </w:r>
      <w:r w:rsidRPr="00867DF6">
        <w:rPr>
          <w:rFonts w:ascii="Times New Roman" w:hAnsi="Times New Roman" w:cs="Times New Roman"/>
          <w:sz w:val="28"/>
          <w:szCs w:val="28"/>
        </w:rPr>
        <w:t xml:space="preserve"> </w:t>
      </w:r>
      <w:r w:rsidR="007261CF">
        <w:rPr>
          <w:rFonts w:ascii="Times New Roman" w:hAnsi="Times New Roman" w:cs="Times New Roman"/>
          <w:sz w:val="28"/>
          <w:szCs w:val="28"/>
        </w:rPr>
        <w:t>3.17 настоящего Положения</w:t>
      </w:r>
      <w:r w:rsidRPr="00867DF6">
        <w:rPr>
          <w:rFonts w:ascii="Times New Roman" w:hAnsi="Times New Roman" w:cs="Times New Roman"/>
          <w:sz w:val="28"/>
          <w:szCs w:val="28"/>
        </w:rPr>
        <w:t xml:space="preserve">, утверждаются высшим исполнительным органом государственной власти субъекта Российской Федерации </w:t>
      </w:r>
      <w:r w:rsidR="007261CF">
        <w:rPr>
          <w:rFonts w:ascii="Times New Roman" w:hAnsi="Times New Roman" w:cs="Times New Roman"/>
          <w:sz w:val="28"/>
          <w:szCs w:val="28"/>
        </w:rPr>
        <w:t xml:space="preserve">и направляются главе поселения </w:t>
      </w:r>
      <w:r w:rsidRPr="00867DF6">
        <w:rPr>
          <w:rFonts w:ascii="Times New Roman" w:hAnsi="Times New Roman" w:cs="Times New Roman"/>
          <w:sz w:val="28"/>
          <w:szCs w:val="28"/>
        </w:rPr>
        <w:t>для учета при подготовке карты границ населенных пунктов и карты функциональных зон в составе генерального плана поселения.</w:t>
      </w:r>
    </w:p>
    <w:p w:rsidR="007261CF" w:rsidRDefault="007261CF" w:rsidP="00867DF6">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3.20. </w:t>
      </w:r>
      <w:r w:rsidRPr="007261CF">
        <w:rPr>
          <w:rFonts w:ascii="Times New Roman" w:hAnsi="Times New Roman" w:cs="Times New Roman"/>
          <w:sz w:val="28"/>
          <w:szCs w:val="28"/>
        </w:rPr>
        <w:t xml:space="preserve">Карта границ населенных пунктов и карта функциональных зон применительно к населенным пунктам, образуемым из лесных поселков, военных городков, подготавливаются с учетом предложений, указанных в </w:t>
      </w:r>
      <w:r>
        <w:rPr>
          <w:rFonts w:ascii="Times New Roman" w:hAnsi="Times New Roman" w:cs="Times New Roman"/>
          <w:sz w:val="28"/>
          <w:szCs w:val="28"/>
        </w:rPr>
        <w:t>пункте 3.17 настоящего</w:t>
      </w:r>
      <w:r w:rsidRPr="007261CF">
        <w:rPr>
          <w:rFonts w:ascii="Times New Roman" w:hAnsi="Times New Roman" w:cs="Times New Roman"/>
          <w:sz w:val="28"/>
          <w:szCs w:val="28"/>
        </w:rPr>
        <w:t xml:space="preserve"> </w:t>
      </w:r>
      <w:r>
        <w:rPr>
          <w:rFonts w:ascii="Times New Roman" w:hAnsi="Times New Roman" w:cs="Times New Roman"/>
          <w:sz w:val="28"/>
          <w:szCs w:val="28"/>
        </w:rPr>
        <w:t>Положения</w:t>
      </w:r>
      <w:r w:rsidRPr="007261CF">
        <w:rPr>
          <w:rFonts w:ascii="Times New Roman" w:hAnsi="Times New Roman" w:cs="Times New Roman"/>
          <w:sz w:val="28"/>
          <w:szCs w:val="28"/>
        </w:rPr>
        <w:t>.</w:t>
      </w:r>
    </w:p>
    <w:p w:rsidR="007261CF" w:rsidRPr="007261CF" w:rsidRDefault="007261CF" w:rsidP="007261CF">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3.21. </w:t>
      </w:r>
      <w:r w:rsidRPr="007261CF">
        <w:rPr>
          <w:rFonts w:ascii="Times New Roman" w:hAnsi="Times New Roman" w:cs="Times New Roman"/>
          <w:sz w:val="28"/>
          <w:szCs w:val="28"/>
        </w:rPr>
        <w:t>При определении границ земельного участка в целях установления границ населенного пункта, образуемого из лесного поселка, военного городка, комиссия учитывает:</w:t>
      </w:r>
    </w:p>
    <w:p w:rsidR="007261CF" w:rsidRPr="007261CF" w:rsidRDefault="007261CF" w:rsidP="007261CF">
      <w:pPr>
        <w:spacing w:line="240" w:lineRule="auto"/>
        <w:ind w:firstLine="709"/>
        <w:contextualSpacing/>
        <w:jc w:val="both"/>
        <w:rPr>
          <w:rFonts w:ascii="Times New Roman" w:hAnsi="Times New Roman" w:cs="Times New Roman"/>
          <w:sz w:val="28"/>
          <w:szCs w:val="28"/>
        </w:rPr>
      </w:pPr>
      <w:r w:rsidRPr="007261CF">
        <w:rPr>
          <w:rFonts w:ascii="Times New Roman" w:hAnsi="Times New Roman" w:cs="Times New Roman"/>
          <w:sz w:val="28"/>
          <w:szCs w:val="28"/>
        </w:rPr>
        <w:t>1) недопустимость изломанности границ населенного пункта;</w:t>
      </w:r>
    </w:p>
    <w:p w:rsidR="007261CF" w:rsidRPr="007261CF" w:rsidRDefault="007261CF" w:rsidP="007261CF">
      <w:pPr>
        <w:spacing w:line="240" w:lineRule="auto"/>
        <w:ind w:firstLine="709"/>
        <w:contextualSpacing/>
        <w:jc w:val="both"/>
        <w:rPr>
          <w:rFonts w:ascii="Times New Roman" w:hAnsi="Times New Roman" w:cs="Times New Roman"/>
          <w:sz w:val="28"/>
          <w:szCs w:val="28"/>
        </w:rPr>
      </w:pPr>
      <w:r w:rsidRPr="007261CF">
        <w:rPr>
          <w:rFonts w:ascii="Times New Roman" w:hAnsi="Times New Roman" w:cs="Times New Roman"/>
          <w:sz w:val="28"/>
          <w:szCs w:val="28"/>
        </w:rPr>
        <w:t>2) обеспечение включения в границы населенного пункта объектов социального и коммунально-бытового назначения, обслуживающих население этого населенного пункта;</w:t>
      </w:r>
    </w:p>
    <w:p w:rsidR="007261CF" w:rsidRDefault="007261CF" w:rsidP="007261CF">
      <w:pPr>
        <w:spacing w:line="240" w:lineRule="auto"/>
        <w:ind w:firstLine="709"/>
        <w:contextualSpacing/>
        <w:jc w:val="both"/>
        <w:rPr>
          <w:rFonts w:ascii="Times New Roman" w:hAnsi="Times New Roman" w:cs="Times New Roman"/>
          <w:sz w:val="28"/>
          <w:szCs w:val="28"/>
        </w:rPr>
      </w:pPr>
      <w:r w:rsidRPr="007261CF">
        <w:rPr>
          <w:rFonts w:ascii="Times New Roman" w:hAnsi="Times New Roman" w:cs="Times New Roman"/>
          <w:sz w:val="28"/>
          <w:szCs w:val="28"/>
        </w:rPr>
        <w:t>3) обеспечение плотности застройки территории населенного пункта не ниже 30 процентов. Отступление от указанного требования в сторону понижения плотности застройки в связи с нахождением зданий, сооружений на территориях лесных поселков, военных городков на значительном расстоянии друг от друга и (или) необходимостью размещения объектов социального, транспортного, коммунально-бытового назначения в соответствии с нормативами градостроительного проектирования допускается по решению федерального органа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по представлению высшего должностного лица субъекта Российской Федерации.</w:t>
      </w:r>
    </w:p>
    <w:p w:rsidR="006C6045" w:rsidRPr="008615C1" w:rsidRDefault="006C6045" w:rsidP="007C07A9">
      <w:pPr>
        <w:spacing w:line="240" w:lineRule="auto"/>
        <w:ind w:firstLine="709"/>
        <w:contextualSpacing/>
        <w:jc w:val="both"/>
        <w:rPr>
          <w:rFonts w:ascii="Times New Roman" w:hAnsi="Times New Roman" w:cs="Times New Roman"/>
          <w:sz w:val="28"/>
          <w:szCs w:val="28"/>
        </w:rPr>
      </w:pPr>
    </w:p>
    <w:p w:rsidR="007C07A9" w:rsidRPr="008615C1" w:rsidRDefault="007261CF" w:rsidP="007261CF">
      <w:pPr>
        <w:pStyle w:val="a3"/>
        <w:numPr>
          <w:ilvl w:val="0"/>
          <w:numId w:val="3"/>
        </w:numPr>
        <w:tabs>
          <w:tab w:val="left" w:pos="993"/>
        </w:tabs>
        <w:spacing w:after="0" w:line="240" w:lineRule="auto"/>
        <w:ind w:left="0" w:firstLine="709"/>
        <w:jc w:val="center"/>
        <w:rPr>
          <w:rFonts w:ascii="Times New Roman" w:hAnsi="Times New Roman" w:cs="Times New Roman"/>
          <w:b/>
          <w:sz w:val="28"/>
          <w:szCs w:val="28"/>
        </w:rPr>
      </w:pPr>
      <w:r>
        <w:rPr>
          <w:rFonts w:ascii="Times New Roman" w:hAnsi="Times New Roman" w:cs="Times New Roman"/>
          <w:b/>
          <w:sz w:val="28"/>
          <w:szCs w:val="28"/>
        </w:rPr>
        <w:t>Реализация генерального плана муниципального образования</w:t>
      </w:r>
    </w:p>
    <w:p w:rsidR="007C07A9" w:rsidRPr="008615C1" w:rsidRDefault="007C07A9" w:rsidP="007C07A9">
      <w:pPr>
        <w:pStyle w:val="a3"/>
        <w:spacing w:after="0" w:line="240" w:lineRule="auto"/>
        <w:ind w:left="0"/>
        <w:jc w:val="center"/>
        <w:rPr>
          <w:rFonts w:ascii="Times New Roman" w:hAnsi="Times New Roman" w:cs="Times New Roman"/>
          <w:b/>
          <w:sz w:val="28"/>
          <w:szCs w:val="28"/>
        </w:rPr>
      </w:pPr>
    </w:p>
    <w:p w:rsidR="007261CF" w:rsidRDefault="00995B02" w:rsidP="007C07A9">
      <w:pPr>
        <w:spacing w:line="240" w:lineRule="auto"/>
        <w:ind w:firstLine="709"/>
        <w:contextualSpacing/>
        <w:jc w:val="both"/>
        <w:rPr>
          <w:rFonts w:ascii="Times New Roman" w:hAnsi="Times New Roman" w:cs="Times New Roman"/>
          <w:sz w:val="28"/>
          <w:szCs w:val="28"/>
        </w:rPr>
      </w:pPr>
      <w:bookmarkStart w:id="6" w:name="sub_81"/>
      <w:bookmarkEnd w:id="5"/>
      <w:r w:rsidRPr="008615C1">
        <w:rPr>
          <w:rFonts w:ascii="Times New Roman" w:hAnsi="Times New Roman" w:cs="Times New Roman"/>
          <w:sz w:val="28"/>
          <w:szCs w:val="28"/>
        </w:rPr>
        <w:t>4</w:t>
      </w:r>
      <w:r w:rsidR="007C07A9" w:rsidRPr="008615C1">
        <w:rPr>
          <w:rFonts w:ascii="Times New Roman" w:hAnsi="Times New Roman" w:cs="Times New Roman"/>
          <w:sz w:val="28"/>
          <w:szCs w:val="28"/>
        </w:rPr>
        <w:t xml:space="preserve">.1. </w:t>
      </w:r>
      <w:r w:rsidR="007261CF" w:rsidRPr="007261CF">
        <w:rPr>
          <w:rFonts w:ascii="Times New Roman" w:hAnsi="Times New Roman" w:cs="Times New Roman"/>
          <w:sz w:val="28"/>
          <w:szCs w:val="28"/>
        </w:rPr>
        <w:t xml:space="preserve">Реализация генерального плана поселения осуществляется путем выполнения мероприятий, которые предусмотрены программами, утвержденными </w:t>
      </w:r>
      <w:r w:rsidR="007261CF">
        <w:rPr>
          <w:rFonts w:ascii="Times New Roman" w:hAnsi="Times New Roman" w:cs="Times New Roman"/>
          <w:sz w:val="28"/>
          <w:szCs w:val="28"/>
        </w:rPr>
        <w:t>администрацией поселения</w:t>
      </w:r>
      <w:r w:rsidR="007261CF" w:rsidRPr="007261CF">
        <w:rPr>
          <w:rFonts w:ascii="Times New Roman" w:hAnsi="Times New Roman" w:cs="Times New Roman"/>
          <w:sz w:val="28"/>
          <w:szCs w:val="28"/>
        </w:rPr>
        <w:t xml:space="preserve"> и реализуемыми за счет средств местного бюджета, или нормативными правовыми актами администрации поселения, или в установленном администрацией поселения порядке решениями главных распорядителей средств местного бюджета, программами комплексного развития систем коммунальной инфраструктуры поселений, программами комплексного развития транспортной инфраструктуры поселений</w:t>
      </w:r>
      <w:r w:rsidR="002459EC">
        <w:rPr>
          <w:rFonts w:ascii="Times New Roman" w:hAnsi="Times New Roman" w:cs="Times New Roman"/>
          <w:sz w:val="28"/>
          <w:szCs w:val="28"/>
        </w:rPr>
        <w:t xml:space="preserve">, </w:t>
      </w:r>
      <w:r w:rsidR="007261CF" w:rsidRPr="007261CF">
        <w:rPr>
          <w:rFonts w:ascii="Times New Roman" w:hAnsi="Times New Roman" w:cs="Times New Roman"/>
          <w:sz w:val="28"/>
          <w:szCs w:val="28"/>
        </w:rPr>
        <w:t>программами комплексного развития социальной инфраструктуры поселений и (при наличии) инвестиционными программами организаций коммунального комплекса.</w:t>
      </w:r>
    </w:p>
    <w:p w:rsidR="002459EC" w:rsidRDefault="00995B02" w:rsidP="007C07A9">
      <w:pPr>
        <w:spacing w:line="240" w:lineRule="auto"/>
        <w:ind w:firstLine="709"/>
        <w:contextualSpacing/>
        <w:jc w:val="both"/>
        <w:rPr>
          <w:rFonts w:ascii="Times New Roman" w:hAnsi="Times New Roman" w:cs="Times New Roman"/>
          <w:sz w:val="28"/>
          <w:szCs w:val="28"/>
        </w:rPr>
      </w:pPr>
      <w:r w:rsidRPr="008615C1">
        <w:rPr>
          <w:rFonts w:ascii="Times New Roman" w:hAnsi="Times New Roman" w:cs="Times New Roman"/>
          <w:sz w:val="28"/>
          <w:szCs w:val="28"/>
        </w:rPr>
        <w:t>4</w:t>
      </w:r>
      <w:r w:rsidR="007C07A9" w:rsidRPr="008615C1">
        <w:rPr>
          <w:rFonts w:ascii="Times New Roman" w:hAnsi="Times New Roman" w:cs="Times New Roman"/>
          <w:sz w:val="28"/>
          <w:szCs w:val="28"/>
        </w:rPr>
        <w:t xml:space="preserve">.2. </w:t>
      </w:r>
      <w:r w:rsidR="002459EC" w:rsidRPr="002459EC">
        <w:rPr>
          <w:rFonts w:ascii="Times New Roman" w:hAnsi="Times New Roman" w:cs="Times New Roman"/>
          <w:sz w:val="28"/>
          <w:szCs w:val="28"/>
        </w:rPr>
        <w:t>Программы комплексного развития систем коммунальной инфраструктуры поселени</w:t>
      </w:r>
      <w:r w:rsidR="002459EC">
        <w:rPr>
          <w:rFonts w:ascii="Times New Roman" w:hAnsi="Times New Roman" w:cs="Times New Roman"/>
          <w:sz w:val="28"/>
          <w:szCs w:val="28"/>
        </w:rPr>
        <w:t>я</w:t>
      </w:r>
      <w:r w:rsidR="002459EC" w:rsidRPr="002459EC">
        <w:rPr>
          <w:rFonts w:ascii="Times New Roman" w:hAnsi="Times New Roman" w:cs="Times New Roman"/>
          <w:sz w:val="28"/>
          <w:szCs w:val="28"/>
        </w:rPr>
        <w:t xml:space="preserve">, программы комплексного развития </w:t>
      </w:r>
      <w:r w:rsidR="002459EC" w:rsidRPr="002459EC">
        <w:rPr>
          <w:rFonts w:ascii="Times New Roman" w:hAnsi="Times New Roman" w:cs="Times New Roman"/>
          <w:sz w:val="28"/>
          <w:szCs w:val="28"/>
        </w:rPr>
        <w:lastRenderedPageBreak/>
        <w:t>транспортной инфраструктуры поселени</w:t>
      </w:r>
      <w:r w:rsidR="002459EC">
        <w:rPr>
          <w:rFonts w:ascii="Times New Roman" w:hAnsi="Times New Roman" w:cs="Times New Roman"/>
          <w:sz w:val="28"/>
          <w:szCs w:val="28"/>
        </w:rPr>
        <w:t>я</w:t>
      </w:r>
      <w:r w:rsidR="002459EC" w:rsidRPr="002459EC">
        <w:rPr>
          <w:rFonts w:ascii="Times New Roman" w:hAnsi="Times New Roman" w:cs="Times New Roman"/>
          <w:sz w:val="28"/>
          <w:szCs w:val="28"/>
        </w:rPr>
        <w:t>, программы комплексного развития социальной инфраструктуры поселени</w:t>
      </w:r>
      <w:r w:rsidR="002459EC">
        <w:rPr>
          <w:rFonts w:ascii="Times New Roman" w:hAnsi="Times New Roman" w:cs="Times New Roman"/>
          <w:sz w:val="28"/>
          <w:szCs w:val="28"/>
        </w:rPr>
        <w:t>я</w:t>
      </w:r>
      <w:r w:rsidR="002459EC" w:rsidRPr="002459EC">
        <w:rPr>
          <w:rFonts w:ascii="Times New Roman" w:hAnsi="Times New Roman" w:cs="Times New Roman"/>
          <w:sz w:val="28"/>
          <w:szCs w:val="28"/>
        </w:rPr>
        <w:t xml:space="preserve"> разрабатываются органами местного самоуправления поселени</w:t>
      </w:r>
      <w:r w:rsidR="002459EC">
        <w:rPr>
          <w:rFonts w:ascii="Times New Roman" w:hAnsi="Times New Roman" w:cs="Times New Roman"/>
          <w:sz w:val="28"/>
          <w:szCs w:val="28"/>
        </w:rPr>
        <w:t>я</w:t>
      </w:r>
      <w:r w:rsidR="002459EC" w:rsidRPr="002459EC">
        <w:rPr>
          <w:rFonts w:ascii="Times New Roman" w:hAnsi="Times New Roman" w:cs="Times New Roman"/>
          <w:sz w:val="28"/>
          <w:szCs w:val="28"/>
        </w:rPr>
        <w:t xml:space="preserve"> и подлежат утверждению </w:t>
      </w:r>
      <w:r w:rsidR="002459EC">
        <w:rPr>
          <w:rFonts w:ascii="Times New Roman" w:hAnsi="Times New Roman" w:cs="Times New Roman"/>
          <w:sz w:val="28"/>
          <w:szCs w:val="28"/>
        </w:rPr>
        <w:t>ими</w:t>
      </w:r>
      <w:r w:rsidR="002459EC" w:rsidRPr="002459EC">
        <w:rPr>
          <w:rFonts w:ascii="Times New Roman" w:hAnsi="Times New Roman" w:cs="Times New Roman"/>
          <w:sz w:val="28"/>
          <w:szCs w:val="28"/>
        </w:rPr>
        <w:t xml:space="preserve"> в шестимесячный срок с даты утверждения генеральн</w:t>
      </w:r>
      <w:r w:rsidR="002459EC">
        <w:rPr>
          <w:rFonts w:ascii="Times New Roman" w:hAnsi="Times New Roman" w:cs="Times New Roman"/>
          <w:sz w:val="28"/>
          <w:szCs w:val="28"/>
        </w:rPr>
        <w:t>ого</w:t>
      </w:r>
      <w:r w:rsidR="002459EC" w:rsidRPr="002459EC">
        <w:rPr>
          <w:rFonts w:ascii="Times New Roman" w:hAnsi="Times New Roman" w:cs="Times New Roman"/>
          <w:sz w:val="28"/>
          <w:szCs w:val="28"/>
        </w:rPr>
        <w:t xml:space="preserve"> план</w:t>
      </w:r>
      <w:r w:rsidR="002459EC">
        <w:rPr>
          <w:rFonts w:ascii="Times New Roman" w:hAnsi="Times New Roman" w:cs="Times New Roman"/>
          <w:sz w:val="28"/>
          <w:szCs w:val="28"/>
        </w:rPr>
        <w:t xml:space="preserve">а </w:t>
      </w:r>
      <w:r w:rsidR="002459EC" w:rsidRPr="002459EC">
        <w:rPr>
          <w:rFonts w:ascii="Times New Roman" w:hAnsi="Times New Roman" w:cs="Times New Roman"/>
          <w:sz w:val="28"/>
          <w:szCs w:val="28"/>
        </w:rPr>
        <w:t>поселени</w:t>
      </w:r>
      <w:r w:rsidR="002459EC">
        <w:rPr>
          <w:rFonts w:ascii="Times New Roman" w:hAnsi="Times New Roman" w:cs="Times New Roman"/>
          <w:sz w:val="28"/>
          <w:szCs w:val="28"/>
        </w:rPr>
        <w:t>я.</w:t>
      </w:r>
      <w:r w:rsidR="002459EC" w:rsidRPr="002459EC">
        <w:rPr>
          <w:rFonts w:ascii="Times New Roman" w:hAnsi="Times New Roman" w:cs="Times New Roman"/>
          <w:sz w:val="28"/>
          <w:szCs w:val="28"/>
        </w:rPr>
        <w:t xml:space="preserve"> В случае принятия </w:t>
      </w:r>
      <w:r w:rsidR="002459EC">
        <w:rPr>
          <w:rFonts w:ascii="Times New Roman" w:hAnsi="Times New Roman" w:cs="Times New Roman"/>
          <w:sz w:val="28"/>
          <w:szCs w:val="28"/>
        </w:rPr>
        <w:t>Советом муниципального образования Мезженское</w:t>
      </w:r>
      <w:r w:rsidR="002459EC" w:rsidRPr="002459EC">
        <w:rPr>
          <w:rFonts w:ascii="Times New Roman" w:hAnsi="Times New Roman" w:cs="Times New Roman"/>
          <w:sz w:val="28"/>
          <w:szCs w:val="28"/>
        </w:rPr>
        <w:t xml:space="preserve"> предусмотренного частью 6 статьи 18 </w:t>
      </w:r>
      <w:r w:rsidR="002459EC">
        <w:rPr>
          <w:rFonts w:ascii="Times New Roman" w:hAnsi="Times New Roman" w:cs="Times New Roman"/>
          <w:sz w:val="28"/>
          <w:szCs w:val="28"/>
        </w:rPr>
        <w:t>Градостроительного кодекса Российской Федерации</w:t>
      </w:r>
      <w:r w:rsidR="002459EC" w:rsidRPr="002459EC">
        <w:rPr>
          <w:rFonts w:ascii="Times New Roman" w:hAnsi="Times New Roman" w:cs="Times New Roman"/>
          <w:sz w:val="28"/>
          <w:szCs w:val="28"/>
        </w:rPr>
        <w:t xml:space="preserve"> решения об отсутствии необходимости подготовки генерального плана программа комплексного развития </w:t>
      </w:r>
      <w:r w:rsidR="002459EC">
        <w:rPr>
          <w:rFonts w:ascii="Times New Roman" w:hAnsi="Times New Roman" w:cs="Times New Roman"/>
          <w:sz w:val="28"/>
          <w:szCs w:val="28"/>
        </w:rPr>
        <w:t xml:space="preserve">поселения </w:t>
      </w:r>
      <w:r w:rsidR="002459EC" w:rsidRPr="002459EC">
        <w:rPr>
          <w:rFonts w:ascii="Times New Roman" w:hAnsi="Times New Roman" w:cs="Times New Roman"/>
          <w:sz w:val="28"/>
          <w:szCs w:val="28"/>
        </w:rPr>
        <w:t>разработке и утверждению не подлежит.</w:t>
      </w:r>
    </w:p>
    <w:p w:rsidR="002459EC" w:rsidRDefault="00995B02" w:rsidP="007C07A9">
      <w:pPr>
        <w:spacing w:line="240" w:lineRule="auto"/>
        <w:ind w:firstLine="709"/>
        <w:contextualSpacing/>
        <w:jc w:val="both"/>
        <w:rPr>
          <w:rFonts w:ascii="Times New Roman" w:hAnsi="Times New Roman" w:cs="Times New Roman"/>
          <w:sz w:val="28"/>
          <w:szCs w:val="28"/>
        </w:rPr>
      </w:pPr>
      <w:r w:rsidRPr="008615C1">
        <w:rPr>
          <w:rFonts w:ascii="Times New Roman" w:hAnsi="Times New Roman" w:cs="Times New Roman"/>
          <w:sz w:val="28"/>
          <w:szCs w:val="28"/>
        </w:rPr>
        <w:t>4</w:t>
      </w:r>
      <w:r w:rsidR="007C07A9" w:rsidRPr="008615C1">
        <w:rPr>
          <w:rFonts w:ascii="Times New Roman" w:hAnsi="Times New Roman" w:cs="Times New Roman"/>
          <w:sz w:val="28"/>
          <w:szCs w:val="28"/>
        </w:rPr>
        <w:t xml:space="preserve">.3. </w:t>
      </w:r>
      <w:r w:rsidR="002459EC" w:rsidRPr="002459EC">
        <w:rPr>
          <w:rFonts w:ascii="Times New Roman" w:hAnsi="Times New Roman" w:cs="Times New Roman"/>
          <w:sz w:val="28"/>
          <w:szCs w:val="28"/>
        </w:rPr>
        <w:t>Программ</w:t>
      </w:r>
      <w:r w:rsidR="002459EC">
        <w:rPr>
          <w:rFonts w:ascii="Times New Roman" w:hAnsi="Times New Roman" w:cs="Times New Roman"/>
          <w:sz w:val="28"/>
          <w:szCs w:val="28"/>
        </w:rPr>
        <w:t>а</w:t>
      </w:r>
      <w:r w:rsidR="002459EC" w:rsidRPr="002459EC">
        <w:rPr>
          <w:rFonts w:ascii="Times New Roman" w:hAnsi="Times New Roman" w:cs="Times New Roman"/>
          <w:sz w:val="28"/>
          <w:szCs w:val="28"/>
        </w:rPr>
        <w:t xml:space="preserve"> комплексного развития систем коммунальной инфраструктуры поселени</w:t>
      </w:r>
      <w:r w:rsidR="002459EC">
        <w:rPr>
          <w:rFonts w:ascii="Times New Roman" w:hAnsi="Times New Roman" w:cs="Times New Roman"/>
          <w:sz w:val="28"/>
          <w:szCs w:val="28"/>
        </w:rPr>
        <w:t>я</w:t>
      </w:r>
      <w:r w:rsidR="002459EC" w:rsidRPr="002459EC">
        <w:rPr>
          <w:rFonts w:ascii="Times New Roman" w:hAnsi="Times New Roman" w:cs="Times New Roman"/>
          <w:sz w:val="28"/>
          <w:szCs w:val="28"/>
        </w:rPr>
        <w:t>, программ</w:t>
      </w:r>
      <w:r w:rsidR="002459EC">
        <w:rPr>
          <w:rFonts w:ascii="Times New Roman" w:hAnsi="Times New Roman" w:cs="Times New Roman"/>
          <w:sz w:val="28"/>
          <w:szCs w:val="28"/>
        </w:rPr>
        <w:t>а</w:t>
      </w:r>
      <w:r w:rsidR="002459EC" w:rsidRPr="002459EC">
        <w:rPr>
          <w:rFonts w:ascii="Times New Roman" w:hAnsi="Times New Roman" w:cs="Times New Roman"/>
          <w:sz w:val="28"/>
          <w:szCs w:val="28"/>
        </w:rPr>
        <w:t xml:space="preserve"> комплексного развития транспортной инфраструктуры поселени</w:t>
      </w:r>
      <w:r w:rsidR="002459EC">
        <w:rPr>
          <w:rFonts w:ascii="Times New Roman" w:hAnsi="Times New Roman" w:cs="Times New Roman"/>
          <w:sz w:val="28"/>
          <w:szCs w:val="28"/>
        </w:rPr>
        <w:t>я</w:t>
      </w:r>
      <w:r w:rsidR="002459EC" w:rsidRPr="002459EC">
        <w:rPr>
          <w:rFonts w:ascii="Times New Roman" w:hAnsi="Times New Roman" w:cs="Times New Roman"/>
          <w:sz w:val="28"/>
          <w:szCs w:val="28"/>
        </w:rPr>
        <w:t>, программ</w:t>
      </w:r>
      <w:r w:rsidR="002459EC">
        <w:rPr>
          <w:rFonts w:ascii="Times New Roman" w:hAnsi="Times New Roman" w:cs="Times New Roman"/>
          <w:sz w:val="28"/>
          <w:szCs w:val="28"/>
        </w:rPr>
        <w:t>а</w:t>
      </w:r>
      <w:r w:rsidR="002459EC" w:rsidRPr="002459EC">
        <w:rPr>
          <w:rFonts w:ascii="Times New Roman" w:hAnsi="Times New Roman" w:cs="Times New Roman"/>
          <w:sz w:val="28"/>
          <w:szCs w:val="28"/>
        </w:rPr>
        <w:t xml:space="preserve"> комплексного развития социальной инфраструктуры поселени</w:t>
      </w:r>
      <w:r w:rsidR="002459EC">
        <w:rPr>
          <w:rFonts w:ascii="Times New Roman" w:hAnsi="Times New Roman" w:cs="Times New Roman"/>
          <w:sz w:val="28"/>
          <w:szCs w:val="28"/>
        </w:rPr>
        <w:t xml:space="preserve">я </w:t>
      </w:r>
      <w:r w:rsidR="002459EC" w:rsidRPr="002459EC">
        <w:rPr>
          <w:rFonts w:ascii="Times New Roman" w:hAnsi="Times New Roman" w:cs="Times New Roman"/>
          <w:sz w:val="28"/>
          <w:szCs w:val="28"/>
        </w:rPr>
        <w:t>содержат графики выполнения мероприятий, предусмотренных указанными программами.</w:t>
      </w:r>
    </w:p>
    <w:p w:rsidR="002459EC" w:rsidRDefault="00995B02" w:rsidP="002459EC">
      <w:pPr>
        <w:spacing w:line="240" w:lineRule="auto"/>
        <w:ind w:firstLine="709"/>
        <w:contextualSpacing/>
        <w:jc w:val="both"/>
        <w:rPr>
          <w:rFonts w:ascii="Times New Roman" w:hAnsi="Times New Roman" w:cs="Times New Roman"/>
          <w:sz w:val="28"/>
          <w:szCs w:val="28"/>
        </w:rPr>
      </w:pPr>
      <w:r w:rsidRPr="008615C1">
        <w:rPr>
          <w:rFonts w:ascii="Times New Roman" w:hAnsi="Times New Roman" w:cs="Times New Roman"/>
          <w:sz w:val="28"/>
          <w:szCs w:val="28"/>
        </w:rPr>
        <w:t>4</w:t>
      </w:r>
      <w:r w:rsidR="007C07A9" w:rsidRPr="008615C1">
        <w:rPr>
          <w:rFonts w:ascii="Times New Roman" w:hAnsi="Times New Roman" w:cs="Times New Roman"/>
          <w:sz w:val="28"/>
          <w:szCs w:val="28"/>
        </w:rPr>
        <w:t xml:space="preserve">.4. </w:t>
      </w:r>
      <w:r w:rsidR="002459EC" w:rsidRPr="002459EC">
        <w:rPr>
          <w:rFonts w:ascii="Times New Roman" w:hAnsi="Times New Roman" w:cs="Times New Roman"/>
          <w:sz w:val="28"/>
          <w:szCs w:val="28"/>
        </w:rPr>
        <w:t>Проекты программ</w:t>
      </w:r>
      <w:r w:rsidR="002459EC">
        <w:rPr>
          <w:rFonts w:ascii="Times New Roman" w:hAnsi="Times New Roman" w:cs="Times New Roman"/>
          <w:sz w:val="28"/>
          <w:szCs w:val="28"/>
        </w:rPr>
        <w:t>ы</w:t>
      </w:r>
      <w:r w:rsidR="002459EC" w:rsidRPr="002459EC">
        <w:rPr>
          <w:rFonts w:ascii="Times New Roman" w:hAnsi="Times New Roman" w:cs="Times New Roman"/>
          <w:sz w:val="28"/>
          <w:szCs w:val="28"/>
        </w:rPr>
        <w:t xml:space="preserve"> комплексного развития систем коммунальной инфраструктуры поселени</w:t>
      </w:r>
      <w:r w:rsidR="002459EC">
        <w:rPr>
          <w:rFonts w:ascii="Times New Roman" w:hAnsi="Times New Roman" w:cs="Times New Roman"/>
          <w:sz w:val="28"/>
          <w:szCs w:val="28"/>
        </w:rPr>
        <w:t>я</w:t>
      </w:r>
      <w:r w:rsidR="002459EC" w:rsidRPr="002459EC">
        <w:rPr>
          <w:rFonts w:ascii="Times New Roman" w:hAnsi="Times New Roman" w:cs="Times New Roman"/>
          <w:sz w:val="28"/>
          <w:szCs w:val="28"/>
        </w:rPr>
        <w:t>, программ</w:t>
      </w:r>
      <w:r w:rsidR="002459EC">
        <w:rPr>
          <w:rFonts w:ascii="Times New Roman" w:hAnsi="Times New Roman" w:cs="Times New Roman"/>
          <w:sz w:val="28"/>
          <w:szCs w:val="28"/>
        </w:rPr>
        <w:t>ы</w:t>
      </w:r>
      <w:r w:rsidR="002459EC" w:rsidRPr="002459EC">
        <w:rPr>
          <w:rFonts w:ascii="Times New Roman" w:hAnsi="Times New Roman" w:cs="Times New Roman"/>
          <w:sz w:val="28"/>
          <w:szCs w:val="28"/>
        </w:rPr>
        <w:t xml:space="preserve"> комплексного развития транспортной инфраструктуры поселени</w:t>
      </w:r>
      <w:r w:rsidR="002459EC">
        <w:rPr>
          <w:rFonts w:ascii="Times New Roman" w:hAnsi="Times New Roman" w:cs="Times New Roman"/>
          <w:sz w:val="28"/>
          <w:szCs w:val="28"/>
        </w:rPr>
        <w:t>я</w:t>
      </w:r>
      <w:r w:rsidR="002459EC" w:rsidRPr="002459EC">
        <w:rPr>
          <w:rFonts w:ascii="Times New Roman" w:hAnsi="Times New Roman" w:cs="Times New Roman"/>
          <w:sz w:val="28"/>
          <w:szCs w:val="28"/>
        </w:rPr>
        <w:t>, программ</w:t>
      </w:r>
      <w:r w:rsidR="002459EC">
        <w:rPr>
          <w:rFonts w:ascii="Times New Roman" w:hAnsi="Times New Roman" w:cs="Times New Roman"/>
          <w:sz w:val="28"/>
          <w:szCs w:val="28"/>
        </w:rPr>
        <w:t>ы</w:t>
      </w:r>
      <w:r w:rsidR="002459EC" w:rsidRPr="002459EC">
        <w:rPr>
          <w:rFonts w:ascii="Times New Roman" w:hAnsi="Times New Roman" w:cs="Times New Roman"/>
          <w:sz w:val="28"/>
          <w:szCs w:val="28"/>
        </w:rPr>
        <w:t xml:space="preserve"> комплексного развития социальной инфраструктуры поселени</w:t>
      </w:r>
      <w:r w:rsidR="002459EC">
        <w:rPr>
          <w:rFonts w:ascii="Times New Roman" w:hAnsi="Times New Roman" w:cs="Times New Roman"/>
          <w:sz w:val="28"/>
          <w:szCs w:val="28"/>
        </w:rPr>
        <w:t>я</w:t>
      </w:r>
      <w:r w:rsidR="002459EC" w:rsidRPr="002459EC">
        <w:rPr>
          <w:rFonts w:ascii="Times New Roman" w:hAnsi="Times New Roman" w:cs="Times New Roman"/>
          <w:sz w:val="28"/>
          <w:szCs w:val="28"/>
        </w:rPr>
        <w:t xml:space="preserve"> подлежат размещению на официальном сайте </w:t>
      </w:r>
      <w:r w:rsidR="002459EC">
        <w:rPr>
          <w:rFonts w:ascii="Times New Roman" w:hAnsi="Times New Roman" w:cs="Times New Roman"/>
          <w:sz w:val="28"/>
          <w:szCs w:val="28"/>
        </w:rPr>
        <w:t>муниципального образования «Устюженский муниципальный район»</w:t>
      </w:r>
      <w:r w:rsidR="002459EC" w:rsidRPr="002459EC">
        <w:rPr>
          <w:rFonts w:ascii="Times New Roman" w:hAnsi="Times New Roman" w:cs="Times New Roman"/>
          <w:sz w:val="28"/>
          <w:szCs w:val="28"/>
        </w:rPr>
        <w:t xml:space="preserve"> в информаци</w:t>
      </w:r>
      <w:r w:rsidR="002459EC">
        <w:rPr>
          <w:rFonts w:ascii="Times New Roman" w:hAnsi="Times New Roman" w:cs="Times New Roman"/>
          <w:sz w:val="28"/>
          <w:szCs w:val="28"/>
        </w:rPr>
        <w:t>онно-телекоммуникационной сети «Интернет»</w:t>
      </w:r>
      <w:r w:rsidR="002459EC" w:rsidRPr="002459EC">
        <w:rPr>
          <w:rFonts w:ascii="Times New Roman" w:hAnsi="Times New Roman" w:cs="Times New Roman"/>
          <w:sz w:val="28"/>
          <w:szCs w:val="28"/>
        </w:rPr>
        <w:t xml:space="preserve"> и опубликованию в порядке, установленном для официального опубликования муниципальных правовых актов, иной официальной информации, не менее чем за тридцать дней до их утверждения.</w:t>
      </w:r>
    </w:p>
    <w:p w:rsidR="002459EC" w:rsidRDefault="00995B02" w:rsidP="007C07A9">
      <w:pPr>
        <w:spacing w:line="240" w:lineRule="auto"/>
        <w:ind w:firstLine="709"/>
        <w:contextualSpacing/>
        <w:jc w:val="both"/>
        <w:rPr>
          <w:rFonts w:ascii="Times New Roman" w:hAnsi="Times New Roman" w:cs="Times New Roman"/>
          <w:sz w:val="28"/>
          <w:szCs w:val="28"/>
        </w:rPr>
      </w:pPr>
      <w:r w:rsidRPr="008615C1">
        <w:rPr>
          <w:rFonts w:ascii="Times New Roman" w:hAnsi="Times New Roman" w:cs="Times New Roman"/>
          <w:sz w:val="28"/>
          <w:szCs w:val="28"/>
        </w:rPr>
        <w:t>4</w:t>
      </w:r>
      <w:r w:rsidR="007C07A9" w:rsidRPr="008615C1">
        <w:rPr>
          <w:rFonts w:ascii="Times New Roman" w:hAnsi="Times New Roman" w:cs="Times New Roman"/>
          <w:sz w:val="28"/>
          <w:szCs w:val="28"/>
        </w:rPr>
        <w:t xml:space="preserve">.5. </w:t>
      </w:r>
      <w:bookmarkStart w:id="7" w:name="sub_86"/>
      <w:r w:rsidR="002459EC" w:rsidRPr="002459EC">
        <w:rPr>
          <w:rFonts w:ascii="Times New Roman" w:hAnsi="Times New Roman" w:cs="Times New Roman"/>
          <w:sz w:val="28"/>
          <w:szCs w:val="28"/>
        </w:rPr>
        <w:t>В случае, если в генеральны</w:t>
      </w:r>
      <w:r w:rsidR="002459EC">
        <w:rPr>
          <w:rFonts w:ascii="Times New Roman" w:hAnsi="Times New Roman" w:cs="Times New Roman"/>
          <w:sz w:val="28"/>
          <w:szCs w:val="28"/>
        </w:rPr>
        <w:t>й план</w:t>
      </w:r>
      <w:r w:rsidR="002459EC" w:rsidRPr="002459EC">
        <w:rPr>
          <w:rFonts w:ascii="Times New Roman" w:hAnsi="Times New Roman" w:cs="Times New Roman"/>
          <w:sz w:val="28"/>
          <w:szCs w:val="28"/>
        </w:rPr>
        <w:t xml:space="preserve"> поселени</w:t>
      </w:r>
      <w:r w:rsidR="002459EC">
        <w:rPr>
          <w:rFonts w:ascii="Times New Roman" w:hAnsi="Times New Roman" w:cs="Times New Roman"/>
          <w:sz w:val="28"/>
          <w:szCs w:val="28"/>
        </w:rPr>
        <w:t>я</w:t>
      </w:r>
      <w:r w:rsidR="002459EC" w:rsidRPr="002459EC">
        <w:rPr>
          <w:rFonts w:ascii="Times New Roman" w:hAnsi="Times New Roman" w:cs="Times New Roman"/>
          <w:sz w:val="28"/>
          <w:szCs w:val="28"/>
        </w:rPr>
        <w:t xml:space="preserve"> внесены изменения, предусматривающие строительство или реконструкцию объектов коммунальной, транспортной, социальной инфраструктур, которые являются объектами местного значения и не включены в программ</w:t>
      </w:r>
      <w:r w:rsidR="002459EC">
        <w:rPr>
          <w:rFonts w:ascii="Times New Roman" w:hAnsi="Times New Roman" w:cs="Times New Roman"/>
          <w:sz w:val="28"/>
          <w:szCs w:val="28"/>
        </w:rPr>
        <w:t>у</w:t>
      </w:r>
      <w:r w:rsidR="002459EC" w:rsidRPr="002459EC">
        <w:rPr>
          <w:rFonts w:ascii="Times New Roman" w:hAnsi="Times New Roman" w:cs="Times New Roman"/>
          <w:sz w:val="28"/>
          <w:szCs w:val="28"/>
        </w:rPr>
        <w:t xml:space="preserve"> комплексного развития систем коммунальной инфраструктуры поселени</w:t>
      </w:r>
      <w:r w:rsidR="002459EC">
        <w:rPr>
          <w:rFonts w:ascii="Times New Roman" w:hAnsi="Times New Roman" w:cs="Times New Roman"/>
          <w:sz w:val="28"/>
          <w:szCs w:val="28"/>
        </w:rPr>
        <w:t>я</w:t>
      </w:r>
      <w:r w:rsidR="002459EC" w:rsidRPr="002459EC">
        <w:rPr>
          <w:rFonts w:ascii="Times New Roman" w:hAnsi="Times New Roman" w:cs="Times New Roman"/>
          <w:sz w:val="28"/>
          <w:szCs w:val="28"/>
        </w:rPr>
        <w:t>, программ</w:t>
      </w:r>
      <w:r w:rsidR="00754743">
        <w:rPr>
          <w:rFonts w:ascii="Times New Roman" w:hAnsi="Times New Roman" w:cs="Times New Roman"/>
          <w:sz w:val="28"/>
          <w:szCs w:val="28"/>
        </w:rPr>
        <w:t>у</w:t>
      </w:r>
      <w:r w:rsidR="002459EC" w:rsidRPr="002459EC">
        <w:rPr>
          <w:rFonts w:ascii="Times New Roman" w:hAnsi="Times New Roman" w:cs="Times New Roman"/>
          <w:sz w:val="28"/>
          <w:szCs w:val="28"/>
        </w:rPr>
        <w:t xml:space="preserve"> комплексного развития транспортной инфраструктуры поселени</w:t>
      </w:r>
      <w:r w:rsidR="002459EC">
        <w:rPr>
          <w:rFonts w:ascii="Times New Roman" w:hAnsi="Times New Roman" w:cs="Times New Roman"/>
          <w:sz w:val="28"/>
          <w:szCs w:val="28"/>
        </w:rPr>
        <w:t>я</w:t>
      </w:r>
      <w:r w:rsidR="002459EC" w:rsidRPr="002459EC">
        <w:rPr>
          <w:rFonts w:ascii="Times New Roman" w:hAnsi="Times New Roman" w:cs="Times New Roman"/>
          <w:sz w:val="28"/>
          <w:szCs w:val="28"/>
        </w:rPr>
        <w:t>, программ</w:t>
      </w:r>
      <w:r w:rsidR="00754743">
        <w:rPr>
          <w:rFonts w:ascii="Times New Roman" w:hAnsi="Times New Roman" w:cs="Times New Roman"/>
          <w:sz w:val="28"/>
          <w:szCs w:val="28"/>
        </w:rPr>
        <w:t>у</w:t>
      </w:r>
      <w:r w:rsidR="002459EC" w:rsidRPr="002459EC">
        <w:rPr>
          <w:rFonts w:ascii="Times New Roman" w:hAnsi="Times New Roman" w:cs="Times New Roman"/>
          <w:sz w:val="28"/>
          <w:szCs w:val="28"/>
        </w:rPr>
        <w:t xml:space="preserve"> комплексного развития социальной инфраструктуры поселени</w:t>
      </w:r>
      <w:r w:rsidR="002459EC">
        <w:rPr>
          <w:rFonts w:ascii="Times New Roman" w:hAnsi="Times New Roman" w:cs="Times New Roman"/>
          <w:sz w:val="28"/>
          <w:szCs w:val="28"/>
        </w:rPr>
        <w:t>я</w:t>
      </w:r>
      <w:r w:rsidR="002459EC" w:rsidRPr="002459EC">
        <w:rPr>
          <w:rFonts w:ascii="Times New Roman" w:hAnsi="Times New Roman" w:cs="Times New Roman"/>
          <w:sz w:val="28"/>
          <w:szCs w:val="28"/>
        </w:rPr>
        <w:t>, данные программы подлежат приведению в соответствие с генеральны</w:t>
      </w:r>
      <w:r w:rsidR="00754743">
        <w:rPr>
          <w:rFonts w:ascii="Times New Roman" w:hAnsi="Times New Roman" w:cs="Times New Roman"/>
          <w:sz w:val="28"/>
          <w:szCs w:val="28"/>
        </w:rPr>
        <w:t>м</w:t>
      </w:r>
      <w:r w:rsidR="002459EC" w:rsidRPr="002459EC">
        <w:rPr>
          <w:rFonts w:ascii="Times New Roman" w:hAnsi="Times New Roman" w:cs="Times New Roman"/>
          <w:sz w:val="28"/>
          <w:szCs w:val="28"/>
        </w:rPr>
        <w:t xml:space="preserve"> план</w:t>
      </w:r>
      <w:r w:rsidR="00754743">
        <w:rPr>
          <w:rFonts w:ascii="Times New Roman" w:hAnsi="Times New Roman" w:cs="Times New Roman"/>
          <w:sz w:val="28"/>
          <w:szCs w:val="28"/>
        </w:rPr>
        <w:t>ом</w:t>
      </w:r>
      <w:r w:rsidR="002459EC" w:rsidRPr="002459EC">
        <w:rPr>
          <w:rFonts w:ascii="Times New Roman" w:hAnsi="Times New Roman" w:cs="Times New Roman"/>
          <w:sz w:val="28"/>
          <w:szCs w:val="28"/>
        </w:rPr>
        <w:t xml:space="preserve"> поселени</w:t>
      </w:r>
      <w:r w:rsidR="00754743">
        <w:rPr>
          <w:rFonts w:ascii="Times New Roman" w:hAnsi="Times New Roman" w:cs="Times New Roman"/>
          <w:sz w:val="28"/>
          <w:szCs w:val="28"/>
        </w:rPr>
        <w:t>я</w:t>
      </w:r>
      <w:r w:rsidR="002459EC" w:rsidRPr="002459EC">
        <w:rPr>
          <w:rFonts w:ascii="Times New Roman" w:hAnsi="Times New Roman" w:cs="Times New Roman"/>
          <w:sz w:val="28"/>
          <w:szCs w:val="28"/>
        </w:rPr>
        <w:t xml:space="preserve"> в трехмесячный срок с даты внесения соответствующих изменений в генеральны</w:t>
      </w:r>
      <w:r w:rsidR="00754743">
        <w:rPr>
          <w:rFonts w:ascii="Times New Roman" w:hAnsi="Times New Roman" w:cs="Times New Roman"/>
          <w:sz w:val="28"/>
          <w:szCs w:val="28"/>
        </w:rPr>
        <w:t>й план</w:t>
      </w:r>
      <w:r w:rsidR="002459EC" w:rsidRPr="002459EC">
        <w:rPr>
          <w:rFonts w:ascii="Times New Roman" w:hAnsi="Times New Roman" w:cs="Times New Roman"/>
          <w:sz w:val="28"/>
          <w:szCs w:val="28"/>
        </w:rPr>
        <w:t xml:space="preserve"> поселени</w:t>
      </w:r>
      <w:r w:rsidR="00754743">
        <w:rPr>
          <w:rFonts w:ascii="Times New Roman" w:hAnsi="Times New Roman" w:cs="Times New Roman"/>
          <w:sz w:val="28"/>
          <w:szCs w:val="28"/>
        </w:rPr>
        <w:t>я</w:t>
      </w:r>
      <w:r w:rsidR="002459EC" w:rsidRPr="002459EC">
        <w:rPr>
          <w:rFonts w:ascii="Times New Roman" w:hAnsi="Times New Roman" w:cs="Times New Roman"/>
          <w:sz w:val="28"/>
          <w:szCs w:val="28"/>
        </w:rPr>
        <w:t>.</w:t>
      </w:r>
    </w:p>
    <w:p w:rsidR="007C07A9" w:rsidRDefault="00995B02" w:rsidP="007C07A9">
      <w:pPr>
        <w:spacing w:line="240" w:lineRule="auto"/>
        <w:ind w:firstLine="709"/>
        <w:contextualSpacing/>
        <w:jc w:val="both"/>
        <w:rPr>
          <w:rFonts w:ascii="Times New Roman" w:hAnsi="Times New Roman" w:cs="Times New Roman"/>
          <w:sz w:val="28"/>
          <w:szCs w:val="28"/>
        </w:rPr>
      </w:pPr>
      <w:r w:rsidRPr="008615C1">
        <w:rPr>
          <w:rFonts w:ascii="Times New Roman" w:hAnsi="Times New Roman" w:cs="Times New Roman"/>
          <w:sz w:val="28"/>
          <w:szCs w:val="28"/>
        </w:rPr>
        <w:t>4</w:t>
      </w:r>
      <w:r w:rsidR="007C07A9" w:rsidRPr="008615C1">
        <w:rPr>
          <w:rFonts w:ascii="Times New Roman" w:hAnsi="Times New Roman" w:cs="Times New Roman"/>
          <w:sz w:val="28"/>
          <w:szCs w:val="28"/>
        </w:rPr>
        <w:t xml:space="preserve">.6. </w:t>
      </w:r>
      <w:r w:rsidR="00754743" w:rsidRPr="00754743">
        <w:rPr>
          <w:rFonts w:ascii="Times New Roman" w:hAnsi="Times New Roman" w:cs="Times New Roman"/>
          <w:sz w:val="28"/>
          <w:szCs w:val="28"/>
        </w:rPr>
        <w:t xml:space="preserve">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приняты до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w:t>
      </w:r>
      <w:r w:rsidR="00754743" w:rsidRPr="00754743">
        <w:rPr>
          <w:rFonts w:ascii="Times New Roman" w:hAnsi="Times New Roman" w:cs="Times New Roman"/>
          <w:sz w:val="28"/>
          <w:szCs w:val="28"/>
        </w:rPr>
        <w:lastRenderedPageBreak/>
        <w:t>документами территориального планирования, или в случае внесения в документы территориального планирования изменений в части размещения объектов федерального значения, объектов регионального значения, объектов местного значения такие программы и решения подлежат приведению в соответствие с документами территориального планирования в двухмесячный срок соответственно с даты их утверждения, даты внесения в них изменений.</w:t>
      </w:r>
    </w:p>
    <w:p w:rsidR="00754743" w:rsidRPr="008615C1" w:rsidRDefault="00754743" w:rsidP="00754743">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4.7. </w:t>
      </w:r>
      <w:r w:rsidRPr="00754743">
        <w:rPr>
          <w:rFonts w:ascii="Times New Roman" w:hAnsi="Times New Roman" w:cs="Times New Roman"/>
          <w:sz w:val="28"/>
          <w:szCs w:val="28"/>
        </w:rPr>
        <w:t>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в указанные документы территориального планирования в пятимесячный срок с даты утверждения таких программ и принятия таких решений вно</w:t>
      </w:r>
      <w:r>
        <w:rPr>
          <w:rFonts w:ascii="Times New Roman" w:hAnsi="Times New Roman" w:cs="Times New Roman"/>
          <w:sz w:val="28"/>
          <w:szCs w:val="28"/>
        </w:rPr>
        <w:t>сятся соответствующие изменения.</w:t>
      </w:r>
      <w:bookmarkEnd w:id="6"/>
      <w:bookmarkEnd w:id="7"/>
    </w:p>
    <w:sectPr w:rsidR="00754743" w:rsidRPr="008615C1" w:rsidSect="00A974E3">
      <w:headerReference w:type="default" r:id="rId11"/>
      <w:headerReference w:type="first" r:id="rId12"/>
      <w:pgSz w:w="11906" w:h="16838"/>
      <w:pgMar w:top="851"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37C2" w:rsidRDefault="005937C2" w:rsidP="007C07A9">
      <w:pPr>
        <w:spacing w:line="240" w:lineRule="auto"/>
      </w:pPr>
      <w:r>
        <w:separator/>
      </w:r>
    </w:p>
  </w:endnote>
  <w:endnote w:type="continuationSeparator" w:id="1">
    <w:p w:rsidR="005937C2" w:rsidRDefault="005937C2" w:rsidP="007C07A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37C2" w:rsidRDefault="005937C2" w:rsidP="007C07A9">
      <w:pPr>
        <w:spacing w:line="240" w:lineRule="auto"/>
      </w:pPr>
      <w:r>
        <w:separator/>
      </w:r>
    </w:p>
  </w:footnote>
  <w:footnote w:type="continuationSeparator" w:id="1">
    <w:p w:rsidR="005937C2" w:rsidRDefault="005937C2" w:rsidP="007C07A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00C" w:rsidRPr="00720269" w:rsidRDefault="005937C2" w:rsidP="0060089B">
    <w:pPr>
      <w:pStyle w:val="a4"/>
      <w:ind w:left="720"/>
      <w:rPr>
        <w:sz w:val="26"/>
        <w:szCs w:val="2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B97" w:rsidRDefault="005937C2" w:rsidP="00427B97">
    <w:pPr>
      <w:pStyle w:val="a4"/>
      <w:tabs>
        <w:tab w:val="clear" w:pos="4677"/>
        <w:tab w:val="clear" w:pos="9355"/>
      </w:tabs>
      <w:jc w:val="center"/>
      <w:rPr>
        <w:lang w:val="en-US"/>
      </w:rPr>
    </w:pPr>
  </w:p>
  <w:p w:rsidR="00427B97" w:rsidRDefault="005937C2" w:rsidP="00427B97">
    <w:pPr>
      <w:pStyle w:val="a4"/>
      <w:tabs>
        <w:tab w:val="clear" w:pos="4677"/>
        <w:tab w:val="clear" w:pos="9355"/>
      </w:tabs>
      <w:jc w:val="center"/>
      <w:rPr>
        <w:lang w:val="en-US"/>
      </w:rPr>
    </w:pPr>
  </w:p>
  <w:p w:rsidR="00427B97" w:rsidRDefault="005937C2" w:rsidP="007C07A9">
    <w:pPr>
      <w:pStyle w:val="a4"/>
      <w:tabs>
        <w:tab w:val="clear" w:pos="4677"/>
        <w:tab w:val="clear" w:pos="9355"/>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04220"/>
    <w:multiLevelType w:val="multilevel"/>
    <w:tmpl w:val="215E5C36"/>
    <w:lvl w:ilvl="0">
      <w:start w:val="2"/>
      <w:numFmt w:val="decimal"/>
      <w:lvlText w:val="%1."/>
      <w:lvlJc w:val="left"/>
      <w:pPr>
        <w:ind w:left="720" w:hanging="360"/>
      </w:pPr>
      <w:rPr>
        <w:rFonts w:hint="default"/>
      </w:rPr>
    </w:lvl>
    <w:lvl w:ilvl="1">
      <w:start w:val="3"/>
      <w:numFmt w:val="decimal"/>
      <w:isLgl/>
      <w:lvlText w:val="%1.%2."/>
      <w:lvlJc w:val="left"/>
      <w:pPr>
        <w:ind w:left="1429" w:hanging="720"/>
      </w:pPr>
      <w:rPr>
        <w:rFonts w:cs="Times New Roman" w:hint="default"/>
        <w:color w:val="auto"/>
      </w:rPr>
    </w:lvl>
    <w:lvl w:ilvl="2">
      <w:start w:val="1"/>
      <w:numFmt w:val="decimal"/>
      <w:isLgl/>
      <w:lvlText w:val="%1.%2.%3."/>
      <w:lvlJc w:val="left"/>
      <w:pPr>
        <w:ind w:left="1778" w:hanging="720"/>
      </w:pPr>
      <w:rPr>
        <w:rFonts w:cs="Times New Roman" w:hint="default"/>
        <w:color w:val="auto"/>
      </w:rPr>
    </w:lvl>
    <w:lvl w:ilvl="3">
      <w:start w:val="1"/>
      <w:numFmt w:val="decimal"/>
      <w:isLgl/>
      <w:lvlText w:val="%1.%2.%3.%4."/>
      <w:lvlJc w:val="left"/>
      <w:pPr>
        <w:ind w:left="2487" w:hanging="1080"/>
      </w:pPr>
      <w:rPr>
        <w:rFonts w:cs="Times New Roman" w:hint="default"/>
        <w:color w:val="auto"/>
      </w:rPr>
    </w:lvl>
    <w:lvl w:ilvl="4">
      <w:start w:val="1"/>
      <w:numFmt w:val="decimal"/>
      <w:isLgl/>
      <w:lvlText w:val="%1.%2.%3.%4.%5."/>
      <w:lvlJc w:val="left"/>
      <w:pPr>
        <w:ind w:left="2836" w:hanging="1080"/>
      </w:pPr>
      <w:rPr>
        <w:rFonts w:cs="Times New Roman" w:hint="default"/>
        <w:color w:val="auto"/>
      </w:rPr>
    </w:lvl>
    <w:lvl w:ilvl="5">
      <w:start w:val="1"/>
      <w:numFmt w:val="decimal"/>
      <w:isLgl/>
      <w:lvlText w:val="%1.%2.%3.%4.%5.%6."/>
      <w:lvlJc w:val="left"/>
      <w:pPr>
        <w:ind w:left="3545" w:hanging="1440"/>
      </w:pPr>
      <w:rPr>
        <w:rFonts w:cs="Times New Roman" w:hint="default"/>
        <w:color w:val="auto"/>
      </w:rPr>
    </w:lvl>
    <w:lvl w:ilvl="6">
      <w:start w:val="1"/>
      <w:numFmt w:val="decimal"/>
      <w:isLgl/>
      <w:lvlText w:val="%1.%2.%3.%4.%5.%6.%7."/>
      <w:lvlJc w:val="left"/>
      <w:pPr>
        <w:ind w:left="4254" w:hanging="1800"/>
      </w:pPr>
      <w:rPr>
        <w:rFonts w:cs="Times New Roman" w:hint="default"/>
        <w:color w:val="auto"/>
      </w:rPr>
    </w:lvl>
    <w:lvl w:ilvl="7">
      <w:start w:val="1"/>
      <w:numFmt w:val="decimal"/>
      <w:isLgl/>
      <w:lvlText w:val="%1.%2.%3.%4.%5.%6.%7.%8."/>
      <w:lvlJc w:val="left"/>
      <w:pPr>
        <w:ind w:left="4603" w:hanging="1800"/>
      </w:pPr>
      <w:rPr>
        <w:rFonts w:cs="Times New Roman" w:hint="default"/>
        <w:color w:val="auto"/>
      </w:rPr>
    </w:lvl>
    <w:lvl w:ilvl="8">
      <w:start w:val="1"/>
      <w:numFmt w:val="decimal"/>
      <w:isLgl/>
      <w:lvlText w:val="%1.%2.%3.%4.%5.%6.%7.%8.%9."/>
      <w:lvlJc w:val="left"/>
      <w:pPr>
        <w:ind w:left="5312" w:hanging="2160"/>
      </w:pPr>
      <w:rPr>
        <w:rFonts w:cs="Times New Roman" w:hint="default"/>
        <w:color w:val="auto"/>
      </w:rPr>
    </w:lvl>
  </w:abstractNum>
  <w:abstractNum w:abstractNumId="1">
    <w:nsid w:val="12365D05"/>
    <w:multiLevelType w:val="hybridMultilevel"/>
    <w:tmpl w:val="950C90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4114879"/>
    <w:multiLevelType w:val="hybridMultilevel"/>
    <w:tmpl w:val="02EC8EA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7244603"/>
    <w:multiLevelType w:val="hybridMultilevel"/>
    <w:tmpl w:val="FA6E001E"/>
    <w:lvl w:ilvl="0" w:tplc="16C260AC">
      <w:start w:val="3"/>
      <w:numFmt w:val="decimal"/>
      <w:lvlText w:val="%1"/>
      <w:lvlJc w:val="center"/>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42D2E00"/>
    <w:multiLevelType w:val="hybridMultilevel"/>
    <w:tmpl w:val="66C29C9A"/>
    <w:lvl w:ilvl="0" w:tplc="E1868C8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449E26BC"/>
    <w:multiLevelType w:val="hybridMultilevel"/>
    <w:tmpl w:val="B414F6EA"/>
    <w:lvl w:ilvl="0" w:tplc="FABEFD1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6AB1620C"/>
    <w:multiLevelType w:val="multilevel"/>
    <w:tmpl w:val="194E0B46"/>
    <w:lvl w:ilvl="0">
      <w:start w:val="1"/>
      <w:numFmt w:val="decimal"/>
      <w:lvlText w:val="%1."/>
      <w:lvlJc w:val="left"/>
      <w:pPr>
        <w:tabs>
          <w:tab w:val="num" w:pos="1545"/>
        </w:tabs>
        <w:ind w:left="1545" w:hanging="84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529" w:hanging="180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897" w:hanging="2160"/>
      </w:pPr>
      <w:rPr>
        <w:rFonts w:hint="default"/>
      </w:rPr>
    </w:lvl>
  </w:abstractNum>
  <w:num w:numId="1">
    <w:abstractNumId w:val="1"/>
  </w:num>
  <w:num w:numId="2">
    <w:abstractNumId w:val="3"/>
  </w:num>
  <w:num w:numId="3">
    <w:abstractNumId w:val="0"/>
  </w:num>
  <w:num w:numId="4">
    <w:abstractNumId w:val="2"/>
  </w:num>
  <w:num w:numId="5">
    <w:abstractNumId w:val="5"/>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C53036"/>
    <w:rsid w:val="000071D2"/>
    <w:rsid w:val="00020D52"/>
    <w:rsid w:val="0002253E"/>
    <w:rsid w:val="00036D04"/>
    <w:rsid w:val="00047F65"/>
    <w:rsid w:val="0006016C"/>
    <w:rsid w:val="000615B9"/>
    <w:rsid w:val="000A369B"/>
    <w:rsid w:val="000A393D"/>
    <w:rsid w:val="000B375C"/>
    <w:rsid w:val="000C6CB8"/>
    <w:rsid w:val="000D35C4"/>
    <w:rsid w:val="000E43B2"/>
    <w:rsid w:val="000E77A3"/>
    <w:rsid w:val="000F08AC"/>
    <w:rsid w:val="00104A82"/>
    <w:rsid w:val="001433FE"/>
    <w:rsid w:val="00146B5C"/>
    <w:rsid w:val="00167CA6"/>
    <w:rsid w:val="0017125D"/>
    <w:rsid w:val="00172BF8"/>
    <w:rsid w:val="0018305D"/>
    <w:rsid w:val="001969AC"/>
    <w:rsid w:val="001A0409"/>
    <w:rsid w:val="001B5732"/>
    <w:rsid w:val="001C3206"/>
    <w:rsid w:val="001C370E"/>
    <w:rsid w:val="002024E9"/>
    <w:rsid w:val="002103CC"/>
    <w:rsid w:val="00212C34"/>
    <w:rsid w:val="002178B4"/>
    <w:rsid w:val="00220778"/>
    <w:rsid w:val="00230013"/>
    <w:rsid w:val="002459EC"/>
    <w:rsid w:val="002561B2"/>
    <w:rsid w:val="00282C2A"/>
    <w:rsid w:val="00283479"/>
    <w:rsid w:val="002838EF"/>
    <w:rsid w:val="002B099E"/>
    <w:rsid w:val="002C2406"/>
    <w:rsid w:val="002C718C"/>
    <w:rsid w:val="002F0769"/>
    <w:rsid w:val="002F07F7"/>
    <w:rsid w:val="0030324D"/>
    <w:rsid w:val="003245A8"/>
    <w:rsid w:val="00350845"/>
    <w:rsid w:val="003529C0"/>
    <w:rsid w:val="00363598"/>
    <w:rsid w:val="0036622F"/>
    <w:rsid w:val="0036741B"/>
    <w:rsid w:val="0037638D"/>
    <w:rsid w:val="003945E4"/>
    <w:rsid w:val="00395965"/>
    <w:rsid w:val="003A52AB"/>
    <w:rsid w:val="003B76C9"/>
    <w:rsid w:val="003E25C2"/>
    <w:rsid w:val="003F2718"/>
    <w:rsid w:val="003F5E89"/>
    <w:rsid w:val="00411D45"/>
    <w:rsid w:val="0041733D"/>
    <w:rsid w:val="00443F41"/>
    <w:rsid w:val="004A034F"/>
    <w:rsid w:val="004A4805"/>
    <w:rsid w:val="004A75DC"/>
    <w:rsid w:val="00534345"/>
    <w:rsid w:val="005424FE"/>
    <w:rsid w:val="0054763D"/>
    <w:rsid w:val="00554B8D"/>
    <w:rsid w:val="00590A8C"/>
    <w:rsid w:val="005937C2"/>
    <w:rsid w:val="005C5F6A"/>
    <w:rsid w:val="005D6442"/>
    <w:rsid w:val="005D6654"/>
    <w:rsid w:val="00602419"/>
    <w:rsid w:val="006059F7"/>
    <w:rsid w:val="00616B56"/>
    <w:rsid w:val="00620DE9"/>
    <w:rsid w:val="00625832"/>
    <w:rsid w:val="00627F64"/>
    <w:rsid w:val="00634C4E"/>
    <w:rsid w:val="00665A01"/>
    <w:rsid w:val="00674012"/>
    <w:rsid w:val="006862C4"/>
    <w:rsid w:val="0069574A"/>
    <w:rsid w:val="006A7277"/>
    <w:rsid w:val="006C3347"/>
    <w:rsid w:val="006C6045"/>
    <w:rsid w:val="0072148E"/>
    <w:rsid w:val="00723BF4"/>
    <w:rsid w:val="00723C7F"/>
    <w:rsid w:val="007261CF"/>
    <w:rsid w:val="00740BE5"/>
    <w:rsid w:val="00754743"/>
    <w:rsid w:val="00764662"/>
    <w:rsid w:val="00797EAF"/>
    <w:rsid w:val="007A0579"/>
    <w:rsid w:val="007C07A9"/>
    <w:rsid w:val="007C1409"/>
    <w:rsid w:val="00802652"/>
    <w:rsid w:val="00803065"/>
    <w:rsid w:val="0080417E"/>
    <w:rsid w:val="00825339"/>
    <w:rsid w:val="00842DAE"/>
    <w:rsid w:val="00843610"/>
    <w:rsid w:val="00844050"/>
    <w:rsid w:val="0085202F"/>
    <w:rsid w:val="008615C1"/>
    <w:rsid w:val="00867DF6"/>
    <w:rsid w:val="008D76C6"/>
    <w:rsid w:val="008E4B3D"/>
    <w:rsid w:val="00903398"/>
    <w:rsid w:val="00904BA9"/>
    <w:rsid w:val="00995B02"/>
    <w:rsid w:val="009A50B2"/>
    <w:rsid w:val="009A59B4"/>
    <w:rsid w:val="009D17E0"/>
    <w:rsid w:val="009F6EEC"/>
    <w:rsid w:val="00A03101"/>
    <w:rsid w:val="00A14BC3"/>
    <w:rsid w:val="00A41BB6"/>
    <w:rsid w:val="00A564F9"/>
    <w:rsid w:val="00A65BDC"/>
    <w:rsid w:val="00A974E3"/>
    <w:rsid w:val="00AC50E9"/>
    <w:rsid w:val="00AC5894"/>
    <w:rsid w:val="00AF638D"/>
    <w:rsid w:val="00B24CE8"/>
    <w:rsid w:val="00B326C6"/>
    <w:rsid w:val="00B32F47"/>
    <w:rsid w:val="00BE4B09"/>
    <w:rsid w:val="00C365AA"/>
    <w:rsid w:val="00C53036"/>
    <w:rsid w:val="00C61DF6"/>
    <w:rsid w:val="00C87AA2"/>
    <w:rsid w:val="00C87CC9"/>
    <w:rsid w:val="00C97279"/>
    <w:rsid w:val="00CA22F0"/>
    <w:rsid w:val="00D02D40"/>
    <w:rsid w:val="00D05CB4"/>
    <w:rsid w:val="00D161CE"/>
    <w:rsid w:val="00D45C95"/>
    <w:rsid w:val="00D52998"/>
    <w:rsid w:val="00D9607A"/>
    <w:rsid w:val="00DA2CD3"/>
    <w:rsid w:val="00DE159E"/>
    <w:rsid w:val="00DE7066"/>
    <w:rsid w:val="00DF0A69"/>
    <w:rsid w:val="00DF6F48"/>
    <w:rsid w:val="00E01EF0"/>
    <w:rsid w:val="00E14E07"/>
    <w:rsid w:val="00E26BF3"/>
    <w:rsid w:val="00E51538"/>
    <w:rsid w:val="00E55560"/>
    <w:rsid w:val="00E77C3C"/>
    <w:rsid w:val="00E84016"/>
    <w:rsid w:val="00E93E50"/>
    <w:rsid w:val="00EA21A9"/>
    <w:rsid w:val="00EB0887"/>
    <w:rsid w:val="00ED18C7"/>
    <w:rsid w:val="00ED350A"/>
    <w:rsid w:val="00F05585"/>
    <w:rsid w:val="00F375FD"/>
    <w:rsid w:val="00F41DC9"/>
    <w:rsid w:val="00F46371"/>
    <w:rsid w:val="00FC5909"/>
    <w:rsid w:val="00FE24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036"/>
    <w:pPr>
      <w:jc w:val="right"/>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7C07A9"/>
    <w:pPr>
      <w:widowControl w:val="0"/>
      <w:suppressAutoHyphens/>
      <w:autoSpaceDE w:val="0"/>
      <w:spacing w:line="240" w:lineRule="auto"/>
      <w:ind w:firstLine="720"/>
      <w:jc w:val="left"/>
    </w:pPr>
    <w:rPr>
      <w:rFonts w:ascii="Arial" w:eastAsia="Times New Roman" w:hAnsi="Arial" w:cs="Arial"/>
      <w:sz w:val="20"/>
      <w:szCs w:val="20"/>
      <w:lang w:eastAsia="ar-SA"/>
    </w:rPr>
  </w:style>
  <w:style w:type="paragraph" w:styleId="a3">
    <w:name w:val="List Paragraph"/>
    <w:basedOn w:val="a"/>
    <w:uiPriority w:val="34"/>
    <w:qFormat/>
    <w:rsid w:val="007C07A9"/>
    <w:pPr>
      <w:spacing w:after="200"/>
      <w:ind w:left="720"/>
      <w:contextualSpacing/>
      <w:jc w:val="left"/>
    </w:pPr>
    <w:rPr>
      <w:rFonts w:eastAsiaTheme="minorEastAsia"/>
      <w:lang w:eastAsia="ru-RU"/>
    </w:rPr>
  </w:style>
  <w:style w:type="paragraph" w:styleId="a4">
    <w:name w:val="header"/>
    <w:basedOn w:val="a"/>
    <w:link w:val="a5"/>
    <w:uiPriority w:val="99"/>
    <w:rsid w:val="007C07A9"/>
    <w:pPr>
      <w:tabs>
        <w:tab w:val="center" w:pos="4677"/>
        <w:tab w:val="right" w:pos="9355"/>
      </w:tabs>
      <w:spacing w:line="240" w:lineRule="auto"/>
      <w:jc w:val="left"/>
    </w:pPr>
    <w:rPr>
      <w:rFonts w:ascii="Times New Roman" w:eastAsia="Times New Roman" w:hAnsi="Times New Roman" w:cs="Times New Roman"/>
      <w:sz w:val="24"/>
      <w:szCs w:val="24"/>
    </w:rPr>
  </w:style>
  <w:style w:type="character" w:customStyle="1" w:styleId="a5">
    <w:name w:val="Верхний колонтитул Знак"/>
    <w:basedOn w:val="a0"/>
    <w:link w:val="a4"/>
    <w:uiPriority w:val="99"/>
    <w:rsid w:val="007C07A9"/>
    <w:rPr>
      <w:rFonts w:ascii="Times New Roman" w:eastAsia="Times New Roman" w:hAnsi="Times New Roman" w:cs="Times New Roman"/>
      <w:sz w:val="24"/>
      <w:szCs w:val="24"/>
    </w:rPr>
  </w:style>
  <w:style w:type="character" w:customStyle="1" w:styleId="ConsPlusNormal0">
    <w:name w:val="ConsPlusNormal Знак"/>
    <w:link w:val="ConsPlusNormal"/>
    <w:locked/>
    <w:rsid w:val="007C07A9"/>
    <w:rPr>
      <w:rFonts w:ascii="Arial" w:eastAsia="Times New Roman" w:hAnsi="Arial" w:cs="Arial"/>
      <w:sz w:val="20"/>
      <w:szCs w:val="20"/>
      <w:lang w:eastAsia="ar-SA"/>
    </w:rPr>
  </w:style>
  <w:style w:type="character" w:customStyle="1" w:styleId="a6">
    <w:name w:val="Гипертекстовая ссылка"/>
    <w:uiPriority w:val="99"/>
    <w:rsid w:val="007C07A9"/>
    <w:rPr>
      <w:color w:val="106BBE"/>
    </w:rPr>
  </w:style>
  <w:style w:type="character" w:customStyle="1" w:styleId="a7">
    <w:name w:val="Цветовое выделение"/>
    <w:uiPriority w:val="99"/>
    <w:rsid w:val="007C07A9"/>
    <w:rPr>
      <w:b/>
      <w:bCs/>
      <w:color w:val="26282F"/>
    </w:rPr>
  </w:style>
  <w:style w:type="paragraph" w:customStyle="1" w:styleId="a8">
    <w:name w:val="Прижатый влево"/>
    <w:basedOn w:val="a"/>
    <w:next w:val="a"/>
    <w:uiPriority w:val="99"/>
    <w:rsid w:val="007C07A9"/>
    <w:pPr>
      <w:widowControl w:val="0"/>
      <w:autoSpaceDE w:val="0"/>
      <w:autoSpaceDN w:val="0"/>
      <w:adjustRightInd w:val="0"/>
      <w:spacing w:line="240" w:lineRule="auto"/>
      <w:jc w:val="left"/>
    </w:pPr>
    <w:rPr>
      <w:rFonts w:ascii="Arial" w:eastAsia="Times New Roman" w:hAnsi="Arial" w:cs="Arial"/>
      <w:sz w:val="24"/>
      <w:szCs w:val="24"/>
      <w:lang w:eastAsia="ru-RU"/>
    </w:rPr>
  </w:style>
  <w:style w:type="paragraph" w:customStyle="1" w:styleId="a9">
    <w:name w:val="Нормальный (таблица)"/>
    <w:basedOn w:val="a"/>
    <w:next w:val="a"/>
    <w:uiPriority w:val="99"/>
    <w:rsid w:val="007C07A9"/>
    <w:pPr>
      <w:widowControl w:val="0"/>
      <w:autoSpaceDE w:val="0"/>
      <w:autoSpaceDN w:val="0"/>
      <w:adjustRightInd w:val="0"/>
      <w:spacing w:line="240" w:lineRule="auto"/>
      <w:jc w:val="both"/>
    </w:pPr>
    <w:rPr>
      <w:rFonts w:ascii="Arial" w:eastAsia="Times New Roman" w:hAnsi="Arial" w:cs="Arial"/>
      <w:sz w:val="24"/>
      <w:szCs w:val="24"/>
      <w:lang w:eastAsia="ru-RU"/>
    </w:rPr>
  </w:style>
  <w:style w:type="paragraph" w:customStyle="1" w:styleId="aa">
    <w:name w:val="Таблицы (моноширинный)"/>
    <w:basedOn w:val="a"/>
    <w:next w:val="a"/>
    <w:uiPriority w:val="99"/>
    <w:rsid w:val="007C07A9"/>
    <w:pPr>
      <w:widowControl w:val="0"/>
      <w:autoSpaceDE w:val="0"/>
      <w:autoSpaceDN w:val="0"/>
      <w:adjustRightInd w:val="0"/>
      <w:spacing w:line="240" w:lineRule="auto"/>
      <w:jc w:val="left"/>
    </w:pPr>
    <w:rPr>
      <w:rFonts w:ascii="Courier New" w:eastAsiaTheme="minorEastAsia" w:hAnsi="Courier New" w:cs="Courier New"/>
      <w:sz w:val="24"/>
      <w:szCs w:val="24"/>
      <w:lang w:eastAsia="ru-RU"/>
    </w:rPr>
  </w:style>
  <w:style w:type="paragraph" w:styleId="ab">
    <w:name w:val="footer"/>
    <w:basedOn w:val="a"/>
    <w:link w:val="ac"/>
    <w:uiPriority w:val="99"/>
    <w:semiHidden/>
    <w:unhideWhenUsed/>
    <w:rsid w:val="007C07A9"/>
    <w:pPr>
      <w:tabs>
        <w:tab w:val="center" w:pos="4677"/>
        <w:tab w:val="right" w:pos="9355"/>
      </w:tabs>
      <w:spacing w:line="240" w:lineRule="auto"/>
    </w:pPr>
  </w:style>
  <w:style w:type="character" w:customStyle="1" w:styleId="ac">
    <w:name w:val="Нижний колонтитул Знак"/>
    <w:basedOn w:val="a0"/>
    <w:link w:val="ab"/>
    <w:uiPriority w:val="99"/>
    <w:semiHidden/>
    <w:rsid w:val="007C07A9"/>
  </w:style>
  <w:style w:type="table" w:styleId="ad">
    <w:name w:val="Table Grid"/>
    <w:basedOn w:val="a1"/>
    <w:uiPriority w:val="59"/>
    <w:rsid w:val="006059F7"/>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e">
    <w:name w:val="Balloon Text"/>
    <w:basedOn w:val="a"/>
    <w:link w:val="af"/>
    <w:uiPriority w:val="99"/>
    <w:semiHidden/>
    <w:unhideWhenUsed/>
    <w:rsid w:val="002838EF"/>
    <w:pPr>
      <w:spacing w:line="240" w:lineRule="auto"/>
    </w:pPr>
    <w:rPr>
      <w:rFonts w:ascii="Tahoma" w:hAnsi="Tahoma" w:cs="Tahoma"/>
      <w:sz w:val="16"/>
      <w:szCs w:val="16"/>
    </w:rPr>
  </w:style>
  <w:style w:type="character" w:customStyle="1" w:styleId="af">
    <w:name w:val="Текст выноски Знак"/>
    <w:basedOn w:val="a0"/>
    <w:link w:val="ae"/>
    <w:uiPriority w:val="99"/>
    <w:semiHidden/>
    <w:rsid w:val="002838EF"/>
    <w:rPr>
      <w:rFonts w:ascii="Tahoma" w:hAnsi="Tahoma" w:cs="Tahoma"/>
      <w:sz w:val="16"/>
      <w:szCs w:val="16"/>
    </w:rPr>
  </w:style>
  <w:style w:type="paragraph" w:customStyle="1" w:styleId="s1">
    <w:name w:val="s_1"/>
    <w:basedOn w:val="a"/>
    <w:rsid w:val="008615C1"/>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styleId="af0">
    <w:name w:val="Hyperlink"/>
    <w:basedOn w:val="a0"/>
    <w:uiPriority w:val="99"/>
    <w:semiHidden/>
    <w:unhideWhenUsed/>
    <w:rsid w:val="008615C1"/>
    <w:rPr>
      <w:color w:val="0000FF"/>
      <w:u w:val="single"/>
    </w:rPr>
  </w:style>
</w:styles>
</file>

<file path=word/webSettings.xml><?xml version="1.0" encoding="utf-8"?>
<w:webSettings xmlns:r="http://schemas.openxmlformats.org/officeDocument/2006/relationships" xmlns:w="http://schemas.openxmlformats.org/wordprocessingml/2006/main">
  <w:divs>
    <w:div w:id="224416536">
      <w:bodyDiv w:val="1"/>
      <w:marLeft w:val="0"/>
      <w:marRight w:val="0"/>
      <w:marTop w:val="0"/>
      <w:marBottom w:val="0"/>
      <w:divBdr>
        <w:top w:val="none" w:sz="0" w:space="0" w:color="auto"/>
        <w:left w:val="none" w:sz="0" w:space="0" w:color="auto"/>
        <w:bottom w:val="none" w:sz="0" w:space="0" w:color="auto"/>
        <w:right w:val="none" w:sz="0" w:space="0" w:color="auto"/>
      </w:divBdr>
    </w:div>
    <w:div w:id="341249883">
      <w:bodyDiv w:val="1"/>
      <w:marLeft w:val="0"/>
      <w:marRight w:val="0"/>
      <w:marTop w:val="0"/>
      <w:marBottom w:val="0"/>
      <w:divBdr>
        <w:top w:val="none" w:sz="0" w:space="0" w:color="auto"/>
        <w:left w:val="none" w:sz="0" w:space="0" w:color="auto"/>
        <w:bottom w:val="none" w:sz="0" w:space="0" w:color="auto"/>
        <w:right w:val="none" w:sz="0" w:space="0" w:color="auto"/>
      </w:divBdr>
    </w:div>
    <w:div w:id="342903917">
      <w:bodyDiv w:val="1"/>
      <w:marLeft w:val="0"/>
      <w:marRight w:val="0"/>
      <w:marTop w:val="0"/>
      <w:marBottom w:val="0"/>
      <w:divBdr>
        <w:top w:val="none" w:sz="0" w:space="0" w:color="auto"/>
        <w:left w:val="none" w:sz="0" w:space="0" w:color="auto"/>
        <w:bottom w:val="none" w:sz="0" w:space="0" w:color="auto"/>
        <w:right w:val="none" w:sz="0" w:space="0" w:color="auto"/>
      </w:divBdr>
    </w:div>
    <w:div w:id="697051652">
      <w:bodyDiv w:val="1"/>
      <w:marLeft w:val="0"/>
      <w:marRight w:val="0"/>
      <w:marTop w:val="0"/>
      <w:marBottom w:val="0"/>
      <w:divBdr>
        <w:top w:val="none" w:sz="0" w:space="0" w:color="auto"/>
        <w:left w:val="none" w:sz="0" w:space="0" w:color="auto"/>
        <w:bottom w:val="none" w:sz="0" w:space="0" w:color="auto"/>
        <w:right w:val="none" w:sz="0" w:space="0" w:color="auto"/>
      </w:divBdr>
    </w:div>
    <w:div w:id="697898507">
      <w:bodyDiv w:val="1"/>
      <w:marLeft w:val="0"/>
      <w:marRight w:val="0"/>
      <w:marTop w:val="0"/>
      <w:marBottom w:val="0"/>
      <w:divBdr>
        <w:top w:val="none" w:sz="0" w:space="0" w:color="auto"/>
        <w:left w:val="none" w:sz="0" w:space="0" w:color="auto"/>
        <w:bottom w:val="none" w:sz="0" w:space="0" w:color="auto"/>
        <w:right w:val="none" w:sz="0" w:space="0" w:color="auto"/>
      </w:divBdr>
      <w:divsChild>
        <w:div w:id="539823399">
          <w:marLeft w:val="0"/>
          <w:marRight w:val="0"/>
          <w:marTop w:val="0"/>
          <w:marBottom w:val="0"/>
          <w:divBdr>
            <w:top w:val="none" w:sz="0" w:space="0" w:color="auto"/>
            <w:left w:val="none" w:sz="0" w:space="0" w:color="auto"/>
            <w:bottom w:val="none" w:sz="0" w:space="0" w:color="auto"/>
            <w:right w:val="none" w:sz="0" w:space="0" w:color="auto"/>
          </w:divBdr>
        </w:div>
        <w:div w:id="413403288">
          <w:marLeft w:val="0"/>
          <w:marRight w:val="0"/>
          <w:marTop w:val="0"/>
          <w:marBottom w:val="0"/>
          <w:divBdr>
            <w:top w:val="none" w:sz="0" w:space="0" w:color="auto"/>
            <w:left w:val="none" w:sz="0" w:space="0" w:color="auto"/>
            <w:bottom w:val="none" w:sz="0" w:space="0" w:color="auto"/>
            <w:right w:val="none" w:sz="0" w:space="0" w:color="auto"/>
          </w:divBdr>
        </w:div>
      </w:divsChild>
    </w:div>
    <w:div w:id="876890362">
      <w:bodyDiv w:val="1"/>
      <w:marLeft w:val="0"/>
      <w:marRight w:val="0"/>
      <w:marTop w:val="0"/>
      <w:marBottom w:val="0"/>
      <w:divBdr>
        <w:top w:val="none" w:sz="0" w:space="0" w:color="auto"/>
        <w:left w:val="none" w:sz="0" w:space="0" w:color="auto"/>
        <w:bottom w:val="none" w:sz="0" w:space="0" w:color="auto"/>
        <w:right w:val="none" w:sz="0" w:space="0" w:color="auto"/>
      </w:divBdr>
    </w:div>
    <w:div w:id="900364654">
      <w:bodyDiv w:val="1"/>
      <w:marLeft w:val="0"/>
      <w:marRight w:val="0"/>
      <w:marTop w:val="0"/>
      <w:marBottom w:val="0"/>
      <w:divBdr>
        <w:top w:val="none" w:sz="0" w:space="0" w:color="auto"/>
        <w:left w:val="none" w:sz="0" w:space="0" w:color="auto"/>
        <w:bottom w:val="none" w:sz="0" w:space="0" w:color="auto"/>
        <w:right w:val="none" w:sz="0" w:space="0" w:color="auto"/>
      </w:divBdr>
    </w:div>
    <w:div w:id="907570131">
      <w:bodyDiv w:val="1"/>
      <w:marLeft w:val="0"/>
      <w:marRight w:val="0"/>
      <w:marTop w:val="0"/>
      <w:marBottom w:val="0"/>
      <w:divBdr>
        <w:top w:val="none" w:sz="0" w:space="0" w:color="auto"/>
        <w:left w:val="none" w:sz="0" w:space="0" w:color="auto"/>
        <w:bottom w:val="none" w:sz="0" w:space="0" w:color="auto"/>
        <w:right w:val="none" w:sz="0" w:space="0" w:color="auto"/>
      </w:divBdr>
    </w:div>
    <w:div w:id="988482318">
      <w:bodyDiv w:val="1"/>
      <w:marLeft w:val="0"/>
      <w:marRight w:val="0"/>
      <w:marTop w:val="0"/>
      <w:marBottom w:val="0"/>
      <w:divBdr>
        <w:top w:val="none" w:sz="0" w:space="0" w:color="auto"/>
        <w:left w:val="none" w:sz="0" w:space="0" w:color="auto"/>
        <w:bottom w:val="none" w:sz="0" w:space="0" w:color="auto"/>
        <w:right w:val="none" w:sz="0" w:space="0" w:color="auto"/>
      </w:divBdr>
    </w:div>
    <w:div w:id="1251281661">
      <w:bodyDiv w:val="1"/>
      <w:marLeft w:val="0"/>
      <w:marRight w:val="0"/>
      <w:marTop w:val="0"/>
      <w:marBottom w:val="0"/>
      <w:divBdr>
        <w:top w:val="none" w:sz="0" w:space="0" w:color="auto"/>
        <w:left w:val="none" w:sz="0" w:space="0" w:color="auto"/>
        <w:bottom w:val="none" w:sz="0" w:space="0" w:color="auto"/>
        <w:right w:val="none" w:sz="0" w:space="0" w:color="auto"/>
      </w:divBdr>
    </w:div>
    <w:div w:id="1374310407">
      <w:bodyDiv w:val="1"/>
      <w:marLeft w:val="0"/>
      <w:marRight w:val="0"/>
      <w:marTop w:val="0"/>
      <w:marBottom w:val="0"/>
      <w:divBdr>
        <w:top w:val="none" w:sz="0" w:space="0" w:color="auto"/>
        <w:left w:val="none" w:sz="0" w:space="0" w:color="auto"/>
        <w:bottom w:val="none" w:sz="0" w:space="0" w:color="auto"/>
        <w:right w:val="none" w:sz="0" w:space="0" w:color="auto"/>
      </w:divBdr>
    </w:div>
    <w:div w:id="1742366027">
      <w:bodyDiv w:val="1"/>
      <w:marLeft w:val="0"/>
      <w:marRight w:val="0"/>
      <w:marTop w:val="0"/>
      <w:marBottom w:val="0"/>
      <w:divBdr>
        <w:top w:val="none" w:sz="0" w:space="0" w:color="auto"/>
        <w:left w:val="none" w:sz="0" w:space="0" w:color="auto"/>
        <w:bottom w:val="none" w:sz="0" w:space="0" w:color="auto"/>
        <w:right w:val="none" w:sz="0" w:space="0" w:color="auto"/>
      </w:divBdr>
    </w:div>
    <w:div w:id="1766342865">
      <w:bodyDiv w:val="1"/>
      <w:marLeft w:val="0"/>
      <w:marRight w:val="0"/>
      <w:marTop w:val="0"/>
      <w:marBottom w:val="0"/>
      <w:divBdr>
        <w:top w:val="none" w:sz="0" w:space="0" w:color="auto"/>
        <w:left w:val="none" w:sz="0" w:space="0" w:color="auto"/>
        <w:bottom w:val="none" w:sz="0" w:space="0" w:color="auto"/>
        <w:right w:val="none" w:sz="0" w:space="0" w:color="auto"/>
      </w:divBdr>
      <w:divsChild>
        <w:div w:id="2120442277">
          <w:marLeft w:val="0"/>
          <w:marRight w:val="0"/>
          <w:marTop w:val="0"/>
          <w:marBottom w:val="0"/>
          <w:divBdr>
            <w:top w:val="none" w:sz="0" w:space="0" w:color="auto"/>
            <w:left w:val="none" w:sz="0" w:space="0" w:color="auto"/>
            <w:bottom w:val="none" w:sz="0" w:space="0" w:color="auto"/>
            <w:right w:val="none" w:sz="0" w:space="0" w:color="auto"/>
          </w:divBdr>
          <w:divsChild>
            <w:div w:id="460342206">
              <w:marLeft w:val="0"/>
              <w:marRight w:val="0"/>
              <w:marTop w:val="0"/>
              <w:marBottom w:val="0"/>
              <w:divBdr>
                <w:top w:val="none" w:sz="0" w:space="0" w:color="auto"/>
                <w:left w:val="none" w:sz="0" w:space="0" w:color="auto"/>
                <w:bottom w:val="none" w:sz="0" w:space="0" w:color="auto"/>
                <w:right w:val="none" w:sz="0" w:space="0" w:color="auto"/>
              </w:divBdr>
              <w:divsChild>
                <w:div w:id="203465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70741">
          <w:marLeft w:val="0"/>
          <w:marRight w:val="0"/>
          <w:marTop w:val="0"/>
          <w:marBottom w:val="0"/>
          <w:divBdr>
            <w:top w:val="none" w:sz="0" w:space="0" w:color="auto"/>
            <w:left w:val="none" w:sz="0" w:space="0" w:color="auto"/>
            <w:bottom w:val="none" w:sz="0" w:space="0" w:color="auto"/>
            <w:right w:val="none" w:sz="0" w:space="0" w:color="auto"/>
          </w:divBdr>
          <w:divsChild>
            <w:div w:id="577056921">
              <w:marLeft w:val="0"/>
              <w:marRight w:val="0"/>
              <w:marTop w:val="0"/>
              <w:marBottom w:val="0"/>
              <w:divBdr>
                <w:top w:val="none" w:sz="0" w:space="0" w:color="auto"/>
                <w:left w:val="none" w:sz="0" w:space="0" w:color="auto"/>
                <w:bottom w:val="none" w:sz="0" w:space="0" w:color="auto"/>
                <w:right w:val="none" w:sz="0" w:space="0" w:color="auto"/>
              </w:divBdr>
              <w:divsChild>
                <w:div w:id="1102841203">
                  <w:marLeft w:val="0"/>
                  <w:marRight w:val="0"/>
                  <w:marTop w:val="0"/>
                  <w:marBottom w:val="0"/>
                  <w:divBdr>
                    <w:top w:val="none" w:sz="0" w:space="0" w:color="auto"/>
                    <w:left w:val="none" w:sz="0" w:space="0" w:color="auto"/>
                    <w:bottom w:val="none" w:sz="0" w:space="0" w:color="auto"/>
                    <w:right w:val="none" w:sz="0" w:space="0" w:color="auto"/>
                  </w:divBdr>
                  <w:divsChild>
                    <w:div w:id="38168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083104">
      <w:bodyDiv w:val="1"/>
      <w:marLeft w:val="0"/>
      <w:marRight w:val="0"/>
      <w:marTop w:val="0"/>
      <w:marBottom w:val="0"/>
      <w:divBdr>
        <w:top w:val="none" w:sz="0" w:space="0" w:color="auto"/>
        <w:left w:val="none" w:sz="0" w:space="0" w:color="auto"/>
        <w:bottom w:val="none" w:sz="0" w:space="0" w:color="auto"/>
        <w:right w:val="none" w:sz="0" w:space="0" w:color="auto"/>
      </w:divBdr>
      <w:divsChild>
        <w:div w:id="21147814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224769-9920-4847-B56E-3D18917AB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11</Pages>
  <Words>3892</Words>
  <Characters>22191</Characters>
  <Application>Microsoft Office Word</Application>
  <DocSecurity>0</DocSecurity>
  <Lines>184</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Устюженского МР</Company>
  <LinksUpToDate>false</LinksUpToDate>
  <CharactersWithSpaces>26031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Смирнова М.В.</dc:creator>
  <cp:lastModifiedBy>Дида</cp:lastModifiedBy>
  <cp:revision>11</cp:revision>
  <cp:lastPrinted>2020-03-31T12:36:00Z</cp:lastPrinted>
  <dcterms:created xsi:type="dcterms:W3CDTF">2020-03-12T05:24:00Z</dcterms:created>
  <dcterms:modified xsi:type="dcterms:W3CDTF">2020-03-31T12:52:00Z</dcterms:modified>
</cp:coreProperties>
</file>