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15" w:rsidRDefault="00875288">
      <w:pPr>
        <w:keepNext/>
        <w:keepLines/>
        <w:jc w:val="center"/>
      </w:pPr>
      <w:r>
        <w:rPr>
          <w:noProof/>
        </w:rPr>
        <w:drawing>
          <wp:inline distT="0" distB="0" distL="0" distR="0">
            <wp:extent cx="533400" cy="676275"/>
            <wp:effectExtent l="19050" t="0" r="0" b="0"/>
            <wp:docPr id="1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015" w:rsidRPr="00847431" w:rsidRDefault="00115015">
      <w:pPr>
        <w:pStyle w:val="1"/>
        <w:keepLines/>
        <w:rPr>
          <w:sz w:val="20"/>
        </w:rPr>
      </w:pPr>
    </w:p>
    <w:p w:rsidR="002B4D81" w:rsidRPr="00696CF8" w:rsidRDefault="002B4D81" w:rsidP="002B4D81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АДМИНИСТРАЦИЯ УСТЮЖЕНСКОГО</w:t>
      </w:r>
      <w:r>
        <w:rPr>
          <w:sz w:val="32"/>
          <w:szCs w:val="32"/>
        </w:rPr>
        <w:t xml:space="preserve"> </w:t>
      </w:r>
    </w:p>
    <w:p w:rsidR="002B4D81" w:rsidRPr="00696CF8" w:rsidRDefault="002B4D81" w:rsidP="002B4D81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МУНИЦИПАЛЬНОГО РАЙОНА</w:t>
      </w:r>
    </w:p>
    <w:p w:rsidR="002B4D81" w:rsidRPr="00696CF8" w:rsidRDefault="002B4D81" w:rsidP="002B4D81">
      <w:pPr>
        <w:jc w:val="center"/>
        <w:rPr>
          <w:sz w:val="32"/>
          <w:szCs w:val="32"/>
        </w:rPr>
      </w:pPr>
    </w:p>
    <w:p w:rsidR="00115015" w:rsidRDefault="002B4D81" w:rsidP="002B4D81">
      <w:pPr>
        <w:keepNext/>
        <w:keepLines/>
        <w:jc w:val="center"/>
        <w:rPr>
          <w:b/>
          <w:spacing w:val="40"/>
          <w:sz w:val="24"/>
        </w:rPr>
      </w:pPr>
      <w:r w:rsidRPr="00696CF8">
        <w:rPr>
          <w:sz w:val="32"/>
          <w:szCs w:val="32"/>
        </w:rPr>
        <w:t>ПОСТАНОВЛЕНИЕ</w:t>
      </w:r>
    </w:p>
    <w:p w:rsidR="00115015" w:rsidRDefault="00115015">
      <w:pPr>
        <w:keepNext/>
        <w:keepLines/>
        <w:jc w:val="center"/>
        <w:rPr>
          <w:sz w:val="22"/>
          <w:szCs w:val="22"/>
        </w:rPr>
      </w:pPr>
    </w:p>
    <w:p w:rsidR="002B4D81" w:rsidRPr="00847431" w:rsidRDefault="002B4D81">
      <w:pPr>
        <w:keepNext/>
        <w:keepLines/>
        <w:jc w:val="center"/>
        <w:rPr>
          <w:sz w:val="22"/>
          <w:szCs w:val="22"/>
        </w:rPr>
      </w:pPr>
    </w:p>
    <w:p w:rsidR="00115015" w:rsidRPr="006E108C" w:rsidRDefault="00115015">
      <w:pPr>
        <w:keepNext/>
        <w:keepLines/>
        <w:rPr>
          <w:sz w:val="28"/>
          <w:u w:val="single"/>
        </w:rPr>
      </w:pPr>
      <w:r>
        <w:rPr>
          <w:sz w:val="28"/>
        </w:rPr>
        <w:t>от</w:t>
      </w:r>
      <w:r w:rsidR="001E4D51">
        <w:rPr>
          <w:sz w:val="28"/>
        </w:rPr>
        <w:t xml:space="preserve"> </w:t>
      </w:r>
      <w:r w:rsidR="00875288">
        <w:rPr>
          <w:sz w:val="28"/>
          <w:u w:val="single"/>
        </w:rPr>
        <w:t xml:space="preserve">                       </w:t>
      </w:r>
      <w:r w:rsidR="006E108C">
        <w:rPr>
          <w:sz w:val="28"/>
        </w:rPr>
        <w:t xml:space="preserve"> </w:t>
      </w:r>
      <w:r>
        <w:rPr>
          <w:sz w:val="28"/>
        </w:rPr>
        <w:t>№</w:t>
      </w:r>
      <w:r w:rsidR="006E108C">
        <w:rPr>
          <w:sz w:val="28"/>
        </w:rPr>
        <w:t xml:space="preserve"> </w:t>
      </w:r>
      <w:r w:rsidR="00875288">
        <w:rPr>
          <w:sz w:val="28"/>
          <w:u w:val="single"/>
        </w:rPr>
        <w:t xml:space="preserve">         </w:t>
      </w:r>
    </w:p>
    <w:p w:rsidR="00115015" w:rsidRDefault="00115015">
      <w:pPr>
        <w:keepNext/>
        <w:keepLines/>
        <w:rPr>
          <w:sz w:val="28"/>
        </w:rPr>
      </w:pPr>
      <w:r>
        <w:rPr>
          <w:sz w:val="28"/>
        </w:rPr>
        <w:tab/>
        <w:t xml:space="preserve">      г. Устюжна</w:t>
      </w:r>
    </w:p>
    <w:p w:rsidR="00A56C84" w:rsidRPr="008534A8" w:rsidRDefault="00A56C84">
      <w:pPr>
        <w:keepNext/>
        <w:keepLines/>
        <w:rPr>
          <w:sz w:val="16"/>
          <w:szCs w:val="16"/>
        </w:rPr>
      </w:pPr>
    </w:p>
    <w:p w:rsidR="002132E0" w:rsidRDefault="009F6EFF" w:rsidP="0054129B">
      <w:pPr>
        <w:keepNext/>
        <w:keepLines/>
        <w:rPr>
          <w:sz w:val="16"/>
          <w:szCs w:val="16"/>
        </w:rPr>
      </w:pPr>
      <w:r>
        <w:rPr>
          <w:noProof/>
        </w:rPr>
        <w:pict>
          <v:group id="_x0000_s1030" style="position:absolute;margin-left:-4.35pt;margin-top:9.1pt;width:207pt;height:21.65pt;z-index:251657216" coordorigin="1584,5184" coordsize="3889,433">
            <v:line id="_x0000_s1026" style="position:absolute" from="1584,5184" to="1585,5617" o:allowincell="f" strokeweight="1pt">
              <v:stroke startarrowwidth="narrow" startarrowlength="long" endarrowwidth="narrow" endarrowlength="long"/>
            </v:line>
            <v:line id="_x0000_s1027" style="position:absolute" from="1584,5184" to="2017,5185" o:allowincell="f" strokeweight="1pt">
              <v:stroke startarrowwidth="narrow" startarrowlength="long" endarrowwidth="narrow" endarrowlength="long"/>
            </v:line>
            <v:line id="_x0000_s1028" style="position:absolute" from="5472,5184" to="5473,5617" o:allowincell="f" strokeweight="1pt">
              <v:stroke startarrowwidth="narrow" startarrowlength="long" endarrowwidth="narrow" endarrowlength="long"/>
            </v:line>
            <v:line id="_x0000_s1029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2132E0" w:rsidRDefault="002132E0" w:rsidP="002132E0">
      <w:pPr>
        <w:rPr>
          <w:sz w:val="27"/>
          <w:szCs w:val="27"/>
        </w:rPr>
      </w:pPr>
      <w:r>
        <w:rPr>
          <w:sz w:val="27"/>
          <w:szCs w:val="27"/>
        </w:rPr>
        <w:t>Об утверждении значения общих</w:t>
      </w:r>
    </w:p>
    <w:p w:rsidR="002132E0" w:rsidRDefault="002132E0" w:rsidP="002132E0">
      <w:pPr>
        <w:rPr>
          <w:sz w:val="27"/>
          <w:szCs w:val="27"/>
        </w:rPr>
      </w:pPr>
      <w:r>
        <w:rPr>
          <w:sz w:val="27"/>
          <w:szCs w:val="27"/>
        </w:rPr>
        <w:t>параметров, используемых для</w:t>
      </w:r>
    </w:p>
    <w:p w:rsidR="002132E0" w:rsidRDefault="002132E0" w:rsidP="002132E0">
      <w:pPr>
        <w:rPr>
          <w:sz w:val="27"/>
          <w:szCs w:val="27"/>
        </w:rPr>
      </w:pPr>
      <w:r>
        <w:rPr>
          <w:sz w:val="27"/>
          <w:szCs w:val="27"/>
        </w:rPr>
        <w:t>расчета нормативной стоимости</w:t>
      </w:r>
    </w:p>
    <w:p w:rsidR="002132E0" w:rsidRDefault="002132E0" w:rsidP="002132E0">
      <w:pPr>
        <w:rPr>
          <w:sz w:val="27"/>
          <w:szCs w:val="27"/>
        </w:rPr>
      </w:pPr>
      <w:r>
        <w:rPr>
          <w:sz w:val="27"/>
          <w:szCs w:val="27"/>
        </w:rPr>
        <w:t>образовательных программ</w:t>
      </w:r>
    </w:p>
    <w:p w:rsidR="002132E0" w:rsidRDefault="002132E0" w:rsidP="002132E0">
      <w:pPr>
        <w:rPr>
          <w:sz w:val="27"/>
          <w:szCs w:val="27"/>
        </w:rPr>
      </w:pPr>
      <w:r>
        <w:rPr>
          <w:sz w:val="27"/>
          <w:szCs w:val="27"/>
        </w:rPr>
        <w:t>(модулей) дополнительного</w:t>
      </w:r>
    </w:p>
    <w:p w:rsidR="002132E0" w:rsidRDefault="002132E0" w:rsidP="002132E0">
      <w:pPr>
        <w:rPr>
          <w:sz w:val="27"/>
          <w:szCs w:val="27"/>
        </w:rPr>
      </w:pPr>
      <w:r>
        <w:rPr>
          <w:sz w:val="27"/>
          <w:szCs w:val="27"/>
        </w:rPr>
        <w:t>образования в Устюженском</w:t>
      </w:r>
    </w:p>
    <w:p w:rsidR="002132E0" w:rsidRDefault="002132E0" w:rsidP="002132E0">
      <w:pPr>
        <w:rPr>
          <w:sz w:val="27"/>
          <w:szCs w:val="27"/>
        </w:rPr>
      </w:pPr>
      <w:r>
        <w:rPr>
          <w:sz w:val="27"/>
          <w:szCs w:val="27"/>
        </w:rPr>
        <w:t>муниципальном районе в 201</w:t>
      </w:r>
      <w:r w:rsidR="00875288">
        <w:rPr>
          <w:sz w:val="27"/>
          <w:szCs w:val="27"/>
        </w:rPr>
        <w:t>9</w:t>
      </w:r>
      <w:r>
        <w:rPr>
          <w:sz w:val="27"/>
          <w:szCs w:val="27"/>
        </w:rPr>
        <w:t xml:space="preserve"> году</w:t>
      </w:r>
    </w:p>
    <w:p w:rsidR="002132E0" w:rsidRDefault="002132E0" w:rsidP="002132E0">
      <w:pPr>
        <w:rPr>
          <w:sz w:val="27"/>
          <w:szCs w:val="27"/>
        </w:rPr>
      </w:pPr>
    </w:p>
    <w:p w:rsidR="002132E0" w:rsidRPr="002132E0" w:rsidRDefault="002132E0" w:rsidP="002132E0">
      <w:pPr>
        <w:rPr>
          <w:sz w:val="27"/>
          <w:szCs w:val="27"/>
        </w:rPr>
      </w:pPr>
    </w:p>
    <w:p w:rsidR="002132E0" w:rsidRPr="002132E0" w:rsidRDefault="002132E0" w:rsidP="002132E0">
      <w:pPr>
        <w:ind w:firstLine="708"/>
        <w:jc w:val="both"/>
        <w:rPr>
          <w:sz w:val="27"/>
          <w:szCs w:val="27"/>
        </w:rPr>
      </w:pPr>
      <w:r w:rsidRPr="002132E0">
        <w:rPr>
          <w:sz w:val="27"/>
          <w:szCs w:val="27"/>
        </w:rPr>
        <w:t>Во исполнение муниципальной программы «Развитие дошкольного, общего и дополнительного образования в Устюженском муниципальном районе на 201</w:t>
      </w:r>
      <w:r w:rsidR="00875288">
        <w:rPr>
          <w:sz w:val="27"/>
          <w:szCs w:val="27"/>
        </w:rPr>
        <w:t>9</w:t>
      </w:r>
      <w:r w:rsidRPr="002132E0">
        <w:rPr>
          <w:sz w:val="27"/>
          <w:szCs w:val="27"/>
        </w:rPr>
        <w:t>-20</w:t>
      </w:r>
      <w:r w:rsidR="00875288">
        <w:rPr>
          <w:sz w:val="27"/>
          <w:szCs w:val="27"/>
        </w:rPr>
        <w:t>23</w:t>
      </w:r>
      <w:r w:rsidRPr="002132E0">
        <w:rPr>
          <w:sz w:val="27"/>
          <w:szCs w:val="27"/>
        </w:rPr>
        <w:t xml:space="preserve"> годы», утвержденной постановлением администрации Устюженского муниципального района от </w:t>
      </w:r>
      <w:r w:rsidR="00875288">
        <w:rPr>
          <w:sz w:val="26"/>
          <w:szCs w:val="26"/>
        </w:rPr>
        <w:t>11</w:t>
      </w:r>
      <w:r w:rsidR="00875288" w:rsidRPr="000F73F7">
        <w:rPr>
          <w:sz w:val="26"/>
          <w:szCs w:val="26"/>
        </w:rPr>
        <w:t xml:space="preserve">.12.2018 № </w:t>
      </w:r>
      <w:r w:rsidR="00875288">
        <w:rPr>
          <w:sz w:val="26"/>
          <w:szCs w:val="26"/>
        </w:rPr>
        <w:t>1033</w:t>
      </w:r>
      <w:r w:rsidRPr="002132E0">
        <w:rPr>
          <w:sz w:val="27"/>
          <w:szCs w:val="27"/>
        </w:rPr>
        <w:t xml:space="preserve">, Планом </w:t>
      </w:r>
      <w:r w:rsidRPr="002132E0">
        <w:rPr>
          <w:sz w:val="27"/>
          <w:szCs w:val="27"/>
          <w:lang w:eastAsia="en-US"/>
        </w:rPr>
        <w:pict>
          <v:line id="_x0000_s1036" style="position:absolute;left:0;text-align:left;z-index:251658240;mso-position-horizontal-relative:margin;mso-position-vertical-relative:text" from="-82.65pt,-12.3pt" to="-82.65pt,9.8pt" o:allowincell="f" strokeweight=".7pt">
            <w10:wrap anchorx="margin"/>
          </v:line>
        </w:pict>
      </w:r>
      <w:r w:rsidRPr="002132E0">
        <w:rPr>
          <w:sz w:val="27"/>
          <w:szCs w:val="27"/>
        </w:rPr>
        <w:t xml:space="preserve">персонифицированного финансирования дополнительного образования детей в Устюженском муниципальном районе </w:t>
      </w:r>
      <w:r w:rsidR="00875288">
        <w:rPr>
          <w:sz w:val="27"/>
          <w:szCs w:val="27"/>
        </w:rPr>
        <w:t xml:space="preserve">на период </w:t>
      </w:r>
      <w:r w:rsidR="00875288" w:rsidRPr="00875288">
        <w:rPr>
          <w:sz w:val="27"/>
          <w:szCs w:val="27"/>
        </w:rPr>
        <w:t>с января по август 2019 года</w:t>
      </w:r>
      <w:r w:rsidRPr="002132E0">
        <w:rPr>
          <w:sz w:val="27"/>
          <w:szCs w:val="27"/>
        </w:rPr>
        <w:t xml:space="preserve">, утвержденным постановлением администрации района от </w:t>
      </w:r>
      <w:r w:rsidR="00875288" w:rsidRPr="00875288">
        <w:rPr>
          <w:sz w:val="27"/>
          <w:szCs w:val="27"/>
        </w:rPr>
        <w:t>18.12.2018 № 1064</w:t>
      </w:r>
      <w:r w:rsidR="00875288">
        <w:rPr>
          <w:sz w:val="27"/>
          <w:szCs w:val="27"/>
        </w:rPr>
        <w:t xml:space="preserve"> </w:t>
      </w:r>
      <w:r w:rsidRPr="002132E0">
        <w:rPr>
          <w:sz w:val="27"/>
          <w:szCs w:val="27"/>
        </w:rPr>
        <w:t xml:space="preserve">, разделом </w:t>
      </w:r>
      <w:r w:rsidRPr="002132E0">
        <w:rPr>
          <w:sz w:val="27"/>
          <w:szCs w:val="27"/>
          <w:lang w:val="en-US"/>
        </w:rPr>
        <w:t>IX</w:t>
      </w:r>
      <w:r w:rsidRPr="002132E0">
        <w:rPr>
          <w:sz w:val="27"/>
          <w:szCs w:val="27"/>
        </w:rPr>
        <w:t xml:space="preserve"> Правил персонифицированного финансирования дополнительного образования детей в Вологодской области, утвержденных </w:t>
      </w:r>
      <w:r w:rsidRPr="002132E0">
        <w:rPr>
          <w:rFonts w:eastAsia="SimSun-ExtB"/>
          <w:sz w:val="27"/>
          <w:szCs w:val="27"/>
        </w:rPr>
        <w:t>приказом Департамента образования Вологодской области от 10.07.2017 № 2396</w:t>
      </w:r>
      <w:r w:rsidR="00875288">
        <w:rPr>
          <w:rFonts w:eastAsia="SimSun-ExtB"/>
          <w:sz w:val="27"/>
          <w:szCs w:val="27"/>
        </w:rPr>
        <w:t xml:space="preserve"> </w:t>
      </w:r>
      <w:r w:rsidR="00875288" w:rsidRPr="00875288">
        <w:rPr>
          <w:rFonts w:eastAsia="SimSun-ExtB"/>
          <w:sz w:val="27"/>
          <w:szCs w:val="27"/>
        </w:rPr>
        <w:t>(с последующими изменениями)</w:t>
      </w:r>
      <w:r w:rsidRPr="00875288">
        <w:rPr>
          <w:sz w:val="27"/>
          <w:szCs w:val="27"/>
        </w:rPr>
        <w:t>,</w:t>
      </w:r>
      <w:r w:rsidRPr="002132E0">
        <w:rPr>
          <w:sz w:val="27"/>
          <w:szCs w:val="27"/>
        </w:rPr>
        <w:t xml:space="preserve"> на основании статьи 3</w:t>
      </w:r>
      <w:r w:rsidR="00875288">
        <w:rPr>
          <w:sz w:val="27"/>
          <w:szCs w:val="27"/>
        </w:rPr>
        <w:t>5</w:t>
      </w:r>
      <w:r w:rsidRPr="002132E0">
        <w:rPr>
          <w:sz w:val="27"/>
          <w:szCs w:val="27"/>
        </w:rPr>
        <w:t xml:space="preserve"> Устава Устюженского муниципального района </w:t>
      </w:r>
    </w:p>
    <w:p w:rsidR="002132E0" w:rsidRPr="002132E0" w:rsidRDefault="002132E0" w:rsidP="002132E0">
      <w:pPr>
        <w:jc w:val="both"/>
        <w:rPr>
          <w:sz w:val="27"/>
          <w:szCs w:val="27"/>
        </w:rPr>
      </w:pPr>
      <w:r w:rsidRPr="002132E0">
        <w:rPr>
          <w:sz w:val="27"/>
          <w:szCs w:val="27"/>
        </w:rPr>
        <w:t>администрация района ПОСТАНОВЛЯЕТ:</w:t>
      </w:r>
    </w:p>
    <w:p w:rsidR="002132E0" w:rsidRPr="002132E0" w:rsidRDefault="002132E0" w:rsidP="002132E0">
      <w:pPr>
        <w:pStyle w:val="ConsPlusNormal"/>
        <w:ind w:firstLine="0"/>
        <w:jc w:val="both"/>
        <w:rPr>
          <w:rFonts w:ascii="Times New Roman" w:hAnsi="Times New Roman" w:cs="Times New Roman"/>
          <w:color w:val="943634"/>
          <w:sz w:val="27"/>
          <w:szCs w:val="27"/>
        </w:rPr>
      </w:pPr>
    </w:p>
    <w:p w:rsidR="002132E0" w:rsidRPr="002132E0" w:rsidRDefault="002132E0" w:rsidP="002132E0">
      <w:pPr>
        <w:ind w:firstLine="709"/>
        <w:jc w:val="both"/>
        <w:rPr>
          <w:sz w:val="27"/>
          <w:szCs w:val="27"/>
        </w:rPr>
      </w:pPr>
      <w:r w:rsidRPr="002132E0">
        <w:rPr>
          <w:sz w:val="27"/>
          <w:szCs w:val="27"/>
        </w:rPr>
        <w:t>1. Утвердить значения общих параметров, используемых для расчета нормативной стоимости образовательных программ (модулей) дополнительного образования в Устюженском муниципальном районе в 201</w:t>
      </w:r>
      <w:r w:rsidR="00875288">
        <w:rPr>
          <w:sz w:val="27"/>
          <w:szCs w:val="27"/>
        </w:rPr>
        <w:t>9</w:t>
      </w:r>
      <w:r w:rsidRPr="002132E0">
        <w:rPr>
          <w:sz w:val="27"/>
          <w:szCs w:val="27"/>
        </w:rPr>
        <w:t xml:space="preserve"> году (прилагаются).</w:t>
      </w:r>
    </w:p>
    <w:p w:rsidR="002132E0" w:rsidRPr="002132E0" w:rsidRDefault="002132E0" w:rsidP="002132E0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2132E0" w:rsidRPr="002132E0" w:rsidRDefault="002132E0" w:rsidP="002132E0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132E0">
        <w:rPr>
          <w:rFonts w:ascii="Times New Roman" w:hAnsi="Times New Roman" w:cs="Times New Roman"/>
          <w:sz w:val="27"/>
          <w:szCs w:val="27"/>
        </w:rPr>
        <w:t xml:space="preserve">2. Контроль за выполнением настоящего постановления возложить на заместителя </w:t>
      </w:r>
      <w:r w:rsidR="00875288">
        <w:rPr>
          <w:rFonts w:ascii="Times New Roman" w:hAnsi="Times New Roman" w:cs="Times New Roman"/>
          <w:sz w:val="27"/>
          <w:szCs w:val="27"/>
        </w:rPr>
        <w:t>руководителя</w:t>
      </w:r>
      <w:r w:rsidRPr="002132E0">
        <w:rPr>
          <w:rFonts w:ascii="Times New Roman" w:hAnsi="Times New Roman" w:cs="Times New Roman"/>
          <w:sz w:val="27"/>
          <w:szCs w:val="27"/>
        </w:rPr>
        <w:t xml:space="preserve"> администрации района по социальным вопросам – начальника управления образования.</w:t>
      </w:r>
    </w:p>
    <w:p w:rsidR="002132E0" w:rsidRPr="002132E0" w:rsidRDefault="002132E0" w:rsidP="002132E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2132E0" w:rsidRPr="002132E0" w:rsidRDefault="002132E0" w:rsidP="002132E0">
      <w:pPr>
        <w:ind w:firstLine="567"/>
        <w:jc w:val="both"/>
        <w:rPr>
          <w:sz w:val="27"/>
          <w:szCs w:val="27"/>
        </w:rPr>
      </w:pPr>
      <w:r w:rsidRPr="002132E0">
        <w:rPr>
          <w:sz w:val="27"/>
          <w:szCs w:val="27"/>
        </w:rPr>
        <w:lastRenderedPageBreak/>
        <w:t>3. Опубликовать настоящее постановление в информационном бюллетене «Информационный вестник Устюженского муниципального района» и разместить на официальном сайте Устюженского муниципального района.</w:t>
      </w:r>
    </w:p>
    <w:p w:rsidR="002132E0" w:rsidRPr="002132E0" w:rsidRDefault="002132E0" w:rsidP="002132E0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2132E0" w:rsidRDefault="002132E0" w:rsidP="002132E0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875288" w:rsidRPr="002132E0" w:rsidRDefault="00875288" w:rsidP="002132E0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875288" w:rsidRPr="00875288" w:rsidRDefault="00875288" w:rsidP="00875288">
      <w:pPr>
        <w:jc w:val="both"/>
        <w:rPr>
          <w:sz w:val="27"/>
          <w:szCs w:val="27"/>
        </w:rPr>
      </w:pPr>
      <w:r w:rsidRPr="00875288">
        <w:rPr>
          <w:sz w:val="27"/>
          <w:szCs w:val="27"/>
        </w:rPr>
        <w:t xml:space="preserve">Руководитель  администрации Устюженского </w:t>
      </w:r>
    </w:p>
    <w:p w:rsidR="00875288" w:rsidRPr="00875288" w:rsidRDefault="00875288" w:rsidP="00875288">
      <w:pPr>
        <w:jc w:val="both"/>
        <w:rPr>
          <w:sz w:val="27"/>
          <w:szCs w:val="27"/>
        </w:rPr>
        <w:sectPr w:rsidR="00875288" w:rsidRPr="00875288" w:rsidSect="007843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75288">
        <w:rPr>
          <w:sz w:val="27"/>
          <w:szCs w:val="27"/>
        </w:rPr>
        <w:t>муниципального района                                          Е.А. Капралов</w:t>
      </w:r>
    </w:p>
    <w:p w:rsidR="002132E0" w:rsidRDefault="002132E0" w:rsidP="002132E0">
      <w:pPr>
        <w:rPr>
          <w:sz w:val="27"/>
          <w:szCs w:val="27"/>
        </w:rPr>
      </w:pPr>
    </w:p>
    <w:p w:rsidR="002132E0" w:rsidRDefault="002132E0" w:rsidP="002132E0">
      <w:pPr>
        <w:rPr>
          <w:sz w:val="27"/>
          <w:szCs w:val="27"/>
        </w:rPr>
      </w:pPr>
    </w:p>
    <w:p w:rsidR="002132E0" w:rsidRDefault="002132E0" w:rsidP="002132E0">
      <w:pPr>
        <w:rPr>
          <w:sz w:val="27"/>
          <w:szCs w:val="27"/>
        </w:rPr>
      </w:pPr>
    </w:p>
    <w:p w:rsidR="002132E0" w:rsidRDefault="002132E0" w:rsidP="002132E0">
      <w:pPr>
        <w:rPr>
          <w:sz w:val="27"/>
          <w:szCs w:val="27"/>
        </w:rPr>
      </w:pPr>
    </w:p>
    <w:p w:rsidR="002132E0" w:rsidRDefault="002132E0" w:rsidP="002132E0">
      <w:pPr>
        <w:rPr>
          <w:sz w:val="27"/>
          <w:szCs w:val="27"/>
        </w:rPr>
      </w:pPr>
    </w:p>
    <w:p w:rsidR="002132E0" w:rsidRDefault="002132E0" w:rsidP="002132E0">
      <w:pPr>
        <w:rPr>
          <w:sz w:val="27"/>
          <w:szCs w:val="27"/>
        </w:rPr>
      </w:pPr>
    </w:p>
    <w:p w:rsidR="002132E0" w:rsidRDefault="002132E0" w:rsidP="002132E0">
      <w:pPr>
        <w:rPr>
          <w:sz w:val="27"/>
          <w:szCs w:val="27"/>
        </w:rPr>
      </w:pPr>
    </w:p>
    <w:p w:rsidR="002132E0" w:rsidRDefault="002132E0" w:rsidP="002132E0">
      <w:pPr>
        <w:rPr>
          <w:sz w:val="27"/>
          <w:szCs w:val="27"/>
        </w:rPr>
      </w:pPr>
    </w:p>
    <w:p w:rsidR="002132E0" w:rsidRDefault="002132E0" w:rsidP="002132E0">
      <w:pPr>
        <w:rPr>
          <w:sz w:val="27"/>
          <w:szCs w:val="27"/>
        </w:rPr>
      </w:pPr>
    </w:p>
    <w:p w:rsidR="002132E0" w:rsidRDefault="002132E0" w:rsidP="002132E0">
      <w:pPr>
        <w:rPr>
          <w:sz w:val="27"/>
          <w:szCs w:val="27"/>
        </w:rPr>
      </w:pPr>
    </w:p>
    <w:p w:rsidR="002132E0" w:rsidRDefault="002132E0" w:rsidP="002132E0">
      <w:pPr>
        <w:rPr>
          <w:sz w:val="27"/>
          <w:szCs w:val="27"/>
        </w:rPr>
      </w:pPr>
    </w:p>
    <w:p w:rsidR="002132E0" w:rsidRDefault="002132E0" w:rsidP="002132E0">
      <w:pPr>
        <w:rPr>
          <w:sz w:val="27"/>
          <w:szCs w:val="27"/>
        </w:rPr>
      </w:pPr>
    </w:p>
    <w:p w:rsidR="002132E0" w:rsidRDefault="002132E0" w:rsidP="002132E0">
      <w:pPr>
        <w:rPr>
          <w:sz w:val="27"/>
          <w:szCs w:val="27"/>
        </w:rPr>
      </w:pPr>
    </w:p>
    <w:p w:rsidR="002132E0" w:rsidRDefault="002132E0" w:rsidP="002132E0">
      <w:pPr>
        <w:rPr>
          <w:sz w:val="27"/>
          <w:szCs w:val="27"/>
        </w:rPr>
      </w:pPr>
    </w:p>
    <w:p w:rsidR="002132E0" w:rsidRDefault="002132E0" w:rsidP="002132E0">
      <w:pPr>
        <w:rPr>
          <w:sz w:val="27"/>
          <w:szCs w:val="27"/>
        </w:rPr>
      </w:pPr>
    </w:p>
    <w:p w:rsidR="002132E0" w:rsidRDefault="002132E0" w:rsidP="002132E0">
      <w:pPr>
        <w:rPr>
          <w:sz w:val="27"/>
          <w:szCs w:val="27"/>
        </w:rPr>
      </w:pPr>
    </w:p>
    <w:p w:rsidR="002132E0" w:rsidRDefault="002132E0" w:rsidP="002132E0">
      <w:pPr>
        <w:rPr>
          <w:sz w:val="27"/>
          <w:szCs w:val="27"/>
        </w:rPr>
      </w:pPr>
    </w:p>
    <w:p w:rsidR="002132E0" w:rsidRDefault="002132E0" w:rsidP="002132E0">
      <w:pPr>
        <w:rPr>
          <w:sz w:val="27"/>
          <w:szCs w:val="27"/>
        </w:rPr>
      </w:pPr>
    </w:p>
    <w:p w:rsidR="002132E0" w:rsidRDefault="002132E0" w:rsidP="002132E0">
      <w:pPr>
        <w:rPr>
          <w:sz w:val="27"/>
          <w:szCs w:val="27"/>
        </w:rPr>
      </w:pPr>
    </w:p>
    <w:p w:rsidR="002132E0" w:rsidRDefault="002132E0" w:rsidP="002132E0">
      <w:pPr>
        <w:rPr>
          <w:sz w:val="27"/>
          <w:szCs w:val="27"/>
        </w:rPr>
      </w:pPr>
    </w:p>
    <w:p w:rsidR="002132E0" w:rsidRDefault="002132E0" w:rsidP="002132E0">
      <w:pPr>
        <w:rPr>
          <w:sz w:val="27"/>
          <w:szCs w:val="27"/>
        </w:rPr>
      </w:pPr>
    </w:p>
    <w:p w:rsidR="002132E0" w:rsidRDefault="002132E0" w:rsidP="002132E0">
      <w:pPr>
        <w:rPr>
          <w:sz w:val="27"/>
          <w:szCs w:val="27"/>
        </w:rPr>
      </w:pPr>
    </w:p>
    <w:p w:rsidR="002132E0" w:rsidRDefault="002132E0" w:rsidP="002132E0">
      <w:pPr>
        <w:rPr>
          <w:sz w:val="27"/>
          <w:szCs w:val="27"/>
        </w:rPr>
      </w:pPr>
    </w:p>
    <w:p w:rsidR="002132E0" w:rsidRDefault="002132E0" w:rsidP="002132E0">
      <w:pPr>
        <w:rPr>
          <w:sz w:val="27"/>
          <w:szCs w:val="27"/>
        </w:rPr>
      </w:pPr>
    </w:p>
    <w:p w:rsidR="002132E0" w:rsidRDefault="002132E0" w:rsidP="002132E0">
      <w:pPr>
        <w:rPr>
          <w:sz w:val="27"/>
          <w:szCs w:val="27"/>
        </w:rPr>
      </w:pPr>
    </w:p>
    <w:p w:rsidR="002132E0" w:rsidRDefault="002132E0" w:rsidP="002132E0">
      <w:pPr>
        <w:rPr>
          <w:sz w:val="27"/>
          <w:szCs w:val="27"/>
        </w:rPr>
      </w:pPr>
    </w:p>
    <w:p w:rsidR="002132E0" w:rsidRDefault="002132E0" w:rsidP="002132E0">
      <w:pPr>
        <w:rPr>
          <w:sz w:val="27"/>
          <w:szCs w:val="27"/>
        </w:rPr>
      </w:pPr>
    </w:p>
    <w:p w:rsidR="002132E0" w:rsidRDefault="002132E0" w:rsidP="002132E0">
      <w:pPr>
        <w:rPr>
          <w:sz w:val="27"/>
          <w:szCs w:val="27"/>
        </w:rPr>
      </w:pPr>
    </w:p>
    <w:p w:rsidR="002132E0" w:rsidRDefault="002132E0" w:rsidP="002132E0">
      <w:pPr>
        <w:rPr>
          <w:sz w:val="27"/>
          <w:szCs w:val="27"/>
        </w:rPr>
      </w:pPr>
    </w:p>
    <w:p w:rsidR="002132E0" w:rsidRDefault="002132E0" w:rsidP="002132E0">
      <w:pPr>
        <w:rPr>
          <w:sz w:val="27"/>
          <w:szCs w:val="27"/>
        </w:rPr>
      </w:pPr>
    </w:p>
    <w:p w:rsidR="002132E0" w:rsidRDefault="002132E0" w:rsidP="002132E0">
      <w:pPr>
        <w:rPr>
          <w:sz w:val="27"/>
          <w:szCs w:val="27"/>
        </w:rPr>
      </w:pPr>
    </w:p>
    <w:p w:rsidR="002132E0" w:rsidRDefault="002132E0" w:rsidP="002132E0">
      <w:pPr>
        <w:rPr>
          <w:sz w:val="27"/>
          <w:szCs w:val="27"/>
        </w:rPr>
      </w:pPr>
    </w:p>
    <w:p w:rsidR="002132E0" w:rsidRDefault="002132E0" w:rsidP="002132E0">
      <w:pPr>
        <w:rPr>
          <w:sz w:val="27"/>
          <w:szCs w:val="27"/>
        </w:rPr>
      </w:pPr>
    </w:p>
    <w:p w:rsidR="002132E0" w:rsidRDefault="002132E0" w:rsidP="002132E0">
      <w:pPr>
        <w:rPr>
          <w:sz w:val="27"/>
          <w:szCs w:val="27"/>
        </w:rPr>
        <w:sectPr w:rsidR="002132E0" w:rsidSect="0054129B">
          <w:pgSz w:w="11909" w:h="16834"/>
          <w:pgMar w:top="1134" w:right="567" w:bottom="1134" w:left="1701" w:header="720" w:footer="720" w:gutter="0"/>
          <w:cols w:space="720"/>
        </w:sectPr>
      </w:pPr>
    </w:p>
    <w:p w:rsidR="002132E0" w:rsidRDefault="002132E0" w:rsidP="002132E0">
      <w:pPr>
        <w:rPr>
          <w:sz w:val="27"/>
          <w:szCs w:val="27"/>
        </w:rPr>
      </w:pPr>
    </w:p>
    <w:p w:rsidR="002132E0" w:rsidRPr="002132E0" w:rsidRDefault="002132E0" w:rsidP="002132E0">
      <w:pPr>
        <w:ind w:left="6521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</w:t>
      </w:r>
      <w:r w:rsidRPr="002132E0">
        <w:rPr>
          <w:sz w:val="27"/>
          <w:szCs w:val="27"/>
        </w:rPr>
        <w:t>Приложение</w:t>
      </w:r>
    </w:p>
    <w:p w:rsidR="002132E0" w:rsidRPr="002132E0" w:rsidRDefault="002132E0" w:rsidP="002132E0">
      <w:pPr>
        <w:ind w:left="6521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</w:t>
      </w:r>
      <w:r w:rsidR="00BA7F7B">
        <w:rPr>
          <w:sz w:val="27"/>
          <w:szCs w:val="27"/>
        </w:rPr>
        <w:t xml:space="preserve"> </w:t>
      </w:r>
      <w:r w:rsidRPr="002132E0">
        <w:rPr>
          <w:sz w:val="27"/>
          <w:szCs w:val="27"/>
        </w:rPr>
        <w:t xml:space="preserve">к постановлению администрации </w:t>
      </w:r>
    </w:p>
    <w:p w:rsidR="002132E0" w:rsidRPr="002132E0" w:rsidRDefault="002132E0" w:rsidP="002132E0">
      <w:pPr>
        <w:ind w:left="6521"/>
        <w:jc w:val="center"/>
        <w:rPr>
          <w:sz w:val="27"/>
          <w:szCs w:val="27"/>
        </w:rPr>
      </w:pPr>
      <w:r w:rsidRPr="002132E0">
        <w:rPr>
          <w:sz w:val="27"/>
          <w:szCs w:val="27"/>
        </w:rPr>
        <w:t xml:space="preserve">           </w:t>
      </w:r>
      <w:r>
        <w:rPr>
          <w:sz w:val="27"/>
          <w:szCs w:val="27"/>
        </w:rPr>
        <w:t xml:space="preserve">                                               </w:t>
      </w:r>
      <w:r w:rsidRPr="002132E0">
        <w:rPr>
          <w:sz w:val="27"/>
          <w:szCs w:val="27"/>
        </w:rPr>
        <w:t xml:space="preserve">Устюженского муниципального района </w:t>
      </w:r>
    </w:p>
    <w:p w:rsidR="002132E0" w:rsidRPr="002132E0" w:rsidRDefault="002132E0" w:rsidP="002132E0">
      <w:pPr>
        <w:ind w:left="6521"/>
        <w:rPr>
          <w:sz w:val="27"/>
          <w:szCs w:val="27"/>
        </w:rPr>
      </w:pPr>
      <w:r w:rsidRPr="002132E0">
        <w:rPr>
          <w:sz w:val="27"/>
          <w:szCs w:val="27"/>
        </w:rPr>
        <w:t xml:space="preserve">                                           </w:t>
      </w:r>
      <w:r>
        <w:rPr>
          <w:sz w:val="27"/>
          <w:szCs w:val="27"/>
        </w:rPr>
        <w:t xml:space="preserve">                 от </w:t>
      </w:r>
      <w:r w:rsidR="00875288">
        <w:rPr>
          <w:sz w:val="27"/>
          <w:szCs w:val="27"/>
          <w:u w:val="single"/>
        </w:rPr>
        <w:t xml:space="preserve">                  </w:t>
      </w:r>
      <w:r w:rsidR="00BA7F7B">
        <w:rPr>
          <w:sz w:val="27"/>
          <w:szCs w:val="27"/>
        </w:rPr>
        <w:t xml:space="preserve"> </w:t>
      </w:r>
      <w:r w:rsidRPr="002132E0">
        <w:rPr>
          <w:sz w:val="27"/>
          <w:szCs w:val="27"/>
        </w:rPr>
        <w:t xml:space="preserve">№ </w:t>
      </w:r>
      <w:r w:rsidR="00875288">
        <w:rPr>
          <w:sz w:val="27"/>
          <w:szCs w:val="27"/>
          <w:u w:val="single"/>
        </w:rPr>
        <w:t xml:space="preserve">            </w:t>
      </w:r>
      <w:r w:rsidRPr="002132E0">
        <w:rPr>
          <w:sz w:val="27"/>
          <w:szCs w:val="27"/>
        </w:rPr>
        <w:t xml:space="preserve"> </w:t>
      </w:r>
    </w:p>
    <w:p w:rsidR="002132E0" w:rsidRDefault="002132E0" w:rsidP="002132E0">
      <w:pPr>
        <w:tabs>
          <w:tab w:val="left" w:pos="1981"/>
        </w:tabs>
        <w:rPr>
          <w:b/>
          <w:smallCaps/>
          <w:sz w:val="24"/>
          <w:szCs w:val="24"/>
        </w:rPr>
      </w:pPr>
    </w:p>
    <w:p w:rsidR="002132E0" w:rsidRDefault="002132E0" w:rsidP="002132E0">
      <w:pPr>
        <w:tabs>
          <w:tab w:val="left" w:pos="1981"/>
        </w:tabs>
        <w:rPr>
          <w:b/>
          <w:smallCaps/>
          <w:sz w:val="24"/>
          <w:szCs w:val="24"/>
        </w:rPr>
      </w:pPr>
    </w:p>
    <w:p w:rsidR="002132E0" w:rsidRPr="002132E0" w:rsidRDefault="002132E0" w:rsidP="002132E0">
      <w:pPr>
        <w:tabs>
          <w:tab w:val="left" w:pos="1981"/>
        </w:tabs>
        <w:jc w:val="center"/>
        <w:rPr>
          <w:sz w:val="27"/>
          <w:szCs w:val="27"/>
        </w:rPr>
      </w:pPr>
      <w:r w:rsidRPr="002132E0">
        <w:rPr>
          <w:sz w:val="27"/>
          <w:szCs w:val="27"/>
        </w:rPr>
        <w:t>Значения общих параметров, используемых для расчета нормативной стоимости образовательных программ (модулей) дополнительного образования в Устюженском муниципальном районе в 201</w:t>
      </w:r>
      <w:r w:rsidR="00875288">
        <w:rPr>
          <w:sz w:val="27"/>
          <w:szCs w:val="27"/>
        </w:rPr>
        <w:t>9</w:t>
      </w:r>
      <w:r w:rsidRPr="002132E0">
        <w:rPr>
          <w:sz w:val="27"/>
          <w:szCs w:val="27"/>
        </w:rPr>
        <w:t xml:space="preserve"> году</w:t>
      </w:r>
    </w:p>
    <w:p w:rsidR="002132E0" w:rsidRPr="00A74F8A" w:rsidRDefault="002132E0" w:rsidP="002132E0">
      <w:pPr>
        <w:tabs>
          <w:tab w:val="left" w:pos="1981"/>
        </w:tabs>
        <w:jc w:val="center"/>
        <w:rPr>
          <w:b/>
          <w:smallCaps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3"/>
        <w:gridCol w:w="6876"/>
        <w:gridCol w:w="2977"/>
        <w:gridCol w:w="1985"/>
        <w:gridCol w:w="1417"/>
        <w:gridCol w:w="1418"/>
      </w:tblGrid>
      <w:tr w:rsidR="002132E0" w:rsidTr="00C35155">
        <w:trPr>
          <w:trHeight w:val="599"/>
        </w:trPr>
        <w:tc>
          <w:tcPr>
            <w:tcW w:w="603" w:type="dxa"/>
            <w:vMerge w:val="restart"/>
          </w:tcPr>
          <w:p w:rsidR="002132E0" w:rsidRPr="002132E0" w:rsidRDefault="002132E0" w:rsidP="00BA7F7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№</w:t>
            </w:r>
            <w:r w:rsidR="00C35155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6876" w:type="dxa"/>
            <w:vMerge w:val="restart"/>
          </w:tcPr>
          <w:p w:rsidR="002132E0" w:rsidRPr="002132E0" w:rsidRDefault="002132E0" w:rsidP="00BA7F7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 xml:space="preserve">Наименование параметра в соответствии с разделом </w:t>
            </w:r>
            <w:r w:rsidRPr="002132E0">
              <w:rPr>
                <w:sz w:val="24"/>
                <w:szCs w:val="24"/>
                <w:lang w:val="en-US"/>
              </w:rPr>
              <w:t>IX</w:t>
            </w:r>
            <w:r w:rsidRPr="002132E0">
              <w:rPr>
                <w:sz w:val="24"/>
                <w:szCs w:val="24"/>
              </w:rPr>
              <w:t xml:space="preserve"> Правил персонифицированного финансирования дополнительного образования детей в Вологодской области, утвержденных </w:t>
            </w:r>
            <w:r w:rsidRPr="002132E0">
              <w:rPr>
                <w:rFonts w:eastAsia="SimSun-ExtB"/>
                <w:sz w:val="24"/>
                <w:szCs w:val="24"/>
              </w:rPr>
              <w:t>приказом Департамента образования Вологодской области от 10.07.2017 № 2396</w:t>
            </w:r>
            <w:r w:rsidR="00875288">
              <w:rPr>
                <w:rFonts w:eastAsia="SimSun-ExtB"/>
                <w:sz w:val="24"/>
                <w:szCs w:val="24"/>
              </w:rPr>
              <w:t xml:space="preserve"> (с последующими изменениями)</w:t>
            </w:r>
          </w:p>
        </w:tc>
        <w:tc>
          <w:tcPr>
            <w:tcW w:w="2977" w:type="dxa"/>
            <w:vMerge w:val="restart"/>
          </w:tcPr>
          <w:p w:rsidR="002132E0" w:rsidRPr="002132E0" w:rsidRDefault="002132E0" w:rsidP="00BA7F7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Буквенное обозначение параметра в формуле определения нормативной стоимости программ (модулей)</w:t>
            </w:r>
          </w:p>
        </w:tc>
        <w:tc>
          <w:tcPr>
            <w:tcW w:w="1985" w:type="dxa"/>
            <w:vMerge w:val="restart"/>
          </w:tcPr>
          <w:p w:rsidR="002132E0" w:rsidRPr="002132E0" w:rsidRDefault="002132E0" w:rsidP="00BA7F7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Размерность параметра</w:t>
            </w:r>
          </w:p>
        </w:tc>
        <w:tc>
          <w:tcPr>
            <w:tcW w:w="2835" w:type="dxa"/>
            <w:gridSpan w:val="2"/>
          </w:tcPr>
          <w:p w:rsidR="002132E0" w:rsidRPr="002132E0" w:rsidRDefault="002132E0" w:rsidP="00BA7F7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Значение параметра</w:t>
            </w:r>
          </w:p>
        </w:tc>
      </w:tr>
      <w:tr w:rsidR="002132E0" w:rsidTr="00C35155">
        <w:trPr>
          <w:trHeight w:val="834"/>
        </w:trPr>
        <w:tc>
          <w:tcPr>
            <w:tcW w:w="603" w:type="dxa"/>
            <w:vMerge/>
            <w:vAlign w:val="center"/>
          </w:tcPr>
          <w:p w:rsidR="002132E0" w:rsidRPr="002132E0" w:rsidRDefault="002132E0" w:rsidP="002132E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132E0" w:rsidRPr="002132E0" w:rsidRDefault="002132E0" w:rsidP="002132E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2132E0" w:rsidRPr="002132E0" w:rsidRDefault="002132E0" w:rsidP="002132E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132E0" w:rsidRPr="002132E0" w:rsidRDefault="002132E0" w:rsidP="002132E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132E0" w:rsidRPr="002132E0" w:rsidRDefault="002132E0" w:rsidP="00BA7F7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городская местность</w:t>
            </w:r>
          </w:p>
        </w:tc>
        <w:tc>
          <w:tcPr>
            <w:tcW w:w="1418" w:type="dxa"/>
          </w:tcPr>
          <w:p w:rsidR="002132E0" w:rsidRPr="002132E0" w:rsidRDefault="002132E0" w:rsidP="00BA7F7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сельская местность</w:t>
            </w:r>
          </w:p>
        </w:tc>
      </w:tr>
      <w:tr w:rsidR="002132E0" w:rsidTr="00C35155">
        <w:tc>
          <w:tcPr>
            <w:tcW w:w="603" w:type="dxa"/>
            <w:vAlign w:val="center"/>
          </w:tcPr>
          <w:p w:rsidR="002132E0" w:rsidRPr="002132E0" w:rsidRDefault="002132E0" w:rsidP="002132E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1</w:t>
            </w:r>
          </w:p>
        </w:tc>
        <w:tc>
          <w:tcPr>
            <w:tcW w:w="6876" w:type="dxa"/>
            <w:vAlign w:val="center"/>
          </w:tcPr>
          <w:p w:rsidR="002132E0" w:rsidRPr="002132E0" w:rsidRDefault="002132E0" w:rsidP="002132E0">
            <w:pPr>
              <w:jc w:val="center"/>
              <w:rPr>
                <w:sz w:val="24"/>
                <w:szCs w:val="24"/>
              </w:rPr>
            </w:pPr>
            <w:r w:rsidRPr="002132E0">
              <w:rPr>
                <w:color w:val="000000"/>
                <w:sz w:val="24"/>
                <w:szCs w:val="24"/>
              </w:rPr>
              <w:t>Базовая потребность в приобретении услуг, необходимых для обеспечения организации реализации дополнительных общеобразовательных программ (в том числе, услуги по содержанию объектов недвижимого и особо ценного движимого имущества, включая проведение текущего ремонта и мероприятий по обеспечению санитарно-эпидемиологических требований, противопожарной безопасности, охранной сигнализации,  коммунальные услуги, услуги связи), определенная для одной групповой ячейки (одного кабинета) на одну неделю функционирования</w:t>
            </w:r>
          </w:p>
        </w:tc>
        <w:tc>
          <w:tcPr>
            <w:tcW w:w="2977" w:type="dxa"/>
            <w:vAlign w:val="center"/>
          </w:tcPr>
          <w:p w:rsidR="002132E0" w:rsidRPr="002132E0" w:rsidRDefault="002132E0" w:rsidP="002132E0">
            <w:pPr>
              <w:tabs>
                <w:tab w:val="left" w:pos="0"/>
              </w:tabs>
              <w:jc w:val="center"/>
              <w:rPr>
                <w:sz w:val="24"/>
                <w:szCs w:val="24"/>
                <w:vertAlign w:val="subscript"/>
              </w:rPr>
            </w:pPr>
            <w:r w:rsidRPr="002132E0">
              <w:rPr>
                <w:sz w:val="24"/>
                <w:szCs w:val="24"/>
                <w:lang w:val="en-US"/>
              </w:rPr>
              <w:t>U</w:t>
            </w:r>
            <w:r w:rsidRPr="002132E0">
              <w:rPr>
                <w:sz w:val="24"/>
                <w:szCs w:val="24"/>
                <w:vertAlign w:val="subscript"/>
              </w:rPr>
              <w:t>баз</w:t>
            </w:r>
          </w:p>
        </w:tc>
        <w:tc>
          <w:tcPr>
            <w:tcW w:w="1985" w:type="dxa"/>
            <w:vAlign w:val="center"/>
          </w:tcPr>
          <w:p w:rsidR="002132E0" w:rsidRPr="002132E0" w:rsidRDefault="002132E0" w:rsidP="002132E0">
            <w:pPr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рублей/(кабинет*неделя)</w:t>
            </w:r>
          </w:p>
        </w:tc>
        <w:tc>
          <w:tcPr>
            <w:tcW w:w="1417" w:type="dxa"/>
            <w:vAlign w:val="center"/>
          </w:tcPr>
          <w:p w:rsidR="002132E0" w:rsidRPr="002132E0" w:rsidRDefault="002132E0" w:rsidP="002132E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1130</w:t>
            </w:r>
          </w:p>
        </w:tc>
        <w:tc>
          <w:tcPr>
            <w:tcW w:w="1418" w:type="dxa"/>
            <w:vAlign w:val="center"/>
          </w:tcPr>
          <w:p w:rsidR="002132E0" w:rsidRPr="002132E0" w:rsidRDefault="002132E0" w:rsidP="002132E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-</w:t>
            </w:r>
          </w:p>
        </w:tc>
      </w:tr>
      <w:tr w:rsidR="002132E0" w:rsidRPr="00AC4B11" w:rsidTr="00C35155">
        <w:tc>
          <w:tcPr>
            <w:tcW w:w="603" w:type="dxa"/>
            <w:vAlign w:val="center"/>
          </w:tcPr>
          <w:p w:rsidR="002132E0" w:rsidRPr="002132E0" w:rsidRDefault="002132E0" w:rsidP="002132E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2</w:t>
            </w:r>
          </w:p>
        </w:tc>
        <w:tc>
          <w:tcPr>
            <w:tcW w:w="6876" w:type="dxa"/>
            <w:vAlign w:val="center"/>
          </w:tcPr>
          <w:p w:rsidR="002132E0" w:rsidRPr="002132E0" w:rsidRDefault="002132E0" w:rsidP="002132E0">
            <w:pPr>
              <w:jc w:val="center"/>
              <w:rPr>
                <w:sz w:val="24"/>
                <w:szCs w:val="24"/>
              </w:rPr>
            </w:pPr>
            <w:r w:rsidRPr="002132E0">
              <w:rPr>
                <w:color w:val="000000"/>
                <w:sz w:val="24"/>
                <w:szCs w:val="24"/>
              </w:rPr>
              <w:t>Средние расходы на обеспечения повышения квалификации одного педагогического работника (включая оплату услуг повышения квалификации, проезд и организацию проживания педагогических работников)</w:t>
            </w:r>
          </w:p>
        </w:tc>
        <w:tc>
          <w:tcPr>
            <w:tcW w:w="2977" w:type="dxa"/>
            <w:vAlign w:val="center"/>
          </w:tcPr>
          <w:p w:rsidR="002132E0" w:rsidRPr="002132E0" w:rsidRDefault="002132E0" w:rsidP="002132E0">
            <w:pPr>
              <w:tabs>
                <w:tab w:val="left" w:pos="0"/>
              </w:tabs>
              <w:jc w:val="center"/>
              <w:rPr>
                <w:sz w:val="24"/>
                <w:szCs w:val="24"/>
                <w:vertAlign w:val="subscript"/>
              </w:rPr>
            </w:pPr>
            <w:r w:rsidRPr="002132E0">
              <w:rPr>
                <w:sz w:val="24"/>
                <w:szCs w:val="24"/>
              </w:rPr>
              <w:t>О</w:t>
            </w:r>
            <w:r w:rsidRPr="002132E0">
              <w:rPr>
                <w:sz w:val="24"/>
                <w:szCs w:val="24"/>
                <w:vertAlign w:val="subscript"/>
              </w:rPr>
              <w:t>баз</w:t>
            </w:r>
          </w:p>
        </w:tc>
        <w:tc>
          <w:tcPr>
            <w:tcW w:w="1985" w:type="dxa"/>
            <w:vAlign w:val="center"/>
          </w:tcPr>
          <w:p w:rsidR="002132E0" w:rsidRPr="002132E0" w:rsidRDefault="002132E0" w:rsidP="002132E0">
            <w:pPr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рублей</w:t>
            </w:r>
          </w:p>
        </w:tc>
        <w:tc>
          <w:tcPr>
            <w:tcW w:w="1417" w:type="dxa"/>
            <w:vAlign w:val="center"/>
          </w:tcPr>
          <w:p w:rsidR="002132E0" w:rsidRPr="002132E0" w:rsidRDefault="002132E0" w:rsidP="002132E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5700</w:t>
            </w:r>
          </w:p>
        </w:tc>
        <w:tc>
          <w:tcPr>
            <w:tcW w:w="1418" w:type="dxa"/>
            <w:vAlign w:val="center"/>
          </w:tcPr>
          <w:p w:rsidR="002132E0" w:rsidRPr="002132E0" w:rsidRDefault="002132E0" w:rsidP="002132E0">
            <w:pPr>
              <w:tabs>
                <w:tab w:val="left" w:pos="0"/>
              </w:tabs>
              <w:jc w:val="center"/>
              <w:rPr>
                <w:color w:val="C00000"/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-</w:t>
            </w:r>
          </w:p>
        </w:tc>
      </w:tr>
      <w:tr w:rsidR="002132E0" w:rsidRPr="00AC4B11" w:rsidTr="00C35155">
        <w:tc>
          <w:tcPr>
            <w:tcW w:w="603" w:type="dxa"/>
            <w:vAlign w:val="center"/>
          </w:tcPr>
          <w:p w:rsidR="002132E0" w:rsidRPr="002132E0" w:rsidRDefault="002132E0" w:rsidP="002132E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3</w:t>
            </w:r>
          </w:p>
        </w:tc>
        <w:tc>
          <w:tcPr>
            <w:tcW w:w="6876" w:type="dxa"/>
            <w:vAlign w:val="center"/>
          </w:tcPr>
          <w:p w:rsidR="002132E0" w:rsidRPr="002132E0" w:rsidRDefault="002132E0" w:rsidP="002132E0">
            <w:pPr>
              <w:jc w:val="center"/>
              <w:rPr>
                <w:color w:val="000000"/>
                <w:sz w:val="24"/>
                <w:szCs w:val="24"/>
              </w:rPr>
            </w:pPr>
            <w:r w:rsidRPr="002132E0">
              <w:rPr>
                <w:color w:val="000000"/>
                <w:sz w:val="24"/>
                <w:szCs w:val="24"/>
              </w:rPr>
              <w:t>Средние расходы на обеспечение прохождения одним педагогическим работником медицинского осмотра</w:t>
            </w:r>
          </w:p>
        </w:tc>
        <w:tc>
          <w:tcPr>
            <w:tcW w:w="2977" w:type="dxa"/>
            <w:vAlign w:val="center"/>
          </w:tcPr>
          <w:p w:rsidR="002132E0" w:rsidRPr="002132E0" w:rsidRDefault="002132E0" w:rsidP="002132E0">
            <w:pPr>
              <w:tabs>
                <w:tab w:val="left" w:pos="0"/>
              </w:tabs>
              <w:jc w:val="center"/>
              <w:rPr>
                <w:sz w:val="24"/>
                <w:szCs w:val="24"/>
                <w:vertAlign w:val="subscript"/>
              </w:rPr>
            </w:pPr>
            <w:r w:rsidRPr="002132E0">
              <w:rPr>
                <w:sz w:val="24"/>
                <w:szCs w:val="24"/>
              </w:rPr>
              <w:t>М</w:t>
            </w:r>
            <w:r w:rsidRPr="002132E0">
              <w:rPr>
                <w:sz w:val="24"/>
                <w:szCs w:val="24"/>
                <w:vertAlign w:val="subscript"/>
              </w:rPr>
              <w:t>баз</w:t>
            </w:r>
          </w:p>
        </w:tc>
        <w:tc>
          <w:tcPr>
            <w:tcW w:w="1985" w:type="dxa"/>
            <w:vAlign w:val="center"/>
          </w:tcPr>
          <w:p w:rsidR="002132E0" w:rsidRPr="002132E0" w:rsidRDefault="002132E0" w:rsidP="002132E0">
            <w:pPr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рублей</w:t>
            </w:r>
          </w:p>
        </w:tc>
        <w:tc>
          <w:tcPr>
            <w:tcW w:w="1417" w:type="dxa"/>
            <w:vAlign w:val="center"/>
          </w:tcPr>
          <w:p w:rsidR="002132E0" w:rsidRPr="002132E0" w:rsidRDefault="008971D5" w:rsidP="002132E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4200,0</w:t>
            </w:r>
          </w:p>
        </w:tc>
        <w:tc>
          <w:tcPr>
            <w:tcW w:w="1418" w:type="dxa"/>
            <w:vAlign w:val="center"/>
          </w:tcPr>
          <w:p w:rsidR="002132E0" w:rsidRPr="002132E0" w:rsidRDefault="002132E0" w:rsidP="002132E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-</w:t>
            </w:r>
          </w:p>
        </w:tc>
      </w:tr>
      <w:tr w:rsidR="002132E0" w:rsidRPr="00AC4B11" w:rsidTr="00C35155">
        <w:tc>
          <w:tcPr>
            <w:tcW w:w="603" w:type="dxa"/>
            <w:vAlign w:val="center"/>
          </w:tcPr>
          <w:p w:rsidR="002132E0" w:rsidRPr="002132E0" w:rsidRDefault="002132E0" w:rsidP="002132E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4</w:t>
            </w:r>
          </w:p>
        </w:tc>
        <w:tc>
          <w:tcPr>
            <w:tcW w:w="6876" w:type="dxa"/>
            <w:vAlign w:val="center"/>
          </w:tcPr>
          <w:p w:rsidR="002132E0" w:rsidRPr="002132E0" w:rsidRDefault="002132E0" w:rsidP="002132E0">
            <w:pPr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 xml:space="preserve">Средняя прогнозируемая заработная плата педагогов </w:t>
            </w:r>
            <w:r w:rsidRPr="002132E0">
              <w:rPr>
                <w:sz w:val="24"/>
                <w:szCs w:val="24"/>
              </w:rPr>
              <w:lastRenderedPageBreak/>
              <w:t>организаций дополнительного образования в муниципальном районе в году, на который определяется нормативная стоимость модуля образовательной программы</w:t>
            </w:r>
          </w:p>
        </w:tc>
        <w:tc>
          <w:tcPr>
            <w:tcW w:w="2977" w:type="dxa"/>
            <w:vAlign w:val="center"/>
          </w:tcPr>
          <w:p w:rsidR="002132E0" w:rsidRPr="002132E0" w:rsidRDefault="00875288" w:rsidP="002132E0">
            <w:pPr>
              <w:tabs>
                <w:tab w:val="left" w:pos="0"/>
              </w:tabs>
              <w:jc w:val="center"/>
              <w:rPr>
                <w:sz w:val="24"/>
                <w:szCs w:val="24"/>
                <w:vertAlign w:val="subscript"/>
              </w:rPr>
            </w:pP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US"/>
                </w:rPr>
                <w:lastRenderedPageBreak/>
                <m:t>ЗП</m:t>
              </m:r>
            </m:oMath>
            <w:r w:rsidR="002132E0" w:rsidRPr="002132E0">
              <w:rPr>
                <w:color w:val="000000"/>
                <w:sz w:val="24"/>
                <w:szCs w:val="24"/>
                <w:vertAlign w:val="subscript"/>
              </w:rPr>
              <w:t>ср</w:t>
            </w:r>
          </w:p>
        </w:tc>
        <w:tc>
          <w:tcPr>
            <w:tcW w:w="1985" w:type="dxa"/>
            <w:vAlign w:val="center"/>
          </w:tcPr>
          <w:p w:rsidR="002132E0" w:rsidRPr="002132E0" w:rsidRDefault="002132E0" w:rsidP="002132E0">
            <w:pPr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рублей/месяц</w:t>
            </w:r>
          </w:p>
        </w:tc>
        <w:tc>
          <w:tcPr>
            <w:tcW w:w="1417" w:type="dxa"/>
            <w:vAlign w:val="center"/>
          </w:tcPr>
          <w:p w:rsidR="002132E0" w:rsidRPr="002132E0" w:rsidRDefault="00544C87" w:rsidP="002132E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33167,0</w:t>
            </w:r>
          </w:p>
        </w:tc>
        <w:tc>
          <w:tcPr>
            <w:tcW w:w="1418" w:type="dxa"/>
            <w:vAlign w:val="center"/>
          </w:tcPr>
          <w:p w:rsidR="002132E0" w:rsidRPr="002132E0" w:rsidRDefault="002132E0" w:rsidP="002132E0">
            <w:pPr>
              <w:tabs>
                <w:tab w:val="left" w:pos="0"/>
              </w:tabs>
              <w:jc w:val="center"/>
              <w:rPr>
                <w:color w:val="FF0000"/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-</w:t>
            </w:r>
          </w:p>
        </w:tc>
      </w:tr>
      <w:tr w:rsidR="002132E0" w:rsidRPr="00AC4B11" w:rsidTr="00C35155">
        <w:tc>
          <w:tcPr>
            <w:tcW w:w="603" w:type="dxa"/>
            <w:vAlign w:val="center"/>
          </w:tcPr>
          <w:p w:rsidR="002132E0" w:rsidRPr="002132E0" w:rsidRDefault="002132E0" w:rsidP="002132E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876" w:type="dxa"/>
            <w:vAlign w:val="center"/>
          </w:tcPr>
          <w:p w:rsidR="002132E0" w:rsidRPr="002132E0" w:rsidRDefault="002132E0" w:rsidP="002132E0">
            <w:pPr>
              <w:jc w:val="center"/>
              <w:rPr>
                <w:sz w:val="24"/>
                <w:szCs w:val="24"/>
              </w:rPr>
            </w:pPr>
            <w:r w:rsidRPr="002132E0">
              <w:rPr>
                <w:color w:val="000000"/>
                <w:sz w:val="24"/>
                <w:szCs w:val="24"/>
              </w:rPr>
              <w:t xml:space="preserve">Коэффициент привлечения дополнительных педагогических работников </w:t>
            </w:r>
            <w:r w:rsidRPr="002132E0">
              <w:rPr>
                <w:sz w:val="24"/>
                <w:szCs w:val="24"/>
              </w:rPr>
              <w:t>(педагоги-психологи, методисты, социальные педагоги и пр.) для сопровождения реализации образовательной программы</w:t>
            </w:r>
          </w:p>
        </w:tc>
        <w:tc>
          <w:tcPr>
            <w:tcW w:w="2977" w:type="dxa"/>
            <w:vAlign w:val="center"/>
          </w:tcPr>
          <w:p w:rsidR="002132E0" w:rsidRPr="002132E0" w:rsidRDefault="002132E0" w:rsidP="002132E0">
            <w:pPr>
              <w:tabs>
                <w:tab w:val="left" w:pos="0"/>
              </w:tabs>
              <w:jc w:val="center"/>
              <w:rPr>
                <w:sz w:val="24"/>
                <w:szCs w:val="24"/>
                <w:vertAlign w:val="subscript"/>
              </w:rPr>
            </w:pPr>
            <w:r w:rsidRPr="002132E0">
              <w:rPr>
                <w:sz w:val="24"/>
                <w:szCs w:val="24"/>
                <w:lang w:val="en-US"/>
              </w:rPr>
              <w:t>U</w:t>
            </w:r>
            <w:r w:rsidRPr="002132E0">
              <w:rPr>
                <w:sz w:val="24"/>
                <w:szCs w:val="24"/>
                <w:vertAlign w:val="subscript"/>
              </w:rPr>
              <w:t>пп</w:t>
            </w:r>
          </w:p>
        </w:tc>
        <w:tc>
          <w:tcPr>
            <w:tcW w:w="1985" w:type="dxa"/>
            <w:vAlign w:val="center"/>
          </w:tcPr>
          <w:p w:rsidR="002132E0" w:rsidRPr="002132E0" w:rsidRDefault="002132E0" w:rsidP="002132E0">
            <w:pPr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ед.</w:t>
            </w:r>
          </w:p>
        </w:tc>
        <w:tc>
          <w:tcPr>
            <w:tcW w:w="1417" w:type="dxa"/>
            <w:vAlign w:val="center"/>
          </w:tcPr>
          <w:p w:rsidR="002132E0" w:rsidRPr="002132E0" w:rsidRDefault="002132E0" w:rsidP="002132E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1,06</w:t>
            </w:r>
          </w:p>
        </w:tc>
        <w:tc>
          <w:tcPr>
            <w:tcW w:w="1418" w:type="dxa"/>
            <w:vAlign w:val="center"/>
          </w:tcPr>
          <w:p w:rsidR="002132E0" w:rsidRPr="002132E0" w:rsidRDefault="002132E0" w:rsidP="002132E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-</w:t>
            </w:r>
          </w:p>
        </w:tc>
      </w:tr>
      <w:tr w:rsidR="002132E0" w:rsidRPr="00AC4B11" w:rsidTr="00C35155">
        <w:tc>
          <w:tcPr>
            <w:tcW w:w="603" w:type="dxa"/>
            <w:vAlign w:val="center"/>
          </w:tcPr>
          <w:p w:rsidR="002132E0" w:rsidRPr="002132E0" w:rsidRDefault="002132E0" w:rsidP="002132E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6</w:t>
            </w:r>
          </w:p>
        </w:tc>
        <w:tc>
          <w:tcPr>
            <w:tcW w:w="6876" w:type="dxa"/>
            <w:vAlign w:val="center"/>
          </w:tcPr>
          <w:p w:rsidR="002132E0" w:rsidRPr="002132E0" w:rsidRDefault="002132E0" w:rsidP="002132E0">
            <w:pPr>
              <w:jc w:val="center"/>
              <w:rPr>
                <w:sz w:val="24"/>
                <w:szCs w:val="24"/>
              </w:rPr>
            </w:pPr>
            <w:r w:rsidRPr="002132E0">
              <w:rPr>
                <w:color w:val="000000"/>
                <w:sz w:val="24"/>
                <w:szCs w:val="24"/>
              </w:rPr>
              <w:t xml:space="preserve">Коэффициент, учитывающий потребность в привлечении работников, которые </w:t>
            </w:r>
            <w:r w:rsidRPr="002132E0">
              <w:rPr>
                <w:sz w:val="24"/>
                <w:szCs w:val="24"/>
              </w:rPr>
              <w:t>не принимают непосредственного участия в реализации образовательной программы (административно-управленческий, административно-хозяйственный, учебно-вспомогательный и иной персонал)</w:t>
            </w:r>
          </w:p>
        </w:tc>
        <w:tc>
          <w:tcPr>
            <w:tcW w:w="2977" w:type="dxa"/>
            <w:vAlign w:val="center"/>
          </w:tcPr>
          <w:p w:rsidR="002132E0" w:rsidRPr="002132E0" w:rsidRDefault="002132E0" w:rsidP="002132E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  <w:lang w:val="en-US"/>
              </w:rPr>
              <w:t>U</w:t>
            </w:r>
            <w:r w:rsidRPr="002132E0">
              <w:rPr>
                <w:sz w:val="24"/>
                <w:szCs w:val="24"/>
                <w:vertAlign w:val="subscript"/>
              </w:rPr>
              <w:t>пр</w:t>
            </w:r>
          </w:p>
        </w:tc>
        <w:tc>
          <w:tcPr>
            <w:tcW w:w="1985" w:type="dxa"/>
            <w:vAlign w:val="center"/>
          </w:tcPr>
          <w:p w:rsidR="002132E0" w:rsidRPr="002132E0" w:rsidRDefault="002132E0" w:rsidP="002132E0">
            <w:pPr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ед.</w:t>
            </w:r>
          </w:p>
        </w:tc>
        <w:tc>
          <w:tcPr>
            <w:tcW w:w="1417" w:type="dxa"/>
            <w:vAlign w:val="center"/>
          </w:tcPr>
          <w:p w:rsidR="002132E0" w:rsidRPr="002132E0" w:rsidRDefault="002132E0" w:rsidP="002132E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0,48</w:t>
            </w:r>
          </w:p>
        </w:tc>
        <w:tc>
          <w:tcPr>
            <w:tcW w:w="1418" w:type="dxa"/>
            <w:vAlign w:val="center"/>
          </w:tcPr>
          <w:p w:rsidR="002132E0" w:rsidRPr="002132E0" w:rsidRDefault="002132E0" w:rsidP="002132E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-</w:t>
            </w:r>
          </w:p>
        </w:tc>
      </w:tr>
      <w:tr w:rsidR="002132E0" w:rsidRPr="00AC4B11" w:rsidTr="00C35155">
        <w:tc>
          <w:tcPr>
            <w:tcW w:w="603" w:type="dxa"/>
            <w:vAlign w:val="center"/>
          </w:tcPr>
          <w:p w:rsidR="002132E0" w:rsidRPr="002132E0" w:rsidRDefault="002132E0" w:rsidP="002132E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7</w:t>
            </w:r>
          </w:p>
        </w:tc>
        <w:tc>
          <w:tcPr>
            <w:tcW w:w="6876" w:type="dxa"/>
            <w:vAlign w:val="center"/>
          </w:tcPr>
          <w:p w:rsidR="002132E0" w:rsidRPr="002132E0" w:rsidRDefault="002132E0" w:rsidP="002132E0">
            <w:pPr>
              <w:jc w:val="center"/>
              <w:rPr>
                <w:sz w:val="24"/>
                <w:szCs w:val="24"/>
              </w:rPr>
            </w:pPr>
            <w:r w:rsidRPr="002132E0">
              <w:rPr>
                <w:color w:val="000000"/>
                <w:sz w:val="24"/>
                <w:szCs w:val="24"/>
              </w:rPr>
              <w:t>Коэффициент отчислений по страховым взносам в государственные внебюджетные фонды</w:t>
            </w:r>
          </w:p>
        </w:tc>
        <w:tc>
          <w:tcPr>
            <w:tcW w:w="2977" w:type="dxa"/>
            <w:vAlign w:val="center"/>
          </w:tcPr>
          <w:p w:rsidR="002132E0" w:rsidRPr="002132E0" w:rsidRDefault="00875288" w:rsidP="002132E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н</m:t>
                    </m:r>
                  </m:sub>
                </m:sSub>
              </m:oMath>
            </m:oMathPara>
          </w:p>
        </w:tc>
        <w:tc>
          <w:tcPr>
            <w:tcW w:w="1985" w:type="dxa"/>
            <w:vAlign w:val="center"/>
          </w:tcPr>
          <w:p w:rsidR="002132E0" w:rsidRPr="002132E0" w:rsidRDefault="002132E0" w:rsidP="002132E0">
            <w:pPr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ед.</w:t>
            </w:r>
          </w:p>
        </w:tc>
        <w:tc>
          <w:tcPr>
            <w:tcW w:w="1417" w:type="dxa"/>
            <w:vAlign w:val="center"/>
          </w:tcPr>
          <w:p w:rsidR="002132E0" w:rsidRPr="002132E0" w:rsidRDefault="002132E0" w:rsidP="002132E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1,302</w:t>
            </w:r>
          </w:p>
        </w:tc>
        <w:tc>
          <w:tcPr>
            <w:tcW w:w="1418" w:type="dxa"/>
            <w:vAlign w:val="center"/>
          </w:tcPr>
          <w:p w:rsidR="002132E0" w:rsidRPr="002132E0" w:rsidRDefault="002132E0" w:rsidP="002132E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-</w:t>
            </w:r>
          </w:p>
        </w:tc>
      </w:tr>
      <w:tr w:rsidR="002132E0" w:rsidRPr="00AC4B11" w:rsidTr="00C35155">
        <w:tc>
          <w:tcPr>
            <w:tcW w:w="603" w:type="dxa"/>
            <w:vAlign w:val="center"/>
          </w:tcPr>
          <w:p w:rsidR="002132E0" w:rsidRPr="002132E0" w:rsidRDefault="002132E0" w:rsidP="002132E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8</w:t>
            </w:r>
          </w:p>
        </w:tc>
        <w:tc>
          <w:tcPr>
            <w:tcW w:w="6876" w:type="dxa"/>
            <w:vAlign w:val="center"/>
          </w:tcPr>
          <w:p w:rsidR="002132E0" w:rsidRPr="002132E0" w:rsidRDefault="002132E0" w:rsidP="002132E0">
            <w:pPr>
              <w:jc w:val="center"/>
              <w:rPr>
                <w:sz w:val="24"/>
                <w:szCs w:val="24"/>
              </w:rPr>
            </w:pPr>
            <w:r w:rsidRPr="002132E0">
              <w:rPr>
                <w:color w:val="000000"/>
                <w:sz w:val="24"/>
                <w:szCs w:val="24"/>
              </w:rPr>
              <w:t>Коэффициент, учитывающий сохранение заработной платы и для работников, пребывающих в срочном отпуске, а также проходящих очередное повышение квалификации</w:t>
            </w:r>
          </w:p>
        </w:tc>
        <w:tc>
          <w:tcPr>
            <w:tcW w:w="2977" w:type="dxa"/>
            <w:vAlign w:val="center"/>
          </w:tcPr>
          <w:p w:rsidR="002132E0" w:rsidRPr="002132E0" w:rsidRDefault="00875288" w:rsidP="002132E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отп</m:t>
                    </m:r>
                  </m:sub>
                </m:sSub>
              </m:oMath>
            </m:oMathPara>
          </w:p>
        </w:tc>
        <w:tc>
          <w:tcPr>
            <w:tcW w:w="1985" w:type="dxa"/>
            <w:vAlign w:val="center"/>
          </w:tcPr>
          <w:p w:rsidR="002132E0" w:rsidRPr="002132E0" w:rsidRDefault="002132E0" w:rsidP="002132E0">
            <w:pPr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ед.</w:t>
            </w:r>
          </w:p>
        </w:tc>
        <w:tc>
          <w:tcPr>
            <w:tcW w:w="1417" w:type="dxa"/>
            <w:vAlign w:val="center"/>
          </w:tcPr>
          <w:p w:rsidR="002132E0" w:rsidRPr="002132E0" w:rsidRDefault="002132E0" w:rsidP="002132E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1,13</w:t>
            </w:r>
          </w:p>
        </w:tc>
        <w:tc>
          <w:tcPr>
            <w:tcW w:w="1418" w:type="dxa"/>
            <w:vAlign w:val="center"/>
          </w:tcPr>
          <w:p w:rsidR="002132E0" w:rsidRPr="002132E0" w:rsidRDefault="002132E0" w:rsidP="002132E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-</w:t>
            </w:r>
          </w:p>
        </w:tc>
      </w:tr>
      <w:tr w:rsidR="002132E0" w:rsidRPr="00AC4B11" w:rsidTr="00C35155">
        <w:tc>
          <w:tcPr>
            <w:tcW w:w="603" w:type="dxa"/>
            <w:vAlign w:val="center"/>
          </w:tcPr>
          <w:p w:rsidR="002132E0" w:rsidRPr="002132E0" w:rsidRDefault="002132E0" w:rsidP="002132E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9</w:t>
            </w:r>
          </w:p>
        </w:tc>
        <w:tc>
          <w:tcPr>
            <w:tcW w:w="6876" w:type="dxa"/>
            <w:vAlign w:val="center"/>
          </w:tcPr>
          <w:p w:rsidR="002132E0" w:rsidRPr="002132E0" w:rsidRDefault="002132E0" w:rsidP="002132E0">
            <w:pPr>
              <w:jc w:val="center"/>
              <w:rPr>
                <w:sz w:val="24"/>
                <w:szCs w:val="24"/>
              </w:rPr>
            </w:pPr>
            <w:r w:rsidRPr="002132E0">
              <w:rPr>
                <w:color w:val="000000"/>
                <w:sz w:val="24"/>
                <w:szCs w:val="24"/>
              </w:rPr>
              <w:t>Расчетное время полезного использования одного помещения в неделю при реализации образовательных программ</w:t>
            </w:r>
          </w:p>
        </w:tc>
        <w:tc>
          <w:tcPr>
            <w:tcW w:w="2977" w:type="dxa"/>
            <w:vAlign w:val="center"/>
          </w:tcPr>
          <w:p w:rsidR="002132E0" w:rsidRPr="002132E0" w:rsidRDefault="00875288" w:rsidP="002132E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en-US"/>
                  </w:rPr>
                  <m:t>b</m:t>
                </m:r>
              </m:oMath>
            </m:oMathPara>
          </w:p>
        </w:tc>
        <w:tc>
          <w:tcPr>
            <w:tcW w:w="1985" w:type="dxa"/>
            <w:vAlign w:val="center"/>
          </w:tcPr>
          <w:p w:rsidR="002132E0" w:rsidRPr="002132E0" w:rsidRDefault="002132E0" w:rsidP="002132E0">
            <w:pPr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часов/неделя</w:t>
            </w:r>
          </w:p>
        </w:tc>
        <w:tc>
          <w:tcPr>
            <w:tcW w:w="1417" w:type="dxa"/>
            <w:vAlign w:val="center"/>
          </w:tcPr>
          <w:p w:rsidR="002132E0" w:rsidRPr="002132E0" w:rsidRDefault="002132E0" w:rsidP="002132E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center"/>
          </w:tcPr>
          <w:p w:rsidR="002132E0" w:rsidRPr="002132E0" w:rsidRDefault="002132E0" w:rsidP="002132E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2132E0" w:rsidRPr="00AC4B11" w:rsidTr="00C35155">
        <w:tc>
          <w:tcPr>
            <w:tcW w:w="603" w:type="dxa"/>
            <w:vAlign w:val="center"/>
          </w:tcPr>
          <w:p w:rsidR="002132E0" w:rsidRPr="002132E0" w:rsidRDefault="002132E0" w:rsidP="002132E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10</w:t>
            </w:r>
          </w:p>
        </w:tc>
        <w:tc>
          <w:tcPr>
            <w:tcW w:w="6876" w:type="dxa"/>
            <w:vAlign w:val="center"/>
          </w:tcPr>
          <w:p w:rsidR="002132E0" w:rsidRPr="002132E0" w:rsidRDefault="002132E0" w:rsidP="002132E0">
            <w:pPr>
              <w:jc w:val="center"/>
              <w:rPr>
                <w:sz w:val="24"/>
                <w:szCs w:val="24"/>
              </w:rPr>
            </w:pPr>
            <w:r w:rsidRPr="002132E0">
              <w:rPr>
                <w:color w:val="000000"/>
                <w:sz w:val="24"/>
                <w:szCs w:val="24"/>
              </w:rPr>
              <w:t>Коэффициент, учитывающий сложившуюся в системе дополнительного образования практику трудоустройства более чем на одну ставку</w:t>
            </w:r>
          </w:p>
        </w:tc>
        <w:tc>
          <w:tcPr>
            <w:tcW w:w="2977" w:type="dxa"/>
            <w:vAlign w:val="center"/>
          </w:tcPr>
          <w:p w:rsidR="002132E0" w:rsidRPr="002132E0" w:rsidRDefault="00875288" w:rsidP="002132E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  <w:lang w:val="en-US"/>
                      </w:rPr>
                      <m:t>st</m:t>
                    </m:r>
                  </m:sub>
                </m:sSub>
              </m:oMath>
            </m:oMathPara>
          </w:p>
        </w:tc>
        <w:tc>
          <w:tcPr>
            <w:tcW w:w="1985" w:type="dxa"/>
            <w:vAlign w:val="center"/>
          </w:tcPr>
          <w:p w:rsidR="002132E0" w:rsidRPr="002132E0" w:rsidRDefault="002132E0" w:rsidP="002132E0">
            <w:pPr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ставок на физлицо</w:t>
            </w:r>
          </w:p>
        </w:tc>
        <w:tc>
          <w:tcPr>
            <w:tcW w:w="1417" w:type="dxa"/>
            <w:vAlign w:val="center"/>
          </w:tcPr>
          <w:p w:rsidR="002132E0" w:rsidRPr="002132E0" w:rsidRDefault="002132E0" w:rsidP="002132E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1,5</w:t>
            </w:r>
          </w:p>
        </w:tc>
        <w:tc>
          <w:tcPr>
            <w:tcW w:w="1418" w:type="dxa"/>
            <w:vAlign w:val="center"/>
          </w:tcPr>
          <w:p w:rsidR="002132E0" w:rsidRPr="002132E0" w:rsidRDefault="002132E0" w:rsidP="002132E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2132E0" w:rsidRPr="00AC4B11" w:rsidTr="00C35155">
        <w:tc>
          <w:tcPr>
            <w:tcW w:w="603" w:type="dxa"/>
            <w:vAlign w:val="center"/>
          </w:tcPr>
          <w:p w:rsidR="002132E0" w:rsidRPr="002132E0" w:rsidRDefault="002132E0" w:rsidP="002132E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11</w:t>
            </w:r>
          </w:p>
        </w:tc>
        <w:tc>
          <w:tcPr>
            <w:tcW w:w="6876" w:type="dxa"/>
            <w:shd w:val="clear" w:color="auto" w:fill="auto"/>
            <w:vAlign w:val="center"/>
          </w:tcPr>
          <w:p w:rsidR="002132E0" w:rsidRPr="002132E0" w:rsidRDefault="002132E0" w:rsidP="002132E0">
            <w:pPr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Средние расходы на приобретение транспортных услуг, необходимых для реализации образовательной программы, определенные исходя из стоимости/ ожидаемой стоимости перевозки одного ребенка на расстояние 100 км</w:t>
            </w:r>
          </w:p>
        </w:tc>
        <w:tc>
          <w:tcPr>
            <w:tcW w:w="2977" w:type="dxa"/>
            <w:vAlign w:val="center"/>
          </w:tcPr>
          <w:p w:rsidR="002132E0" w:rsidRPr="002132E0" w:rsidRDefault="002132E0" w:rsidP="002132E0">
            <w:pPr>
              <w:tabs>
                <w:tab w:val="left" w:pos="0"/>
              </w:tabs>
              <w:jc w:val="center"/>
              <w:rPr>
                <w:sz w:val="24"/>
                <w:szCs w:val="24"/>
                <w:vertAlign w:val="subscript"/>
              </w:rPr>
            </w:pPr>
            <w:r w:rsidRPr="002132E0">
              <w:rPr>
                <w:sz w:val="24"/>
                <w:szCs w:val="24"/>
                <w:lang w:val="en-US"/>
              </w:rPr>
              <w:t>U</w:t>
            </w:r>
            <w:r w:rsidRPr="002132E0">
              <w:rPr>
                <w:sz w:val="24"/>
                <w:szCs w:val="24"/>
                <w:vertAlign w:val="subscript"/>
              </w:rPr>
              <w:t>тр</w:t>
            </w:r>
          </w:p>
        </w:tc>
        <w:tc>
          <w:tcPr>
            <w:tcW w:w="1985" w:type="dxa"/>
            <w:vAlign w:val="center"/>
          </w:tcPr>
          <w:p w:rsidR="002132E0" w:rsidRPr="002132E0" w:rsidRDefault="002132E0" w:rsidP="002132E0">
            <w:pPr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рублей/100 км</w:t>
            </w:r>
          </w:p>
        </w:tc>
        <w:tc>
          <w:tcPr>
            <w:tcW w:w="1417" w:type="dxa"/>
            <w:vAlign w:val="center"/>
          </w:tcPr>
          <w:p w:rsidR="002132E0" w:rsidRPr="002132E0" w:rsidRDefault="002132E0" w:rsidP="002132E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2132E0" w:rsidRPr="002132E0" w:rsidRDefault="002132E0" w:rsidP="002132E0">
            <w:pPr>
              <w:tabs>
                <w:tab w:val="left" w:pos="0"/>
              </w:tabs>
              <w:jc w:val="center"/>
              <w:rPr>
                <w:color w:val="FF0000"/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-</w:t>
            </w:r>
          </w:p>
        </w:tc>
      </w:tr>
      <w:tr w:rsidR="002132E0" w:rsidRPr="00AC4B11" w:rsidTr="00C35155">
        <w:tc>
          <w:tcPr>
            <w:tcW w:w="603" w:type="dxa"/>
            <w:vMerge w:val="restart"/>
            <w:vAlign w:val="center"/>
          </w:tcPr>
          <w:p w:rsidR="002132E0" w:rsidRPr="002132E0" w:rsidRDefault="002132E0" w:rsidP="002132E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12</w:t>
            </w:r>
          </w:p>
        </w:tc>
        <w:tc>
          <w:tcPr>
            <w:tcW w:w="6876" w:type="dxa"/>
            <w:vAlign w:val="center"/>
          </w:tcPr>
          <w:p w:rsidR="002132E0" w:rsidRPr="002132E0" w:rsidRDefault="002132E0" w:rsidP="002132E0">
            <w:pPr>
              <w:jc w:val="center"/>
              <w:rPr>
                <w:sz w:val="24"/>
                <w:szCs w:val="24"/>
              </w:rPr>
            </w:pPr>
            <w:r w:rsidRPr="002132E0">
              <w:rPr>
                <w:color w:val="000000"/>
                <w:sz w:val="24"/>
                <w:szCs w:val="24"/>
              </w:rPr>
              <w:t>Базовая стоимость восполнения комплекта средств обучения (включая основные средства и материальные запасы), используемых для реализации образовательной программы, определенная в расчете на одну неделю использования в группах для программ различной направленности, в том числе:</w:t>
            </w:r>
          </w:p>
        </w:tc>
        <w:tc>
          <w:tcPr>
            <w:tcW w:w="2977" w:type="dxa"/>
            <w:vMerge w:val="restart"/>
            <w:vAlign w:val="center"/>
          </w:tcPr>
          <w:p w:rsidR="002132E0" w:rsidRPr="002132E0" w:rsidRDefault="002132E0" w:rsidP="002132E0">
            <w:pPr>
              <w:tabs>
                <w:tab w:val="left" w:pos="0"/>
              </w:tabs>
              <w:jc w:val="center"/>
              <w:rPr>
                <w:sz w:val="24"/>
                <w:szCs w:val="24"/>
                <w:vertAlign w:val="subscript"/>
              </w:rPr>
            </w:pPr>
            <w:r w:rsidRPr="002132E0">
              <w:rPr>
                <w:sz w:val="24"/>
                <w:szCs w:val="24"/>
                <w:lang w:val="en-US"/>
              </w:rPr>
              <w:t>S</w:t>
            </w:r>
            <w:r w:rsidRPr="002132E0">
              <w:rPr>
                <w:sz w:val="24"/>
                <w:szCs w:val="24"/>
                <w:vertAlign w:val="subscript"/>
              </w:rPr>
              <w:t>баз</w:t>
            </w:r>
          </w:p>
        </w:tc>
        <w:tc>
          <w:tcPr>
            <w:tcW w:w="1985" w:type="dxa"/>
            <w:vMerge w:val="restart"/>
            <w:vAlign w:val="center"/>
          </w:tcPr>
          <w:p w:rsidR="00C35155" w:rsidRDefault="002132E0" w:rsidP="002132E0">
            <w:pPr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рублей/</w:t>
            </w:r>
          </w:p>
          <w:p w:rsidR="00C35155" w:rsidRDefault="002132E0" w:rsidP="002132E0">
            <w:pPr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(комплект*</w:t>
            </w:r>
          </w:p>
          <w:p w:rsidR="002132E0" w:rsidRPr="002132E0" w:rsidRDefault="002132E0" w:rsidP="002132E0">
            <w:pPr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неделя)</w:t>
            </w:r>
          </w:p>
        </w:tc>
        <w:tc>
          <w:tcPr>
            <w:tcW w:w="1417" w:type="dxa"/>
            <w:vAlign w:val="center"/>
          </w:tcPr>
          <w:p w:rsidR="002132E0" w:rsidRPr="002132E0" w:rsidRDefault="002132E0" w:rsidP="002132E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2132E0" w:rsidRPr="002132E0" w:rsidRDefault="002132E0" w:rsidP="002132E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-</w:t>
            </w:r>
          </w:p>
        </w:tc>
      </w:tr>
      <w:tr w:rsidR="002132E0" w:rsidRPr="00AC4B11" w:rsidTr="00C35155">
        <w:tc>
          <w:tcPr>
            <w:tcW w:w="603" w:type="dxa"/>
            <w:vMerge/>
            <w:vAlign w:val="center"/>
          </w:tcPr>
          <w:p w:rsidR="002132E0" w:rsidRPr="002132E0" w:rsidRDefault="002132E0" w:rsidP="002132E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76" w:type="dxa"/>
            <w:vAlign w:val="center"/>
          </w:tcPr>
          <w:p w:rsidR="002132E0" w:rsidRPr="002132E0" w:rsidRDefault="002132E0" w:rsidP="002132E0">
            <w:pPr>
              <w:jc w:val="center"/>
              <w:rPr>
                <w:color w:val="000000"/>
                <w:sz w:val="24"/>
                <w:szCs w:val="24"/>
              </w:rPr>
            </w:pPr>
            <w:r w:rsidRPr="002132E0">
              <w:rPr>
                <w:color w:val="000000"/>
                <w:sz w:val="24"/>
                <w:szCs w:val="24"/>
              </w:rPr>
              <w:t>для программ технической направленности (вид деятельности - робототехника)</w:t>
            </w:r>
          </w:p>
        </w:tc>
        <w:tc>
          <w:tcPr>
            <w:tcW w:w="2977" w:type="dxa"/>
            <w:vMerge/>
            <w:vAlign w:val="center"/>
          </w:tcPr>
          <w:p w:rsidR="002132E0" w:rsidRPr="002132E0" w:rsidRDefault="002132E0" w:rsidP="002132E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132E0" w:rsidRPr="002132E0" w:rsidRDefault="002132E0" w:rsidP="002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132E0" w:rsidRPr="002132E0" w:rsidRDefault="002132E0" w:rsidP="002132E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6380</w:t>
            </w:r>
          </w:p>
        </w:tc>
        <w:tc>
          <w:tcPr>
            <w:tcW w:w="1418" w:type="dxa"/>
            <w:vAlign w:val="center"/>
          </w:tcPr>
          <w:p w:rsidR="002132E0" w:rsidRPr="002132E0" w:rsidRDefault="002132E0" w:rsidP="002132E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-</w:t>
            </w:r>
          </w:p>
        </w:tc>
      </w:tr>
      <w:tr w:rsidR="002132E0" w:rsidRPr="00AC4B11" w:rsidTr="00C35155">
        <w:tc>
          <w:tcPr>
            <w:tcW w:w="603" w:type="dxa"/>
            <w:vMerge/>
            <w:vAlign w:val="center"/>
          </w:tcPr>
          <w:p w:rsidR="002132E0" w:rsidRPr="002132E0" w:rsidRDefault="002132E0" w:rsidP="002132E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76" w:type="dxa"/>
            <w:vAlign w:val="center"/>
          </w:tcPr>
          <w:p w:rsidR="002132E0" w:rsidRPr="002132E0" w:rsidRDefault="002132E0" w:rsidP="002132E0">
            <w:pPr>
              <w:jc w:val="center"/>
              <w:rPr>
                <w:color w:val="000000"/>
                <w:sz w:val="24"/>
                <w:szCs w:val="24"/>
              </w:rPr>
            </w:pPr>
            <w:r w:rsidRPr="002132E0">
              <w:rPr>
                <w:color w:val="000000"/>
                <w:sz w:val="24"/>
                <w:szCs w:val="24"/>
              </w:rPr>
              <w:t>для программ технической направленности (иные виды деятельности)</w:t>
            </w:r>
          </w:p>
        </w:tc>
        <w:tc>
          <w:tcPr>
            <w:tcW w:w="2977" w:type="dxa"/>
            <w:vMerge/>
            <w:vAlign w:val="center"/>
          </w:tcPr>
          <w:p w:rsidR="002132E0" w:rsidRPr="002132E0" w:rsidRDefault="002132E0" w:rsidP="002132E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132E0" w:rsidRPr="002132E0" w:rsidRDefault="002132E0" w:rsidP="002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132E0" w:rsidRPr="002132E0" w:rsidRDefault="002132E0" w:rsidP="002132E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6130</w:t>
            </w:r>
          </w:p>
        </w:tc>
        <w:tc>
          <w:tcPr>
            <w:tcW w:w="1418" w:type="dxa"/>
            <w:vAlign w:val="center"/>
          </w:tcPr>
          <w:p w:rsidR="002132E0" w:rsidRPr="002132E0" w:rsidRDefault="002132E0" w:rsidP="002132E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-</w:t>
            </w:r>
          </w:p>
        </w:tc>
      </w:tr>
      <w:tr w:rsidR="002132E0" w:rsidRPr="00AC4B11" w:rsidTr="00C35155">
        <w:tc>
          <w:tcPr>
            <w:tcW w:w="603" w:type="dxa"/>
            <w:vMerge/>
            <w:vAlign w:val="center"/>
          </w:tcPr>
          <w:p w:rsidR="002132E0" w:rsidRPr="002132E0" w:rsidRDefault="002132E0" w:rsidP="002132E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76" w:type="dxa"/>
            <w:vAlign w:val="center"/>
          </w:tcPr>
          <w:p w:rsidR="002132E0" w:rsidRPr="002132E0" w:rsidRDefault="002132E0" w:rsidP="002132E0">
            <w:pPr>
              <w:jc w:val="center"/>
              <w:rPr>
                <w:color w:val="000000"/>
                <w:sz w:val="24"/>
                <w:szCs w:val="24"/>
              </w:rPr>
            </w:pPr>
            <w:r w:rsidRPr="002132E0">
              <w:rPr>
                <w:color w:val="000000"/>
                <w:sz w:val="24"/>
                <w:szCs w:val="24"/>
              </w:rPr>
              <w:t>для программ естественно</w:t>
            </w:r>
            <w:r w:rsidR="00875288">
              <w:rPr>
                <w:color w:val="000000"/>
                <w:sz w:val="24"/>
                <w:szCs w:val="24"/>
              </w:rPr>
              <w:t>-</w:t>
            </w:r>
            <w:r w:rsidRPr="002132E0">
              <w:rPr>
                <w:color w:val="000000"/>
                <w:sz w:val="24"/>
                <w:szCs w:val="24"/>
              </w:rPr>
              <w:t>научной направленности</w:t>
            </w:r>
          </w:p>
        </w:tc>
        <w:tc>
          <w:tcPr>
            <w:tcW w:w="2977" w:type="dxa"/>
            <w:vMerge/>
            <w:vAlign w:val="center"/>
          </w:tcPr>
          <w:p w:rsidR="002132E0" w:rsidRPr="002132E0" w:rsidRDefault="002132E0" w:rsidP="002132E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132E0" w:rsidRPr="002132E0" w:rsidRDefault="002132E0" w:rsidP="002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132E0" w:rsidRPr="002132E0" w:rsidRDefault="002132E0" w:rsidP="002132E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3050</w:t>
            </w:r>
          </w:p>
        </w:tc>
        <w:tc>
          <w:tcPr>
            <w:tcW w:w="1418" w:type="dxa"/>
            <w:vAlign w:val="center"/>
          </w:tcPr>
          <w:p w:rsidR="002132E0" w:rsidRPr="002132E0" w:rsidRDefault="002132E0" w:rsidP="002132E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-</w:t>
            </w:r>
          </w:p>
        </w:tc>
      </w:tr>
      <w:tr w:rsidR="002132E0" w:rsidRPr="00AC4B11" w:rsidTr="00C35155">
        <w:tc>
          <w:tcPr>
            <w:tcW w:w="603" w:type="dxa"/>
            <w:vMerge/>
            <w:vAlign w:val="center"/>
          </w:tcPr>
          <w:p w:rsidR="002132E0" w:rsidRPr="002132E0" w:rsidRDefault="002132E0" w:rsidP="002132E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76" w:type="dxa"/>
            <w:vAlign w:val="center"/>
          </w:tcPr>
          <w:p w:rsidR="002132E0" w:rsidRPr="002132E0" w:rsidRDefault="002132E0" w:rsidP="002132E0">
            <w:pPr>
              <w:jc w:val="center"/>
              <w:rPr>
                <w:color w:val="000000"/>
                <w:sz w:val="24"/>
                <w:szCs w:val="24"/>
              </w:rPr>
            </w:pPr>
            <w:r w:rsidRPr="002132E0">
              <w:rPr>
                <w:color w:val="000000"/>
                <w:sz w:val="24"/>
                <w:szCs w:val="24"/>
              </w:rPr>
              <w:t>для программ физкультурно-спортивной направленности</w:t>
            </w:r>
          </w:p>
        </w:tc>
        <w:tc>
          <w:tcPr>
            <w:tcW w:w="2977" w:type="dxa"/>
            <w:vMerge/>
            <w:vAlign w:val="center"/>
          </w:tcPr>
          <w:p w:rsidR="002132E0" w:rsidRPr="002132E0" w:rsidRDefault="002132E0" w:rsidP="002132E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132E0" w:rsidRPr="002132E0" w:rsidRDefault="002132E0" w:rsidP="002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132E0" w:rsidRPr="002132E0" w:rsidRDefault="002132E0" w:rsidP="002132E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2980</w:t>
            </w:r>
          </w:p>
        </w:tc>
        <w:tc>
          <w:tcPr>
            <w:tcW w:w="1418" w:type="dxa"/>
            <w:vAlign w:val="center"/>
          </w:tcPr>
          <w:p w:rsidR="002132E0" w:rsidRPr="002132E0" w:rsidRDefault="002132E0" w:rsidP="002132E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-</w:t>
            </w:r>
          </w:p>
        </w:tc>
      </w:tr>
      <w:tr w:rsidR="002132E0" w:rsidRPr="00AC4B11" w:rsidTr="00C35155">
        <w:tc>
          <w:tcPr>
            <w:tcW w:w="603" w:type="dxa"/>
            <w:vMerge/>
            <w:vAlign w:val="center"/>
          </w:tcPr>
          <w:p w:rsidR="002132E0" w:rsidRPr="002132E0" w:rsidRDefault="002132E0" w:rsidP="002132E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76" w:type="dxa"/>
            <w:vAlign w:val="center"/>
          </w:tcPr>
          <w:p w:rsidR="002132E0" w:rsidRPr="002132E0" w:rsidRDefault="002132E0" w:rsidP="002132E0">
            <w:pPr>
              <w:jc w:val="center"/>
              <w:rPr>
                <w:color w:val="000000"/>
                <w:sz w:val="24"/>
                <w:szCs w:val="24"/>
              </w:rPr>
            </w:pPr>
            <w:r w:rsidRPr="002132E0">
              <w:rPr>
                <w:color w:val="000000"/>
                <w:sz w:val="24"/>
                <w:szCs w:val="24"/>
              </w:rPr>
              <w:t>для программ художественной направленности</w:t>
            </w:r>
          </w:p>
        </w:tc>
        <w:tc>
          <w:tcPr>
            <w:tcW w:w="2977" w:type="dxa"/>
            <w:vMerge/>
            <w:vAlign w:val="center"/>
          </w:tcPr>
          <w:p w:rsidR="002132E0" w:rsidRPr="002132E0" w:rsidRDefault="002132E0" w:rsidP="002132E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132E0" w:rsidRPr="002132E0" w:rsidRDefault="002132E0" w:rsidP="002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132E0" w:rsidRPr="002132E0" w:rsidRDefault="002132E0" w:rsidP="002132E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2591</w:t>
            </w:r>
          </w:p>
        </w:tc>
        <w:tc>
          <w:tcPr>
            <w:tcW w:w="1418" w:type="dxa"/>
            <w:vAlign w:val="center"/>
          </w:tcPr>
          <w:p w:rsidR="002132E0" w:rsidRPr="002132E0" w:rsidRDefault="002132E0" w:rsidP="002132E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-</w:t>
            </w:r>
          </w:p>
        </w:tc>
      </w:tr>
      <w:tr w:rsidR="002132E0" w:rsidRPr="00AC4B11" w:rsidTr="00C35155">
        <w:trPr>
          <w:trHeight w:val="692"/>
        </w:trPr>
        <w:tc>
          <w:tcPr>
            <w:tcW w:w="603" w:type="dxa"/>
            <w:vMerge/>
            <w:vAlign w:val="center"/>
          </w:tcPr>
          <w:p w:rsidR="002132E0" w:rsidRPr="002132E0" w:rsidRDefault="002132E0" w:rsidP="002132E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76" w:type="dxa"/>
            <w:vAlign w:val="center"/>
          </w:tcPr>
          <w:p w:rsidR="002132E0" w:rsidRPr="002132E0" w:rsidRDefault="002132E0" w:rsidP="002132E0">
            <w:pPr>
              <w:jc w:val="center"/>
              <w:rPr>
                <w:color w:val="000000"/>
                <w:sz w:val="24"/>
                <w:szCs w:val="24"/>
              </w:rPr>
            </w:pPr>
            <w:r w:rsidRPr="002132E0">
              <w:rPr>
                <w:color w:val="000000"/>
                <w:sz w:val="24"/>
                <w:szCs w:val="24"/>
              </w:rPr>
              <w:t>для программ туристско-краеведческой направленности</w:t>
            </w:r>
          </w:p>
        </w:tc>
        <w:tc>
          <w:tcPr>
            <w:tcW w:w="2977" w:type="dxa"/>
            <w:vMerge/>
            <w:vAlign w:val="center"/>
          </w:tcPr>
          <w:p w:rsidR="002132E0" w:rsidRPr="002132E0" w:rsidRDefault="002132E0" w:rsidP="002132E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132E0" w:rsidRPr="002132E0" w:rsidRDefault="002132E0" w:rsidP="00213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132E0" w:rsidRPr="002132E0" w:rsidRDefault="002132E0" w:rsidP="002132E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3006</w:t>
            </w:r>
          </w:p>
        </w:tc>
        <w:tc>
          <w:tcPr>
            <w:tcW w:w="1418" w:type="dxa"/>
            <w:vAlign w:val="center"/>
          </w:tcPr>
          <w:p w:rsidR="002132E0" w:rsidRPr="002132E0" w:rsidRDefault="002132E0" w:rsidP="002132E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-</w:t>
            </w:r>
          </w:p>
        </w:tc>
      </w:tr>
      <w:tr w:rsidR="002132E0" w:rsidRPr="00AC4B11" w:rsidTr="00C35155">
        <w:tc>
          <w:tcPr>
            <w:tcW w:w="603" w:type="dxa"/>
            <w:vMerge/>
            <w:vAlign w:val="center"/>
          </w:tcPr>
          <w:p w:rsidR="002132E0" w:rsidRPr="002132E0" w:rsidRDefault="002132E0" w:rsidP="002132E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876" w:type="dxa"/>
            <w:vAlign w:val="center"/>
          </w:tcPr>
          <w:p w:rsidR="002132E0" w:rsidRPr="002132E0" w:rsidRDefault="002132E0" w:rsidP="002132E0">
            <w:pPr>
              <w:jc w:val="center"/>
              <w:rPr>
                <w:color w:val="000000"/>
                <w:sz w:val="24"/>
                <w:szCs w:val="24"/>
              </w:rPr>
            </w:pPr>
            <w:r w:rsidRPr="002132E0">
              <w:rPr>
                <w:color w:val="000000"/>
                <w:sz w:val="24"/>
                <w:szCs w:val="24"/>
              </w:rPr>
              <w:t xml:space="preserve"> для программ социально-педагогической  направленности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2132E0" w:rsidRPr="002132E0" w:rsidRDefault="002132E0" w:rsidP="002132E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2132E0" w:rsidRPr="002132E0" w:rsidRDefault="002132E0" w:rsidP="002132E0">
            <w:pPr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2132E0" w:rsidRPr="002132E0" w:rsidRDefault="002132E0" w:rsidP="002132E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3130</w:t>
            </w:r>
          </w:p>
        </w:tc>
        <w:tc>
          <w:tcPr>
            <w:tcW w:w="1418" w:type="dxa"/>
            <w:vAlign w:val="center"/>
          </w:tcPr>
          <w:p w:rsidR="002132E0" w:rsidRPr="002132E0" w:rsidRDefault="002132E0" w:rsidP="002132E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32E0">
              <w:rPr>
                <w:sz w:val="24"/>
                <w:szCs w:val="24"/>
              </w:rPr>
              <w:t>-</w:t>
            </w:r>
          </w:p>
        </w:tc>
      </w:tr>
    </w:tbl>
    <w:p w:rsidR="002132E0" w:rsidRDefault="002132E0" w:rsidP="002132E0">
      <w:pPr>
        <w:rPr>
          <w:sz w:val="27"/>
          <w:szCs w:val="27"/>
        </w:rPr>
        <w:sectPr w:rsidR="002132E0" w:rsidSect="002132E0">
          <w:pgSz w:w="16834" w:h="11909" w:orient="landscape"/>
          <w:pgMar w:top="1134" w:right="567" w:bottom="1134" w:left="1134" w:header="720" w:footer="720" w:gutter="0"/>
          <w:cols w:space="720"/>
        </w:sectPr>
      </w:pPr>
    </w:p>
    <w:p w:rsidR="002132E0" w:rsidRDefault="002132E0" w:rsidP="002132E0">
      <w:pPr>
        <w:rPr>
          <w:sz w:val="27"/>
          <w:szCs w:val="27"/>
        </w:rPr>
      </w:pPr>
    </w:p>
    <w:p w:rsidR="002132E0" w:rsidRDefault="002132E0" w:rsidP="002132E0">
      <w:pPr>
        <w:rPr>
          <w:sz w:val="27"/>
          <w:szCs w:val="27"/>
        </w:rPr>
      </w:pPr>
    </w:p>
    <w:p w:rsidR="002132E0" w:rsidRDefault="002132E0" w:rsidP="002132E0">
      <w:pPr>
        <w:rPr>
          <w:sz w:val="27"/>
          <w:szCs w:val="27"/>
        </w:rPr>
      </w:pPr>
    </w:p>
    <w:p w:rsidR="002132E0" w:rsidRDefault="002132E0" w:rsidP="002132E0">
      <w:pPr>
        <w:rPr>
          <w:sz w:val="27"/>
          <w:szCs w:val="27"/>
        </w:rPr>
      </w:pPr>
    </w:p>
    <w:p w:rsidR="002132E0" w:rsidRDefault="002132E0" w:rsidP="002132E0">
      <w:pPr>
        <w:rPr>
          <w:sz w:val="27"/>
          <w:szCs w:val="27"/>
        </w:rPr>
      </w:pPr>
    </w:p>
    <w:p w:rsidR="002132E0" w:rsidRDefault="002132E0" w:rsidP="002132E0">
      <w:pPr>
        <w:rPr>
          <w:sz w:val="27"/>
          <w:szCs w:val="27"/>
        </w:rPr>
      </w:pPr>
    </w:p>
    <w:p w:rsidR="002132E0" w:rsidRDefault="002132E0" w:rsidP="002132E0">
      <w:pPr>
        <w:rPr>
          <w:sz w:val="27"/>
          <w:szCs w:val="27"/>
        </w:rPr>
      </w:pPr>
    </w:p>
    <w:p w:rsidR="002132E0" w:rsidRPr="002132E0" w:rsidRDefault="002132E0" w:rsidP="002132E0">
      <w:pPr>
        <w:rPr>
          <w:sz w:val="27"/>
          <w:szCs w:val="27"/>
        </w:rPr>
      </w:pPr>
    </w:p>
    <w:sectPr w:rsidR="002132E0" w:rsidRPr="002132E0" w:rsidSect="0054129B">
      <w:pgSz w:w="11909" w:h="16834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275" w:rsidRDefault="00355275">
      <w:r>
        <w:separator/>
      </w:r>
    </w:p>
  </w:endnote>
  <w:endnote w:type="continuationSeparator" w:id="1">
    <w:p w:rsidR="00355275" w:rsidRDefault="00355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275" w:rsidRDefault="00355275">
      <w:r>
        <w:separator/>
      </w:r>
    </w:p>
  </w:footnote>
  <w:footnote w:type="continuationSeparator" w:id="1">
    <w:p w:rsidR="00355275" w:rsidRDefault="003552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EE3D6D"/>
    <w:multiLevelType w:val="singleLevel"/>
    <w:tmpl w:val="695C4F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116A3C8D"/>
    <w:multiLevelType w:val="hybridMultilevel"/>
    <w:tmpl w:val="0EE0EC76"/>
    <w:lvl w:ilvl="0" w:tplc="4B6E5054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1BA47A7"/>
    <w:multiLevelType w:val="singleLevel"/>
    <w:tmpl w:val="2522DC1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4">
    <w:nsid w:val="18DC6A34"/>
    <w:multiLevelType w:val="singleLevel"/>
    <w:tmpl w:val="58D69BDA"/>
    <w:lvl w:ilvl="0">
      <w:start w:val="3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hint="default"/>
      </w:rPr>
    </w:lvl>
  </w:abstractNum>
  <w:abstractNum w:abstractNumId="5">
    <w:nsid w:val="1919140D"/>
    <w:multiLevelType w:val="singleLevel"/>
    <w:tmpl w:val="BFD838C2"/>
    <w:lvl w:ilvl="0">
      <w:start w:val="200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7">
    <w:nsid w:val="1C3263A5"/>
    <w:multiLevelType w:val="hybridMultilevel"/>
    <w:tmpl w:val="7344659C"/>
    <w:lvl w:ilvl="0" w:tplc="1C28ACB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>
    <w:nsid w:val="2270670E"/>
    <w:multiLevelType w:val="singleLevel"/>
    <w:tmpl w:val="9702C866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9">
    <w:nsid w:val="259E531B"/>
    <w:multiLevelType w:val="hybridMultilevel"/>
    <w:tmpl w:val="61988200"/>
    <w:lvl w:ilvl="0" w:tplc="282ED3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AA12FE2"/>
    <w:multiLevelType w:val="hybridMultilevel"/>
    <w:tmpl w:val="F21A7CB2"/>
    <w:lvl w:ilvl="0" w:tplc="329256F2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C7123ED"/>
    <w:multiLevelType w:val="hybridMultilevel"/>
    <w:tmpl w:val="E2184BDC"/>
    <w:lvl w:ilvl="0" w:tplc="8794C4F8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FB2061F"/>
    <w:multiLevelType w:val="singleLevel"/>
    <w:tmpl w:val="F26A4E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>
    <w:nsid w:val="321E5336"/>
    <w:multiLevelType w:val="singleLevel"/>
    <w:tmpl w:val="FC10AF2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>
    <w:nsid w:val="3A337946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>
    <w:nsid w:val="3A395F74"/>
    <w:multiLevelType w:val="singleLevel"/>
    <w:tmpl w:val="62C242F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>
    <w:nsid w:val="40314A60"/>
    <w:multiLevelType w:val="singleLevel"/>
    <w:tmpl w:val="227687E8"/>
    <w:lvl w:ilvl="0">
      <w:start w:val="12"/>
      <w:numFmt w:val="bullet"/>
      <w:lvlText w:val="-"/>
      <w:lvlJc w:val="left"/>
      <w:pPr>
        <w:tabs>
          <w:tab w:val="num" w:pos="1098"/>
        </w:tabs>
        <w:ind w:left="1098" w:hanging="390"/>
      </w:pPr>
      <w:rPr>
        <w:rFonts w:hint="default"/>
      </w:rPr>
    </w:lvl>
  </w:abstractNum>
  <w:abstractNum w:abstractNumId="17">
    <w:nsid w:val="429502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8BC1971"/>
    <w:multiLevelType w:val="hybridMultilevel"/>
    <w:tmpl w:val="13226732"/>
    <w:lvl w:ilvl="0" w:tplc="8FD4407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508A77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1E03A5E"/>
    <w:multiLevelType w:val="singleLevel"/>
    <w:tmpl w:val="EDF099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606B3F0B"/>
    <w:multiLevelType w:val="singleLevel"/>
    <w:tmpl w:val="B6661EF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>
    <w:nsid w:val="63E7698C"/>
    <w:multiLevelType w:val="hybridMultilevel"/>
    <w:tmpl w:val="3210FDC4"/>
    <w:lvl w:ilvl="0" w:tplc="56D81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65984FE8"/>
    <w:multiLevelType w:val="hybridMultilevel"/>
    <w:tmpl w:val="0330AF76"/>
    <w:lvl w:ilvl="0" w:tplc="71B6EC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65E7202B"/>
    <w:multiLevelType w:val="multilevel"/>
    <w:tmpl w:val="9E5232B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3"/>
        </w:tabs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1"/>
        </w:tabs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5">
    <w:nsid w:val="664F34B1"/>
    <w:multiLevelType w:val="hybridMultilevel"/>
    <w:tmpl w:val="7F183CB2"/>
    <w:lvl w:ilvl="0" w:tplc="DFBCB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69CB6F32"/>
    <w:multiLevelType w:val="singleLevel"/>
    <w:tmpl w:val="62D4F8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7">
    <w:nsid w:val="6B8E6B12"/>
    <w:multiLevelType w:val="singleLevel"/>
    <w:tmpl w:val="BB4E1A62"/>
    <w:lvl w:ilvl="0">
      <w:start w:val="1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28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9">
    <w:nsid w:val="7C6F101E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2"/>
  </w:num>
  <w:num w:numId="2">
    <w:abstractNumId w:val="29"/>
  </w:num>
  <w:num w:numId="3">
    <w:abstractNumId w:val="3"/>
  </w:num>
  <w:num w:numId="4">
    <w:abstractNumId w:val="4"/>
  </w:num>
  <w:num w:numId="5">
    <w:abstractNumId w:val="19"/>
  </w:num>
  <w:num w:numId="6">
    <w:abstractNumId w:val="17"/>
  </w:num>
  <w:num w:numId="7">
    <w:abstractNumId w:val="14"/>
  </w:num>
  <w:num w:numId="8">
    <w:abstractNumId w:val="20"/>
  </w:num>
  <w:num w:numId="9">
    <w:abstractNumId w:val="8"/>
  </w:num>
  <w:num w:numId="10">
    <w:abstractNumId w:val="1"/>
  </w:num>
  <w:num w:numId="11">
    <w:abstractNumId w:val="26"/>
  </w:num>
  <w:num w:numId="12">
    <w:abstractNumId w:val="21"/>
  </w:num>
  <w:num w:numId="13">
    <w:abstractNumId w:val="16"/>
  </w:num>
  <w:num w:numId="14">
    <w:abstractNumId w:val="5"/>
  </w:num>
  <w:num w:numId="15">
    <w:abstractNumId w:val="13"/>
  </w:num>
  <w:num w:numId="16">
    <w:abstractNumId w:val="15"/>
  </w:num>
  <w:num w:numId="17">
    <w:abstractNumId w:val="11"/>
  </w:num>
  <w:num w:numId="18">
    <w:abstractNumId w:val="24"/>
  </w:num>
  <w:num w:numId="19">
    <w:abstractNumId w:val="2"/>
  </w:num>
  <w:num w:numId="20">
    <w:abstractNumId w:val="23"/>
  </w:num>
  <w:num w:numId="21">
    <w:abstractNumId w:val="18"/>
  </w:num>
  <w:num w:numId="22">
    <w:abstractNumId w:val="25"/>
  </w:num>
  <w:num w:numId="23">
    <w:abstractNumId w:val="22"/>
  </w:num>
  <w:num w:numId="24">
    <w:abstractNumId w:val="9"/>
  </w:num>
  <w:num w:numId="25">
    <w:abstractNumId w:val="6"/>
  </w:num>
  <w:num w:numId="26">
    <w:abstractNumId w:val="28"/>
  </w:num>
  <w:num w:numId="27">
    <w:abstractNumId w:val="27"/>
  </w:num>
  <w:num w:numId="28">
    <w:abstractNumId w:val="10"/>
  </w:num>
  <w:num w:numId="29">
    <w:abstractNumId w:val="7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C45"/>
    <w:rsid w:val="0000294E"/>
    <w:rsid w:val="000173CC"/>
    <w:rsid w:val="00022C88"/>
    <w:rsid w:val="00024D18"/>
    <w:rsid w:val="000250A6"/>
    <w:rsid w:val="00031A0A"/>
    <w:rsid w:val="0006305C"/>
    <w:rsid w:val="000651D3"/>
    <w:rsid w:val="00090417"/>
    <w:rsid w:val="00094F08"/>
    <w:rsid w:val="000B319B"/>
    <w:rsid w:val="000C274F"/>
    <w:rsid w:val="000D1203"/>
    <w:rsid w:val="00101673"/>
    <w:rsid w:val="00115015"/>
    <w:rsid w:val="00134845"/>
    <w:rsid w:val="00137852"/>
    <w:rsid w:val="00155F9D"/>
    <w:rsid w:val="00190284"/>
    <w:rsid w:val="001A726E"/>
    <w:rsid w:val="001B7B4F"/>
    <w:rsid w:val="001D23BB"/>
    <w:rsid w:val="001E4D51"/>
    <w:rsid w:val="001E4D65"/>
    <w:rsid w:val="001F1FB8"/>
    <w:rsid w:val="002132E0"/>
    <w:rsid w:val="0021492C"/>
    <w:rsid w:val="002178A0"/>
    <w:rsid w:val="002201B1"/>
    <w:rsid w:val="00227A28"/>
    <w:rsid w:val="00255BF7"/>
    <w:rsid w:val="00271352"/>
    <w:rsid w:val="002716C8"/>
    <w:rsid w:val="00292755"/>
    <w:rsid w:val="00294CDD"/>
    <w:rsid w:val="002A2D51"/>
    <w:rsid w:val="002B4952"/>
    <w:rsid w:val="002B4D81"/>
    <w:rsid w:val="002C1E86"/>
    <w:rsid w:val="003255E2"/>
    <w:rsid w:val="00337E07"/>
    <w:rsid w:val="00355275"/>
    <w:rsid w:val="00383234"/>
    <w:rsid w:val="00384A2B"/>
    <w:rsid w:val="00390C82"/>
    <w:rsid w:val="003B26C1"/>
    <w:rsid w:val="003B723E"/>
    <w:rsid w:val="003C76AF"/>
    <w:rsid w:val="003D3020"/>
    <w:rsid w:val="00404E33"/>
    <w:rsid w:val="004161CB"/>
    <w:rsid w:val="00424BC2"/>
    <w:rsid w:val="00425C6D"/>
    <w:rsid w:val="004351FF"/>
    <w:rsid w:val="00461F26"/>
    <w:rsid w:val="00473DB0"/>
    <w:rsid w:val="004767CE"/>
    <w:rsid w:val="004D1E84"/>
    <w:rsid w:val="004F0E0B"/>
    <w:rsid w:val="004F50C0"/>
    <w:rsid w:val="004F77B1"/>
    <w:rsid w:val="004F7EB0"/>
    <w:rsid w:val="00505E10"/>
    <w:rsid w:val="00506741"/>
    <w:rsid w:val="00510FBB"/>
    <w:rsid w:val="00523ECA"/>
    <w:rsid w:val="0052727F"/>
    <w:rsid w:val="00537954"/>
    <w:rsid w:val="00537DF0"/>
    <w:rsid w:val="0054129B"/>
    <w:rsid w:val="00541D39"/>
    <w:rsid w:val="00544C87"/>
    <w:rsid w:val="00570853"/>
    <w:rsid w:val="00585C81"/>
    <w:rsid w:val="00592DA1"/>
    <w:rsid w:val="00595AD3"/>
    <w:rsid w:val="00596A16"/>
    <w:rsid w:val="005A2222"/>
    <w:rsid w:val="005A35D8"/>
    <w:rsid w:val="005A7937"/>
    <w:rsid w:val="005D7AA7"/>
    <w:rsid w:val="005E5EF4"/>
    <w:rsid w:val="006222AE"/>
    <w:rsid w:val="00622AFE"/>
    <w:rsid w:val="00637047"/>
    <w:rsid w:val="00640B48"/>
    <w:rsid w:val="006424D1"/>
    <w:rsid w:val="00650AA7"/>
    <w:rsid w:val="006519A4"/>
    <w:rsid w:val="00655190"/>
    <w:rsid w:val="00671809"/>
    <w:rsid w:val="0067534F"/>
    <w:rsid w:val="00682B9D"/>
    <w:rsid w:val="00690500"/>
    <w:rsid w:val="00697B2A"/>
    <w:rsid w:val="006A3BCE"/>
    <w:rsid w:val="006B45A2"/>
    <w:rsid w:val="006C5A0C"/>
    <w:rsid w:val="006E108C"/>
    <w:rsid w:val="006E62D1"/>
    <w:rsid w:val="006F00BB"/>
    <w:rsid w:val="006F3E7E"/>
    <w:rsid w:val="00711492"/>
    <w:rsid w:val="0073420B"/>
    <w:rsid w:val="00735161"/>
    <w:rsid w:val="00760E31"/>
    <w:rsid w:val="00775719"/>
    <w:rsid w:val="007A2C91"/>
    <w:rsid w:val="007B156D"/>
    <w:rsid w:val="007B3CAF"/>
    <w:rsid w:val="007C7496"/>
    <w:rsid w:val="007C7FCF"/>
    <w:rsid w:val="00806FAA"/>
    <w:rsid w:val="00831CA6"/>
    <w:rsid w:val="00833AF8"/>
    <w:rsid w:val="0083531D"/>
    <w:rsid w:val="00845C4E"/>
    <w:rsid w:val="00847431"/>
    <w:rsid w:val="008534A8"/>
    <w:rsid w:val="0086546F"/>
    <w:rsid w:val="00871108"/>
    <w:rsid w:val="00875288"/>
    <w:rsid w:val="00877025"/>
    <w:rsid w:val="00894211"/>
    <w:rsid w:val="008971D5"/>
    <w:rsid w:val="008A6BBE"/>
    <w:rsid w:val="008B0888"/>
    <w:rsid w:val="008F5807"/>
    <w:rsid w:val="00906FA6"/>
    <w:rsid w:val="0091287A"/>
    <w:rsid w:val="00922C3E"/>
    <w:rsid w:val="00960322"/>
    <w:rsid w:val="00980A8A"/>
    <w:rsid w:val="009A0FBB"/>
    <w:rsid w:val="009D1A9F"/>
    <w:rsid w:val="009D6DD9"/>
    <w:rsid w:val="009E1B08"/>
    <w:rsid w:val="009F38F8"/>
    <w:rsid w:val="009F6EFF"/>
    <w:rsid w:val="00A23E1D"/>
    <w:rsid w:val="00A5064E"/>
    <w:rsid w:val="00A5689A"/>
    <w:rsid w:val="00A56C84"/>
    <w:rsid w:val="00A64C52"/>
    <w:rsid w:val="00A67C23"/>
    <w:rsid w:val="00A847A2"/>
    <w:rsid w:val="00A86E32"/>
    <w:rsid w:val="00A955D4"/>
    <w:rsid w:val="00AA6023"/>
    <w:rsid w:val="00AA6FA9"/>
    <w:rsid w:val="00AA7ABD"/>
    <w:rsid w:val="00AC0976"/>
    <w:rsid w:val="00AC1B6B"/>
    <w:rsid w:val="00AC6435"/>
    <w:rsid w:val="00AD16EA"/>
    <w:rsid w:val="00AE1DF1"/>
    <w:rsid w:val="00B02C9B"/>
    <w:rsid w:val="00B0652B"/>
    <w:rsid w:val="00B16595"/>
    <w:rsid w:val="00B304EE"/>
    <w:rsid w:val="00B34484"/>
    <w:rsid w:val="00B40ADB"/>
    <w:rsid w:val="00B53C68"/>
    <w:rsid w:val="00B73843"/>
    <w:rsid w:val="00B85512"/>
    <w:rsid w:val="00BA7F7B"/>
    <w:rsid w:val="00BD7859"/>
    <w:rsid w:val="00BF479A"/>
    <w:rsid w:val="00C0048E"/>
    <w:rsid w:val="00C33CE8"/>
    <w:rsid w:val="00C35155"/>
    <w:rsid w:val="00C76386"/>
    <w:rsid w:val="00C94875"/>
    <w:rsid w:val="00CA3B18"/>
    <w:rsid w:val="00CB3A40"/>
    <w:rsid w:val="00CB69AA"/>
    <w:rsid w:val="00CB776B"/>
    <w:rsid w:val="00CC3D0C"/>
    <w:rsid w:val="00CC4051"/>
    <w:rsid w:val="00CE0437"/>
    <w:rsid w:val="00CE53F8"/>
    <w:rsid w:val="00D01E6B"/>
    <w:rsid w:val="00D06AEB"/>
    <w:rsid w:val="00D11D0B"/>
    <w:rsid w:val="00D56697"/>
    <w:rsid w:val="00D60A2B"/>
    <w:rsid w:val="00D744C4"/>
    <w:rsid w:val="00D80B66"/>
    <w:rsid w:val="00D86842"/>
    <w:rsid w:val="00D95C45"/>
    <w:rsid w:val="00DB7FCC"/>
    <w:rsid w:val="00DD531B"/>
    <w:rsid w:val="00DE271D"/>
    <w:rsid w:val="00E309EA"/>
    <w:rsid w:val="00E3235A"/>
    <w:rsid w:val="00E32DA0"/>
    <w:rsid w:val="00E706C1"/>
    <w:rsid w:val="00E738F6"/>
    <w:rsid w:val="00E76B10"/>
    <w:rsid w:val="00EA1837"/>
    <w:rsid w:val="00EC72CD"/>
    <w:rsid w:val="00ED5E06"/>
    <w:rsid w:val="00ED6554"/>
    <w:rsid w:val="00EE2C9E"/>
    <w:rsid w:val="00EF471F"/>
    <w:rsid w:val="00F006F7"/>
    <w:rsid w:val="00F0215C"/>
    <w:rsid w:val="00F03563"/>
    <w:rsid w:val="00F072F4"/>
    <w:rsid w:val="00F33D75"/>
    <w:rsid w:val="00F5481C"/>
    <w:rsid w:val="00F571D6"/>
    <w:rsid w:val="00F721DD"/>
    <w:rsid w:val="00F7731D"/>
    <w:rsid w:val="00F90CB6"/>
    <w:rsid w:val="00F9438F"/>
    <w:rsid w:val="00FA287B"/>
    <w:rsid w:val="00FC18ED"/>
    <w:rsid w:val="00FD18D9"/>
    <w:rsid w:val="00FF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158"/>
      <w:w w:val="80"/>
      <w:sz w:val="4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40"/>
      <w:sz w:val="28"/>
    </w:rPr>
  </w:style>
  <w:style w:type="paragraph" w:styleId="3">
    <w:name w:val="heading 3"/>
    <w:basedOn w:val="a"/>
    <w:next w:val="a"/>
    <w:qFormat/>
    <w:pPr>
      <w:keepNext/>
      <w:keepLines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keepLines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keepLines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keepLines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keepLines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keepLines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keepLines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20">
    <w:name w:val="Body Text 2"/>
    <w:basedOn w:val="a"/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pPr>
      <w:widowControl w:val="0"/>
      <w:ind w:firstLine="709"/>
      <w:jc w:val="both"/>
    </w:pPr>
    <w:rPr>
      <w:sz w:val="28"/>
    </w:rPr>
  </w:style>
  <w:style w:type="paragraph" w:styleId="21">
    <w:name w:val="Body Text Indent 2"/>
    <w:basedOn w:val="a"/>
    <w:pPr>
      <w:keepNext/>
      <w:keepLines/>
      <w:ind w:firstLine="708"/>
      <w:jc w:val="both"/>
    </w:pPr>
    <w:rPr>
      <w:sz w:val="28"/>
    </w:rPr>
  </w:style>
  <w:style w:type="paragraph" w:styleId="a8">
    <w:name w:val="Balloon Text"/>
    <w:basedOn w:val="a"/>
    <w:semiHidden/>
    <w:rsid w:val="007B156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D16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D16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Cell">
    <w:name w:val="ConsCell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rsid w:val="001F1F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F1F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59"/>
    <w:rsid w:val="001F1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024D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b">
    <w:name w:val="Содержимое таблицы"/>
    <w:basedOn w:val="a"/>
    <w:rsid w:val="004767CE"/>
    <w:pPr>
      <w:suppressLineNumbers/>
      <w:suppressAutoHyphens/>
    </w:pPr>
    <w:rPr>
      <w:sz w:val="24"/>
      <w:szCs w:val="24"/>
      <w:lang w:eastAsia="ar-SA"/>
    </w:rPr>
  </w:style>
  <w:style w:type="character" w:styleId="ac">
    <w:name w:val="Hyperlink"/>
    <w:uiPriority w:val="99"/>
    <w:unhideWhenUsed/>
    <w:rsid w:val="00E32DA0"/>
    <w:rPr>
      <w:color w:val="0000FF"/>
      <w:u w:val="single"/>
    </w:rPr>
  </w:style>
  <w:style w:type="paragraph" w:styleId="ad">
    <w:name w:val="No Spacing"/>
    <w:uiPriority w:val="1"/>
    <w:qFormat/>
    <w:rsid w:val="00B16595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900</Words>
  <Characters>5130</Characters>
  <Application>Microsoft Office Word</Application>
  <DocSecurity>4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Слепнев Евгений Александрович</dc:creator>
  <cp:lastModifiedBy>Пользователь</cp:lastModifiedBy>
  <cp:revision>2</cp:revision>
  <cp:lastPrinted>2019-01-05T13:09:00Z</cp:lastPrinted>
  <dcterms:created xsi:type="dcterms:W3CDTF">2019-01-05T13:10:00Z</dcterms:created>
  <dcterms:modified xsi:type="dcterms:W3CDTF">2019-01-05T13:10:00Z</dcterms:modified>
</cp:coreProperties>
</file>