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ЗАКЛЮЧЕНИЕ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об оценке регулирующего воздействия на проект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Устюженского муниципального района,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затрагивающий вопросы осуществления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предпринимательской и инвестиционной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деятельности</w:t>
      </w:r>
    </w:p>
    <w:p w:rsidR="008540D9" w:rsidRPr="00DD0DA3" w:rsidRDefault="008540D9" w:rsidP="008540D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946B7" w:rsidRPr="00832FDD" w:rsidRDefault="008540D9" w:rsidP="001946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32FDD">
        <w:rPr>
          <w:rFonts w:ascii="Times New Roman" w:hAnsi="Times New Roman" w:cs="Times New Roman"/>
          <w:sz w:val="28"/>
          <w:szCs w:val="28"/>
        </w:rPr>
        <w:t>Сектор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 муниципального района (далее - Сектор)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Устюженского муниципального района, затрагивающих вопросы осуществления предпринимательской и инвестиционной деятельности, рассмотрел проект «</w:t>
      </w:r>
      <w:r w:rsidR="00832FDD" w:rsidRPr="00832FDD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</w:t>
      </w:r>
      <w:r w:rsidR="00832FDD" w:rsidRPr="00832FDD">
        <w:rPr>
          <w:rStyle w:val="a4"/>
          <w:rFonts w:ascii="Times New Roman" w:hAnsi="Times New Roman" w:cs="Times New Roman"/>
          <w:sz w:val="28"/>
          <w:szCs w:val="28"/>
        </w:rPr>
        <w:t>социально значимых</w:t>
      </w:r>
      <w:r w:rsidR="00832FDD" w:rsidRPr="00832FDD">
        <w:rPr>
          <w:rFonts w:ascii="Times New Roman" w:hAnsi="Times New Roman" w:cs="Times New Roman"/>
          <w:sz w:val="28"/>
          <w:szCs w:val="28"/>
        </w:rPr>
        <w:t xml:space="preserve"> товаров в малонаселенные и труднодоступные сельские населенные пункты района»</w:t>
      </w:r>
      <w:r w:rsidRPr="00832FDD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="001946B7" w:rsidRPr="00832FDD">
        <w:rPr>
          <w:rFonts w:ascii="Times New Roman" w:hAnsi="Times New Roman" w:cs="Times New Roman"/>
          <w:sz w:val="28"/>
          <w:szCs w:val="28"/>
        </w:rPr>
        <w:t xml:space="preserve">, </w:t>
      </w:r>
      <w:r w:rsidRPr="00832FDD">
        <w:rPr>
          <w:rFonts w:ascii="Times New Roman" w:hAnsi="Times New Roman" w:cs="Times New Roman"/>
          <w:sz w:val="28"/>
          <w:szCs w:val="28"/>
          <w:vertAlign w:val="subscript"/>
        </w:rPr>
        <w:t>(указывается наименование проекта)</w:t>
      </w:r>
      <w:r w:rsidR="001946B7" w:rsidRPr="00832FDD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1946B7" w:rsidRPr="00832FDD" w:rsidRDefault="001946B7" w:rsidP="001946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DD">
        <w:rPr>
          <w:rFonts w:ascii="Times New Roman" w:hAnsi="Times New Roman" w:cs="Times New Roman"/>
          <w:sz w:val="28"/>
          <w:szCs w:val="28"/>
        </w:rPr>
        <w:t>н</w:t>
      </w:r>
      <w:r w:rsidR="008540D9" w:rsidRPr="00832FDD">
        <w:rPr>
          <w:rFonts w:ascii="Times New Roman" w:hAnsi="Times New Roman" w:cs="Times New Roman"/>
          <w:sz w:val="28"/>
          <w:szCs w:val="28"/>
        </w:rPr>
        <w:t>аправлен</w:t>
      </w:r>
      <w:r w:rsidRPr="00832FDD">
        <w:rPr>
          <w:rFonts w:ascii="Times New Roman" w:hAnsi="Times New Roman" w:cs="Times New Roman"/>
          <w:sz w:val="28"/>
          <w:szCs w:val="28"/>
        </w:rPr>
        <w:t>ный</w:t>
      </w:r>
      <w:r w:rsidR="008540D9" w:rsidRPr="00832FDD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Pr="00832FDD">
        <w:rPr>
          <w:rFonts w:ascii="Times New Roman" w:hAnsi="Times New Roman" w:cs="Times New Roman"/>
          <w:sz w:val="28"/>
          <w:szCs w:val="28"/>
        </w:rPr>
        <w:t xml:space="preserve">, и сообщает следующее. </w:t>
      </w:r>
    </w:p>
    <w:p w:rsidR="001946B7" w:rsidRPr="00832FDD" w:rsidRDefault="008540D9" w:rsidP="008540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32FDD">
        <w:rPr>
          <w:rFonts w:ascii="Times New Roman" w:hAnsi="Times New Roman" w:cs="Times New Roman"/>
          <w:sz w:val="28"/>
          <w:szCs w:val="28"/>
          <w:vertAlign w:val="subscript"/>
        </w:rPr>
        <w:t>указывается наименование разработчика проекта, органа в соответствующей сфере деятельности)</w:t>
      </w:r>
      <w:r w:rsidR="001946B7" w:rsidRPr="00832FD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8540D9" w:rsidRPr="00832FDD" w:rsidRDefault="008540D9" w:rsidP="0085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FDD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 консультации в сроки с </w:t>
      </w:r>
      <w:r w:rsidR="00832FDD" w:rsidRPr="00832FDD">
        <w:rPr>
          <w:rFonts w:ascii="Times New Roman" w:hAnsi="Times New Roman" w:cs="Times New Roman"/>
          <w:sz w:val="28"/>
          <w:szCs w:val="28"/>
        </w:rPr>
        <w:t>14.05.2019  по 12.06.2019. Предложений и замечаний не поступило.</w:t>
      </w:r>
    </w:p>
    <w:p w:rsidR="008540D9" w:rsidRPr="00832FDD" w:rsidRDefault="008540D9" w:rsidP="008540D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32FDD">
        <w:rPr>
          <w:rFonts w:ascii="Times New Roman" w:hAnsi="Times New Roman" w:cs="Times New Roman"/>
          <w:sz w:val="28"/>
          <w:szCs w:val="28"/>
          <w:vertAlign w:val="subscript"/>
        </w:rPr>
        <w:t>(указываются краткие комментарии о проведенных публичных консультациях, количество и состав участников)</w:t>
      </w:r>
    </w:p>
    <w:p w:rsidR="00A81476" w:rsidRPr="00832FDD" w:rsidRDefault="008540D9" w:rsidP="0085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FDD">
        <w:rPr>
          <w:rFonts w:ascii="Times New Roman" w:hAnsi="Times New Roman" w:cs="Times New Roman"/>
          <w:sz w:val="28"/>
          <w:szCs w:val="28"/>
        </w:rPr>
        <w:t>По результатам проведения оценки регулирующего воздействия проекта сектором  сделаны следующие выводы:</w:t>
      </w:r>
      <w:r w:rsidR="00832FDD" w:rsidRPr="00832FD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46B7" w:rsidRPr="00832FDD">
        <w:rPr>
          <w:rFonts w:ascii="Times New Roman" w:hAnsi="Times New Roman" w:cs="Times New Roman"/>
          <w:sz w:val="28"/>
          <w:szCs w:val="28"/>
        </w:rPr>
        <w:t xml:space="preserve">  </w:t>
      </w:r>
      <w:r w:rsidR="00832FDD">
        <w:rPr>
          <w:rFonts w:ascii="Times New Roman" w:hAnsi="Times New Roman" w:cs="Times New Roman"/>
          <w:sz w:val="28"/>
          <w:szCs w:val="28"/>
        </w:rPr>
        <w:t>не требует внесения изменений.</w:t>
      </w:r>
      <w:r w:rsidR="001946B7" w:rsidRPr="00832F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40D9" w:rsidRPr="00832FDD" w:rsidRDefault="008540D9" w:rsidP="00854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2FDD">
        <w:rPr>
          <w:rFonts w:ascii="Times New Roman" w:hAnsi="Times New Roman" w:cs="Times New Roman"/>
          <w:sz w:val="28"/>
          <w:szCs w:val="28"/>
        </w:rPr>
        <w:t xml:space="preserve">          (выводы в соответствии с</w:t>
      </w:r>
      <w:r w:rsidRPr="00832FD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hyperlink r:id="rId4" w:anchor="P86" w:history="1">
        <w:r w:rsidRPr="00832FDD">
          <w:rPr>
            <w:rStyle w:val="a3"/>
            <w:rFonts w:ascii="Times New Roman" w:hAnsi="Times New Roman" w:cs="Times New Roman"/>
            <w:sz w:val="28"/>
            <w:szCs w:val="28"/>
          </w:rPr>
          <w:t>пунктом 2.10 раздела 2</w:t>
        </w:r>
      </w:hyperlink>
      <w:r w:rsidRPr="00832FDD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Pr="00832FD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32FDD">
        <w:rPr>
          <w:rFonts w:ascii="Times New Roman" w:hAnsi="Times New Roman" w:cs="Times New Roman"/>
          <w:sz w:val="28"/>
          <w:szCs w:val="28"/>
        </w:rPr>
        <w:t>Обоснование выводов, а также иные замечания и (или) предложения)</w:t>
      </w:r>
    </w:p>
    <w:p w:rsidR="008540D9" w:rsidRPr="00832FDD" w:rsidRDefault="008540D9" w:rsidP="0085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6B7" w:rsidRDefault="001946B7" w:rsidP="001946B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540D9" w:rsidRPr="00DD0DA3" w:rsidRDefault="001946B7" w:rsidP="001946B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Заведующий сектором</w:t>
      </w:r>
      <w:r w:rsidR="008540D9" w:rsidRPr="00DD0DA3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8540D9" w:rsidRPr="00DD0DA3">
        <w:rPr>
          <w:rFonts w:ascii="Times New Roman" w:hAnsi="Times New Roman" w:cs="Times New Roman"/>
          <w:sz w:val="27"/>
          <w:szCs w:val="27"/>
        </w:rPr>
        <w:t xml:space="preserve"> _________       </w:t>
      </w:r>
      <w:r>
        <w:rPr>
          <w:rFonts w:ascii="Times New Roman" w:hAnsi="Times New Roman" w:cs="Times New Roman"/>
          <w:sz w:val="27"/>
          <w:szCs w:val="27"/>
        </w:rPr>
        <w:t xml:space="preserve">            Ю.И.Федорова</w:t>
      </w:r>
    </w:p>
    <w:p w:rsidR="001946B7" w:rsidRDefault="008540D9" w:rsidP="001946B7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 xml:space="preserve">(должность руководителя)              </w:t>
      </w:r>
      <w:r>
        <w:rPr>
          <w:rFonts w:ascii="Times New Roman" w:hAnsi="Times New Roman" w:cs="Times New Roman"/>
          <w:sz w:val="27"/>
          <w:szCs w:val="27"/>
          <w:vertAlign w:val="subscript"/>
        </w:rPr>
        <w:t xml:space="preserve">        </w:t>
      </w: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 xml:space="preserve">   (подпись)                                                (Ф.И.О.)</w:t>
      </w:r>
    </w:p>
    <w:p w:rsidR="00760424" w:rsidRDefault="008540D9" w:rsidP="00A81476">
      <w:pPr>
        <w:pStyle w:val="ConsPlusNonformat"/>
        <w:jc w:val="both"/>
      </w:pPr>
      <w:r w:rsidRPr="00DD0DA3">
        <w:rPr>
          <w:rFonts w:ascii="Times New Roman" w:hAnsi="Times New Roman" w:cs="Times New Roman"/>
          <w:sz w:val="27"/>
          <w:szCs w:val="27"/>
        </w:rPr>
        <w:t>"</w:t>
      </w:r>
      <w:r w:rsidR="00832FDD">
        <w:rPr>
          <w:rFonts w:ascii="Times New Roman" w:hAnsi="Times New Roman" w:cs="Times New Roman"/>
          <w:sz w:val="27"/>
          <w:szCs w:val="27"/>
        </w:rPr>
        <w:t xml:space="preserve"> 20</w:t>
      </w:r>
      <w:r w:rsidRPr="00DD0DA3">
        <w:rPr>
          <w:rFonts w:ascii="Times New Roman" w:hAnsi="Times New Roman" w:cs="Times New Roman"/>
          <w:sz w:val="27"/>
          <w:szCs w:val="27"/>
        </w:rPr>
        <w:t>"</w:t>
      </w:r>
      <w:r w:rsidR="001946B7">
        <w:rPr>
          <w:rFonts w:ascii="Times New Roman" w:hAnsi="Times New Roman" w:cs="Times New Roman"/>
          <w:sz w:val="27"/>
          <w:szCs w:val="27"/>
        </w:rPr>
        <w:t xml:space="preserve"> </w:t>
      </w:r>
      <w:r w:rsidR="00832FDD">
        <w:rPr>
          <w:rFonts w:ascii="Times New Roman" w:hAnsi="Times New Roman" w:cs="Times New Roman"/>
          <w:sz w:val="27"/>
          <w:szCs w:val="27"/>
        </w:rPr>
        <w:t xml:space="preserve"> июня </w:t>
      </w:r>
      <w:r w:rsidRPr="00DD0DA3">
        <w:rPr>
          <w:rFonts w:ascii="Times New Roman" w:hAnsi="Times New Roman" w:cs="Times New Roman"/>
          <w:sz w:val="27"/>
          <w:szCs w:val="27"/>
        </w:rPr>
        <w:t xml:space="preserve"> 20</w:t>
      </w:r>
      <w:r w:rsidR="001946B7">
        <w:rPr>
          <w:rFonts w:ascii="Times New Roman" w:hAnsi="Times New Roman" w:cs="Times New Roman"/>
          <w:sz w:val="27"/>
          <w:szCs w:val="27"/>
        </w:rPr>
        <w:t>19</w:t>
      </w:r>
      <w:r w:rsidRPr="00DD0DA3">
        <w:rPr>
          <w:rFonts w:ascii="Times New Roman" w:hAnsi="Times New Roman" w:cs="Times New Roman"/>
          <w:sz w:val="27"/>
          <w:szCs w:val="27"/>
        </w:rPr>
        <w:t xml:space="preserve"> г.</w:t>
      </w:r>
    </w:p>
    <w:sectPr w:rsidR="00760424" w:rsidSect="001946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0D9"/>
    <w:rsid w:val="001946B7"/>
    <w:rsid w:val="003C6064"/>
    <w:rsid w:val="00760424"/>
    <w:rsid w:val="00832FDD"/>
    <w:rsid w:val="008540D9"/>
    <w:rsid w:val="00A81476"/>
    <w:rsid w:val="00C156B2"/>
    <w:rsid w:val="00F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40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8540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40D9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styleId="a4">
    <w:name w:val="Emphasis"/>
    <w:basedOn w:val="a0"/>
    <w:qFormat/>
    <w:rsid w:val="00832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NetSpeakerphone/Received%20Files/&#1040;&#1088;&#1090;&#1072;&#1084;&#1086;&#1085;&#1086;&#1074;&#1072;%20&#1040;&#1085;&#1072;&#1089;&#1090;&#1072;&#1089;&#1080;&#1103;%20&#1042;&#1072;&#1083;&#1077;&#1088;&#1100;&#1077;&#1074;&#1085;&#1072;/&#1055;&#1088;&#1086;&#1077;&#1082;&#1090;%20&#1087;&#1086;&#1089;&#1090;%20&#1088;&#1072;&#1081;&#1086;&#1085;&#1072;%20%20&#1086;&#1082;&#1090;%202017%20%20&#1087;&#1086;%20&#1054;&#1042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2</cp:revision>
  <cp:lastPrinted>2019-04-29T07:57:00Z</cp:lastPrinted>
  <dcterms:created xsi:type="dcterms:W3CDTF">2019-06-20T09:21:00Z</dcterms:created>
  <dcterms:modified xsi:type="dcterms:W3CDTF">2019-06-20T09:21:00Z</dcterms:modified>
</cp:coreProperties>
</file>