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CB" w:rsidRPr="004A05CB" w:rsidRDefault="004A05CB" w:rsidP="004A0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Положение</w:t>
      </w:r>
    </w:p>
    <w:p w:rsidR="004A05CB" w:rsidRPr="004A05CB" w:rsidRDefault="004A05CB" w:rsidP="004A0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5CB" w:rsidRPr="004A05CB" w:rsidRDefault="004A05CB" w:rsidP="004A0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на муниципальной службе</w:t>
      </w:r>
    </w:p>
    <w:p w:rsidR="004A05CB" w:rsidRDefault="004A05CB" w:rsidP="004A0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4A05CB" w:rsidRPr="004A05CB" w:rsidRDefault="004A05CB" w:rsidP="004A0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на муниципальной службе (далее - комиссия), образуемой в администрации 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 законом от 25.12.2008 N 273-ФЗ "О противодействии коррупции" (с последующими изменениями) и законом Вологодской области от 09.10.2007 N 1663-ОЗ "О регулировании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некоторых вопросов муниципальной службы в Вологодской области" (с последующими изменениями).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Вологодской области, настоящим Положением, а также муниципальными правовыми актами.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района):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 (с последующими изменениями),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в осуществлении в администрации района мер по предупреждению коррупции.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 (в том числе в её отраслевых (функциональных) органах).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5CB"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района.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Указанным актом утверждаются количественный и персональный состав комиссии, порядок ее работы, включая порядок принятия решений.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администрации района из числа членов комиссии, замещающих должности муниципальной службы в администрации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В состав комиссии входят первый заместитель главы администрации района - начальник управления жилищно-коммунального хозяйства, архитектуры, строительства и экологии (председатель комиссии), заведующий сектором муниципальной службы и кадровой работы администрации района (секретарь комиссии), заместитель главы администрации района по экономической политике - начальник управления экономического развития и сельского хозяйства, заместитель главы администрации района по социальным вопросам - начальник управления образования, управляющий делами администрации района, заведующий юридическим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отделом администрации района, руководители отраслевых (функциональных) органов администрации района, представитель Департамента государственной службы и кадровой политики Вологодской области (по согласованию).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7. В состав комиссии по согласованию могут входить: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а) представитель Общественного совета, образованного при администрации района;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представитель общественной организации ветеранов, созданной в администрации района;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в) представитель профсоюзной организации, действующей в установленном порядке в администрации района;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г) независимые представители общественности.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8. Лица, указанные в пункте 7 настоящего Положения, включаются в состав комиссии в установленном порядке по согласованию с Общественным советом, образованным при администрации района, с общественной организацией ветеранов, созданной в администрации района, с профсоюзной организацией, действующей в установленном порядке в администрации района, на основании запроса главы администрации района. Согласование осуществляется в 10-дневный срок со дня получения запроса.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5CB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нём присутствует не менее двух третей от общего числа членов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а) представление главой администрации района в соответствии с пунктом 23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N 284 (с последующими изменениями), материалов проверки, свидетельствующих: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поступившие в сектор муниципальной службы и кадровой работы администрации района: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CB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района должность муниципальной службы, включенную в перечень должностей, утверждённый муниципальным нормативным правовым актом,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 по форме согласно приложению 1 к настоящему Положению;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 согласно приложению 2 к настоящему Положению;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5CB">
        <w:rPr>
          <w:rFonts w:ascii="Times New Roman" w:hAnsi="Times New Roman" w:cs="Times New Roman"/>
          <w:sz w:val="28"/>
          <w:szCs w:val="28"/>
        </w:rPr>
        <w:t>в)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г) представление главой администрации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N 230-ФЗ "О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A05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25.12.2008 N 273-ФЗ "О противодействии коррупции" (с последующими изменениями) и статьей 64.1 Трудового кодекса Российской Федерации в администрацию района уведомление работодателя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при условии, что указанному гражданину комиссией ранее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 и комиссией не рассматривался.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района, в сектор муниципальной службы и кадровой работы администрации района.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4A05CB">
        <w:rPr>
          <w:rFonts w:ascii="Times New Roman" w:hAnsi="Times New Roman" w:cs="Times New Roman"/>
          <w:sz w:val="28"/>
          <w:szCs w:val="28"/>
        </w:rPr>
        <w:lastRenderedPageBreak/>
        <w:t>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организации, вид договора (трудовой или гражданско-правовой), предполагаемый срок его действия, сумма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оплаты за выполнение (оказание) по договору работ (услуг). Сектор муниципальной службы и кадровой работы администрации района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 (с последующими изменениями).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18. Уведомление, указанное в подпункте "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>" пункта 14 настоящего Положения, рассматривается сектором муниципальной службы и кадровой работы администрации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статьи 12 Федерального закона от 25.12.2008 N 273-ФЗ "О противодействии коррупции" (с последующими изменениями).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CB">
        <w:rPr>
          <w:rFonts w:ascii="Times New Roman" w:hAnsi="Times New Roman" w:cs="Times New Roman"/>
          <w:sz w:val="28"/>
          <w:szCs w:val="28"/>
        </w:rPr>
        <w:t>1. Уведомление, указанное в абзаце четвертом подпункта "б" пункта 14 настоящего Положения, рассматривается сектором муниципальной службы и кадровой работы администрации района, который осуществляет подготовку мотивированного заключения по результатам рассмотрения уведомления.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четвертом подпункта "б" и подпункте "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>" пункта 14 настоящего Положения, сотрудники сектора муниципальной службы и кадровой работы администрации района имеют право проводить собеседование с муниципальным служащим, представившим объяснение или уведомление, получать от него письменные объяснения, а глава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администрации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Pr="004A05CB">
        <w:rPr>
          <w:rFonts w:ascii="Times New Roman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района, и с результатами ее проверки;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абзацах третьем и четвертом подпункта "б"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21. Уведомление, указанное в подпункте "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>" пункта 14 настоящего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Положения, рассматривается на очередном (плановом) заседании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CB">
        <w:rPr>
          <w:rFonts w:ascii="Times New Roman" w:hAnsi="Times New Roman" w:cs="Times New Roman"/>
          <w:sz w:val="28"/>
          <w:szCs w:val="28"/>
        </w:rPr>
        <w:t>1. Заседания комиссии могут проводиться в отсутствие муниципального служащего или гражданина в случае: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5CB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Федерации, утвержденного постановлением Губернатора Вологодской области от 24.05.2012 N 284 (с последующими изменениями), являются достоверными и полными;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района (руководителю отраслевого (функционального) органа </w:t>
      </w:r>
      <w:r w:rsidRPr="004A05CB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района) применить к муниципальному служащему конкретную меру ответственности.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(руководителю отраслевого (функционального) органа администрации района)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4A05CB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(руководителю отраслевого (функционального) органа администрации района) применить к муниципальному служащему конкретную меру ответственности.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CB">
        <w:rPr>
          <w:rFonts w:ascii="Times New Roman" w:hAnsi="Times New Roman" w:cs="Times New Roman"/>
          <w:sz w:val="28"/>
          <w:szCs w:val="28"/>
        </w:rPr>
        <w:t>1.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района (руководителю отраслевого (функционального) органа администрации района) принять меры по урегулированию конфликта интересов или по недопущению его возникновения;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CB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района (руководителю отраслевого (функционального) органа администрации района) применить к муниципальному служащему конкретную меру ответственности.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района (руководителю отраслевого (функционального) органа администрации района)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30. По итогам рассмотрения вопросов, указанных в подпунктах "а", "б" и "г" пункта 14 настоящего Положения, при наличии, к тому оснований комиссия может принять иное решение, чем это предусмотрено пунктами 25-29 настоящего Положения. Основания и мотивы принятия такого решения должны быть отражены в протоколе заседания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подпункте "</w:t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>" пункта 14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установить, что замещение гражданином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от 25.12.2008 N 273-ФЗ "О противодействии коррупции" (с последующими изменениями). В этом случае комиссия рекомендует главе администрации района (руководителю отраслевого (функционального) органа администрации района) проинформировать об указанных обстоятельствах органы прокуратуры и уведомившую организацию.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5CB">
        <w:rPr>
          <w:rFonts w:ascii="Times New Roman" w:hAnsi="Times New Roman" w:cs="Times New Roman"/>
          <w:sz w:val="28"/>
          <w:szCs w:val="28"/>
        </w:rPr>
        <w:t>33. Для исполнения решений комиссии могут быть подготовлены проекты муниципальных правовых актов администрации района, решений или поручений главы администрации района, которые в установленном порядке представляются на рассмотрение главы администрации района.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34.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района (руководителя отраслевого (функционального) органа администрации района)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36. В протоколе заседания комиссии указываются: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05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05CB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37.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4A05CB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38. Копии протокола заседания комиссии в 7-дневный срок со дня заседания направляются главе администрации района (руководителю отраслевого (функционального) органа администрации района), полностью или в виде выписок из него - муниципальному служащему, а также по решению комиссии - иным заинтересованным лицам.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39. Глава администрации района (руководитель отраслевого (функционального) органа администрации района) обязан рассмотреть протокол заседания комиссии и вправе учесть в пределах своей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(руководитель отраслевого (функционального) органа администрации района) в письменной форме уведомляет комиссию в месячный срок со дня поступления к нему протокола заседания комиссии. Решение главы администрации района (руководителя отраслевого (функционального) органа администрации района) оглашается на ближайшем заседании комиссии и принимается к сведению без обсуждения.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(руководителю отраслевого (функционального) органа администрации района)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в' правоприменительные органы в 3-дневный срок, а при необходимости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>емедленно.</w:t>
      </w:r>
    </w:p>
    <w:p w:rsidR="004A05CB" w:rsidRPr="004A05CB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4A05CB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05CB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4A05CB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4A05CB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D120C8" w:rsidRDefault="004A05CB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CB">
        <w:rPr>
          <w:rFonts w:ascii="Times New Roman" w:hAnsi="Times New Roman" w:cs="Times New Roman"/>
          <w:sz w:val="28"/>
          <w:szCs w:val="28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сектором муниципальной службы и кадровой работы администрации района.</w:t>
      </w:r>
    </w:p>
    <w:p w:rsidR="00CF56BC" w:rsidRDefault="00CF56BC" w:rsidP="004A0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185" w:rsidRPr="00B55185" w:rsidRDefault="00B55185" w:rsidP="00B55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СОСТАВ</w:t>
      </w:r>
    </w:p>
    <w:p w:rsidR="00B55185" w:rsidRPr="00B55185" w:rsidRDefault="00B55185" w:rsidP="00B55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на муниципальной службе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первый заместитель руководителя администрации района – начальник управления жилищно-коммунального хозяйства, архитектуры, строительства и экологии, председатель комиссии;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управляющий делами администрации района, заместитель председателя комиссии;</w:t>
      </w:r>
    </w:p>
    <w:p w:rsid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заведующий сектором муниципальной службы и кадровой работы администрации района, секретарь комиссии.</w:t>
      </w:r>
    </w:p>
    <w:p w:rsidR="000D4CA6" w:rsidRPr="00B55185" w:rsidRDefault="000D4CA6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185" w:rsidRPr="00B55185" w:rsidRDefault="00B55185" w:rsidP="00B55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заместитель руководителя администрации района по экономической политике – начальник управления экономического развития и сельского хозяйства;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заместитель руководителя администрации района по социальным вопросам – начальник управления образования;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заведующий юридическим отделом администрации района;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начальник финансового управления администрации района;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начальник Управления по культуре, туризму, спорту и молодёжной политике администрации района;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lastRenderedPageBreak/>
        <w:tab/>
        <w:t>- главный специалист комитета по управлению имуществом администрации района;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 xml:space="preserve">- председатель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 xml:space="preserve"> отделения региональной общественной организации Вологодской области «Оперативный отряд дружинников»*;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 xml:space="preserve">- председатель районного отделения Совета женщин </w:t>
      </w:r>
      <w:proofErr w:type="spellStart"/>
      <w:r w:rsidRPr="00B551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B55185">
        <w:rPr>
          <w:rFonts w:ascii="Times New Roman" w:hAnsi="Times New Roman" w:cs="Times New Roman"/>
          <w:sz w:val="28"/>
          <w:szCs w:val="28"/>
        </w:rPr>
        <w:t xml:space="preserve"> муниципального района*;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член Общественного совета при администрации района*;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ab/>
        <w:t>- представитель Департамента государственного управления и кадровой политики Вологодской области*.</w:t>
      </w: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185" w:rsidRPr="00B55185" w:rsidRDefault="00B55185" w:rsidP="00B55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85">
        <w:rPr>
          <w:rFonts w:ascii="Times New Roman" w:hAnsi="Times New Roman" w:cs="Times New Roman"/>
          <w:sz w:val="28"/>
          <w:szCs w:val="28"/>
        </w:rPr>
        <w:t>*) – по согласованию</w:t>
      </w:r>
      <w:proofErr w:type="gramStart"/>
      <w:r w:rsidRPr="00B5518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56BC" w:rsidRPr="004A05CB" w:rsidRDefault="00CF56BC" w:rsidP="00B55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56BC" w:rsidRPr="004A05CB" w:rsidSect="00D1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5CB"/>
    <w:rsid w:val="000D4CA6"/>
    <w:rsid w:val="004A05CB"/>
    <w:rsid w:val="0055169C"/>
    <w:rsid w:val="00B55185"/>
    <w:rsid w:val="00CF56BC"/>
    <w:rsid w:val="00D1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4862</Words>
  <Characters>27716</Characters>
  <Application>Microsoft Office Word</Application>
  <DocSecurity>0</DocSecurity>
  <Lines>230</Lines>
  <Paragraphs>65</Paragraphs>
  <ScaleCrop>false</ScaleCrop>
  <Company/>
  <LinksUpToDate>false</LinksUpToDate>
  <CharactersWithSpaces>32513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2020-10-14T13:40:00Z</dcterms:created>
  <dcterms:modified xsi:type="dcterms:W3CDTF">2020-10-15T13:14:00Z</dcterms:modified>
</cp:coreProperties>
</file>