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B" w:rsidRDefault="00A94E0B" w:rsidP="00A94E0B">
      <w:pPr>
        <w:keepNext/>
        <w:keepLines/>
        <w:spacing w:after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0B" w:rsidRPr="00847431" w:rsidRDefault="00A94E0B" w:rsidP="00A94E0B">
      <w:pPr>
        <w:pStyle w:val="1"/>
        <w:keepLines/>
        <w:rPr>
          <w:sz w:val="20"/>
          <w:szCs w:val="20"/>
        </w:rPr>
      </w:pPr>
    </w:p>
    <w:p w:rsidR="00A94E0B" w:rsidRPr="00A86128" w:rsidRDefault="00A94E0B" w:rsidP="00A94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128">
        <w:rPr>
          <w:rFonts w:ascii="Times New Roman" w:hAnsi="Times New Roman" w:cs="Times New Roman"/>
          <w:sz w:val="26"/>
          <w:szCs w:val="26"/>
        </w:rPr>
        <w:t xml:space="preserve">АДМИНИСТРАЦИЯ УСТЮЖЕНСКОГО </w:t>
      </w:r>
    </w:p>
    <w:p w:rsidR="00A94E0B" w:rsidRPr="00A86128" w:rsidRDefault="00A94E0B" w:rsidP="00A94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12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94E0B" w:rsidRPr="00A86128" w:rsidRDefault="00A94E0B" w:rsidP="00A94E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4E0B" w:rsidRPr="00A86128" w:rsidRDefault="00A94E0B" w:rsidP="00A94E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4E0B" w:rsidRPr="00A86128" w:rsidRDefault="00A94E0B" w:rsidP="00A94E0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4E0B" w:rsidRPr="00A86128" w:rsidRDefault="00A94E0B" w:rsidP="00A94E0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6128">
        <w:rPr>
          <w:rFonts w:ascii="Times New Roman" w:hAnsi="Times New Roman" w:cs="Times New Roman"/>
          <w:sz w:val="26"/>
          <w:szCs w:val="26"/>
        </w:rPr>
        <w:t>от ______________№_________</w:t>
      </w:r>
    </w:p>
    <w:p w:rsidR="00A94E0B" w:rsidRPr="00A86128" w:rsidRDefault="00A94E0B" w:rsidP="00A94E0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6128">
        <w:rPr>
          <w:rFonts w:ascii="Times New Roman" w:hAnsi="Times New Roman" w:cs="Times New Roman"/>
          <w:sz w:val="26"/>
          <w:szCs w:val="26"/>
        </w:rPr>
        <w:tab/>
        <w:t xml:space="preserve">      г. Устюжна</w:t>
      </w:r>
    </w:p>
    <w:p w:rsidR="00A94E0B" w:rsidRPr="00A86128" w:rsidRDefault="00105703" w:rsidP="00A94E0B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03">
        <w:rPr>
          <w:rFonts w:ascii="Calibri" w:hAnsi="Calibri" w:cs="Calibri"/>
          <w:noProof/>
        </w:rPr>
        <w:pict>
          <v:group id="_x0000_s1026" style="position:absolute;margin-left:-4.35pt;margin-top:9.1pt;width:207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94E0B" w:rsidRPr="008512EB" w:rsidRDefault="00A94E0B" w:rsidP="00A94E0B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2EB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proofErr w:type="gramStart"/>
      <w:r w:rsidRPr="008512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1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E0B" w:rsidRPr="008512EB" w:rsidRDefault="00A94E0B" w:rsidP="00A94E0B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A94E0B" w:rsidRPr="008512EB" w:rsidRDefault="00A94E0B" w:rsidP="00A94E0B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района от 23.11.2017 № 782</w:t>
      </w:r>
    </w:p>
    <w:p w:rsidR="00A94E0B" w:rsidRPr="005675CF" w:rsidRDefault="00A94E0B" w:rsidP="00A94E0B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0B" w:rsidRPr="008512EB" w:rsidRDefault="008512EB" w:rsidP="00A94E0B">
      <w:pPr>
        <w:pStyle w:val="a3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надзора», Федеральным законом от 27.07.2010 № 210-ФЗ «Об организации предоставления государственных и муниципальных услуг»                             (с последующими изменениями), статьёй</w:t>
      </w:r>
      <w:r w:rsidR="00A94E0B" w:rsidRPr="008512EB">
        <w:rPr>
          <w:rFonts w:ascii="Times New Roman" w:hAnsi="Times New Roman" w:cs="Times New Roman"/>
          <w:sz w:val="26"/>
          <w:szCs w:val="26"/>
        </w:rPr>
        <w:t xml:space="preserve"> 35 Устава Устюженского муниципального района</w:t>
      </w:r>
      <w:proofErr w:type="gramEnd"/>
    </w:p>
    <w:p w:rsidR="00A94E0B" w:rsidRPr="008512EB" w:rsidRDefault="00A94E0B" w:rsidP="00A94E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администрация района ПОСТАНОВЛЯЕТ:</w:t>
      </w:r>
    </w:p>
    <w:p w:rsidR="00A94E0B" w:rsidRPr="008512EB" w:rsidRDefault="00A94E0B" w:rsidP="00A94E0B">
      <w:pPr>
        <w:pStyle w:val="a3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1.1. П. 1.4. дополнить абзацем «- Постановлением Правительства РФ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</w:t>
      </w:r>
      <w:proofErr w:type="gramStart"/>
      <w:r w:rsidRPr="008512E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1.2.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 xml:space="preserve">. 8 п. 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>3.2.1. слово «главе» заменить словом «руководителю».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в </w:t>
      </w:r>
      <w:proofErr w:type="spellStart"/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>. п. 3.2.1. слово «главой» заменить словом «руководителем».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Pr="008512E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10 п. 3.2.1. слово «главой» заменить словом «руководителем».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1.5.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13 п. 3.2.1. слово «главой» заменить словом «руководителем».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 xml:space="preserve">1.6.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1 п. 3.2.2.2. слова «главе» и «главы» заменить словами «руководителю»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 xml:space="preserve">1.7.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2 п. 3.2.2.2. слова «главой» и «главы» заменить словами «руководителем»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1.8. ч. 3 п. 3.3.1. исключить подпункт «в».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1.9. в ч. 5 п. 3.3.1. слова «главы» и «главы» заменить словами «руководителя»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 xml:space="preserve">1.10. в ч. 1 п. 3.3.2.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2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«главе» и «главы» заменить словами «</w:t>
      </w:r>
      <w:r w:rsidRPr="008512EB">
        <w:rPr>
          <w:rFonts w:ascii="Times New Roman" w:hAnsi="Times New Roman" w:cs="Times New Roman"/>
          <w:sz w:val="26"/>
          <w:szCs w:val="26"/>
        </w:rPr>
        <w:t>руководителю»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 xml:space="preserve">1.11. в ч. 1 п. 3.3.2.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3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«глава» и «главы» заменить словами «</w:t>
      </w:r>
      <w:r w:rsidRPr="008512EB">
        <w:rPr>
          <w:rFonts w:ascii="Times New Roman" w:hAnsi="Times New Roman" w:cs="Times New Roman"/>
          <w:sz w:val="26"/>
          <w:szCs w:val="26"/>
        </w:rPr>
        <w:t>руководитель»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lastRenderedPageBreak/>
        <w:t xml:space="preserve">1.12. в ч. 1 п. 3.3.2.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4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«главой» и «главы» заменить словами «</w:t>
      </w:r>
      <w:r w:rsidRPr="008512EB">
        <w:rPr>
          <w:rFonts w:ascii="Times New Roman" w:hAnsi="Times New Roman" w:cs="Times New Roman"/>
          <w:sz w:val="26"/>
          <w:szCs w:val="26"/>
        </w:rPr>
        <w:t>руководителем»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1.13. ч. 3 п. 3.5.3. добавить словами «Устюженский районный суд».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1.14. в </w:t>
      </w:r>
      <w:proofErr w:type="spellStart"/>
      <w:r w:rsidRPr="008512EB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512EB">
        <w:rPr>
          <w:rFonts w:ascii="Times New Roman" w:hAnsi="Times New Roman" w:cs="Times New Roman"/>
          <w:sz w:val="26"/>
          <w:szCs w:val="26"/>
        </w:rPr>
        <w:t>. 3 ч. 2 п. 3.5.22. добавить словами «Устюженский районный суд».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1.15. в п. 4.1.1. слово «главой» заменить словом «руководителем».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1.16. в п. 4.1.1.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«главе» и «главы» заменить словами «</w:t>
      </w:r>
      <w:r w:rsidRPr="008512EB">
        <w:rPr>
          <w:rFonts w:ascii="Times New Roman" w:hAnsi="Times New Roman" w:cs="Times New Roman"/>
          <w:sz w:val="26"/>
          <w:szCs w:val="26"/>
        </w:rPr>
        <w:t>руководителю» и «руководителя».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1.17. в п. 4.2.1.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«главой» и «главы» заменить словами «</w:t>
      </w:r>
      <w:r w:rsidRPr="008512EB">
        <w:rPr>
          <w:rFonts w:ascii="Times New Roman" w:hAnsi="Times New Roman" w:cs="Times New Roman"/>
          <w:sz w:val="26"/>
          <w:szCs w:val="26"/>
        </w:rPr>
        <w:t xml:space="preserve">руководителем» и «руководителя». 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1.18. в п. 4.4.3. слово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«главе» заменить словом «</w:t>
      </w:r>
      <w:r w:rsidRPr="008512EB">
        <w:rPr>
          <w:rFonts w:ascii="Times New Roman" w:hAnsi="Times New Roman" w:cs="Times New Roman"/>
          <w:sz w:val="26"/>
          <w:szCs w:val="26"/>
        </w:rPr>
        <w:t>руководителю».</w:t>
      </w:r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1.19. в п. 4.4.4.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«главы» и «главе» заменить словами </w:t>
      </w:r>
      <w:r w:rsidRPr="008512EB">
        <w:rPr>
          <w:rFonts w:ascii="Times New Roman" w:hAnsi="Times New Roman" w:cs="Times New Roman"/>
          <w:sz w:val="26"/>
          <w:szCs w:val="26"/>
        </w:rPr>
        <w:t xml:space="preserve"> «руководителя» и «руководителю».</w:t>
      </w:r>
      <w:proofErr w:type="gramEnd"/>
    </w:p>
    <w:p w:rsidR="00A94E0B" w:rsidRPr="008512EB" w:rsidRDefault="00A94E0B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1.20. в п. 4.4.5. слова</w:t>
      </w:r>
      <w:r w:rsidRPr="00851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«глава» и «главы» заменить словами «</w:t>
      </w:r>
      <w:r w:rsidRPr="008512EB">
        <w:rPr>
          <w:rFonts w:ascii="Times New Roman" w:hAnsi="Times New Roman" w:cs="Times New Roman"/>
          <w:sz w:val="26"/>
          <w:szCs w:val="26"/>
        </w:rPr>
        <w:t>руководитель» и «руководителя».</w:t>
      </w:r>
      <w:proofErr w:type="gramEnd"/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1.21. Раздел V изложить в следующей редакции: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«</w:t>
      </w:r>
      <w:r w:rsidRPr="008512E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512EB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 и действий (бездействия) Устюженского муниципального района, исполняющего  государственную функцию, а также его должностных лиц.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исполнении государственной функции.</w:t>
      </w:r>
      <w:proofErr w:type="gramEnd"/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исполнении государственной функции.</w:t>
      </w:r>
      <w:proofErr w:type="gramEnd"/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5.2.В досудебном порядке могут быть обжалованы действия (бездействие) и решения: 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- органа местного самоуправления, руководителя органа местного самоуправления – начальнику Департамента;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- должностных лиц органа местного самоуправления – руководителю органа местного самоуправления.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надзора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8512EB">
        <w:rPr>
          <w:rFonts w:ascii="Times New Roman" w:hAnsi="Times New Roman" w:cs="Times New Roman"/>
          <w:sz w:val="26"/>
          <w:szCs w:val="26"/>
        </w:rPr>
        <w:t xml:space="preserve">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надзора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5.3.Жалоба подается в письменной форме на бумажном носителе, в электронной форме.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 с использованием информационно-телекоммуникационной сети Интернет, официального сайта Правительства </w:t>
      </w:r>
      <w:r w:rsidRPr="008512EB">
        <w:rPr>
          <w:rFonts w:ascii="Times New Roman" w:hAnsi="Times New Roman" w:cs="Times New Roman"/>
          <w:sz w:val="26"/>
          <w:szCs w:val="26"/>
        </w:rPr>
        <w:lastRenderedPageBreak/>
        <w:t>области, сайта Департамента природных ресурсов и охраны окружающей среды Вологодской области, сайта Устюженского муниципального района.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органа местного самоуправления, его должностных лиц и государственных гражданских служащих не позднее следующего рабочего дня со дня ее поступления. 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5.4. При обращении заинтересованного лица с жалобой срок рассмотрения жалобы не должен превышать 15 рабочих дней со дня регистрации такой жалобы в органе местного самоуправления.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8512EB">
        <w:rPr>
          <w:rFonts w:ascii="Times New Roman" w:hAnsi="Times New Roman" w:cs="Times New Roman"/>
          <w:sz w:val="26"/>
          <w:szCs w:val="26"/>
        </w:rPr>
        <w:t>При необходимости установления факта достоверности представленных заинтересованным лицом в жалобе сведений и (или) при необходимости получения для рассмотрения жалобы дополнительных сведений, специалисты органа местного самоуправления, ответственные за проведение контрольно-надзорной деятельности,  направляют запрос (запросы) в органы государственной власти и организации, располагающие необходимой информацией.</w:t>
      </w:r>
      <w:proofErr w:type="gramEnd"/>
      <w:r w:rsidRPr="008512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12EB">
        <w:rPr>
          <w:rFonts w:ascii="Times New Roman" w:hAnsi="Times New Roman" w:cs="Times New Roman"/>
          <w:sz w:val="26"/>
          <w:szCs w:val="26"/>
        </w:rPr>
        <w:t>При этом срок рассмотрения жалобы в письменной форме или в форме электронного документа продлевается руководителем органа местного самоуправления (лицом, его замещающим) на срок, необходимый для получения запрашиваемой информации, но не более чем на 15 рабочих дней, о чем сообщается заинтересованному лицу путем направления уведомления в течение 5 рабочих дней со дня направления соответствующего запроса.</w:t>
      </w:r>
      <w:proofErr w:type="gramEnd"/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5.6. Жалоба заинтересованного лица в письменной форме или в форме электронного документа должна содержать следующую информацию: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1) фамилия, имя, отчество заинтересованного лица (последнее - при наличии), которым подается жалоба, его место жительства или пребывания (почтовый адрес), наименование юридического лица, которым подается жалоба, адрес его местонахождения;</w:t>
      </w:r>
      <w:proofErr w:type="gramEnd"/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2) в жалобе в форме электронного документа –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3) суть обжалуемого решения, действия (бездействия);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12EB">
        <w:rPr>
          <w:rFonts w:ascii="Times New Roman" w:hAnsi="Times New Roman" w:cs="Times New Roman"/>
          <w:sz w:val="26"/>
          <w:szCs w:val="26"/>
        </w:rPr>
        <w:t>4)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должностного лица органа государственного надзора, а также иные сведения, которые заявитель считает необходимым изложить;</w:t>
      </w:r>
      <w:proofErr w:type="gramEnd"/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5) дата (жалоба, поданная в письменной форме, заверяется также личной подписью заявителя, подписью руководителя юридического лица).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5.7. В случае необходимости в подтверждение своих доводов заинтересованное лицо прилагает к жалобе документы и материалы, либо их копии.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5.8.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lastRenderedPageBreak/>
        <w:t>5.9. В жалобе могут быть указаны наименование должности, фамилия, имя и отчество должностного лица, решение, действие (бездействие) которого обжалуется (при наличии информации).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5.10. Жалобы, в которых обжалуется решение, действие (бездействие) должностного лица, не могут направляться этим должностным лицам для рассмотрения и (или) ответа.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5.11. Перечень случаев, в которых ответ по существу жалобы не дается: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1) В письменном обращении не указаны фамилия лица, направившего обращение, и почтовый адрес (наименование юридического лица и адрес его местонахождения, в случае, если жалоба подается юридическим лицом)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2) В обращении содержатся нецензурные либо оскорбительные выражения, угрозы жизни, здоровью и имуществу должностного лица, а также членов его семьи. </w:t>
      </w:r>
      <w:r w:rsidR="00124322" w:rsidRPr="008512EB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8512EB">
        <w:rPr>
          <w:rFonts w:ascii="Times New Roman" w:hAnsi="Times New Roman" w:cs="Times New Roman"/>
          <w:sz w:val="26"/>
          <w:szCs w:val="26"/>
        </w:rPr>
        <w:t xml:space="preserve"> вправе оставить указанное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3) Текст письменного обращения не поддается прочтению. </w:t>
      </w:r>
      <w:r w:rsidR="00124322" w:rsidRPr="008512EB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8512EB">
        <w:rPr>
          <w:rFonts w:ascii="Times New Roman" w:hAnsi="Times New Roman" w:cs="Times New Roman"/>
          <w:sz w:val="26"/>
          <w:szCs w:val="26"/>
        </w:rPr>
        <w:t xml:space="preserve"> в течение семи дней со дня регистрации обращения сообщает об этом лицу, направившему обращение, если его фамилия и почтовый адрес поддаются прочтению.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4)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5.11.1. Перечень оснований для отказа в удовлетворении жалобы: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4)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5.12. Результатом досудебного (внесудебного) обжалования решений, действий (бездействия) должностного лица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 (при личном обращении – устный ответ, полученный заявителем с его согласия в ходе личного приема).</w:t>
      </w:r>
    </w:p>
    <w:p w:rsidR="00105B56" w:rsidRPr="008512EB" w:rsidRDefault="00105B56" w:rsidP="0010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5.13. В случае установления в ходе или по результатам </w:t>
      </w:r>
      <w:proofErr w:type="gramStart"/>
      <w:r w:rsidRPr="008512E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512E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5B56" w:rsidRPr="008512EB" w:rsidRDefault="00105B56" w:rsidP="00A9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lastRenderedPageBreak/>
        <w:t xml:space="preserve">5.14. Заявитель вправе оспорить действия (бездействие) и решения, осуществляемые (принятые) в ходе осуществления государственной функции, в суде общей юрисдикции по месту его жительства или по месту нахождения </w:t>
      </w:r>
      <w:r w:rsidR="00124322" w:rsidRPr="008512EB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8512EB">
        <w:rPr>
          <w:rFonts w:ascii="Times New Roman" w:hAnsi="Times New Roman" w:cs="Times New Roman"/>
          <w:sz w:val="26"/>
          <w:szCs w:val="26"/>
        </w:rPr>
        <w:t>, в Арбитражном суде Вологодской области в порядке, предусмотренном законодательством Российской Федерации</w:t>
      </w:r>
      <w:proofErr w:type="gramStart"/>
      <w:r w:rsidRPr="008512E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94E0B" w:rsidRPr="008512EB" w:rsidRDefault="00A94E0B" w:rsidP="00A94E0B">
      <w:pPr>
        <w:pStyle w:val="a3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A94E0B" w:rsidRPr="008512EB" w:rsidRDefault="00A94E0B" w:rsidP="00A94E0B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E0B" w:rsidRPr="008512EB" w:rsidRDefault="00A94E0B">
      <w:pPr>
        <w:rPr>
          <w:rFonts w:ascii="Times New Roman" w:hAnsi="Times New Roman" w:cs="Times New Roman"/>
          <w:sz w:val="26"/>
          <w:szCs w:val="26"/>
        </w:rPr>
      </w:pPr>
    </w:p>
    <w:p w:rsidR="00A94E0B" w:rsidRPr="008512EB" w:rsidRDefault="00A94E0B" w:rsidP="00A94E0B">
      <w:pPr>
        <w:pStyle w:val="a3"/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>Руководитель администрации Устюженского</w:t>
      </w:r>
    </w:p>
    <w:p w:rsidR="0047350D" w:rsidRPr="008512EB" w:rsidRDefault="00A94E0B" w:rsidP="008512EB">
      <w:pPr>
        <w:pStyle w:val="a3"/>
        <w:tabs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12E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</w:t>
      </w:r>
      <w:r w:rsidR="008512E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512EB">
        <w:rPr>
          <w:rFonts w:ascii="Times New Roman" w:hAnsi="Times New Roman" w:cs="Times New Roman"/>
          <w:sz w:val="26"/>
          <w:szCs w:val="26"/>
        </w:rPr>
        <w:t xml:space="preserve">                Е.А. Капралов</w:t>
      </w:r>
    </w:p>
    <w:sectPr w:rsidR="0047350D" w:rsidRPr="008512EB" w:rsidSect="007F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4F2"/>
    <w:rsid w:val="00105703"/>
    <w:rsid w:val="00105B56"/>
    <w:rsid w:val="00124322"/>
    <w:rsid w:val="0047350D"/>
    <w:rsid w:val="005913C8"/>
    <w:rsid w:val="007F2CCF"/>
    <w:rsid w:val="008512EB"/>
    <w:rsid w:val="00A94E0B"/>
    <w:rsid w:val="00E6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F"/>
  </w:style>
  <w:style w:type="paragraph" w:styleId="1">
    <w:name w:val="heading 1"/>
    <w:basedOn w:val="a"/>
    <w:next w:val="a"/>
    <w:link w:val="10"/>
    <w:uiPriority w:val="99"/>
    <w:qFormat/>
    <w:rsid w:val="00A94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58"/>
      <w:w w:val="80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E0B"/>
    <w:rPr>
      <w:rFonts w:ascii="Times New Roman" w:eastAsia="Times New Roman" w:hAnsi="Times New Roman" w:cs="Times New Roman"/>
      <w:b/>
      <w:bCs/>
      <w:spacing w:val="158"/>
      <w:w w:val="80"/>
      <w:sz w:val="44"/>
      <w:szCs w:val="44"/>
    </w:rPr>
  </w:style>
  <w:style w:type="paragraph" w:styleId="a3">
    <w:name w:val="List Paragraph"/>
    <w:basedOn w:val="a"/>
    <w:uiPriority w:val="99"/>
    <w:qFormat/>
    <w:rsid w:val="00A94E0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Мизинцева</dc:creator>
  <cp:keywords/>
  <dc:description/>
  <cp:lastModifiedBy>Мизинцева</cp:lastModifiedBy>
  <cp:revision>5</cp:revision>
  <dcterms:created xsi:type="dcterms:W3CDTF">2018-11-22T11:21:00Z</dcterms:created>
  <dcterms:modified xsi:type="dcterms:W3CDTF">2018-11-26T05:48:00Z</dcterms:modified>
</cp:coreProperties>
</file>