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 проведении публичных консультаций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муниципальному нормативному правовому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акту Устюженского муниципального района,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затрагивающему вопросы осуществления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anchor="P32" w:history="1">
        <w:r w:rsidRPr="00872485">
          <w:rPr>
            <w:rStyle w:val="a3"/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DD0DA3">
        <w:rPr>
          <w:rFonts w:ascii="Times New Roman" w:hAnsi="Times New Roman" w:cs="Times New Roman"/>
          <w:sz w:val="27"/>
          <w:szCs w:val="27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Устюженского муниципального района, затрагивающих вопросы осуществления предпринимательской и инвестиционной деятельности, 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(далее  -  Сектор) </w:t>
      </w:r>
    </w:p>
    <w:p w:rsidR="004B3428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4B3428">
        <w:rPr>
          <w:rFonts w:ascii="Times New Roman" w:hAnsi="Times New Roman" w:cs="Times New Roman"/>
          <w:sz w:val="28"/>
          <w:szCs w:val="28"/>
          <w:vertAlign w:val="subscript"/>
        </w:rPr>
        <w:t>комитет по управлению имуществом администрации Устюженского района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</w:p>
    <w:p w:rsidR="004B3428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(указывается наименование разработчика проекта)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</w:p>
    <w:p w:rsidR="004B3428" w:rsidRPr="00924C63" w:rsidRDefault="004B3428" w:rsidP="004B3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C63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экспертизы</w:t>
      </w:r>
    </w:p>
    <w:p w:rsidR="00924C63" w:rsidRPr="00924C63" w:rsidRDefault="004B3428" w:rsidP="00924C63">
      <w:pPr>
        <w:keepNext/>
        <w:keepLines/>
        <w:jc w:val="both"/>
        <w:rPr>
          <w:sz w:val="28"/>
          <w:szCs w:val="28"/>
        </w:rPr>
      </w:pPr>
      <w:r w:rsidRPr="00924C63">
        <w:rPr>
          <w:sz w:val="28"/>
          <w:szCs w:val="28"/>
        </w:rPr>
        <w:t xml:space="preserve">постановления администрации района  </w:t>
      </w:r>
      <w:r w:rsidR="00924C63" w:rsidRPr="00924C63">
        <w:rPr>
          <w:sz w:val="28"/>
          <w:szCs w:val="28"/>
        </w:rPr>
        <w:t xml:space="preserve">от 20.10.2017 № 704 «Об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</w:t>
      </w:r>
      <w:r w:rsidR="00924C63" w:rsidRPr="00924C63">
        <w:rPr>
          <w:rStyle w:val="a6"/>
          <w:sz w:val="28"/>
          <w:szCs w:val="28"/>
        </w:rPr>
        <w:t xml:space="preserve">социально значимых </w:t>
      </w:r>
      <w:r w:rsidR="00924C63" w:rsidRPr="00924C63">
        <w:rPr>
          <w:sz w:val="28"/>
          <w:szCs w:val="28"/>
        </w:rPr>
        <w:t>товаров в малонаселенные</w:t>
      </w:r>
      <w:r w:rsidR="00924C63" w:rsidRPr="00924C63">
        <w:rPr>
          <w:iCs/>
          <w:sz w:val="28"/>
          <w:szCs w:val="28"/>
        </w:rPr>
        <w:t xml:space="preserve"> </w:t>
      </w:r>
      <w:r w:rsidR="00924C63" w:rsidRPr="00924C63">
        <w:rPr>
          <w:sz w:val="28"/>
          <w:szCs w:val="28"/>
        </w:rPr>
        <w:t>и труднодоступные сельские населенные пункты района»</w:t>
      </w:r>
    </w:p>
    <w:p w:rsidR="004B3428" w:rsidRDefault="004B3428" w:rsidP="00924C63">
      <w:pPr>
        <w:jc w:val="both"/>
        <w:rPr>
          <w:sz w:val="27"/>
          <w:szCs w:val="27"/>
          <w:vertAlign w:val="subscript"/>
        </w:rPr>
      </w:pPr>
      <w:r w:rsidRPr="00DD0DA3">
        <w:rPr>
          <w:sz w:val="27"/>
          <w:szCs w:val="27"/>
        </w:rPr>
        <w:t xml:space="preserve"> (далее - акт)</w:t>
      </w:r>
      <w:r w:rsidRPr="00DD0DA3">
        <w:rPr>
          <w:sz w:val="27"/>
          <w:szCs w:val="27"/>
          <w:vertAlign w:val="subscript"/>
        </w:rPr>
        <w:t>(указывается наименование акта)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Срок проведения публичных консультаций: с </w:t>
      </w:r>
      <w:r w:rsidR="00924C63">
        <w:rPr>
          <w:rFonts w:ascii="Times New Roman" w:hAnsi="Times New Roman" w:cs="Times New Roman"/>
          <w:sz w:val="27"/>
          <w:szCs w:val="27"/>
        </w:rPr>
        <w:t>1</w:t>
      </w:r>
      <w:r w:rsidR="00A55783" w:rsidRPr="00A55783">
        <w:rPr>
          <w:rFonts w:ascii="Times New Roman" w:hAnsi="Times New Roman" w:cs="Times New Roman"/>
          <w:sz w:val="27"/>
          <w:szCs w:val="27"/>
        </w:rPr>
        <w:t>1</w:t>
      </w:r>
      <w:r w:rsidR="00924C63">
        <w:rPr>
          <w:rFonts w:ascii="Times New Roman" w:hAnsi="Times New Roman" w:cs="Times New Roman"/>
          <w:sz w:val="27"/>
          <w:szCs w:val="27"/>
        </w:rPr>
        <w:t>.02.2019</w:t>
      </w:r>
      <w:r w:rsidRPr="00DD0DA3">
        <w:rPr>
          <w:rFonts w:ascii="Times New Roman" w:hAnsi="Times New Roman" w:cs="Times New Roman"/>
          <w:sz w:val="27"/>
          <w:szCs w:val="27"/>
        </w:rPr>
        <w:t xml:space="preserve"> по </w:t>
      </w:r>
      <w:r w:rsidR="00924C63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89321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.201</w:t>
      </w:r>
      <w:r w:rsidR="00924C63">
        <w:rPr>
          <w:rFonts w:ascii="Times New Roman" w:hAnsi="Times New Roman" w:cs="Times New Roman"/>
          <w:sz w:val="27"/>
          <w:szCs w:val="27"/>
        </w:rPr>
        <w:t>9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Предложения и (или) замечания не рассматриваются в случае их направления после указанного срока.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Способ направления ответов: </w:t>
      </w:r>
      <w:r>
        <w:rPr>
          <w:rFonts w:ascii="Times New Roman" w:hAnsi="Times New Roman" w:cs="Times New Roman"/>
          <w:sz w:val="27"/>
          <w:szCs w:val="27"/>
        </w:rPr>
        <w:t>в электронном виде на сайт администрации района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Прилагаемые к уведомлению документы: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акт;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заключение по результатам проведения антикоррупционной экспертизы акта.</w:t>
      </w:r>
    </w:p>
    <w:p w:rsidR="00924C6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Контактное лицо (Ф.И.О., должность, телефон): </w:t>
      </w:r>
      <w:r w:rsidR="00924C63">
        <w:rPr>
          <w:rFonts w:ascii="Times New Roman" w:hAnsi="Times New Roman" w:cs="Times New Roman"/>
          <w:sz w:val="27"/>
          <w:szCs w:val="27"/>
        </w:rPr>
        <w:t>заведующий сектором стратегического планирования и инвестиций управления экономического развития и сельского хозяйства администрации района  Федорова Юлия Игоревна, 2-18-81.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Пожалуйста, заполните и направьте данную форму в соответствии с указанными выше способами.</w:t>
      </w: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4C63" w:rsidRDefault="00924C63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B3428" w:rsidRPr="00DD0DA3" w:rsidRDefault="004B3428" w:rsidP="00924C6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lastRenderedPageBreak/>
        <w:t>По Вашему желанию укажите о себе следующую контактную информацию:</w:t>
      </w:r>
    </w:p>
    <w:p w:rsidR="00924C63" w:rsidRDefault="004B3428" w:rsidP="00924C63">
      <w:pPr>
        <w:pStyle w:val="ConsPlusNonformat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Наименование  организации (индивидуального предпринимателя) либо Ф.И.О. </w:t>
      </w:r>
      <w:r w:rsidR="00924C63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4B3428" w:rsidRPr="00DD0DA3" w:rsidRDefault="004B3428" w:rsidP="00924C63">
      <w:pPr>
        <w:pStyle w:val="ConsPlusNonformat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физического лица): 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Ф.И.О. контактного лица органа в соответствующей деятельности: 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Номер контактного телефона: 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Адрес электронной почты (при наличии): 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Вашему желанию ответьте на следующие вопросы: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2. Есть ли полезные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3. Есть ли негативные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4. Содержит ли акт избыточные требования по подготовке и (или) предоставлению документов, сведений, информации? Содержит ли  кт иные избыточные требования?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регулирования. Какие из них Вы считаете избыточными и почему?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7. Считаете ли Вы, что нормы акта недостаточно обоснованы? Укажите такие нормы.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8. Считаете ли Вы нормы акта ясными и понятными?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9. ____________________________________________________________________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(указываются иные вопросы, определяемые Сектором с учетом предмета регулирования акта)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10. Иные предложения и замечания по акту.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4B3428" w:rsidRPr="00DD0DA3" w:rsidRDefault="004B3428" w:rsidP="004B342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3A2D" w:rsidRDefault="009E3A2D"/>
    <w:sectPr w:rsidR="009E3A2D" w:rsidSect="00924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428"/>
    <w:rsid w:val="002471C7"/>
    <w:rsid w:val="004B3428"/>
    <w:rsid w:val="00804BB3"/>
    <w:rsid w:val="00893214"/>
    <w:rsid w:val="00924C63"/>
    <w:rsid w:val="009E3A2D"/>
    <w:rsid w:val="00A55783"/>
    <w:rsid w:val="00E7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4B3428"/>
    <w:rPr>
      <w:color w:val="0000FF"/>
      <w:u w:val="single"/>
    </w:rPr>
  </w:style>
  <w:style w:type="paragraph" w:styleId="a4">
    <w:name w:val="Body Text"/>
    <w:basedOn w:val="a"/>
    <w:link w:val="a5"/>
    <w:rsid w:val="004B342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B3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924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Company>Отдел Экономики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Федорова</cp:lastModifiedBy>
  <cp:revision>2</cp:revision>
  <dcterms:created xsi:type="dcterms:W3CDTF">2019-02-05T11:37:00Z</dcterms:created>
  <dcterms:modified xsi:type="dcterms:W3CDTF">2019-02-05T11:37:00Z</dcterms:modified>
</cp:coreProperties>
</file>