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D3" w:rsidRDefault="00B44BD3" w:rsidP="00B44BD3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BD3" w:rsidRDefault="00B44BD3" w:rsidP="00B44BD3">
      <w:pPr>
        <w:keepNext/>
        <w:keepLines/>
        <w:jc w:val="center"/>
      </w:pPr>
    </w:p>
    <w:p w:rsidR="00B44BD3" w:rsidRPr="00847431" w:rsidRDefault="00B44BD3" w:rsidP="00B44BD3">
      <w:pPr>
        <w:pStyle w:val="1"/>
        <w:keepLines/>
        <w:framePr w:wrap="notBeside"/>
        <w:rPr>
          <w:sz w:val="20"/>
        </w:rPr>
      </w:pPr>
    </w:p>
    <w:p w:rsidR="00B44BD3" w:rsidRPr="00696CF8" w:rsidRDefault="00B44BD3" w:rsidP="00B44BD3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B44BD3" w:rsidRPr="00696CF8" w:rsidRDefault="00B44BD3" w:rsidP="00B44BD3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МУНИЦИПАЛЬНОГО РАЙОНА</w:t>
      </w:r>
    </w:p>
    <w:p w:rsidR="00B44BD3" w:rsidRPr="00696CF8" w:rsidRDefault="00B44BD3" w:rsidP="00B44BD3">
      <w:pPr>
        <w:jc w:val="center"/>
        <w:rPr>
          <w:sz w:val="32"/>
          <w:szCs w:val="32"/>
        </w:rPr>
      </w:pPr>
    </w:p>
    <w:p w:rsidR="00B44BD3" w:rsidRDefault="00B44BD3" w:rsidP="00B44BD3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B44BD3" w:rsidRDefault="00B44BD3" w:rsidP="00B44BD3">
      <w:pPr>
        <w:keepNext/>
        <w:keepLines/>
        <w:jc w:val="center"/>
        <w:rPr>
          <w:sz w:val="22"/>
          <w:szCs w:val="22"/>
        </w:rPr>
      </w:pPr>
    </w:p>
    <w:p w:rsidR="00B44BD3" w:rsidRPr="00847431" w:rsidRDefault="00B44BD3" w:rsidP="00B44BD3">
      <w:pPr>
        <w:keepNext/>
        <w:keepLines/>
        <w:jc w:val="center"/>
        <w:rPr>
          <w:sz w:val="22"/>
          <w:szCs w:val="22"/>
        </w:rPr>
      </w:pPr>
    </w:p>
    <w:p w:rsidR="00B44BD3" w:rsidRPr="00C10F64" w:rsidRDefault="00B44BD3" w:rsidP="00B44BD3">
      <w:pPr>
        <w:keepNext/>
        <w:keepLines/>
        <w:rPr>
          <w:sz w:val="27"/>
          <w:szCs w:val="27"/>
        </w:rPr>
      </w:pPr>
      <w:r w:rsidRPr="00C10F64">
        <w:rPr>
          <w:sz w:val="27"/>
          <w:szCs w:val="27"/>
        </w:rPr>
        <w:t xml:space="preserve">от </w:t>
      </w:r>
      <w:r>
        <w:rPr>
          <w:sz w:val="27"/>
          <w:szCs w:val="27"/>
          <w:u w:val="single"/>
        </w:rPr>
        <w:t>11</w:t>
      </w:r>
      <w:r w:rsidRPr="00C10F64">
        <w:rPr>
          <w:sz w:val="27"/>
          <w:szCs w:val="27"/>
          <w:u w:val="single"/>
        </w:rPr>
        <w:t>.02.2019</w:t>
      </w:r>
      <w:r w:rsidRPr="00C10F64">
        <w:rPr>
          <w:sz w:val="27"/>
          <w:szCs w:val="27"/>
        </w:rPr>
        <w:t xml:space="preserve"> №</w:t>
      </w:r>
      <w:r w:rsidRPr="00C10F64">
        <w:rPr>
          <w:sz w:val="27"/>
          <w:szCs w:val="27"/>
          <w:u w:val="single"/>
        </w:rPr>
        <w:t xml:space="preserve"> 1</w:t>
      </w:r>
      <w:r>
        <w:rPr>
          <w:sz w:val="27"/>
          <w:szCs w:val="27"/>
          <w:u w:val="single"/>
        </w:rPr>
        <w:t>0</w:t>
      </w:r>
      <w:r w:rsidRPr="00C10F64">
        <w:rPr>
          <w:sz w:val="27"/>
          <w:szCs w:val="27"/>
          <w:u w:val="single"/>
        </w:rPr>
        <w:t>9</w:t>
      </w:r>
    </w:p>
    <w:p w:rsidR="00B44BD3" w:rsidRPr="00C10F64" w:rsidRDefault="00B44BD3" w:rsidP="00B44BD3">
      <w:pPr>
        <w:keepNext/>
        <w:keepLines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C10F64">
        <w:rPr>
          <w:sz w:val="27"/>
          <w:szCs w:val="27"/>
        </w:rPr>
        <w:t xml:space="preserve">        г. Устюжна</w:t>
      </w:r>
    </w:p>
    <w:p w:rsidR="00B44BD3" w:rsidRPr="008534A8" w:rsidRDefault="00B44BD3" w:rsidP="00B44BD3">
      <w:pPr>
        <w:keepNext/>
        <w:keepLines/>
        <w:rPr>
          <w:sz w:val="16"/>
          <w:szCs w:val="16"/>
        </w:rPr>
      </w:pPr>
    </w:p>
    <w:p w:rsidR="00B44BD3" w:rsidRPr="002D3A4C" w:rsidRDefault="005660F2" w:rsidP="00B44BD3">
      <w:pPr>
        <w:keepNext/>
        <w:keepLines/>
        <w:rPr>
          <w:sz w:val="16"/>
          <w:szCs w:val="16"/>
        </w:rPr>
      </w:pPr>
      <w:r w:rsidRPr="005660F2">
        <w:rPr>
          <w:noProof/>
        </w:rPr>
        <w:pict>
          <v:group id="_x0000_s1026" style="position:absolute;margin-left:-4.35pt;margin-top:9.1pt;width:207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B44BD3">
        <w:rPr>
          <w:szCs w:val="28"/>
        </w:rPr>
        <w:t xml:space="preserve"> </w:t>
      </w:r>
    </w:p>
    <w:p w:rsidR="00B44BD3" w:rsidRDefault="00B44BD3" w:rsidP="00B44BD3">
      <w:pPr>
        <w:jc w:val="both"/>
        <w:rPr>
          <w:sz w:val="27"/>
          <w:szCs w:val="27"/>
        </w:rPr>
      </w:pPr>
      <w:r w:rsidRPr="00FC6595">
        <w:rPr>
          <w:sz w:val="27"/>
          <w:szCs w:val="27"/>
        </w:rPr>
        <w:t>О</w:t>
      </w:r>
      <w:r>
        <w:rPr>
          <w:sz w:val="27"/>
          <w:szCs w:val="27"/>
        </w:rPr>
        <w:t xml:space="preserve">б утверждении </w:t>
      </w:r>
      <w:proofErr w:type="gramStart"/>
      <w:r>
        <w:rPr>
          <w:sz w:val="27"/>
          <w:szCs w:val="27"/>
        </w:rPr>
        <w:t>муниципальной</w:t>
      </w:r>
      <w:proofErr w:type="gramEnd"/>
      <w:r>
        <w:rPr>
          <w:sz w:val="27"/>
          <w:szCs w:val="27"/>
        </w:rPr>
        <w:t xml:space="preserve"> </w:t>
      </w:r>
    </w:p>
    <w:p w:rsidR="00B44BD3" w:rsidRDefault="00B44BD3" w:rsidP="00B44BD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программы «Развитие культуры, </w:t>
      </w:r>
    </w:p>
    <w:p w:rsidR="00B44BD3" w:rsidRDefault="00B44BD3" w:rsidP="00B44BD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туризма, спорта и реализация </w:t>
      </w:r>
    </w:p>
    <w:p w:rsidR="00B44BD3" w:rsidRDefault="00B44BD3" w:rsidP="00B44BD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молодежной политики на </w:t>
      </w:r>
      <w:proofErr w:type="spellStart"/>
      <w:r>
        <w:rPr>
          <w:sz w:val="27"/>
          <w:szCs w:val="27"/>
        </w:rPr>
        <w:t>терри</w:t>
      </w:r>
      <w:proofErr w:type="spellEnd"/>
      <w:r>
        <w:rPr>
          <w:sz w:val="27"/>
          <w:szCs w:val="27"/>
        </w:rPr>
        <w:t>-</w:t>
      </w:r>
    </w:p>
    <w:p w:rsidR="00B44BD3" w:rsidRDefault="00B44BD3" w:rsidP="00B44BD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тории </w:t>
      </w:r>
      <w:proofErr w:type="spellStart"/>
      <w:r>
        <w:rPr>
          <w:sz w:val="27"/>
          <w:szCs w:val="27"/>
        </w:rPr>
        <w:t>Устюженского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муниципаль</w:t>
      </w:r>
      <w:proofErr w:type="spellEnd"/>
      <w:r>
        <w:rPr>
          <w:sz w:val="27"/>
          <w:szCs w:val="27"/>
        </w:rPr>
        <w:t>-</w:t>
      </w:r>
    </w:p>
    <w:p w:rsidR="00B44BD3" w:rsidRPr="00FC6595" w:rsidRDefault="00B44BD3" w:rsidP="00B44BD3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ного</w:t>
      </w:r>
      <w:proofErr w:type="spellEnd"/>
      <w:r>
        <w:rPr>
          <w:sz w:val="27"/>
          <w:szCs w:val="27"/>
        </w:rPr>
        <w:t xml:space="preserve"> района на 2019 – 2021 годы»</w:t>
      </w:r>
    </w:p>
    <w:p w:rsidR="00B44BD3" w:rsidRDefault="00B44BD3" w:rsidP="00B44BD3">
      <w:pPr>
        <w:jc w:val="both"/>
        <w:rPr>
          <w:szCs w:val="28"/>
        </w:rPr>
      </w:pPr>
    </w:p>
    <w:p w:rsidR="00B44BD3" w:rsidRPr="00C24ED4" w:rsidRDefault="00B44BD3" w:rsidP="00B44BD3">
      <w:pPr>
        <w:jc w:val="both"/>
        <w:rPr>
          <w:szCs w:val="28"/>
        </w:rPr>
      </w:pPr>
    </w:p>
    <w:p w:rsidR="00B44BD3" w:rsidRPr="00FC6595" w:rsidRDefault="00B44BD3" w:rsidP="00B44BD3">
      <w:pPr>
        <w:ind w:firstLine="708"/>
        <w:jc w:val="both"/>
        <w:rPr>
          <w:sz w:val="27"/>
          <w:szCs w:val="27"/>
        </w:rPr>
      </w:pPr>
      <w:proofErr w:type="gramStart"/>
      <w:r w:rsidRPr="00FC6595">
        <w:rPr>
          <w:sz w:val="27"/>
          <w:szCs w:val="27"/>
        </w:rPr>
        <w:t xml:space="preserve">В соответствии </w:t>
      </w:r>
      <w:r>
        <w:rPr>
          <w:sz w:val="27"/>
          <w:szCs w:val="27"/>
        </w:rPr>
        <w:t>с</w:t>
      </w:r>
      <w:r w:rsidR="005E3913">
        <w:rPr>
          <w:sz w:val="27"/>
          <w:szCs w:val="27"/>
        </w:rPr>
        <w:t>о</w:t>
      </w:r>
      <w:r>
        <w:rPr>
          <w:sz w:val="27"/>
          <w:szCs w:val="27"/>
        </w:rPr>
        <w:t xml:space="preserve"> стать</w:t>
      </w:r>
      <w:r w:rsidR="005E3913">
        <w:rPr>
          <w:sz w:val="27"/>
          <w:szCs w:val="27"/>
        </w:rPr>
        <w:t>ей</w:t>
      </w:r>
      <w:r>
        <w:rPr>
          <w:sz w:val="27"/>
          <w:szCs w:val="27"/>
        </w:rPr>
        <w:t xml:space="preserve"> 17</w:t>
      </w:r>
      <w:r w:rsidR="005E3913">
        <w:rPr>
          <w:sz w:val="27"/>
          <w:szCs w:val="27"/>
        </w:rPr>
        <w:t>9</w:t>
      </w:r>
      <w:r>
        <w:rPr>
          <w:sz w:val="27"/>
          <w:szCs w:val="27"/>
        </w:rPr>
        <w:t xml:space="preserve"> Бюджетного кодекса Российской Федерации, </w:t>
      </w:r>
      <w:r w:rsidR="005E3913">
        <w:rPr>
          <w:sz w:val="27"/>
          <w:szCs w:val="27"/>
        </w:rPr>
        <w:t xml:space="preserve">руководствуясь Порядком разработки, реализации и оценки эффективности муниципальных программ </w:t>
      </w:r>
      <w:proofErr w:type="spellStart"/>
      <w:r w:rsidR="005E3913">
        <w:rPr>
          <w:sz w:val="27"/>
          <w:szCs w:val="27"/>
        </w:rPr>
        <w:t>Устюженского</w:t>
      </w:r>
      <w:proofErr w:type="spellEnd"/>
      <w:r w:rsidR="005E3913">
        <w:rPr>
          <w:sz w:val="27"/>
          <w:szCs w:val="27"/>
        </w:rPr>
        <w:t xml:space="preserve"> муниципального района, утвержденным постановлением администрации </w:t>
      </w:r>
      <w:proofErr w:type="spellStart"/>
      <w:r w:rsidR="005E3913">
        <w:rPr>
          <w:sz w:val="27"/>
          <w:szCs w:val="27"/>
        </w:rPr>
        <w:t>Устюженского</w:t>
      </w:r>
      <w:proofErr w:type="spellEnd"/>
      <w:r w:rsidR="005E3913">
        <w:rPr>
          <w:sz w:val="27"/>
          <w:szCs w:val="27"/>
        </w:rPr>
        <w:t xml:space="preserve"> муниципального района от 30.05.2014 № 443 «Об утверждении</w:t>
      </w:r>
      <w:r w:rsidR="004B142B">
        <w:rPr>
          <w:sz w:val="27"/>
          <w:szCs w:val="27"/>
        </w:rPr>
        <w:t xml:space="preserve"> </w:t>
      </w:r>
      <w:r w:rsidR="005E3913">
        <w:rPr>
          <w:sz w:val="27"/>
          <w:szCs w:val="27"/>
        </w:rPr>
        <w:t xml:space="preserve">Порядка разработки, реализации и оценки эффективности муниципальных программ </w:t>
      </w:r>
      <w:proofErr w:type="spellStart"/>
      <w:r w:rsidR="005E3913">
        <w:rPr>
          <w:sz w:val="27"/>
          <w:szCs w:val="27"/>
        </w:rPr>
        <w:t>Устюженского</w:t>
      </w:r>
      <w:proofErr w:type="spellEnd"/>
      <w:r w:rsidR="005E3913">
        <w:rPr>
          <w:sz w:val="27"/>
          <w:szCs w:val="27"/>
        </w:rPr>
        <w:t xml:space="preserve"> муниципаль</w:t>
      </w:r>
      <w:r w:rsidR="004B142B">
        <w:rPr>
          <w:sz w:val="27"/>
          <w:szCs w:val="27"/>
        </w:rPr>
        <w:t>ного района, Порядка разработки, у</w:t>
      </w:r>
      <w:r w:rsidR="005E3913">
        <w:rPr>
          <w:sz w:val="27"/>
          <w:szCs w:val="27"/>
        </w:rPr>
        <w:t xml:space="preserve">тверждения и реализации ведомственных целевых программ района» (с последующими изменениями), </w:t>
      </w:r>
      <w:r w:rsidRPr="00FC6595">
        <w:rPr>
          <w:sz w:val="27"/>
          <w:szCs w:val="27"/>
        </w:rPr>
        <w:t>на основании статьи 3</w:t>
      </w:r>
      <w:r>
        <w:rPr>
          <w:sz w:val="27"/>
          <w:szCs w:val="27"/>
        </w:rPr>
        <w:t>5</w:t>
      </w:r>
      <w:r w:rsidRPr="00FC6595">
        <w:rPr>
          <w:sz w:val="27"/>
          <w:szCs w:val="27"/>
        </w:rPr>
        <w:t xml:space="preserve"> Устава</w:t>
      </w:r>
      <w:proofErr w:type="gramEnd"/>
      <w:r w:rsidRPr="00FC6595">
        <w:rPr>
          <w:sz w:val="27"/>
          <w:szCs w:val="27"/>
        </w:rPr>
        <w:t xml:space="preserve"> </w:t>
      </w:r>
      <w:proofErr w:type="spellStart"/>
      <w:r w:rsidRPr="00FC6595">
        <w:rPr>
          <w:sz w:val="27"/>
          <w:szCs w:val="27"/>
        </w:rPr>
        <w:t>Устюженского</w:t>
      </w:r>
      <w:proofErr w:type="spellEnd"/>
      <w:r w:rsidRPr="00FC6595">
        <w:rPr>
          <w:sz w:val="27"/>
          <w:szCs w:val="27"/>
        </w:rPr>
        <w:t xml:space="preserve"> муниципального района </w:t>
      </w:r>
    </w:p>
    <w:p w:rsidR="00B44BD3" w:rsidRPr="00FC6595" w:rsidRDefault="00B44BD3" w:rsidP="00B44BD3">
      <w:pPr>
        <w:jc w:val="both"/>
        <w:rPr>
          <w:sz w:val="27"/>
          <w:szCs w:val="27"/>
        </w:rPr>
      </w:pPr>
      <w:r w:rsidRPr="00FC6595">
        <w:rPr>
          <w:sz w:val="27"/>
          <w:szCs w:val="27"/>
        </w:rPr>
        <w:t>администрация района ПОСТАНОВЛЯЕТ:</w:t>
      </w:r>
    </w:p>
    <w:p w:rsidR="00B44BD3" w:rsidRPr="005F0919" w:rsidRDefault="00B44BD3" w:rsidP="00B44BD3">
      <w:pPr>
        <w:ind w:firstLine="709"/>
        <w:jc w:val="both"/>
        <w:rPr>
          <w:sz w:val="26"/>
          <w:szCs w:val="26"/>
        </w:rPr>
      </w:pPr>
    </w:p>
    <w:p w:rsidR="004B142B" w:rsidRDefault="00B44BD3" w:rsidP="00B44BD3">
      <w:pPr>
        <w:pStyle w:val="af3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B142B">
        <w:rPr>
          <w:sz w:val="27"/>
          <w:szCs w:val="27"/>
        </w:rPr>
        <w:t>Утвердить</w:t>
      </w:r>
      <w:r w:rsidR="004B142B" w:rsidRPr="004B142B">
        <w:rPr>
          <w:sz w:val="27"/>
          <w:szCs w:val="27"/>
        </w:rPr>
        <w:t xml:space="preserve"> муниципальн</w:t>
      </w:r>
      <w:r w:rsidR="004B142B">
        <w:rPr>
          <w:sz w:val="27"/>
          <w:szCs w:val="27"/>
        </w:rPr>
        <w:t>ую</w:t>
      </w:r>
      <w:r w:rsidR="004B142B" w:rsidRPr="004B142B">
        <w:rPr>
          <w:sz w:val="27"/>
          <w:szCs w:val="27"/>
        </w:rPr>
        <w:t xml:space="preserve"> программ</w:t>
      </w:r>
      <w:r w:rsidR="004B142B">
        <w:rPr>
          <w:sz w:val="27"/>
          <w:szCs w:val="27"/>
        </w:rPr>
        <w:t>у</w:t>
      </w:r>
      <w:r w:rsidR="004B142B" w:rsidRPr="004B142B">
        <w:rPr>
          <w:sz w:val="27"/>
          <w:szCs w:val="27"/>
        </w:rPr>
        <w:t xml:space="preserve"> «Развитие культуры, туризма, спорта и реализация молодежной политики на территории </w:t>
      </w:r>
      <w:proofErr w:type="spellStart"/>
      <w:r w:rsidR="004B142B" w:rsidRPr="004B142B">
        <w:rPr>
          <w:sz w:val="27"/>
          <w:szCs w:val="27"/>
        </w:rPr>
        <w:t>Устюженского</w:t>
      </w:r>
      <w:proofErr w:type="spellEnd"/>
      <w:r w:rsidR="004B142B" w:rsidRPr="004B142B">
        <w:rPr>
          <w:sz w:val="27"/>
          <w:szCs w:val="27"/>
        </w:rPr>
        <w:t xml:space="preserve"> муниципального района на 2019 – 2021 годы</w:t>
      </w:r>
      <w:r w:rsidR="004B142B">
        <w:rPr>
          <w:sz w:val="27"/>
          <w:szCs w:val="27"/>
        </w:rPr>
        <w:t>» (прилагается).</w:t>
      </w:r>
    </w:p>
    <w:p w:rsidR="004B142B" w:rsidRDefault="004B142B" w:rsidP="004B142B">
      <w:pPr>
        <w:pStyle w:val="af3"/>
        <w:tabs>
          <w:tab w:val="left" w:pos="1134"/>
        </w:tabs>
        <w:ind w:left="709"/>
        <w:jc w:val="both"/>
        <w:rPr>
          <w:sz w:val="27"/>
          <w:szCs w:val="27"/>
        </w:rPr>
      </w:pPr>
    </w:p>
    <w:p w:rsidR="00B44BD3" w:rsidRPr="004B142B" w:rsidRDefault="00B44BD3" w:rsidP="00B44BD3">
      <w:pPr>
        <w:pStyle w:val="af3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4B142B">
        <w:rPr>
          <w:sz w:val="27"/>
          <w:szCs w:val="27"/>
        </w:rPr>
        <w:t xml:space="preserve">Опубликовать настоящее постановление в информационном бюллетене «Информационный вестник </w:t>
      </w:r>
      <w:proofErr w:type="spellStart"/>
      <w:r w:rsidRPr="004B142B">
        <w:rPr>
          <w:sz w:val="27"/>
          <w:szCs w:val="27"/>
        </w:rPr>
        <w:t>Устюженского</w:t>
      </w:r>
      <w:proofErr w:type="spellEnd"/>
      <w:r w:rsidRPr="004B142B">
        <w:rPr>
          <w:sz w:val="27"/>
          <w:szCs w:val="27"/>
        </w:rPr>
        <w:t xml:space="preserve"> муниципального района» и разместить на официальном сайте </w:t>
      </w:r>
      <w:proofErr w:type="spellStart"/>
      <w:r w:rsidRPr="004B142B">
        <w:rPr>
          <w:sz w:val="27"/>
          <w:szCs w:val="27"/>
        </w:rPr>
        <w:t>Устюженского</w:t>
      </w:r>
      <w:proofErr w:type="spellEnd"/>
      <w:r w:rsidRPr="004B142B">
        <w:rPr>
          <w:sz w:val="27"/>
          <w:szCs w:val="27"/>
        </w:rPr>
        <w:t xml:space="preserve"> муниципального района.</w:t>
      </w:r>
    </w:p>
    <w:p w:rsidR="00B44BD3" w:rsidRDefault="00B44BD3" w:rsidP="00B44BD3">
      <w:pPr>
        <w:jc w:val="both"/>
        <w:rPr>
          <w:sz w:val="27"/>
          <w:szCs w:val="27"/>
        </w:rPr>
      </w:pPr>
    </w:p>
    <w:p w:rsidR="00B44BD3" w:rsidRDefault="00B44BD3" w:rsidP="00B44BD3">
      <w:pPr>
        <w:jc w:val="both"/>
        <w:rPr>
          <w:sz w:val="27"/>
          <w:szCs w:val="27"/>
        </w:rPr>
      </w:pPr>
    </w:p>
    <w:p w:rsidR="00B44BD3" w:rsidRPr="00FC6595" w:rsidRDefault="00B44BD3" w:rsidP="00B44BD3">
      <w:pPr>
        <w:jc w:val="both"/>
        <w:rPr>
          <w:sz w:val="27"/>
          <w:szCs w:val="27"/>
        </w:rPr>
      </w:pPr>
      <w:r>
        <w:rPr>
          <w:sz w:val="27"/>
          <w:szCs w:val="27"/>
        </w:rPr>
        <w:t>Руководитель</w:t>
      </w:r>
      <w:r w:rsidRPr="00FC6595">
        <w:rPr>
          <w:sz w:val="27"/>
          <w:szCs w:val="27"/>
        </w:rPr>
        <w:t xml:space="preserve"> администрации  </w:t>
      </w:r>
      <w:proofErr w:type="spellStart"/>
      <w:r w:rsidRPr="00FC6595">
        <w:rPr>
          <w:sz w:val="27"/>
          <w:szCs w:val="27"/>
        </w:rPr>
        <w:t>Устюженского</w:t>
      </w:r>
      <w:proofErr w:type="spellEnd"/>
    </w:p>
    <w:p w:rsidR="00B44BD3" w:rsidRDefault="00B44BD3" w:rsidP="00B44BD3">
      <w:pPr>
        <w:jc w:val="both"/>
        <w:rPr>
          <w:rFonts w:cs="Arial"/>
          <w:sz w:val="24"/>
        </w:rPr>
      </w:pPr>
      <w:r w:rsidRPr="00FC6595">
        <w:rPr>
          <w:sz w:val="27"/>
          <w:szCs w:val="27"/>
        </w:rPr>
        <w:t xml:space="preserve">муниципального района                                                                       </w:t>
      </w:r>
      <w:r>
        <w:rPr>
          <w:sz w:val="27"/>
          <w:szCs w:val="27"/>
        </w:rPr>
        <w:t xml:space="preserve">  </w:t>
      </w:r>
      <w:r w:rsidRPr="00FC6595">
        <w:rPr>
          <w:sz w:val="27"/>
          <w:szCs w:val="27"/>
        </w:rPr>
        <w:t>Е.А. Капралов</w:t>
      </w:r>
      <w:r>
        <w:rPr>
          <w:rFonts w:cs="Arial"/>
          <w:sz w:val="24"/>
        </w:rPr>
        <w:t xml:space="preserve">                     </w:t>
      </w:r>
    </w:p>
    <w:p w:rsidR="00B44BD3" w:rsidRDefault="00B44BD3" w:rsidP="006535A0">
      <w:pPr>
        <w:jc w:val="center"/>
        <w:rPr>
          <w:sz w:val="27"/>
          <w:szCs w:val="27"/>
        </w:rPr>
      </w:pPr>
    </w:p>
    <w:p w:rsidR="004B142B" w:rsidRDefault="004B142B" w:rsidP="006535A0">
      <w:pPr>
        <w:jc w:val="center"/>
        <w:rPr>
          <w:sz w:val="27"/>
          <w:szCs w:val="27"/>
        </w:rPr>
      </w:pPr>
    </w:p>
    <w:p w:rsidR="006535A0" w:rsidRPr="006535A0" w:rsidRDefault="006535A0" w:rsidP="006535A0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</w:t>
      </w:r>
      <w:r w:rsidR="004B142B">
        <w:rPr>
          <w:sz w:val="27"/>
          <w:szCs w:val="27"/>
        </w:rPr>
        <w:t xml:space="preserve">                                                    </w:t>
      </w:r>
      <w:r w:rsidR="00131201" w:rsidRPr="006535A0">
        <w:rPr>
          <w:sz w:val="27"/>
          <w:szCs w:val="27"/>
        </w:rPr>
        <w:t xml:space="preserve">Приложение </w:t>
      </w:r>
    </w:p>
    <w:p w:rsidR="00384D80" w:rsidRPr="006535A0" w:rsidRDefault="006535A0" w:rsidP="006535A0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</w:t>
      </w:r>
      <w:r w:rsidR="00F41392">
        <w:rPr>
          <w:sz w:val="27"/>
          <w:szCs w:val="27"/>
        </w:rPr>
        <w:t xml:space="preserve">    </w:t>
      </w:r>
      <w:r w:rsidR="00131201" w:rsidRPr="006535A0">
        <w:rPr>
          <w:sz w:val="27"/>
          <w:szCs w:val="27"/>
        </w:rPr>
        <w:t>к постановлению администрации</w:t>
      </w:r>
    </w:p>
    <w:p w:rsidR="00131201" w:rsidRPr="006535A0" w:rsidRDefault="00131201" w:rsidP="00131201">
      <w:pPr>
        <w:jc w:val="right"/>
        <w:rPr>
          <w:sz w:val="27"/>
          <w:szCs w:val="27"/>
        </w:rPr>
      </w:pPr>
      <w:proofErr w:type="spellStart"/>
      <w:r w:rsidRPr="006535A0">
        <w:rPr>
          <w:sz w:val="27"/>
          <w:szCs w:val="27"/>
        </w:rPr>
        <w:t>Устюженского</w:t>
      </w:r>
      <w:proofErr w:type="spellEnd"/>
      <w:r w:rsidRPr="006535A0">
        <w:rPr>
          <w:sz w:val="27"/>
          <w:szCs w:val="27"/>
        </w:rPr>
        <w:t xml:space="preserve"> муниципального района</w:t>
      </w:r>
    </w:p>
    <w:p w:rsidR="00131201" w:rsidRPr="006535A0" w:rsidRDefault="006535A0" w:rsidP="006535A0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</w:t>
      </w:r>
      <w:r w:rsidR="004B142B">
        <w:rPr>
          <w:sz w:val="27"/>
          <w:szCs w:val="27"/>
        </w:rPr>
        <w:t xml:space="preserve">                       о</w:t>
      </w:r>
      <w:r w:rsidR="00131201" w:rsidRPr="006535A0">
        <w:rPr>
          <w:sz w:val="27"/>
          <w:szCs w:val="27"/>
        </w:rPr>
        <w:t xml:space="preserve">т </w:t>
      </w:r>
      <w:r w:rsidR="00B44BD3">
        <w:rPr>
          <w:sz w:val="27"/>
          <w:szCs w:val="27"/>
          <w:u w:val="single"/>
        </w:rPr>
        <w:t>11.02.2019</w:t>
      </w:r>
      <w:r w:rsidR="00131201" w:rsidRPr="006535A0">
        <w:rPr>
          <w:sz w:val="27"/>
          <w:szCs w:val="27"/>
        </w:rPr>
        <w:t xml:space="preserve"> №</w:t>
      </w:r>
      <w:r w:rsidR="00B44BD3">
        <w:rPr>
          <w:sz w:val="27"/>
          <w:szCs w:val="27"/>
        </w:rPr>
        <w:t xml:space="preserve"> </w:t>
      </w:r>
      <w:r w:rsidR="00B44BD3">
        <w:rPr>
          <w:sz w:val="27"/>
          <w:szCs w:val="27"/>
          <w:u w:val="single"/>
        </w:rPr>
        <w:t>109</w:t>
      </w:r>
    </w:p>
    <w:p w:rsidR="00A05ADC" w:rsidRPr="00F41392" w:rsidRDefault="00A05ADC" w:rsidP="00AD78F7">
      <w:pPr>
        <w:jc w:val="center"/>
        <w:rPr>
          <w:b/>
          <w:sz w:val="16"/>
          <w:szCs w:val="16"/>
        </w:rPr>
      </w:pPr>
    </w:p>
    <w:p w:rsidR="00DE6165" w:rsidRPr="00DE6165" w:rsidRDefault="00DE6165" w:rsidP="00AD78F7">
      <w:pPr>
        <w:jc w:val="center"/>
        <w:rPr>
          <w:sz w:val="16"/>
          <w:szCs w:val="16"/>
        </w:rPr>
      </w:pPr>
    </w:p>
    <w:p w:rsidR="00AD78F7" w:rsidRPr="007E3774" w:rsidRDefault="00AD78F7" w:rsidP="00AD78F7">
      <w:pPr>
        <w:jc w:val="center"/>
        <w:rPr>
          <w:sz w:val="27"/>
          <w:szCs w:val="27"/>
        </w:rPr>
      </w:pPr>
      <w:r w:rsidRPr="007E3774">
        <w:rPr>
          <w:sz w:val="27"/>
          <w:szCs w:val="27"/>
        </w:rPr>
        <w:t>П</w:t>
      </w:r>
      <w:r w:rsidR="00666721" w:rsidRPr="007E3774">
        <w:rPr>
          <w:sz w:val="27"/>
          <w:szCs w:val="27"/>
        </w:rPr>
        <w:t>АСПОРТ</w:t>
      </w:r>
    </w:p>
    <w:p w:rsidR="00AD78F7" w:rsidRPr="007E3774" w:rsidRDefault="00AD78F7" w:rsidP="00AD78F7">
      <w:pPr>
        <w:pStyle w:val="a3"/>
        <w:tabs>
          <w:tab w:val="left" w:pos="708"/>
        </w:tabs>
        <w:jc w:val="center"/>
        <w:rPr>
          <w:bCs/>
          <w:sz w:val="27"/>
          <w:szCs w:val="27"/>
        </w:rPr>
      </w:pPr>
      <w:r w:rsidRPr="007E3774">
        <w:rPr>
          <w:bCs/>
          <w:sz w:val="27"/>
          <w:szCs w:val="27"/>
        </w:rPr>
        <w:t>муниципальной программы</w:t>
      </w:r>
    </w:p>
    <w:p w:rsidR="00CB001B" w:rsidRPr="007E3774" w:rsidRDefault="00CB001B" w:rsidP="00CB001B">
      <w:pPr>
        <w:pStyle w:val="a3"/>
        <w:tabs>
          <w:tab w:val="left" w:pos="708"/>
        </w:tabs>
        <w:jc w:val="center"/>
        <w:rPr>
          <w:sz w:val="27"/>
          <w:szCs w:val="27"/>
        </w:rPr>
      </w:pPr>
      <w:r w:rsidRPr="007E3774">
        <w:rPr>
          <w:sz w:val="27"/>
          <w:szCs w:val="27"/>
        </w:rPr>
        <w:t xml:space="preserve">«Развитие культуры, туризма, спорта и реализация молодежной политики на территории </w:t>
      </w:r>
      <w:proofErr w:type="spellStart"/>
      <w:r w:rsidRPr="007E3774">
        <w:rPr>
          <w:sz w:val="27"/>
          <w:szCs w:val="27"/>
        </w:rPr>
        <w:t>Устюженского</w:t>
      </w:r>
      <w:proofErr w:type="spellEnd"/>
      <w:r w:rsidRPr="007E3774">
        <w:rPr>
          <w:sz w:val="27"/>
          <w:szCs w:val="27"/>
        </w:rPr>
        <w:t xml:space="preserve">  муниципального района </w:t>
      </w:r>
    </w:p>
    <w:p w:rsidR="00CB001B" w:rsidRPr="007E3774" w:rsidRDefault="00CB001B" w:rsidP="00CB001B">
      <w:pPr>
        <w:pStyle w:val="a3"/>
        <w:tabs>
          <w:tab w:val="left" w:pos="708"/>
        </w:tabs>
        <w:jc w:val="center"/>
        <w:rPr>
          <w:sz w:val="27"/>
          <w:szCs w:val="27"/>
        </w:rPr>
      </w:pPr>
      <w:r w:rsidRPr="007E3774">
        <w:rPr>
          <w:sz w:val="27"/>
          <w:szCs w:val="27"/>
        </w:rPr>
        <w:t>на 2019 - 2021 годы»</w:t>
      </w:r>
    </w:p>
    <w:p w:rsidR="006535A0" w:rsidRPr="007E3774" w:rsidRDefault="006535A0" w:rsidP="00CB001B">
      <w:pPr>
        <w:pStyle w:val="a3"/>
        <w:tabs>
          <w:tab w:val="left" w:pos="708"/>
        </w:tabs>
        <w:jc w:val="center"/>
        <w:rPr>
          <w:b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371"/>
      </w:tblGrid>
      <w:tr w:rsidR="00AD78F7" w:rsidRPr="007E3774" w:rsidTr="004921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7" w:rsidRPr="007E3774" w:rsidRDefault="00AD78F7" w:rsidP="001158A0">
            <w:pPr>
              <w:spacing w:line="317" w:lineRule="exact"/>
              <w:ind w:right="122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Наименование </w:t>
            </w:r>
          </w:p>
          <w:p w:rsidR="00AD78F7" w:rsidRPr="007E3774" w:rsidRDefault="00AD78F7" w:rsidP="001158A0">
            <w:pPr>
              <w:spacing w:line="317" w:lineRule="exact"/>
              <w:ind w:right="122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7E3774" w:rsidRDefault="00AD78F7" w:rsidP="00CB001B">
            <w:pPr>
              <w:pStyle w:val="af2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Муниципальная программа </w:t>
            </w:r>
            <w:r w:rsidR="00CB001B" w:rsidRPr="007E3774">
              <w:rPr>
                <w:sz w:val="27"/>
                <w:szCs w:val="27"/>
              </w:rPr>
              <w:t xml:space="preserve">«Развитие культуры, туризма, спорта и реализация молодежной политики </w:t>
            </w:r>
          </w:p>
          <w:p w:rsidR="00AD78F7" w:rsidRPr="007E3774" w:rsidRDefault="00CB001B" w:rsidP="004F0FCA">
            <w:pPr>
              <w:pStyle w:val="af2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на территории </w:t>
            </w:r>
            <w:proofErr w:type="spellStart"/>
            <w:r w:rsidRPr="007E3774">
              <w:rPr>
                <w:sz w:val="27"/>
                <w:szCs w:val="27"/>
              </w:rPr>
              <w:t>Устюженского</w:t>
            </w:r>
            <w:proofErr w:type="spellEnd"/>
            <w:r w:rsidRPr="007E3774">
              <w:rPr>
                <w:sz w:val="27"/>
                <w:szCs w:val="27"/>
              </w:rPr>
              <w:t xml:space="preserve">  муниципального района на 2019 - 2021 годы»</w:t>
            </w:r>
            <w:r w:rsidR="004F0FCA" w:rsidRPr="007E3774">
              <w:rPr>
                <w:sz w:val="27"/>
                <w:szCs w:val="27"/>
              </w:rPr>
              <w:t xml:space="preserve"> </w:t>
            </w:r>
            <w:r w:rsidR="00AD78F7" w:rsidRPr="007E3774">
              <w:rPr>
                <w:sz w:val="27"/>
                <w:szCs w:val="27"/>
              </w:rPr>
              <w:t xml:space="preserve"> (далее – муниципальная программа</w:t>
            </w:r>
            <w:r w:rsidR="00D24D74">
              <w:rPr>
                <w:sz w:val="27"/>
                <w:szCs w:val="27"/>
              </w:rPr>
              <w:t>, Программа</w:t>
            </w:r>
            <w:r w:rsidR="00AD78F7" w:rsidRPr="007E3774">
              <w:rPr>
                <w:sz w:val="27"/>
                <w:szCs w:val="27"/>
              </w:rPr>
              <w:t>)</w:t>
            </w:r>
          </w:p>
        </w:tc>
      </w:tr>
      <w:tr w:rsidR="00AD78F7" w:rsidRPr="007E3774" w:rsidTr="004921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7" w:rsidRPr="007E3774" w:rsidRDefault="00AD78F7" w:rsidP="001158A0">
            <w:pPr>
              <w:spacing w:line="317" w:lineRule="exact"/>
              <w:ind w:right="122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Ответственный </w:t>
            </w:r>
          </w:p>
          <w:p w:rsidR="00AD78F7" w:rsidRPr="007E3774" w:rsidRDefault="00AD78F7" w:rsidP="001158A0">
            <w:pPr>
              <w:spacing w:line="317" w:lineRule="exact"/>
              <w:ind w:right="122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исполнитель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7" w:rsidRPr="007E3774" w:rsidRDefault="00AD78F7" w:rsidP="00CB001B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Управление</w:t>
            </w:r>
            <w:r w:rsidR="00CB001B" w:rsidRPr="007E3774">
              <w:rPr>
                <w:sz w:val="27"/>
                <w:szCs w:val="27"/>
              </w:rPr>
              <w:t xml:space="preserve"> по  культуре</w:t>
            </w:r>
            <w:r w:rsidRPr="007E3774">
              <w:rPr>
                <w:sz w:val="27"/>
                <w:szCs w:val="27"/>
              </w:rPr>
              <w:t>,</w:t>
            </w:r>
            <w:r w:rsidR="00CB001B" w:rsidRPr="007E3774">
              <w:rPr>
                <w:sz w:val="27"/>
                <w:szCs w:val="27"/>
              </w:rPr>
              <w:t xml:space="preserve"> туризму, спорту и </w:t>
            </w:r>
            <w:r w:rsidR="007E3774">
              <w:rPr>
                <w:sz w:val="27"/>
                <w:szCs w:val="27"/>
              </w:rPr>
              <w:t xml:space="preserve"> молодежной политике</w:t>
            </w:r>
            <w:r w:rsidR="007B33F8" w:rsidRPr="007E3774">
              <w:rPr>
                <w:sz w:val="27"/>
                <w:szCs w:val="27"/>
              </w:rPr>
              <w:t xml:space="preserve"> а</w:t>
            </w:r>
            <w:r w:rsidRPr="007E3774">
              <w:rPr>
                <w:sz w:val="27"/>
                <w:szCs w:val="27"/>
              </w:rPr>
              <w:t xml:space="preserve">дминистрации </w:t>
            </w:r>
            <w:proofErr w:type="spellStart"/>
            <w:r w:rsidR="00CB001B" w:rsidRPr="007E3774">
              <w:rPr>
                <w:sz w:val="27"/>
                <w:szCs w:val="27"/>
              </w:rPr>
              <w:t>Устюженского</w:t>
            </w:r>
            <w:proofErr w:type="spellEnd"/>
            <w:r w:rsidR="00CB001B" w:rsidRPr="007E3774">
              <w:rPr>
                <w:sz w:val="27"/>
                <w:szCs w:val="27"/>
              </w:rPr>
              <w:t xml:space="preserve"> </w:t>
            </w:r>
            <w:r w:rsidRPr="007E3774">
              <w:rPr>
                <w:sz w:val="27"/>
                <w:szCs w:val="27"/>
              </w:rPr>
              <w:t xml:space="preserve"> муниципального района</w:t>
            </w:r>
          </w:p>
        </w:tc>
      </w:tr>
      <w:tr w:rsidR="00AD78F7" w:rsidRPr="007E3774" w:rsidTr="004921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7" w:rsidRPr="007E3774" w:rsidRDefault="00AD78F7" w:rsidP="001158A0">
            <w:pPr>
              <w:spacing w:line="317" w:lineRule="exact"/>
              <w:ind w:right="122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Соисполнители </w:t>
            </w:r>
          </w:p>
          <w:p w:rsidR="00AD78F7" w:rsidRPr="007E3774" w:rsidRDefault="00AD78F7" w:rsidP="001158A0">
            <w:pPr>
              <w:spacing w:line="317" w:lineRule="exact"/>
              <w:ind w:right="122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F8" w:rsidRPr="007E3774" w:rsidRDefault="00154A6F" w:rsidP="00DE6165">
            <w:pPr>
              <w:pStyle w:val="af2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Муниципальное  учреждение культуры</w:t>
            </w:r>
            <w:r w:rsidR="007B33F8" w:rsidRPr="007E3774">
              <w:rPr>
                <w:sz w:val="27"/>
                <w:szCs w:val="27"/>
              </w:rPr>
              <w:t xml:space="preserve"> «</w:t>
            </w:r>
            <w:proofErr w:type="spellStart"/>
            <w:r w:rsidR="007B33F8" w:rsidRPr="007E3774">
              <w:rPr>
                <w:sz w:val="27"/>
                <w:szCs w:val="27"/>
              </w:rPr>
              <w:t>Устюженский</w:t>
            </w:r>
            <w:proofErr w:type="spellEnd"/>
            <w:r w:rsidR="007B33F8" w:rsidRPr="007E3774">
              <w:rPr>
                <w:sz w:val="27"/>
                <w:szCs w:val="27"/>
              </w:rPr>
              <w:t xml:space="preserve"> организационно-методический центр культуры и туризма» (далее – МУК «</w:t>
            </w:r>
            <w:proofErr w:type="spellStart"/>
            <w:r w:rsidR="007B33F8" w:rsidRPr="007E3774">
              <w:rPr>
                <w:sz w:val="27"/>
                <w:szCs w:val="27"/>
              </w:rPr>
              <w:t>УОМЦКиТ</w:t>
            </w:r>
            <w:proofErr w:type="spellEnd"/>
            <w:r w:rsidR="007B33F8" w:rsidRPr="007E3774">
              <w:rPr>
                <w:sz w:val="27"/>
                <w:szCs w:val="27"/>
              </w:rPr>
              <w:t>»);</w:t>
            </w:r>
          </w:p>
          <w:p w:rsidR="007B33F8" w:rsidRPr="007E3774" w:rsidRDefault="007B33F8" w:rsidP="00DE6165">
            <w:pPr>
              <w:pStyle w:val="af2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М</w:t>
            </w:r>
            <w:r w:rsidR="00154A6F" w:rsidRPr="007E3774">
              <w:rPr>
                <w:sz w:val="27"/>
                <w:szCs w:val="27"/>
              </w:rPr>
              <w:t xml:space="preserve">униципальное бюджетное учреждение культуры </w:t>
            </w:r>
            <w:r w:rsidRPr="007E3774">
              <w:rPr>
                <w:sz w:val="27"/>
                <w:szCs w:val="27"/>
              </w:rPr>
              <w:t>«</w:t>
            </w:r>
            <w:proofErr w:type="spellStart"/>
            <w:r w:rsidRPr="007E3774">
              <w:rPr>
                <w:sz w:val="27"/>
                <w:szCs w:val="27"/>
              </w:rPr>
              <w:t>Устюженская</w:t>
            </w:r>
            <w:proofErr w:type="spellEnd"/>
            <w:r w:rsidRPr="007E3774">
              <w:rPr>
                <w:sz w:val="27"/>
                <w:szCs w:val="27"/>
              </w:rPr>
              <w:t xml:space="preserve"> централизованная библиотечная система» (далее – МБУК «УЦБС»);</w:t>
            </w:r>
          </w:p>
          <w:p w:rsidR="007B33F8" w:rsidRPr="007E3774" w:rsidRDefault="00154A6F" w:rsidP="00DE6165">
            <w:pPr>
              <w:pStyle w:val="af2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Муниципальное бюджетное учреждение культуры </w:t>
            </w:r>
            <w:r w:rsidR="007B33F8" w:rsidRPr="007E3774">
              <w:rPr>
                <w:sz w:val="27"/>
                <w:szCs w:val="27"/>
              </w:rPr>
              <w:t>«</w:t>
            </w:r>
            <w:proofErr w:type="spellStart"/>
            <w:r w:rsidR="007B33F8" w:rsidRPr="007E3774">
              <w:rPr>
                <w:sz w:val="27"/>
                <w:szCs w:val="27"/>
              </w:rPr>
              <w:t>Устюженский</w:t>
            </w:r>
            <w:proofErr w:type="spellEnd"/>
            <w:r w:rsidR="007B33F8" w:rsidRPr="007E3774">
              <w:rPr>
                <w:sz w:val="27"/>
                <w:szCs w:val="27"/>
              </w:rPr>
              <w:t xml:space="preserve"> краеведческий музей»</w:t>
            </w:r>
            <w:r w:rsidR="00155B1A" w:rsidRPr="007E3774">
              <w:rPr>
                <w:sz w:val="27"/>
                <w:szCs w:val="27"/>
              </w:rPr>
              <w:t xml:space="preserve">  (далее </w:t>
            </w:r>
            <w:r w:rsidR="00A92983" w:rsidRPr="007E3774">
              <w:rPr>
                <w:sz w:val="27"/>
                <w:szCs w:val="27"/>
              </w:rPr>
              <w:t xml:space="preserve">- </w:t>
            </w:r>
            <w:r w:rsidR="00155B1A" w:rsidRPr="007E3774">
              <w:rPr>
                <w:sz w:val="27"/>
                <w:szCs w:val="27"/>
              </w:rPr>
              <w:t>МБУК «</w:t>
            </w:r>
            <w:proofErr w:type="spellStart"/>
            <w:r w:rsidR="00155B1A" w:rsidRPr="007E3774">
              <w:rPr>
                <w:sz w:val="27"/>
                <w:szCs w:val="27"/>
              </w:rPr>
              <w:t>Устюженский</w:t>
            </w:r>
            <w:proofErr w:type="spellEnd"/>
            <w:r w:rsidR="00155B1A" w:rsidRPr="007E3774">
              <w:rPr>
                <w:sz w:val="27"/>
                <w:szCs w:val="27"/>
              </w:rPr>
              <w:t xml:space="preserve"> краеведческий музей»)</w:t>
            </w:r>
            <w:r w:rsidR="007B33F8" w:rsidRPr="007E3774">
              <w:rPr>
                <w:sz w:val="27"/>
                <w:szCs w:val="27"/>
              </w:rPr>
              <w:t>;</w:t>
            </w:r>
          </w:p>
          <w:p w:rsidR="00AD78F7" w:rsidRPr="007E3774" w:rsidRDefault="007B33F8" w:rsidP="007B33F8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М</w:t>
            </w:r>
            <w:r w:rsidR="00154A6F" w:rsidRPr="007E3774">
              <w:rPr>
                <w:sz w:val="27"/>
                <w:szCs w:val="27"/>
              </w:rPr>
              <w:t xml:space="preserve">униципальное бюджетное учреждение </w:t>
            </w:r>
            <w:r w:rsidRPr="007E3774">
              <w:rPr>
                <w:sz w:val="27"/>
                <w:szCs w:val="27"/>
              </w:rPr>
              <w:t xml:space="preserve"> </w:t>
            </w:r>
            <w:r w:rsidR="00154A6F" w:rsidRPr="007E3774">
              <w:rPr>
                <w:sz w:val="27"/>
                <w:szCs w:val="27"/>
              </w:rPr>
              <w:t>дополнительного образования</w:t>
            </w:r>
            <w:r w:rsidR="007E3774">
              <w:rPr>
                <w:sz w:val="27"/>
                <w:szCs w:val="27"/>
              </w:rPr>
              <w:t xml:space="preserve">  «</w:t>
            </w:r>
            <w:proofErr w:type="spellStart"/>
            <w:r w:rsidR="007E3774">
              <w:rPr>
                <w:sz w:val="27"/>
                <w:szCs w:val="27"/>
              </w:rPr>
              <w:t>Устюженская</w:t>
            </w:r>
            <w:proofErr w:type="spellEnd"/>
            <w:r w:rsidR="007E3774">
              <w:rPr>
                <w:sz w:val="27"/>
                <w:szCs w:val="27"/>
              </w:rPr>
              <w:t xml:space="preserve"> школа искусств </w:t>
            </w:r>
            <w:r w:rsidR="008606A6" w:rsidRPr="007E3774">
              <w:rPr>
                <w:sz w:val="27"/>
                <w:szCs w:val="27"/>
              </w:rPr>
              <w:t>(</w:t>
            </w:r>
            <w:r w:rsidR="00155B1A" w:rsidRPr="007E3774">
              <w:rPr>
                <w:sz w:val="27"/>
                <w:szCs w:val="27"/>
              </w:rPr>
              <w:t xml:space="preserve">далее </w:t>
            </w:r>
            <w:r w:rsidR="0054513D" w:rsidRPr="007E3774">
              <w:rPr>
                <w:sz w:val="27"/>
                <w:szCs w:val="27"/>
              </w:rPr>
              <w:t>МБУ ДО «</w:t>
            </w:r>
            <w:proofErr w:type="spellStart"/>
            <w:r w:rsidR="0054513D" w:rsidRPr="007E3774">
              <w:rPr>
                <w:sz w:val="27"/>
                <w:szCs w:val="27"/>
              </w:rPr>
              <w:t>Устюженская</w:t>
            </w:r>
            <w:proofErr w:type="spellEnd"/>
            <w:r w:rsidR="0054513D" w:rsidRPr="007E3774">
              <w:rPr>
                <w:sz w:val="27"/>
                <w:szCs w:val="27"/>
              </w:rPr>
              <w:t xml:space="preserve"> школа искусств»</w:t>
            </w:r>
            <w:r w:rsidR="00155B1A" w:rsidRPr="007E3774">
              <w:rPr>
                <w:sz w:val="27"/>
                <w:szCs w:val="27"/>
              </w:rPr>
              <w:t>)</w:t>
            </w:r>
            <w:r w:rsidR="00F05CC6" w:rsidRPr="007E3774">
              <w:rPr>
                <w:sz w:val="27"/>
                <w:szCs w:val="27"/>
              </w:rPr>
              <w:t>;</w:t>
            </w:r>
          </w:p>
          <w:p w:rsidR="00D631F6" w:rsidRPr="007E3774" w:rsidRDefault="00154A6F" w:rsidP="007B33F8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Муниципальное бюджетное учреждение</w:t>
            </w:r>
            <w:r w:rsidR="00D631F6" w:rsidRPr="007E3774">
              <w:rPr>
                <w:sz w:val="27"/>
                <w:szCs w:val="27"/>
              </w:rPr>
              <w:t xml:space="preserve"> «Спорт»</w:t>
            </w:r>
            <w:r w:rsidRPr="007E3774">
              <w:rPr>
                <w:sz w:val="27"/>
                <w:szCs w:val="27"/>
              </w:rPr>
              <w:t xml:space="preserve"> (далее МБУ «Спорт»)</w:t>
            </w:r>
            <w:r w:rsidR="007E3774">
              <w:rPr>
                <w:sz w:val="27"/>
                <w:szCs w:val="27"/>
              </w:rPr>
              <w:t>;</w:t>
            </w:r>
          </w:p>
          <w:p w:rsidR="003B570A" w:rsidRPr="007E3774" w:rsidRDefault="000C4EDA" w:rsidP="007B33F8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м</w:t>
            </w:r>
            <w:r w:rsidR="003B570A" w:rsidRPr="007E3774">
              <w:rPr>
                <w:sz w:val="27"/>
                <w:szCs w:val="27"/>
              </w:rPr>
              <w:t>униципальные образования района</w:t>
            </w:r>
            <w:r w:rsidR="00A92983" w:rsidRPr="007E3774">
              <w:rPr>
                <w:sz w:val="27"/>
                <w:szCs w:val="27"/>
              </w:rPr>
              <w:t xml:space="preserve"> (по согласованию)</w:t>
            </w:r>
          </w:p>
        </w:tc>
      </w:tr>
      <w:tr w:rsidR="00AD78F7" w:rsidRPr="007E3774" w:rsidTr="004921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7" w:rsidRPr="007E3774" w:rsidRDefault="00AD78F7" w:rsidP="001158A0">
            <w:pPr>
              <w:spacing w:line="317" w:lineRule="exact"/>
              <w:ind w:right="122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Подпрограммы </w:t>
            </w:r>
          </w:p>
          <w:p w:rsidR="00AD78F7" w:rsidRPr="007E3774" w:rsidRDefault="00AD78F7" w:rsidP="001158A0">
            <w:pPr>
              <w:spacing w:line="317" w:lineRule="exact"/>
              <w:ind w:right="122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7" w:rsidRPr="007E3774" w:rsidRDefault="00AD78F7" w:rsidP="00CB001B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«Дополнительное образование детей в сфере культуры»;</w:t>
            </w:r>
          </w:p>
          <w:p w:rsidR="000B336F" w:rsidRPr="007E3774" w:rsidRDefault="00AD78F7" w:rsidP="004075DD">
            <w:pPr>
              <w:shd w:val="clear" w:color="auto" w:fill="FFFFFF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«Библиотечно-информационное обслуживание населения»;</w:t>
            </w:r>
            <w:r w:rsidR="000B336F" w:rsidRPr="007E3774">
              <w:rPr>
                <w:sz w:val="27"/>
                <w:szCs w:val="27"/>
              </w:rPr>
              <w:t xml:space="preserve"> </w:t>
            </w:r>
          </w:p>
          <w:p w:rsidR="000B336F" w:rsidRPr="007E3774" w:rsidRDefault="000B336F" w:rsidP="000B336F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«Организация досуга и обеспечение жителей района услугами организаций культуры»;</w:t>
            </w:r>
          </w:p>
          <w:p w:rsidR="00AD78F7" w:rsidRPr="007E3774" w:rsidRDefault="00AD78F7" w:rsidP="001158A0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«Музейное обслуживание населения»;</w:t>
            </w:r>
          </w:p>
          <w:p w:rsidR="00AD78F7" w:rsidRPr="007E3774" w:rsidRDefault="00AD78F7" w:rsidP="001158A0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«Развитие туризма»;</w:t>
            </w:r>
          </w:p>
          <w:p w:rsidR="00AD78F7" w:rsidRPr="007E3774" w:rsidRDefault="00AD78F7" w:rsidP="001158A0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«Реализация молодежной политики»;</w:t>
            </w:r>
          </w:p>
          <w:p w:rsidR="00CB001B" w:rsidRPr="007E3774" w:rsidRDefault="00CB001B" w:rsidP="001158A0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«Развитие </w:t>
            </w:r>
            <w:r w:rsidR="00A92983" w:rsidRPr="007E3774">
              <w:rPr>
                <w:sz w:val="27"/>
                <w:szCs w:val="27"/>
              </w:rPr>
              <w:t xml:space="preserve">физической культуры и </w:t>
            </w:r>
            <w:r w:rsidRPr="007E3774">
              <w:rPr>
                <w:sz w:val="27"/>
                <w:szCs w:val="27"/>
              </w:rPr>
              <w:t>спорта»;</w:t>
            </w:r>
          </w:p>
          <w:p w:rsidR="00AD78F7" w:rsidRPr="007E3774" w:rsidRDefault="00AD78F7" w:rsidP="001158A0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«Обеспечение условий реализации муниципальной программы»</w:t>
            </w:r>
          </w:p>
        </w:tc>
      </w:tr>
      <w:tr w:rsidR="000D00F4" w:rsidRPr="007E3774" w:rsidTr="004921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C" w:rsidRPr="007E3774" w:rsidRDefault="000D00F4" w:rsidP="007E37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spellStart"/>
            <w:r w:rsidRPr="007E3774">
              <w:rPr>
                <w:sz w:val="27"/>
                <w:szCs w:val="27"/>
              </w:rPr>
              <w:t>Программно-целе</w:t>
            </w:r>
            <w:r w:rsidR="007E3774">
              <w:rPr>
                <w:sz w:val="27"/>
                <w:szCs w:val="27"/>
              </w:rPr>
              <w:t>-</w:t>
            </w:r>
            <w:r w:rsidRPr="007E3774">
              <w:rPr>
                <w:sz w:val="27"/>
                <w:szCs w:val="27"/>
              </w:rPr>
              <w:t>вые</w:t>
            </w:r>
            <w:proofErr w:type="spellEnd"/>
            <w:r w:rsidR="007E3774">
              <w:rPr>
                <w:sz w:val="27"/>
                <w:szCs w:val="27"/>
              </w:rPr>
              <w:t xml:space="preserve"> </w:t>
            </w:r>
            <w:r w:rsidRPr="007E3774">
              <w:rPr>
                <w:sz w:val="27"/>
                <w:szCs w:val="27"/>
              </w:rPr>
              <w:t xml:space="preserve">инструменты </w:t>
            </w:r>
            <w:r w:rsidRPr="007E3774">
              <w:rPr>
                <w:sz w:val="27"/>
                <w:szCs w:val="27"/>
              </w:rPr>
              <w:lastRenderedPageBreak/>
              <w:t>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F4" w:rsidRPr="007E3774" w:rsidRDefault="000D00F4" w:rsidP="00CB001B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lastRenderedPageBreak/>
              <w:t>отсутствуют</w:t>
            </w:r>
          </w:p>
        </w:tc>
      </w:tr>
      <w:tr w:rsidR="00AD78F7" w:rsidRPr="007E3774" w:rsidTr="004921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7" w:rsidRPr="007E3774" w:rsidRDefault="00F00BA2" w:rsidP="001158A0">
            <w:pPr>
              <w:spacing w:line="317" w:lineRule="exact"/>
              <w:ind w:right="122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lastRenderedPageBreak/>
              <w:t>Цель</w:t>
            </w:r>
            <w:r w:rsidR="00AD78F7" w:rsidRPr="007E3774">
              <w:rPr>
                <w:sz w:val="27"/>
                <w:szCs w:val="27"/>
              </w:rPr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7" w:rsidRPr="007E3774" w:rsidRDefault="00F00BA2" w:rsidP="00AE204A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Создание условий для устойчивого развития сфер культуры, туризма, спорта  и молодежной политики на территории </w:t>
            </w:r>
            <w:proofErr w:type="spellStart"/>
            <w:r w:rsidRPr="007E3774">
              <w:rPr>
                <w:sz w:val="27"/>
                <w:szCs w:val="27"/>
              </w:rPr>
              <w:t>Устюженского</w:t>
            </w:r>
            <w:proofErr w:type="spellEnd"/>
            <w:r w:rsidRPr="007E3774">
              <w:rPr>
                <w:sz w:val="27"/>
                <w:szCs w:val="27"/>
              </w:rPr>
              <w:t xml:space="preserve"> </w:t>
            </w:r>
            <w:r w:rsidR="00C271DF" w:rsidRPr="007E3774">
              <w:rPr>
                <w:sz w:val="27"/>
                <w:szCs w:val="27"/>
              </w:rPr>
              <w:t xml:space="preserve"> муниципального района</w:t>
            </w:r>
          </w:p>
        </w:tc>
      </w:tr>
      <w:tr w:rsidR="00AD78F7" w:rsidRPr="007E3774" w:rsidTr="004921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7" w:rsidRPr="007E3774" w:rsidRDefault="00AD78F7" w:rsidP="001158A0">
            <w:pPr>
              <w:spacing w:line="317" w:lineRule="exact"/>
              <w:ind w:right="122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Задачи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A2" w:rsidRPr="007E3774" w:rsidRDefault="0058115D" w:rsidP="00F00BA2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- </w:t>
            </w:r>
            <w:r w:rsidR="00F00BA2" w:rsidRPr="007E3774">
              <w:rPr>
                <w:sz w:val="27"/>
                <w:szCs w:val="27"/>
              </w:rPr>
              <w:t xml:space="preserve">обеспечение прав жителей </w:t>
            </w:r>
            <w:proofErr w:type="spellStart"/>
            <w:r w:rsidR="00F00BA2" w:rsidRPr="007E3774">
              <w:rPr>
                <w:sz w:val="27"/>
                <w:szCs w:val="27"/>
              </w:rPr>
              <w:t>Устюженского</w:t>
            </w:r>
            <w:proofErr w:type="spellEnd"/>
            <w:r w:rsidR="00F00BA2" w:rsidRPr="007E3774">
              <w:rPr>
                <w:sz w:val="27"/>
                <w:szCs w:val="27"/>
              </w:rPr>
              <w:t xml:space="preserve"> муниципального района на участие в культурной жизни и пользование учреждениями культуры, доступ к культурным ценностям и информации,    в том числе с привлечением информационно-телекоммуникационных ресурсов;</w:t>
            </w:r>
          </w:p>
          <w:p w:rsidR="00F00BA2" w:rsidRPr="007E3774" w:rsidRDefault="00F00BA2" w:rsidP="00F00BA2">
            <w:pPr>
              <w:shd w:val="clear" w:color="auto" w:fill="FFFFFF"/>
              <w:tabs>
                <w:tab w:val="left" w:pos="374"/>
              </w:tabs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- </w:t>
            </w:r>
            <w:r w:rsidR="0058115D" w:rsidRPr="007E3774">
              <w:rPr>
                <w:sz w:val="27"/>
                <w:szCs w:val="27"/>
              </w:rPr>
              <w:t xml:space="preserve"> </w:t>
            </w:r>
            <w:r w:rsidRPr="007E3774">
              <w:rPr>
                <w:sz w:val="27"/>
                <w:szCs w:val="27"/>
              </w:rPr>
              <w:t>создание условий для сохранения, устойчивого развития и эффективного использования историко-культурного наследия и туристско-рекреационного потенциала района;</w:t>
            </w:r>
          </w:p>
          <w:p w:rsidR="00F00BA2" w:rsidRPr="007E3774" w:rsidRDefault="00F00BA2" w:rsidP="00F00BA2">
            <w:pPr>
              <w:shd w:val="clear" w:color="auto" w:fill="FFFFFF"/>
              <w:tabs>
                <w:tab w:val="left" w:pos="374"/>
              </w:tabs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- обеспечение жителей </w:t>
            </w:r>
            <w:proofErr w:type="spellStart"/>
            <w:r w:rsidRPr="007E3774">
              <w:rPr>
                <w:sz w:val="27"/>
                <w:szCs w:val="27"/>
              </w:rPr>
              <w:t>Устюженского</w:t>
            </w:r>
            <w:proofErr w:type="spellEnd"/>
            <w:r w:rsidRPr="007E3774">
              <w:rPr>
                <w:sz w:val="27"/>
                <w:szCs w:val="27"/>
              </w:rPr>
              <w:t xml:space="preserve"> муниципального района условиями для систематических занятий физической культурой и массовым спортом;</w:t>
            </w:r>
          </w:p>
          <w:p w:rsidR="00D631F6" w:rsidRPr="007E3774" w:rsidRDefault="00F00BA2" w:rsidP="00F00BA2">
            <w:pPr>
              <w:pStyle w:val="ae"/>
              <w:ind w:left="0" w:right="0"/>
              <w:rPr>
                <w:b w:val="0"/>
                <w:sz w:val="27"/>
                <w:szCs w:val="27"/>
              </w:rPr>
            </w:pPr>
            <w:r w:rsidRPr="007E3774">
              <w:rPr>
                <w:b w:val="0"/>
                <w:bCs w:val="0"/>
                <w:sz w:val="27"/>
                <w:szCs w:val="27"/>
              </w:rPr>
              <w:t>- содействие успешной социализации и эффективной самореализации молодёжи</w:t>
            </w:r>
          </w:p>
        </w:tc>
      </w:tr>
      <w:tr w:rsidR="00AD78F7" w:rsidRPr="007E3774" w:rsidTr="004921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7" w:rsidRPr="007E3774" w:rsidRDefault="00AD78F7" w:rsidP="001158A0">
            <w:pPr>
              <w:spacing w:line="317" w:lineRule="exact"/>
              <w:ind w:right="122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65" w:rsidRPr="007E3774" w:rsidRDefault="00F00BA2" w:rsidP="001158A0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- </w:t>
            </w:r>
            <w:r w:rsidR="00AD78F7" w:rsidRPr="007E3774">
              <w:rPr>
                <w:sz w:val="27"/>
                <w:szCs w:val="27"/>
              </w:rPr>
              <w:t>уровень фактической обеспеченности учреждениями культуры от нормативной потребности</w:t>
            </w:r>
            <w:proofErr w:type="gramStart"/>
            <w:r w:rsidR="00AD78F7" w:rsidRPr="007E3774">
              <w:rPr>
                <w:sz w:val="27"/>
                <w:szCs w:val="27"/>
              </w:rPr>
              <w:t>, %;</w:t>
            </w:r>
            <w:proofErr w:type="gramEnd"/>
          </w:p>
          <w:p w:rsidR="00076CD9" w:rsidRPr="007E3774" w:rsidRDefault="00076CD9" w:rsidP="001158A0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- увеличение количества посещений организации культуры </w:t>
            </w:r>
            <w:r w:rsidR="00A92983" w:rsidRPr="007E3774">
              <w:rPr>
                <w:color w:val="000000" w:themeColor="text1"/>
                <w:sz w:val="27"/>
                <w:szCs w:val="27"/>
              </w:rPr>
              <w:t>к 2021 году</w:t>
            </w:r>
            <w:r w:rsidR="00A92983" w:rsidRPr="007E3774">
              <w:rPr>
                <w:sz w:val="27"/>
                <w:szCs w:val="27"/>
              </w:rPr>
              <w:t xml:space="preserve"> </w:t>
            </w:r>
            <w:r w:rsidRPr="007E3774">
              <w:rPr>
                <w:sz w:val="27"/>
                <w:szCs w:val="27"/>
              </w:rPr>
              <w:t xml:space="preserve">по отношению к уровню 2010 года </w:t>
            </w:r>
            <w:proofErr w:type="gramStart"/>
            <w:r w:rsidRPr="007E3774">
              <w:rPr>
                <w:sz w:val="27"/>
                <w:szCs w:val="27"/>
              </w:rPr>
              <w:t>до</w:t>
            </w:r>
            <w:proofErr w:type="gramEnd"/>
            <w:r w:rsidRPr="007E3774">
              <w:rPr>
                <w:sz w:val="27"/>
                <w:szCs w:val="27"/>
              </w:rPr>
              <w:t xml:space="preserve"> </w:t>
            </w:r>
            <w:r w:rsidRPr="007E3774">
              <w:rPr>
                <w:color w:val="000000" w:themeColor="text1"/>
                <w:sz w:val="27"/>
                <w:szCs w:val="27"/>
              </w:rPr>
              <w:t xml:space="preserve"> %;</w:t>
            </w:r>
          </w:p>
          <w:p w:rsidR="0071216C" w:rsidRPr="007E3774" w:rsidRDefault="0071216C" w:rsidP="001158A0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color w:val="000000" w:themeColor="text1"/>
                <w:sz w:val="27"/>
                <w:szCs w:val="27"/>
              </w:rPr>
              <w:t xml:space="preserve">- увеличение уровня средней заработной платы работников учреждений культуры района к средней заработной плате по Вологодской области </w:t>
            </w:r>
            <w:r w:rsidR="00A92983" w:rsidRPr="007E3774">
              <w:rPr>
                <w:color w:val="000000" w:themeColor="text1"/>
                <w:sz w:val="27"/>
                <w:szCs w:val="27"/>
              </w:rPr>
              <w:t xml:space="preserve">к 2021 году </w:t>
            </w:r>
            <w:proofErr w:type="gramStart"/>
            <w:r w:rsidRPr="007E3774">
              <w:rPr>
                <w:color w:val="000000" w:themeColor="text1"/>
                <w:sz w:val="27"/>
                <w:szCs w:val="27"/>
              </w:rPr>
              <w:t>до</w:t>
            </w:r>
            <w:proofErr w:type="gramEnd"/>
            <w:r w:rsidRPr="007E3774">
              <w:rPr>
                <w:color w:val="000000" w:themeColor="text1"/>
                <w:sz w:val="27"/>
                <w:szCs w:val="27"/>
              </w:rPr>
              <w:t xml:space="preserve">  %;</w:t>
            </w:r>
          </w:p>
          <w:p w:rsidR="00AD78F7" w:rsidRPr="007E3774" w:rsidRDefault="00F00BA2" w:rsidP="001158A0">
            <w:pPr>
              <w:autoSpaceDE w:val="0"/>
              <w:snapToGrid w:val="0"/>
              <w:jc w:val="both"/>
              <w:rPr>
                <w:rFonts w:eastAsia="TimesNewRomanPSMT" w:cs="TimesNewRomanPSMT"/>
                <w:sz w:val="27"/>
                <w:szCs w:val="27"/>
              </w:rPr>
            </w:pPr>
            <w:r w:rsidRPr="007E3774">
              <w:rPr>
                <w:rFonts w:eastAsia="TimesNewRomanPSMT" w:cs="TimesNewRomanPSMT"/>
                <w:sz w:val="27"/>
                <w:szCs w:val="27"/>
              </w:rPr>
              <w:t xml:space="preserve">- </w:t>
            </w:r>
            <w:r w:rsidR="00A92983" w:rsidRPr="007E3774">
              <w:rPr>
                <w:rFonts w:eastAsia="TimesNewRomanPSMT" w:cs="TimesNewRomanPSMT"/>
                <w:sz w:val="27"/>
                <w:szCs w:val="27"/>
              </w:rPr>
              <w:t xml:space="preserve">увеличение </w:t>
            </w:r>
            <w:r w:rsidR="00AD78F7" w:rsidRPr="007E3774">
              <w:rPr>
                <w:rFonts w:eastAsia="TimesNewRomanPSMT" w:cs="TimesNewRomanPSMT"/>
                <w:sz w:val="27"/>
                <w:szCs w:val="27"/>
              </w:rPr>
              <w:t>дол</w:t>
            </w:r>
            <w:r w:rsidR="00A92983" w:rsidRPr="007E3774">
              <w:rPr>
                <w:rFonts w:eastAsia="TimesNewRomanPSMT" w:cs="TimesNewRomanPSMT"/>
                <w:sz w:val="27"/>
                <w:szCs w:val="27"/>
              </w:rPr>
              <w:t>и</w:t>
            </w:r>
            <w:r w:rsidR="00AD78F7" w:rsidRPr="007E3774">
              <w:rPr>
                <w:rFonts w:ascii="TimesNewRomanPSMT" w:eastAsia="TimesNewRomanPSMT" w:hAnsi="TimesNewRomanPSMT" w:cs="TimesNewRomanPSMT"/>
                <w:sz w:val="27"/>
                <w:szCs w:val="27"/>
              </w:rPr>
              <w:t xml:space="preserve"> участников </w:t>
            </w:r>
            <w:r w:rsidR="00A34005" w:rsidRPr="007E3774">
              <w:rPr>
                <w:rFonts w:ascii="TimesNewRomanPSMT" w:eastAsia="TimesNewRomanPSMT" w:hAnsi="TimesNewRomanPSMT" w:cs="TimesNewRomanPSMT"/>
                <w:sz w:val="27"/>
                <w:szCs w:val="27"/>
              </w:rPr>
              <w:t xml:space="preserve">молодежных </w:t>
            </w:r>
            <w:r w:rsidR="00AD78F7" w:rsidRPr="007E3774">
              <w:rPr>
                <w:rFonts w:ascii="TimesNewRomanPSMT" w:eastAsia="TimesNewRomanPSMT" w:hAnsi="TimesNewRomanPSMT" w:cs="TimesNewRomanPSMT"/>
                <w:sz w:val="27"/>
                <w:szCs w:val="27"/>
              </w:rPr>
              <w:t>мероприятий</w:t>
            </w:r>
            <w:r w:rsidR="00AD78F7" w:rsidRPr="007E3774">
              <w:rPr>
                <w:rFonts w:eastAsia="TimesNewRomanPSMT" w:cs="TimesNewRomanPSMT"/>
                <w:sz w:val="27"/>
                <w:szCs w:val="27"/>
              </w:rPr>
              <w:t xml:space="preserve"> </w:t>
            </w:r>
            <w:r w:rsidR="00257998" w:rsidRPr="007E3774">
              <w:rPr>
                <w:rFonts w:eastAsia="TimesNewRomanPSMT" w:cs="TimesNewRomanPSMT"/>
                <w:sz w:val="27"/>
                <w:szCs w:val="27"/>
              </w:rPr>
              <w:t>по отношению к 2018</w:t>
            </w:r>
            <w:r w:rsidR="00E93151" w:rsidRPr="007E3774">
              <w:rPr>
                <w:rFonts w:eastAsia="TimesNewRomanPSMT" w:cs="TimesNewRomanPSMT"/>
                <w:sz w:val="27"/>
                <w:szCs w:val="27"/>
              </w:rPr>
              <w:t xml:space="preserve"> году</w:t>
            </w:r>
            <w:proofErr w:type="gramStart"/>
            <w:r w:rsidR="00445608" w:rsidRPr="007E3774">
              <w:rPr>
                <w:rFonts w:eastAsia="TimesNewRomanPSMT" w:cs="TimesNewRomanPSMT"/>
                <w:sz w:val="27"/>
                <w:szCs w:val="27"/>
              </w:rPr>
              <w:t>,</w:t>
            </w:r>
            <w:r w:rsidR="00AD78F7" w:rsidRPr="007E3774">
              <w:rPr>
                <w:rFonts w:eastAsia="TimesNewRomanPSMT" w:cs="TimesNewRomanPSMT"/>
                <w:sz w:val="27"/>
                <w:szCs w:val="27"/>
              </w:rPr>
              <w:t xml:space="preserve"> %</w:t>
            </w:r>
            <w:r w:rsidR="00AD78F7" w:rsidRPr="007E3774">
              <w:rPr>
                <w:rFonts w:ascii="TimesNewRomanPSMT" w:eastAsia="TimesNewRomanPSMT" w:hAnsi="TimesNewRomanPSMT" w:cs="TimesNewRomanPSMT"/>
                <w:sz w:val="27"/>
                <w:szCs w:val="27"/>
              </w:rPr>
              <w:t>;</w:t>
            </w:r>
            <w:proofErr w:type="gramEnd"/>
          </w:p>
          <w:p w:rsidR="003E6F95" w:rsidRPr="007E3774" w:rsidRDefault="003E6F95" w:rsidP="003E6F95">
            <w:pPr>
              <w:pStyle w:val="ae"/>
              <w:ind w:left="0" w:right="0"/>
              <w:rPr>
                <w:b w:val="0"/>
                <w:bCs w:val="0"/>
                <w:sz w:val="27"/>
                <w:szCs w:val="27"/>
              </w:rPr>
            </w:pPr>
            <w:r w:rsidRPr="007E3774">
              <w:rPr>
                <w:b w:val="0"/>
                <w:bCs w:val="0"/>
                <w:sz w:val="27"/>
                <w:szCs w:val="27"/>
              </w:rPr>
              <w:t>-</w:t>
            </w:r>
            <w:r w:rsidR="00272A3E" w:rsidRPr="007E3774">
              <w:rPr>
                <w:b w:val="0"/>
                <w:bCs w:val="0"/>
                <w:sz w:val="27"/>
                <w:szCs w:val="27"/>
              </w:rPr>
              <w:t xml:space="preserve"> </w:t>
            </w:r>
            <w:r w:rsidR="00B061A9" w:rsidRPr="007E3774">
              <w:rPr>
                <w:b w:val="0"/>
                <w:bCs w:val="0"/>
                <w:sz w:val="27"/>
                <w:szCs w:val="27"/>
              </w:rPr>
              <w:t xml:space="preserve">увеличение </w:t>
            </w:r>
            <w:r w:rsidRPr="007E3774">
              <w:rPr>
                <w:b w:val="0"/>
                <w:bCs w:val="0"/>
                <w:sz w:val="27"/>
                <w:szCs w:val="27"/>
              </w:rPr>
              <w:t>дол</w:t>
            </w:r>
            <w:r w:rsidR="00B061A9" w:rsidRPr="007E3774">
              <w:rPr>
                <w:b w:val="0"/>
                <w:bCs w:val="0"/>
                <w:sz w:val="27"/>
                <w:szCs w:val="27"/>
              </w:rPr>
              <w:t>и</w:t>
            </w:r>
            <w:r w:rsidRPr="007E3774">
              <w:rPr>
                <w:b w:val="0"/>
                <w:bCs w:val="0"/>
                <w:sz w:val="27"/>
                <w:szCs w:val="27"/>
              </w:rPr>
              <w:t xml:space="preserve"> населения района, систематически занимающегося </w:t>
            </w:r>
            <w:r w:rsidR="00445608" w:rsidRPr="007E3774">
              <w:rPr>
                <w:b w:val="0"/>
                <w:bCs w:val="0"/>
                <w:sz w:val="27"/>
                <w:szCs w:val="27"/>
              </w:rPr>
              <w:t>физической культурой и спортом</w:t>
            </w:r>
            <w:proofErr w:type="gramStart"/>
            <w:r w:rsidR="00445608" w:rsidRPr="007E3774">
              <w:rPr>
                <w:b w:val="0"/>
                <w:bCs w:val="0"/>
                <w:sz w:val="27"/>
                <w:szCs w:val="27"/>
              </w:rPr>
              <w:t xml:space="preserve">, </w:t>
            </w:r>
            <w:r w:rsidRPr="007E3774">
              <w:rPr>
                <w:b w:val="0"/>
                <w:bCs w:val="0"/>
                <w:sz w:val="27"/>
                <w:szCs w:val="27"/>
              </w:rPr>
              <w:t>%;</w:t>
            </w:r>
            <w:proofErr w:type="gramEnd"/>
          </w:p>
          <w:p w:rsidR="00AD78F7" w:rsidRPr="007E3774" w:rsidRDefault="009C1C1C" w:rsidP="00C13230">
            <w:pPr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- увеличение количества туристов и экскурсантов, посетивших район к 2021 году</w:t>
            </w:r>
            <w:r w:rsidR="00B061A9" w:rsidRPr="007E3774">
              <w:rPr>
                <w:sz w:val="27"/>
                <w:szCs w:val="27"/>
              </w:rPr>
              <w:t>,</w:t>
            </w:r>
            <w:r w:rsidRPr="007E3774">
              <w:rPr>
                <w:sz w:val="27"/>
                <w:szCs w:val="27"/>
              </w:rPr>
              <w:t xml:space="preserve"> тыс. чел;</w:t>
            </w:r>
          </w:p>
          <w:p w:rsidR="00C13230" w:rsidRPr="007E3774" w:rsidRDefault="00C13230" w:rsidP="00A34005">
            <w:pPr>
              <w:pStyle w:val="af2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- выполнение показателей  </w:t>
            </w:r>
            <w:r w:rsidR="00A34005" w:rsidRPr="007E3774">
              <w:rPr>
                <w:bCs/>
                <w:sz w:val="27"/>
                <w:szCs w:val="27"/>
              </w:rPr>
              <w:t>П</w:t>
            </w:r>
            <w:r w:rsidRPr="007E3774">
              <w:rPr>
                <w:bCs/>
                <w:sz w:val="27"/>
                <w:szCs w:val="27"/>
              </w:rPr>
              <w:t xml:space="preserve">рограммы </w:t>
            </w:r>
          </w:p>
        </w:tc>
      </w:tr>
      <w:tr w:rsidR="00AD78F7" w:rsidRPr="007E3774" w:rsidTr="004921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7" w:rsidRPr="007E3774" w:rsidRDefault="00AD78F7" w:rsidP="001158A0">
            <w:pPr>
              <w:spacing w:line="317" w:lineRule="exact"/>
              <w:ind w:right="122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Сроки реализации </w:t>
            </w:r>
          </w:p>
          <w:p w:rsidR="00AD78F7" w:rsidRPr="007E3774" w:rsidRDefault="00AD78F7" w:rsidP="001158A0">
            <w:pPr>
              <w:spacing w:line="317" w:lineRule="exact"/>
              <w:ind w:right="122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7" w:rsidRPr="007E3774" w:rsidRDefault="00257998" w:rsidP="001158A0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2019-2021</w:t>
            </w:r>
            <w:r w:rsidR="00AD78F7" w:rsidRPr="007E3774">
              <w:rPr>
                <w:sz w:val="27"/>
                <w:szCs w:val="27"/>
              </w:rPr>
              <w:t xml:space="preserve"> годы</w:t>
            </w:r>
          </w:p>
          <w:p w:rsidR="00AD78F7" w:rsidRPr="007E3774" w:rsidRDefault="00AD78F7" w:rsidP="001158A0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Этапы не выделяются</w:t>
            </w:r>
          </w:p>
        </w:tc>
      </w:tr>
      <w:tr w:rsidR="00AD78F7" w:rsidRPr="007E3774" w:rsidTr="00492109">
        <w:trPr>
          <w:trHeight w:val="23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7" w:rsidRPr="007E3774" w:rsidRDefault="00AD78F7" w:rsidP="001158A0">
            <w:pPr>
              <w:spacing w:line="317" w:lineRule="exact"/>
              <w:ind w:right="122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Объем </w:t>
            </w:r>
            <w:r w:rsidR="00805878" w:rsidRPr="007E3774">
              <w:rPr>
                <w:sz w:val="27"/>
                <w:szCs w:val="27"/>
              </w:rPr>
              <w:t xml:space="preserve"> </w:t>
            </w:r>
            <w:proofErr w:type="gramStart"/>
            <w:r w:rsidRPr="007E3774">
              <w:rPr>
                <w:sz w:val="27"/>
                <w:szCs w:val="27"/>
              </w:rPr>
              <w:t>бюджетных</w:t>
            </w:r>
            <w:proofErr w:type="gramEnd"/>
            <w:r w:rsidRPr="007E3774">
              <w:rPr>
                <w:sz w:val="27"/>
                <w:szCs w:val="27"/>
              </w:rPr>
              <w:t xml:space="preserve"> </w:t>
            </w:r>
          </w:p>
          <w:p w:rsidR="00AD78F7" w:rsidRPr="007E3774" w:rsidRDefault="00AD78F7" w:rsidP="001158A0">
            <w:pPr>
              <w:spacing w:line="317" w:lineRule="exact"/>
              <w:ind w:right="122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ассигнований программы, в том числе по годам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7" w:rsidRPr="007E3774" w:rsidRDefault="008C731D" w:rsidP="00445608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О</w:t>
            </w:r>
            <w:r w:rsidR="00AD78F7" w:rsidRPr="007E3774">
              <w:rPr>
                <w:sz w:val="27"/>
                <w:szCs w:val="27"/>
              </w:rPr>
              <w:t xml:space="preserve">бъем бюджетных ассигнований на реализацию муниципальной программы за счет средств </w:t>
            </w:r>
            <w:r w:rsidR="007E3774">
              <w:rPr>
                <w:sz w:val="27"/>
                <w:szCs w:val="27"/>
              </w:rPr>
              <w:t xml:space="preserve">местного </w:t>
            </w:r>
            <w:r w:rsidR="00AD78F7" w:rsidRPr="007E3774">
              <w:rPr>
                <w:sz w:val="27"/>
                <w:szCs w:val="27"/>
              </w:rPr>
              <w:t xml:space="preserve">бюджета </w:t>
            </w:r>
            <w:proofErr w:type="spellStart"/>
            <w:r w:rsidR="00257998" w:rsidRPr="007E3774">
              <w:rPr>
                <w:sz w:val="27"/>
                <w:szCs w:val="27"/>
              </w:rPr>
              <w:t>Устюженского</w:t>
            </w:r>
            <w:proofErr w:type="spellEnd"/>
            <w:r w:rsidR="00AD78F7" w:rsidRPr="007E3774">
              <w:rPr>
                <w:sz w:val="27"/>
                <w:szCs w:val="27"/>
              </w:rPr>
              <w:t xml:space="preserve"> муниципального района – </w:t>
            </w:r>
            <w:r w:rsidR="004F0FCA" w:rsidRPr="007E3774">
              <w:rPr>
                <w:sz w:val="27"/>
                <w:szCs w:val="27"/>
              </w:rPr>
              <w:t>94 515,1</w:t>
            </w:r>
            <w:r w:rsidR="00AD78F7" w:rsidRPr="007E3774">
              <w:rPr>
                <w:sz w:val="27"/>
                <w:szCs w:val="27"/>
              </w:rPr>
              <w:t xml:space="preserve"> тыс. руб., в том числе:</w:t>
            </w:r>
          </w:p>
          <w:p w:rsidR="00AD78F7" w:rsidRPr="007E3774" w:rsidRDefault="00257998" w:rsidP="001158A0">
            <w:pPr>
              <w:shd w:val="clear" w:color="auto" w:fill="FFFFFF"/>
              <w:ind w:firstLine="748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2019</w:t>
            </w:r>
            <w:r w:rsidR="00AD78F7" w:rsidRPr="007E3774">
              <w:rPr>
                <w:sz w:val="27"/>
                <w:szCs w:val="27"/>
              </w:rPr>
              <w:t xml:space="preserve"> год – </w:t>
            </w:r>
            <w:r w:rsidR="004F0FCA" w:rsidRPr="007E3774">
              <w:rPr>
                <w:sz w:val="27"/>
                <w:szCs w:val="27"/>
              </w:rPr>
              <w:t>33 091,1</w:t>
            </w:r>
            <w:r w:rsidR="00AD78F7" w:rsidRPr="007E3774">
              <w:rPr>
                <w:sz w:val="27"/>
                <w:szCs w:val="27"/>
              </w:rPr>
              <w:t xml:space="preserve"> тыс. руб.;</w:t>
            </w:r>
          </w:p>
          <w:p w:rsidR="00AD78F7" w:rsidRPr="007E3774" w:rsidRDefault="00AD78F7" w:rsidP="001158A0">
            <w:pPr>
              <w:shd w:val="clear" w:color="auto" w:fill="FFFFFF"/>
              <w:ind w:firstLine="748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20</w:t>
            </w:r>
            <w:r w:rsidR="00257998" w:rsidRPr="007E3774">
              <w:rPr>
                <w:sz w:val="27"/>
                <w:szCs w:val="27"/>
              </w:rPr>
              <w:t>20</w:t>
            </w:r>
            <w:r w:rsidRPr="007E3774">
              <w:rPr>
                <w:sz w:val="27"/>
                <w:szCs w:val="27"/>
              </w:rPr>
              <w:t xml:space="preserve"> год – </w:t>
            </w:r>
            <w:r w:rsidR="00C44C0B" w:rsidRPr="007E3774">
              <w:rPr>
                <w:sz w:val="27"/>
                <w:szCs w:val="27"/>
              </w:rPr>
              <w:t>30</w:t>
            </w:r>
            <w:r w:rsidR="000051EC" w:rsidRPr="007E3774">
              <w:rPr>
                <w:sz w:val="27"/>
                <w:szCs w:val="27"/>
              </w:rPr>
              <w:t> 712,0</w:t>
            </w:r>
            <w:r w:rsidRPr="007E3774">
              <w:rPr>
                <w:sz w:val="27"/>
                <w:szCs w:val="27"/>
              </w:rPr>
              <w:t xml:space="preserve"> тыс. руб.; </w:t>
            </w:r>
          </w:p>
          <w:p w:rsidR="00445608" w:rsidRPr="007E3774" w:rsidRDefault="00AD78F7" w:rsidP="000051EC">
            <w:pPr>
              <w:shd w:val="clear" w:color="auto" w:fill="FFFFFF"/>
              <w:ind w:firstLine="748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20</w:t>
            </w:r>
            <w:r w:rsidR="00257998" w:rsidRPr="007E3774">
              <w:rPr>
                <w:sz w:val="27"/>
                <w:szCs w:val="27"/>
              </w:rPr>
              <w:t>21</w:t>
            </w:r>
            <w:r w:rsidRPr="007E3774">
              <w:rPr>
                <w:sz w:val="27"/>
                <w:szCs w:val="27"/>
              </w:rPr>
              <w:t xml:space="preserve"> год – </w:t>
            </w:r>
            <w:r w:rsidR="00C44C0B" w:rsidRPr="007E3774">
              <w:rPr>
                <w:sz w:val="27"/>
                <w:szCs w:val="27"/>
              </w:rPr>
              <w:t>30</w:t>
            </w:r>
            <w:r w:rsidR="000051EC" w:rsidRPr="007E3774">
              <w:rPr>
                <w:sz w:val="27"/>
                <w:szCs w:val="27"/>
              </w:rPr>
              <w:t> 712,0</w:t>
            </w:r>
            <w:r w:rsidRPr="007E3774">
              <w:rPr>
                <w:sz w:val="27"/>
                <w:szCs w:val="27"/>
              </w:rPr>
              <w:t xml:space="preserve"> тыс. руб.</w:t>
            </w:r>
          </w:p>
        </w:tc>
      </w:tr>
      <w:tr w:rsidR="00AD78F7" w:rsidRPr="007E3774" w:rsidTr="0049210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F7" w:rsidRPr="007E3774" w:rsidRDefault="00AD78F7" w:rsidP="001158A0">
            <w:pPr>
              <w:spacing w:line="317" w:lineRule="exact"/>
              <w:ind w:right="122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13" w:rsidRPr="007E3774" w:rsidRDefault="007977A8" w:rsidP="001158A0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- </w:t>
            </w:r>
            <w:r w:rsidR="00AD78F7" w:rsidRPr="007E3774">
              <w:rPr>
                <w:sz w:val="27"/>
                <w:szCs w:val="27"/>
              </w:rPr>
              <w:t>сохранение фактической обеспеченности учреждениями культуры от нормативной потребности на уровне 100 %;</w:t>
            </w:r>
          </w:p>
          <w:p w:rsidR="009C1C1C" w:rsidRPr="007E3774" w:rsidRDefault="00150813" w:rsidP="001158A0">
            <w:pPr>
              <w:shd w:val="clear" w:color="auto" w:fill="FFFFFF"/>
              <w:jc w:val="both"/>
              <w:rPr>
                <w:color w:val="000000" w:themeColor="text1"/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- </w:t>
            </w:r>
            <w:r w:rsidR="0071216C" w:rsidRPr="007E3774">
              <w:rPr>
                <w:sz w:val="27"/>
                <w:szCs w:val="27"/>
              </w:rPr>
              <w:t xml:space="preserve">увеличение </w:t>
            </w:r>
            <w:r w:rsidRPr="007E3774">
              <w:rPr>
                <w:sz w:val="27"/>
                <w:szCs w:val="27"/>
              </w:rPr>
              <w:t>количеств</w:t>
            </w:r>
            <w:r w:rsidR="0071216C" w:rsidRPr="007E3774">
              <w:rPr>
                <w:sz w:val="27"/>
                <w:szCs w:val="27"/>
              </w:rPr>
              <w:t>а</w:t>
            </w:r>
            <w:r w:rsidRPr="007E3774">
              <w:rPr>
                <w:sz w:val="27"/>
                <w:szCs w:val="27"/>
              </w:rPr>
              <w:t xml:space="preserve"> посещений организации культуры по отношению к уровню 2010 года</w:t>
            </w:r>
            <w:r w:rsidR="00A43A50" w:rsidRPr="007E3774">
              <w:rPr>
                <w:sz w:val="27"/>
                <w:szCs w:val="27"/>
              </w:rPr>
              <w:t xml:space="preserve"> до </w:t>
            </w:r>
            <w:r w:rsidR="009C1C1C" w:rsidRPr="007E3774">
              <w:rPr>
                <w:color w:val="000000" w:themeColor="text1"/>
                <w:sz w:val="27"/>
                <w:szCs w:val="27"/>
              </w:rPr>
              <w:t xml:space="preserve"> </w:t>
            </w:r>
            <w:r w:rsidR="00351590">
              <w:rPr>
                <w:color w:val="000000" w:themeColor="text1"/>
                <w:sz w:val="27"/>
                <w:szCs w:val="27"/>
              </w:rPr>
              <w:t>93,</w:t>
            </w:r>
            <w:r w:rsidRPr="007E3774">
              <w:rPr>
                <w:color w:val="000000" w:themeColor="text1"/>
                <w:sz w:val="27"/>
                <w:szCs w:val="27"/>
              </w:rPr>
              <w:t>4%</w:t>
            </w:r>
            <w:r w:rsidR="00A43A50" w:rsidRPr="007E3774">
              <w:rPr>
                <w:color w:val="000000" w:themeColor="text1"/>
                <w:sz w:val="27"/>
                <w:szCs w:val="27"/>
              </w:rPr>
              <w:t xml:space="preserve"> к 2021 году</w:t>
            </w:r>
            <w:r w:rsidRPr="007E3774">
              <w:rPr>
                <w:color w:val="000000" w:themeColor="text1"/>
                <w:sz w:val="27"/>
                <w:szCs w:val="27"/>
              </w:rPr>
              <w:t>;</w:t>
            </w:r>
          </w:p>
          <w:p w:rsidR="00AD78F7" w:rsidRPr="007E3774" w:rsidRDefault="009C1C1C" w:rsidP="001158A0">
            <w:pPr>
              <w:shd w:val="clear" w:color="auto" w:fill="FFFFFF"/>
              <w:jc w:val="both"/>
              <w:rPr>
                <w:color w:val="000000" w:themeColor="text1"/>
                <w:sz w:val="27"/>
                <w:szCs w:val="27"/>
              </w:rPr>
            </w:pPr>
            <w:r w:rsidRPr="007E3774">
              <w:rPr>
                <w:color w:val="000000" w:themeColor="text1"/>
                <w:sz w:val="27"/>
                <w:szCs w:val="27"/>
              </w:rPr>
              <w:lastRenderedPageBreak/>
              <w:t>- увеличение уровня средней заработной платы работников учреждений культуры района к средней заработной плате по Вологодской области до 100 %</w:t>
            </w:r>
            <w:r w:rsidR="00A43A50" w:rsidRPr="007E3774">
              <w:rPr>
                <w:color w:val="000000" w:themeColor="text1"/>
                <w:sz w:val="27"/>
                <w:szCs w:val="27"/>
              </w:rPr>
              <w:t xml:space="preserve"> к 2021 году</w:t>
            </w:r>
            <w:r w:rsidRPr="007E3774">
              <w:rPr>
                <w:color w:val="000000" w:themeColor="text1"/>
                <w:sz w:val="27"/>
                <w:szCs w:val="27"/>
              </w:rPr>
              <w:t>;</w:t>
            </w:r>
          </w:p>
          <w:p w:rsidR="00AD78F7" w:rsidRPr="007E3774" w:rsidRDefault="009C1C1C" w:rsidP="001158A0">
            <w:pPr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sz w:val="27"/>
                <w:szCs w:val="27"/>
              </w:rPr>
            </w:pPr>
            <w:r w:rsidRPr="007E3774">
              <w:rPr>
                <w:rFonts w:eastAsia="TimesNewRomanPSMT" w:cs="TimesNewRomanPSMT"/>
                <w:sz w:val="27"/>
                <w:szCs w:val="27"/>
              </w:rPr>
              <w:t xml:space="preserve">- </w:t>
            </w:r>
            <w:r w:rsidR="00AD78F7" w:rsidRPr="007E3774">
              <w:rPr>
                <w:rFonts w:eastAsia="TimesNewRomanPSMT" w:cs="TimesNewRomanPSMT"/>
                <w:sz w:val="27"/>
                <w:szCs w:val="27"/>
              </w:rPr>
              <w:t>увеличение доли</w:t>
            </w:r>
            <w:r w:rsidR="00AD78F7" w:rsidRPr="007E3774">
              <w:rPr>
                <w:rFonts w:ascii="TimesNewRomanPSMT" w:eastAsia="TimesNewRomanPSMT" w:hAnsi="TimesNewRomanPSMT" w:cs="TimesNewRomanPSMT"/>
                <w:sz w:val="27"/>
                <w:szCs w:val="27"/>
              </w:rPr>
              <w:t xml:space="preserve"> участников</w:t>
            </w:r>
            <w:r w:rsidR="0071216C" w:rsidRPr="007E3774">
              <w:rPr>
                <w:rFonts w:ascii="TimesNewRomanPSMT" w:eastAsia="TimesNewRomanPSMT" w:hAnsi="TimesNewRomanPSMT" w:cs="TimesNewRomanPSMT"/>
                <w:sz w:val="27"/>
                <w:szCs w:val="27"/>
              </w:rPr>
              <w:t xml:space="preserve"> молодежных </w:t>
            </w:r>
            <w:r w:rsidR="00AD78F7" w:rsidRPr="007E3774">
              <w:rPr>
                <w:rFonts w:ascii="TimesNewRomanPSMT" w:eastAsia="TimesNewRomanPSMT" w:hAnsi="TimesNewRomanPSMT" w:cs="TimesNewRomanPSMT"/>
                <w:sz w:val="27"/>
                <w:szCs w:val="27"/>
              </w:rPr>
              <w:t xml:space="preserve"> мероприятий</w:t>
            </w:r>
            <w:r w:rsidR="00AD78F7" w:rsidRPr="007E3774">
              <w:rPr>
                <w:rFonts w:eastAsia="TimesNewRomanPSMT" w:cs="TimesNewRomanPSMT"/>
                <w:sz w:val="27"/>
                <w:szCs w:val="27"/>
              </w:rPr>
              <w:t xml:space="preserve"> </w:t>
            </w:r>
            <w:r w:rsidR="00AD78F7" w:rsidRPr="007E3774">
              <w:rPr>
                <w:sz w:val="27"/>
                <w:szCs w:val="27"/>
              </w:rPr>
              <w:t xml:space="preserve">по отношению </w:t>
            </w:r>
            <w:r w:rsidR="00AD78F7" w:rsidRPr="007E3774">
              <w:rPr>
                <w:rFonts w:eastAsia="TimesNewRomanPSMT" w:cs="TimesNewRomanPSMT"/>
                <w:sz w:val="27"/>
                <w:szCs w:val="27"/>
              </w:rPr>
              <w:t>к 201</w:t>
            </w:r>
            <w:r w:rsidR="00CB61C9" w:rsidRPr="007E3774">
              <w:rPr>
                <w:rFonts w:eastAsia="TimesNewRomanPSMT" w:cs="TimesNewRomanPSMT"/>
                <w:sz w:val="27"/>
                <w:szCs w:val="27"/>
              </w:rPr>
              <w:t>8</w:t>
            </w:r>
            <w:r w:rsidR="00AD78F7" w:rsidRPr="007E3774">
              <w:rPr>
                <w:rFonts w:eastAsia="TimesNewRomanPSMT" w:cs="TimesNewRomanPSMT"/>
                <w:sz w:val="27"/>
                <w:szCs w:val="27"/>
              </w:rPr>
              <w:t xml:space="preserve"> году на </w:t>
            </w:r>
            <w:r w:rsidR="00E93151" w:rsidRPr="007E3774">
              <w:rPr>
                <w:rFonts w:eastAsia="TimesNewRomanPSMT" w:cs="TimesNewRomanPSMT"/>
                <w:sz w:val="27"/>
                <w:szCs w:val="27"/>
              </w:rPr>
              <w:t>15</w:t>
            </w:r>
            <w:r w:rsidR="00AD78F7" w:rsidRPr="007E3774">
              <w:rPr>
                <w:rFonts w:eastAsia="TimesNewRomanPSMT" w:cs="TimesNewRomanPSMT"/>
                <w:sz w:val="27"/>
                <w:szCs w:val="27"/>
              </w:rPr>
              <w:t xml:space="preserve"> %</w:t>
            </w:r>
            <w:r w:rsidR="00A43A50" w:rsidRPr="007E3774">
              <w:rPr>
                <w:rFonts w:eastAsia="TimesNewRomanPSMT" w:cs="TimesNewRomanPSMT"/>
                <w:sz w:val="27"/>
                <w:szCs w:val="27"/>
              </w:rPr>
              <w:t xml:space="preserve"> к 2021 году</w:t>
            </w:r>
            <w:r w:rsidR="00AD78F7" w:rsidRPr="007E3774">
              <w:rPr>
                <w:rFonts w:ascii="TimesNewRomanPSMT" w:eastAsia="TimesNewRomanPSMT" w:hAnsi="TimesNewRomanPSMT" w:cs="TimesNewRomanPSMT"/>
                <w:sz w:val="27"/>
                <w:szCs w:val="27"/>
              </w:rPr>
              <w:t>;</w:t>
            </w:r>
          </w:p>
          <w:p w:rsidR="0071216C" w:rsidRPr="007E3774" w:rsidRDefault="0071216C" w:rsidP="001158A0">
            <w:pPr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>- увеличение количества туристов и экскурсантов, посетивших район к 2021 году</w:t>
            </w:r>
            <w:r w:rsidR="00076CD9" w:rsidRPr="007E3774">
              <w:rPr>
                <w:sz w:val="27"/>
                <w:szCs w:val="27"/>
              </w:rPr>
              <w:t xml:space="preserve"> до 35.0 </w:t>
            </w:r>
            <w:r w:rsidRPr="007E3774">
              <w:rPr>
                <w:sz w:val="27"/>
                <w:szCs w:val="27"/>
              </w:rPr>
              <w:t xml:space="preserve"> тыс. чел</w:t>
            </w:r>
          </w:p>
          <w:p w:rsidR="00CB61C9" w:rsidRPr="007E3774" w:rsidRDefault="009C1C1C" w:rsidP="00CB61C9">
            <w:pPr>
              <w:pStyle w:val="ae"/>
              <w:ind w:left="0" w:right="0"/>
              <w:rPr>
                <w:rFonts w:eastAsia="TimesNewRomanPSMT" w:cs="TimesNewRomanPSMT"/>
                <w:b w:val="0"/>
                <w:bCs w:val="0"/>
                <w:color w:val="000000" w:themeColor="text1"/>
                <w:sz w:val="27"/>
                <w:szCs w:val="27"/>
              </w:rPr>
            </w:pPr>
            <w:r w:rsidRPr="007E3774">
              <w:rPr>
                <w:rFonts w:eastAsia="TimesNewRomanPSMT" w:cs="TimesNewRomanPSMT"/>
                <w:b w:val="0"/>
                <w:bCs w:val="0"/>
                <w:sz w:val="27"/>
                <w:szCs w:val="27"/>
              </w:rPr>
              <w:t xml:space="preserve">- </w:t>
            </w:r>
            <w:r w:rsidR="0071216C" w:rsidRPr="007E3774">
              <w:rPr>
                <w:rFonts w:eastAsia="TimesNewRomanPSMT" w:cs="TimesNewRomanPSMT"/>
                <w:b w:val="0"/>
                <w:bCs w:val="0"/>
                <w:sz w:val="27"/>
                <w:szCs w:val="27"/>
              </w:rPr>
              <w:t xml:space="preserve">увеличение </w:t>
            </w:r>
            <w:r w:rsidR="00CB61C9" w:rsidRPr="007E3774">
              <w:rPr>
                <w:rFonts w:eastAsia="TimesNewRomanPSMT" w:cs="TimesNewRomanPSMT"/>
                <w:b w:val="0"/>
                <w:bCs w:val="0"/>
                <w:sz w:val="27"/>
                <w:szCs w:val="27"/>
              </w:rPr>
              <w:t>дол</w:t>
            </w:r>
            <w:r w:rsidR="0071216C" w:rsidRPr="007E3774">
              <w:rPr>
                <w:rFonts w:eastAsia="TimesNewRomanPSMT" w:cs="TimesNewRomanPSMT"/>
                <w:b w:val="0"/>
                <w:bCs w:val="0"/>
                <w:sz w:val="27"/>
                <w:szCs w:val="27"/>
              </w:rPr>
              <w:t>и</w:t>
            </w:r>
            <w:r w:rsidR="00CB61C9" w:rsidRPr="007E3774">
              <w:rPr>
                <w:rFonts w:eastAsia="TimesNewRomanPSMT" w:cs="TimesNewRomanPSMT"/>
                <w:b w:val="0"/>
                <w:bCs w:val="0"/>
                <w:sz w:val="27"/>
                <w:szCs w:val="27"/>
              </w:rPr>
              <w:t xml:space="preserve"> населения района, систематически занимающегося физи</w:t>
            </w:r>
            <w:r w:rsidRPr="007E3774">
              <w:rPr>
                <w:rFonts w:eastAsia="TimesNewRomanPSMT" w:cs="TimesNewRomanPSMT"/>
                <w:b w:val="0"/>
                <w:bCs w:val="0"/>
                <w:sz w:val="27"/>
                <w:szCs w:val="27"/>
              </w:rPr>
              <w:t>ческой культурой и спортом</w:t>
            </w:r>
            <w:r w:rsidR="00E93151" w:rsidRPr="007E3774">
              <w:rPr>
                <w:rFonts w:eastAsia="TimesNewRomanPSMT" w:cs="TimesNewRomanPSMT"/>
                <w:b w:val="0"/>
                <w:bCs w:val="0"/>
                <w:sz w:val="27"/>
                <w:szCs w:val="27"/>
              </w:rPr>
              <w:t xml:space="preserve"> до</w:t>
            </w:r>
            <w:r w:rsidRPr="007E3774">
              <w:rPr>
                <w:rFonts w:eastAsia="TimesNewRomanPSMT" w:cs="TimesNewRomanPSMT"/>
                <w:b w:val="0"/>
                <w:bCs w:val="0"/>
                <w:sz w:val="27"/>
                <w:szCs w:val="27"/>
              </w:rPr>
              <w:t xml:space="preserve"> </w:t>
            </w:r>
            <w:r w:rsidR="00351590">
              <w:rPr>
                <w:rFonts w:eastAsia="TimesNewRomanPSMT" w:cs="TimesNewRomanPSMT"/>
                <w:b w:val="0"/>
                <w:bCs w:val="0"/>
                <w:sz w:val="27"/>
                <w:szCs w:val="27"/>
              </w:rPr>
              <w:t>32,</w:t>
            </w:r>
            <w:r w:rsidR="00E93151" w:rsidRPr="007E3774">
              <w:rPr>
                <w:rFonts w:eastAsia="TimesNewRomanPSMT" w:cs="TimesNewRomanPSMT"/>
                <w:b w:val="0"/>
                <w:bCs w:val="0"/>
                <w:sz w:val="27"/>
                <w:szCs w:val="27"/>
              </w:rPr>
              <w:t xml:space="preserve">6 </w:t>
            </w:r>
            <w:r w:rsidRPr="007E3774">
              <w:rPr>
                <w:rFonts w:eastAsia="TimesNewRomanPSMT" w:cs="TimesNewRomanPSMT"/>
                <w:b w:val="0"/>
                <w:bCs w:val="0"/>
                <w:color w:val="000000" w:themeColor="text1"/>
                <w:sz w:val="27"/>
                <w:szCs w:val="27"/>
              </w:rPr>
              <w:t>%</w:t>
            </w:r>
            <w:r w:rsidR="00A43A50" w:rsidRPr="007E3774">
              <w:rPr>
                <w:rFonts w:eastAsia="TimesNewRomanPSMT" w:cs="TimesNewRomanPSMT"/>
                <w:b w:val="0"/>
                <w:bCs w:val="0"/>
                <w:color w:val="000000" w:themeColor="text1"/>
                <w:sz w:val="27"/>
                <w:szCs w:val="27"/>
              </w:rPr>
              <w:t xml:space="preserve"> к 2021 году</w:t>
            </w:r>
            <w:r w:rsidR="008C731D" w:rsidRPr="007E3774">
              <w:rPr>
                <w:rFonts w:eastAsia="TimesNewRomanPSMT" w:cs="TimesNewRomanPSMT"/>
                <w:b w:val="0"/>
                <w:bCs w:val="0"/>
                <w:color w:val="000000" w:themeColor="text1"/>
                <w:sz w:val="27"/>
                <w:szCs w:val="27"/>
              </w:rPr>
              <w:t>;</w:t>
            </w:r>
          </w:p>
          <w:p w:rsidR="00CB61C9" w:rsidRPr="007E3774" w:rsidRDefault="00C13230" w:rsidP="0071216C">
            <w:pPr>
              <w:pStyle w:val="af2"/>
              <w:jc w:val="both"/>
              <w:rPr>
                <w:sz w:val="27"/>
                <w:szCs w:val="27"/>
              </w:rPr>
            </w:pPr>
            <w:r w:rsidRPr="007E3774">
              <w:rPr>
                <w:sz w:val="27"/>
                <w:szCs w:val="27"/>
              </w:rPr>
              <w:t xml:space="preserve">- выполнение показателей  </w:t>
            </w:r>
            <w:r w:rsidR="0071216C" w:rsidRPr="007E3774">
              <w:rPr>
                <w:bCs/>
                <w:sz w:val="27"/>
                <w:szCs w:val="27"/>
              </w:rPr>
              <w:t>П</w:t>
            </w:r>
            <w:r w:rsidRPr="007E3774">
              <w:rPr>
                <w:bCs/>
                <w:sz w:val="27"/>
                <w:szCs w:val="27"/>
              </w:rPr>
              <w:t xml:space="preserve">рограммы </w:t>
            </w:r>
            <w:r w:rsidRPr="007E3774">
              <w:rPr>
                <w:sz w:val="27"/>
                <w:szCs w:val="27"/>
              </w:rPr>
              <w:t xml:space="preserve"> на 100% ежегодно</w:t>
            </w:r>
          </w:p>
        </w:tc>
      </w:tr>
    </w:tbl>
    <w:p w:rsidR="00621A92" w:rsidRPr="007E3774" w:rsidRDefault="00267DE3" w:rsidP="00AD78F7">
      <w:pPr>
        <w:rPr>
          <w:sz w:val="27"/>
          <w:szCs w:val="27"/>
        </w:rPr>
      </w:pPr>
      <w:r w:rsidRPr="007E3774">
        <w:rPr>
          <w:sz w:val="27"/>
          <w:szCs w:val="27"/>
        </w:rPr>
        <w:lastRenderedPageBreak/>
        <w:tab/>
      </w:r>
      <w:r w:rsidRPr="007E3774">
        <w:rPr>
          <w:sz w:val="27"/>
          <w:szCs w:val="27"/>
        </w:rPr>
        <w:tab/>
      </w:r>
    </w:p>
    <w:p w:rsidR="00EE7862" w:rsidRPr="007E3774" w:rsidRDefault="0094288D" w:rsidP="00E93151">
      <w:pPr>
        <w:jc w:val="center"/>
        <w:rPr>
          <w:b/>
          <w:sz w:val="27"/>
          <w:szCs w:val="27"/>
        </w:rPr>
      </w:pPr>
      <w:r w:rsidRPr="007E3774">
        <w:rPr>
          <w:b/>
          <w:sz w:val="27"/>
          <w:szCs w:val="27"/>
          <w:lang w:val="en-US"/>
        </w:rPr>
        <w:t>I</w:t>
      </w:r>
      <w:r w:rsidRPr="007E3774">
        <w:rPr>
          <w:b/>
          <w:sz w:val="27"/>
          <w:szCs w:val="27"/>
        </w:rPr>
        <w:t xml:space="preserve">. </w:t>
      </w:r>
      <w:r w:rsidR="001732EC" w:rsidRPr="007E3774">
        <w:rPr>
          <w:b/>
          <w:sz w:val="27"/>
          <w:szCs w:val="27"/>
        </w:rPr>
        <w:t xml:space="preserve">Общая характеристика </w:t>
      </w:r>
      <w:r w:rsidR="00621A92" w:rsidRPr="007E3774">
        <w:rPr>
          <w:b/>
          <w:sz w:val="27"/>
          <w:szCs w:val="27"/>
        </w:rPr>
        <w:t>сферы</w:t>
      </w:r>
      <w:r w:rsidR="001732EC" w:rsidRPr="007E3774">
        <w:rPr>
          <w:b/>
          <w:sz w:val="27"/>
          <w:szCs w:val="27"/>
        </w:rPr>
        <w:t xml:space="preserve"> </w:t>
      </w:r>
      <w:r w:rsidR="00EE7862" w:rsidRPr="007E3774">
        <w:rPr>
          <w:b/>
          <w:sz w:val="27"/>
          <w:szCs w:val="27"/>
        </w:rPr>
        <w:t>реализации муниципальной программы, включая описание текущего состояния, основных проблем в указанной сфере и перспектив ее развития</w:t>
      </w:r>
    </w:p>
    <w:p w:rsidR="006535A0" w:rsidRPr="007E3774" w:rsidRDefault="006535A0" w:rsidP="006535A0">
      <w:pPr>
        <w:jc w:val="both"/>
        <w:rPr>
          <w:b/>
          <w:sz w:val="27"/>
          <w:szCs w:val="27"/>
        </w:rPr>
      </w:pPr>
    </w:p>
    <w:p w:rsidR="00EE7862" w:rsidRPr="007E3774" w:rsidRDefault="00EE7862" w:rsidP="006535A0">
      <w:pPr>
        <w:ind w:firstLine="709"/>
        <w:jc w:val="both"/>
        <w:rPr>
          <w:sz w:val="27"/>
          <w:szCs w:val="27"/>
        </w:rPr>
      </w:pPr>
      <w:r w:rsidRPr="007E3774">
        <w:rPr>
          <w:sz w:val="27"/>
          <w:szCs w:val="27"/>
        </w:rPr>
        <w:t xml:space="preserve">В соответствии с Федеральным законом от 06.10.2003 № 131-ФЗ </w:t>
      </w:r>
      <w:r w:rsidR="00CB5B2B" w:rsidRPr="007E3774">
        <w:rPr>
          <w:sz w:val="27"/>
          <w:szCs w:val="27"/>
        </w:rPr>
        <w:t>«</w:t>
      </w:r>
      <w:r w:rsidRPr="007E3774">
        <w:rPr>
          <w:sz w:val="27"/>
          <w:szCs w:val="27"/>
        </w:rPr>
        <w:t>Об общих принципах организации местного самоуправления</w:t>
      </w:r>
      <w:r w:rsidR="00B061A9" w:rsidRPr="007E3774">
        <w:rPr>
          <w:sz w:val="27"/>
          <w:szCs w:val="27"/>
        </w:rPr>
        <w:t xml:space="preserve"> в Российской Федерации</w:t>
      </w:r>
      <w:r w:rsidR="00CB5B2B" w:rsidRPr="007E3774">
        <w:rPr>
          <w:sz w:val="27"/>
          <w:szCs w:val="27"/>
        </w:rPr>
        <w:t>»</w:t>
      </w:r>
      <w:r w:rsidRPr="007E3774">
        <w:rPr>
          <w:sz w:val="27"/>
          <w:szCs w:val="27"/>
        </w:rPr>
        <w:t xml:space="preserve"> к </w:t>
      </w:r>
      <w:r w:rsidR="004318BA">
        <w:rPr>
          <w:sz w:val="27"/>
          <w:szCs w:val="27"/>
        </w:rPr>
        <w:t>вопросам местного значения муниципального района</w:t>
      </w:r>
      <w:r w:rsidR="009E1C6A" w:rsidRPr="007E3774">
        <w:rPr>
          <w:sz w:val="27"/>
          <w:szCs w:val="27"/>
        </w:rPr>
        <w:t xml:space="preserve"> </w:t>
      </w:r>
      <w:r w:rsidRPr="007E3774">
        <w:rPr>
          <w:sz w:val="27"/>
          <w:szCs w:val="27"/>
        </w:rPr>
        <w:t>относятся:</w:t>
      </w:r>
    </w:p>
    <w:p w:rsidR="006535A0" w:rsidRPr="004318BA" w:rsidRDefault="009C3C60" w:rsidP="004318BA">
      <w:pPr>
        <w:ind w:firstLine="709"/>
        <w:jc w:val="both"/>
        <w:rPr>
          <w:sz w:val="27"/>
          <w:szCs w:val="27"/>
        </w:rPr>
      </w:pPr>
      <w:r w:rsidRPr="004318BA">
        <w:rPr>
          <w:sz w:val="27"/>
          <w:szCs w:val="27"/>
        </w:rPr>
        <w:t>- организация библиотечного обслуживания населения, ком</w:t>
      </w:r>
      <w:r w:rsidRPr="004318BA">
        <w:rPr>
          <w:sz w:val="27"/>
          <w:szCs w:val="27"/>
        </w:rPr>
        <w:softHyphen/>
        <w:t>плектование библиотечн</w:t>
      </w:r>
      <w:r w:rsidR="00B061A9" w:rsidRPr="004318BA">
        <w:rPr>
          <w:sz w:val="27"/>
          <w:szCs w:val="27"/>
        </w:rPr>
        <w:t>ого</w:t>
      </w:r>
      <w:r w:rsidRPr="004318BA">
        <w:rPr>
          <w:sz w:val="27"/>
          <w:szCs w:val="27"/>
        </w:rPr>
        <w:t xml:space="preserve"> фонд</w:t>
      </w:r>
      <w:r w:rsidR="00B061A9" w:rsidRPr="004318BA">
        <w:rPr>
          <w:sz w:val="27"/>
          <w:szCs w:val="27"/>
        </w:rPr>
        <w:t>а</w:t>
      </w:r>
      <w:r w:rsidRPr="004318BA">
        <w:rPr>
          <w:sz w:val="27"/>
          <w:szCs w:val="27"/>
        </w:rPr>
        <w:t xml:space="preserve"> библиотек</w:t>
      </w:r>
      <w:r w:rsidR="00B061A9" w:rsidRPr="004318BA">
        <w:rPr>
          <w:sz w:val="27"/>
          <w:szCs w:val="27"/>
        </w:rPr>
        <w:t>и</w:t>
      </w:r>
      <w:r w:rsidRPr="004318BA">
        <w:rPr>
          <w:sz w:val="27"/>
          <w:szCs w:val="27"/>
        </w:rPr>
        <w:t>;</w:t>
      </w:r>
      <w:r w:rsidR="006535A0" w:rsidRPr="004318BA">
        <w:rPr>
          <w:sz w:val="27"/>
          <w:szCs w:val="27"/>
        </w:rPr>
        <w:t xml:space="preserve"> </w:t>
      </w:r>
    </w:p>
    <w:p w:rsidR="009C3C60" w:rsidRPr="004318BA" w:rsidRDefault="009C3C60" w:rsidP="004318BA">
      <w:pPr>
        <w:ind w:firstLine="709"/>
        <w:jc w:val="both"/>
        <w:rPr>
          <w:sz w:val="27"/>
          <w:szCs w:val="27"/>
        </w:rPr>
      </w:pPr>
      <w:r w:rsidRPr="004318BA">
        <w:rPr>
          <w:sz w:val="27"/>
          <w:szCs w:val="27"/>
        </w:rPr>
        <w:t>- создание условий для организации досуга и обеспечение жите</w:t>
      </w:r>
      <w:r w:rsidRPr="004318BA">
        <w:rPr>
          <w:sz w:val="27"/>
          <w:szCs w:val="27"/>
        </w:rPr>
        <w:softHyphen/>
        <w:t>лей услугами организаций культуры;</w:t>
      </w:r>
    </w:p>
    <w:p w:rsidR="009C3C60" w:rsidRPr="004318BA" w:rsidRDefault="009C3C60" w:rsidP="004318BA">
      <w:pPr>
        <w:ind w:firstLine="709"/>
        <w:jc w:val="both"/>
        <w:rPr>
          <w:sz w:val="27"/>
          <w:szCs w:val="27"/>
        </w:rPr>
      </w:pPr>
      <w:r w:rsidRPr="004318BA">
        <w:rPr>
          <w:sz w:val="27"/>
          <w:szCs w:val="27"/>
        </w:rPr>
        <w:t>- содержание музеев и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</w:t>
      </w:r>
      <w:r w:rsidRPr="004318BA">
        <w:rPr>
          <w:sz w:val="27"/>
          <w:szCs w:val="27"/>
        </w:rPr>
        <w:softHyphen/>
        <w:t>венных промыслов; </w:t>
      </w:r>
    </w:p>
    <w:p w:rsidR="006D454C" w:rsidRPr="004318BA" w:rsidRDefault="006D454C" w:rsidP="004318BA">
      <w:pPr>
        <w:ind w:firstLine="709"/>
        <w:jc w:val="both"/>
        <w:rPr>
          <w:sz w:val="27"/>
          <w:szCs w:val="27"/>
        </w:rPr>
      </w:pPr>
      <w:r w:rsidRPr="004318BA">
        <w:rPr>
          <w:sz w:val="27"/>
          <w:szCs w:val="27"/>
        </w:rPr>
        <w:t>- сохранение, использование и популяризация объектов культур</w:t>
      </w:r>
      <w:r w:rsidRPr="004318BA">
        <w:rPr>
          <w:sz w:val="27"/>
          <w:szCs w:val="27"/>
        </w:rPr>
        <w:softHyphen/>
        <w:t>ного наследия (памятников истории и культуры), находящихся в их ведении, а также охрана указанных объектов местного значе</w:t>
      </w:r>
      <w:r w:rsidRPr="004318BA">
        <w:rPr>
          <w:sz w:val="27"/>
          <w:szCs w:val="27"/>
        </w:rPr>
        <w:softHyphen/>
        <w:t>ния, расположенных на соответствующей территории;</w:t>
      </w:r>
    </w:p>
    <w:p w:rsidR="00093E82" w:rsidRPr="004318BA" w:rsidRDefault="00093E82" w:rsidP="004318BA">
      <w:pPr>
        <w:ind w:firstLine="709"/>
        <w:jc w:val="both"/>
        <w:rPr>
          <w:sz w:val="27"/>
          <w:szCs w:val="27"/>
        </w:rPr>
      </w:pPr>
      <w:r w:rsidRPr="004318BA">
        <w:rPr>
          <w:sz w:val="27"/>
          <w:szCs w:val="27"/>
        </w:rPr>
        <w:t>- организация предоставления дополнительного образования детей в муниципальных образовательных организациях</w:t>
      </w:r>
      <w:r w:rsidR="00A25DB2" w:rsidRPr="004318BA">
        <w:rPr>
          <w:sz w:val="27"/>
          <w:szCs w:val="27"/>
        </w:rPr>
        <w:t>;</w:t>
      </w:r>
    </w:p>
    <w:p w:rsidR="006D454C" w:rsidRPr="004318BA" w:rsidRDefault="006D454C" w:rsidP="004318BA">
      <w:pPr>
        <w:ind w:firstLine="709"/>
        <w:jc w:val="both"/>
        <w:rPr>
          <w:sz w:val="27"/>
          <w:szCs w:val="27"/>
        </w:rPr>
      </w:pPr>
      <w:r w:rsidRPr="004318BA">
        <w:rPr>
          <w:sz w:val="27"/>
          <w:szCs w:val="27"/>
        </w:rPr>
        <w:t>- обес</w:t>
      </w:r>
      <w:r w:rsidRPr="004318BA">
        <w:rPr>
          <w:sz w:val="27"/>
          <w:szCs w:val="27"/>
        </w:rPr>
        <w:softHyphen/>
        <w:t>печение условий для развития фи</w:t>
      </w:r>
      <w:r w:rsidRPr="004318BA">
        <w:rPr>
          <w:sz w:val="27"/>
          <w:szCs w:val="27"/>
        </w:rPr>
        <w:softHyphen/>
        <w:t>зической культуры и спорта, организаци</w:t>
      </w:r>
      <w:r w:rsidR="004318BA">
        <w:rPr>
          <w:sz w:val="27"/>
          <w:szCs w:val="27"/>
        </w:rPr>
        <w:t>я</w:t>
      </w:r>
      <w:r w:rsidRPr="004318BA">
        <w:rPr>
          <w:sz w:val="27"/>
          <w:szCs w:val="27"/>
        </w:rPr>
        <w:t xml:space="preserve"> проведения официаль</w:t>
      </w:r>
      <w:r w:rsidRPr="004318BA">
        <w:rPr>
          <w:sz w:val="27"/>
          <w:szCs w:val="27"/>
        </w:rPr>
        <w:softHyphen/>
        <w:t>ных физкультурно-оздоровительных и спортивных мероприятий;</w:t>
      </w:r>
    </w:p>
    <w:p w:rsidR="00F71037" w:rsidRPr="007E3774" w:rsidRDefault="00F71037" w:rsidP="006535A0">
      <w:pPr>
        <w:ind w:firstLine="709"/>
        <w:jc w:val="both"/>
        <w:rPr>
          <w:sz w:val="27"/>
          <w:szCs w:val="27"/>
        </w:rPr>
      </w:pPr>
      <w:r w:rsidRPr="004318BA">
        <w:rPr>
          <w:sz w:val="27"/>
          <w:szCs w:val="27"/>
        </w:rPr>
        <w:t>-</w:t>
      </w:r>
      <w:r w:rsidR="006535A0" w:rsidRPr="004318BA">
        <w:rPr>
          <w:sz w:val="27"/>
          <w:szCs w:val="27"/>
        </w:rPr>
        <w:t xml:space="preserve"> </w:t>
      </w:r>
      <w:r w:rsidRPr="004318BA">
        <w:rPr>
          <w:sz w:val="27"/>
          <w:szCs w:val="27"/>
        </w:rPr>
        <w:t>организация и</w:t>
      </w:r>
      <w:r w:rsidRPr="007E3774">
        <w:rPr>
          <w:sz w:val="27"/>
          <w:szCs w:val="27"/>
        </w:rPr>
        <w:t xml:space="preserve"> осуществление мероприятий по работе с детьми и молодежью</w:t>
      </w:r>
      <w:r w:rsidR="00093E82" w:rsidRPr="007E3774">
        <w:rPr>
          <w:sz w:val="27"/>
          <w:szCs w:val="27"/>
        </w:rPr>
        <w:t>;</w:t>
      </w:r>
    </w:p>
    <w:p w:rsidR="00093E82" w:rsidRPr="007E3774" w:rsidRDefault="00093E82" w:rsidP="006535A0">
      <w:pPr>
        <w:ind w:firstLine="709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- создание условий для развития туризма.</w:t>
      </w:r>
    </w:p>
    <w:p w:rsidR="001202BD" w:rsidRPr="007E3774" w:rsidRDefault="006D454C" w:rsidP="002B6BEF">
      <w:pPr>
        <w:pStyle w:val="af2"/>
        <w:jc w:val="both"/>
        <w:rPr>
          <w:sz w:val="27"/>
          <w:szCs w:val="27"/>
        </w:rPr>
      </w:pPr>
      <w:r w:rsidRPr="007E3774">
        <w:rPr>
          <w:rFonts w:ascii="Arial" w:hAnsi="Arial" w:cs="Arial"/>
          <w:color w:val="212121"/>
          <w:sz w:val="27"/>
          <w:szCs w:val="27"/>
          <w:shd w:val="clear" w:color="auto" w:fill="FAFAFA"/>
        </w:rPr>
        <w:t xml:space="preserve">         </w:t>
      </w:r>
      <w:r w:rsidR="006535A0" w:rsidRPr="007E3774">
        <w:rPr>
          <w:rFonts w:ascii="Arial" w:hAnsi="Arial" w:cs="Arial"/>
          <w:color w:val="212121"/>
          <w:sz w:val="27"/>
          <w:szCs w:val="27"/>
          <w:shd w:val="clear" w:color="auto" w:fill="FAFAFA"/>
        </w:rPr>
        <w:tab/>
      </w:r>
      <w:r w:rsidR="00EE7862" w:rsidRPr="007E3774">
        <w:rPr>
          <w:sz w:val="27"/>
          <w:szCs w:val="27"/>
        </w:rPr>
        <w:t>Базовым ресурсом, на основе которого оказываются услуги в сфер</w:t>
      </w:r>
      <w:r w:rsidR="00C47ED4" w:rsidRPr="007E3774">
        <w:rPr>
          <w:sz w:val="27"/>
          <w:szCs w:val="27"/>
        </w:rPr>
        <w:t xml:space="preserve">ах </w:t>
      </w:r>
      <w:r w:rsidR="00EE7862" w:rsidRPr="007E3774">
        <w:rPr>
          <w:sz w:val="27"/>
          <w:szCs w:val="27"/>
        </w:rPr>
        <w:t>культуры</w:t>
      </w:r>
      <w:r w:rsidR="00A53A39" w:rsidRPr="007E3774">
        <w:rPr>
          <w:sz w:val="27"/>
          <w:szCs w:val="27"/>
        </w:rPr>
        <w:t>, туризма</w:t>
      </w:r>
      <w:r w:rsidR="001732EC" w:rsidRPr="007E3774">
        <w:rPr>
          <w:sz w:val="27"/>
          <w:szCs w:val="27"/>
        </w:rPr>
        <w:t>, спорта</w:t>
      </w:r>
      <w:r w:rsidR="00A53A39" w:rsidRPr="007E3774">
        <w:rPr>
          <w:sz w:val="27"/>
          <w:szCs w:val="27"/>
        </w:rPr>
        <w:t xml:space="preserve"> и молодежной политики</w:t>
      </w:r>
      <w:r w:rsidR="00EE7862" w:rsidRPr="007E3774">
        <w:rPr>
          <w:sz w:val="27"/>
          <w:szCs w:val="27"/>
        </w:rPr>
        <w:t xml:space="preserve"> на территории </w:t>
      </w:r>
      <w:r w:rsidR="002E0A7D" w:rsidRPr="007E3774">
        <w:rPr>
          <w:sz w:val="27"/>
          <w:szCs w:val="27"/>
        </w:rPr>
        <w:t xml:space="preserve"> </w:t>
      </w:r>
      <w:proofErr w:type="spellStart"/>
      <w:r w:rsidR="002E0A7D" w:rsidRPr="007E3774">
        <w:rPr>
          <w:sz w:val="27"/>
          <w:szCs w:val="27"/>
        </w:rPr>
        <w:t>Устюженского</w:t>
      </w:r>
      <w:proofErr w:type="spellEnd"/>
      <w:r w:rsidR="002E0A7D" w:rsidRPr="007E3774">
        <w:rPr>
          <w:sz w:val="27"/>
          <w:szCs w:val="27"/>
        </w:rPr>
        <w:t xml:space="preserve"> </w:t>
      </w:r>
      <w:r w:rsidR="00EE7862" w:rsidRPr="007E3774">
        <w:rPr>
          <w:sz w:val="27"/>
          <w:szCs w:val="27"/>
        </w:rPr>
        <w:t>муниципального района, явля</w:t>
      </w:r>
      <w:r w:rsidR="00A53A39" w:rsidRPr="007E3774">
        <w:rPr>
          <w:sz w:val="27"/>
          <w:szCs w:val="27"/>
        </w:rPr>
        <w:t>е</w:t>
      </w:r>
      <w:r w:rsidR="00EE7862" w:rsidRPr="007E3774">
        <w:rPr>
          <w:sz w:val="27"/>
          <w:szCs w:val="27"/>
        </w:rPr>
        <w:t xml:space="preserve">тся </w:t>
      </w:r>
      <w:r w:rsidR="00CD2041" w:rsidRPr="007E3774">
        <w:rPr>
          <w:sz w:val="27"/>
          <w:szCs w:val="27"/>
        </w:rPr>
        <w:t>сеть учреждений культуры</w:t>
      </w:r>
      <w:r w:rsidR="00A53A39" w:rsidRPr="007E3774">
        <w:rPr>
          <w:sz w:val="27"/>
          <w:szCs w:val="27"/>
        </w:rPr>
        <w:t xml:space="preserve">, </w:t>
      </w:r>
      <w:r w:rsidR="000119C1" w:rsidRPr="007E3774">
        <w:rPr>
          <w:sz w:val="27"/>
          <w:szCs w:val="27"/>
        </w:rPr>
        <w:t xml:space="preserve">спорта и </w:t>
      </w:r>
      <w:r w:rsidR="00CD2041" w:rsidRPr="007E3774">
        <w:rPr>
          <w:sz w:val="27"/>
          <w:szCs w:val="27"/>
        </w:rPr>
        <w:t xml:space="preserve">дополнительного образования детей </w:t>
      </w:r>
      <w:proofErr w:type="spellStart"/>
      <w:r w:rsidR="002E0A7D" w:rsidRPr="007E3774">
        <w:rPr>
          <w:sz w:val="27"/>
          <w:szCs w:val="27"/>
        </w:rPr>
        <w:t>Устюженского</w:t>
      </w:r>
      <w:proofErr w:type="spellEnd"/>
      <w:r w:rsidR="002E0A7D" w:rsidRPr="007E3774">
        <w:rPr>
          <w:sz w:val="27"/>
          <w:szCs w:val="27"/>
        </w:rPr>
        <w:t xml:space="preserve"> </w:t>
      </w:r>
      <w:r w:rsidR="00CD2041" w:rsidRPr="007E3774">
        <w:rPr>
          <w:sz w:val="27"/>
          <w:szCs w:val="27"/>
        </w:rPr>
        <w:t xml:space="preserve"> муниципального района</w:t>
      </w:r>
      <w:r w:rsidR="000119C1" w:rsidRPr="007E3774">
        <w:rPr>
          <w:sz w:val="27"/>
          <w:szCs w:val="27"/>
        </w:rPr>
        <w:t>.</w:t>
      </w:r>
    </w:p>
    <w:p w:rsidR="006535A0" w:rsidRPr="007E3774" w:rsidRDefault="006535A0" w:rsidP="002B6BEF">
      <w:pPr>
        <w:pStyle w:val="af2"/>
        <w:jc w:val="both"/>
        <w:rPr>
          <w:b/>
          <w:sz w:val="27"/>
          <w:szCs w:val="27"/>
        </w:rPr>
      </w:pPr>
    </w:p>
    <w:p w:rsidR="006535A0" w:rsidRPr="007E3774" w:rsidRDefault="000119C1" w:rsidP="006535A0">
      <w:pPr>
        <w:pStyle w:val="af2"/>
        <w:ind w:firstLine="709"/>
        <w:jc w:val="both"/>
        <w:rPr>
          <w:b/>
          <w:color w:val="000000" w:themeColor="text1"/>
          <w:sz w:val="27"/>
          <w:szCs w:val="27"/>
        </w:rPr>
      </w:pPr>
      <w:r w:rsidRPr="007E3774">
        <w:rPr>
          <w:b/>
          <w:sz w:val="27"/>
          <w:szCs w:val="27"/>
        </w:rPr>
        <w:t>Сеть учреждений</w:t>
      </w:r>
      <w:r w:rsidR="006833E4" w:rsidRPr="007E3774">
        <w:rPr>
          <w:b/>
          <w:sz w:val="27"/>
          <w:szCs w:val="27"/>
        </w:rPr>
        <w:t xml:space="preserve"> культуры </w:t>
      </w:r>
      <w:r w:rsidRPr="007E3774">
        <w:rPr>
          <w:b/>
          <w:sz w:val="27"/>
          <w:szCs w:val="27"/>
        </w:rPr>
        <w:t xml:space="preserve"> </w:t>
      </w:r>
      <w:r w:rsidR="00952EE7" w:rsidRPr="007E3774">
        <w:rPr>
          <w:b/>
          <w:sz w:val="27"/>
          <w:szCs w:val="27"/>
        </w:rPr>
        <w:t>включает в себя</w:t>
      </w:r>
      <w:r w:rsidR="00EE7862" w:rsidRPr="007E3774">
        <w:rPr>
          <w:b/>
          <w:sz w:val="27"/>
          <w:szCs w:val="27"/>
        </w:rPr>
        <w:t xml:space="preserve"> </w:t>
      </w:r>
      <w:r w:rsidR="001202BD" w:rsidRPr="007E3774">
        <w:rPr>
          <w:b/>
          <w:color w:val="000000" w:themeColor="text1"/>
          <w:sz w:val="27"/>
          <w:szCs w:val="27"/>
        </w:rPr>
        <w:t>4</w:t>
      </w:r>
      <w:r w:rsidR="006833E4" w:rsidRPr="007E3774">
        <w:rPr>
          <w:b/>
          <w:color w:val="000000" w:themeColor="text1"/>
          <w:sz w:val="27"/>
          <w:szCs w:val="27"/>
        </w:rPr>
        <w:t xml:space="preserve"> учреждени</w:t>
      </w:r>
      <w:r w:rsidR="001202BD" w:rsidRPr="007E3774">
        <w:rPr>
          <w:b/>
          <w:color w:val="000000" w:themeColor="text1"/>
          <w:sz w:val="27"/>
          <w:szCs w:val="27"/>
        </w:rPr>
        <w:t>я</w:t>
      </w:r>
      <w:r w:rsidR="00093E82" w:rsidRPr="007E3774">
        <w:rPr>
          <w:b/>
          <w:color w:val="000000" w:themeColor="text1"/>
          <w:sz w:val="27"/>
          <w:szCs w:val="27"/>
        </w:rPr>
        <w:t>:</w:t>
      </w:r>
      <w:r w:rsidR="006535A0" w:rsidRPr="007E3774">
        <w:rPr>
          <w:b/>
          <w:color w:val="000000" w:themeColor="text1"/>
          <w:sz w:val="27"/>
          <w:szCs w:val="27"/>
        </w:rPr>
        <w:t xml:space="preserve"> </w:t>
      </w:r>
    </w:p>
    <w:p w:rsidR="002B6BEF" w:rsidRPr="007E3774" w:rsidRDefault="006535A0" w:rsidP="006535A0">
      <w:pPr>
        <w:pStyle w:val="af2"/>
        <w:ind w:firstLine="709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1.</w:t>
      </w:r>
      <w:r w:rsidR="006833E4" w:rsidRPr="007E3774">
        <w:rPr>
          <w:sz w:val="27"/>
          <w:szCs w:val="27"/>
        </w:rPr>
        <w:t xml:space="preserve"> МУК «</w:t>
      </w:r>
      <w:proofErr w:type="spellStart"/>
      <w:r w:rsidR="006833E4" w:rsidRPr="007E3774">
        <w:rPr>
          <w:sz w:val="27"/>
          <w:szCs w:val="27"/>
        </w:rPr>
        <w:t>УОМЦКиТ</w:t>
      </w:r>
      <w:proofErr w:type="spellEnd"/>
      <w:r w:rsidR="006833E4" w:rsidRPr="007E3774">
        <w:rPr>
          <w:sz w:val="27"/>
          <w:szCs w:val="27"/>
        </w:rPr>
        <w:t>»</w:t>
      </w:r>
      <w:r w:rsidR="001202BD" w:rsidRPr="007E3774">
        <w:rPr>
          <w:sz w:val="27"/>
          <w:szCs w:val="27"/>
        </w:rPr>
        <w:t>. В его состав входят</w:t>
      </w:r>
      <w:r w:rsidR="006833E4" w:rsidRPr="007E3774">
        <w:rPr>
          <w:sz w:val="27"/>
          <w:szCs w:val="27"/>
        </w:rPr>
        <w:t xml:space="preserve"> </w:t>
      </w:r>
      <w:r w:rsidR="001202BD" w:rsidRPr="007E3774">
        <w:rPr>
          <w:sz w:val="27"/>
          <w:szCs w:val="27"/>
        </w:rPr>
        <w:t>12 сельских домов культуры.</w:t>
      </w:r>
    </w:p>
    <w:p w:rsidR="002B6BEF" w:rsidRPr="007E3774" w:rsidRDefault="001202BD" w:rsidP="006535A0">
      <w:pPr>
        <w:pStyle w:val="af2"/>
        <w:ind w:firstLine="709"/>
        <w:jc w:val="both"/>
        <w:rPr>
          <w:sz w:val="27"/>
          <w:szCs w:val="27"/>
        </w:rPr>
      </w:pPr>
      <w:r w:rsidRPr="007E3774">
        <w:rPr>
          <w:sz w:val="27"/>
          <w:szCs w:val="27"/>
        </w:rPr>
        <w:lastRenderedPageBreak/>
        <w:t xml:space="preserve">2. </w:t>
      </w:r>
      <w:r w:rsidR="004318BA">
        <w:rPr>
          <w:sz w:val="27"/>
          <w:szCs w:val="27"/>
        </w:rPr>
        <w:t>МБУК «УЦБС».</w:t>
      </w:r>
      <w:r w:rsidRPr="007E3774">
        <w:rPr>
          <w:sz w:val="27"/>
          <w:szCs w:val="27"/>
        </w:rPr>
        <w:t xml:space="preserve"> </w:t>
      </w:r>
      <w:r w:rsidR="004318BA">
        <w:rPr>
          <w:sz w:val="27"/>
          <w:szCs w:val="27"/>
        </w:rPr>
        <w:t xml:space="preserve">В его </w:t>
      </w:r>
      <w:r w:rsidRPr="007E3774">
        <w:rPr>
          <w:sz w:val="27"/>
          <w:szCs w:val="27"/>
        </w:rPr>
        <w:t>состав</w:t>
      </w:r>
      <w:r w:rsidR="004318BA">
        <w:rPr>
          <w:sz w:val="27"/>
          <w:szCs w:val="27"/>
        </w:rPr>
        <w:t xml:space="preserve"> входят</w:t>
      </w:r>
      <w:r w:rsidRPr="007E3774">
        <w:rPr>
          <w:sz w:val="27"/>
          <w:szCs w:val="27"/>
        </w:rPr>
        <w:t xml:space="preserve"> Центральная районная библиотека им. Батюшковых и 16 сельских библиотек.</w:t>
      </w:r>
    </w:p>
    <w:p w:rsidR="002B6BEF" w:rsidRPr="007E3774" w:rsidRDefault="001202BD" w:rsidP="006535A0">
      <w:pPr>
        <w:pStyle w:val="af2"/>
        <w:ind w:firstLine="709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3.</w:t>
      </w:r>
      <w:r w:rsidR="006535A0" w:rsidRPr="007E3774">
        <w:rPr>
          <w:sz w:val="27"/>
          <w:szCs w:val="27"/>
        </w:rPr>
        <w:t xml:space="preserve"> </w:t>
      </w:r>
      <w:r w:rsidR="004318BA" w:rsidRPr="007E3774">
        <w:rPr>
          <w:sz w:val="27"/>
          <w:szCs w:val="27"/>
        </w:rPr>
        <w:t>МБУК «</w:t>
      </w:r>
      <w:proofErr w:type="spellStart"/>
      <w:r w:rsidR="004318BA" w:rsidRPr="007E3774">
        <w:rPr>
          <w:sz w:val="27"/>
          <w:szCs w:val="27"/>
        </w:rPr>
        <w:t>Устюженский</w:t>
      </w:r>
      <w:proofErr w:type="spellEnd"/>
      <w:r w:rsidR="004318BA" w:rsidRPr="007E3774">
        <w:rPr>
          <w:sz w:val="27"/>
          <w:szCs w:val="27"/>
        </w:rPr>
        <w:t xml:space="preserve"> краеведческий музей»</w:t>
      </w:r>
      <w:r w:rsidRPr="007E3774">
        <w:rPr>
          <w:sz w:val="27"/>
          <w:szCs w:val="27"/>
        </w:rPr>
        <w:t xml:space="preserve"> с филиалом музеем-усадьбой Батюшковых и А.И. Куприна в п. Даниловское.</w:t>
      </w:r>
    </w:p>
    <w:p w:rsidR="002B6BEF" w:rsidRPr="007E3774" w:rsidRDefault="001202BD" w:rsidP="006535A0">
      <w:pPr>
        <w:shd w:val="clear" w:color="auto" w:fill="FFFFFF"/>
        <w:ind w:firstLine="709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4.</w:t>
      </w:r>
      <w:r w:rsidR="006535A0" w:rsidRPr="007E3774">
        <w:rPr>
          <w:sz w:val="27"/>
          <w:szCs w:val="27"/>
        </w:rPr>
        <w:t xml:space="preserve"> </w:t>
      </w:r>
      <w:r w:rsidR="004318BA" w:rsidRPr="007E3774">
        <w:rPr>
          <w:sz w:val="27"/>
          <w:szCs w:val="27"/>
        </w:rPr>
        <w:t>МБУ ДО «</w:t>
      </w:r>
      <w:proofErr w:type="spellStart"/>
      <w:r w:rsidR="004318BA" w:rsidRPr="007E3774">
        <w:rPr>
          <w:sz w:val="27"/>
          <w:szCs w:val="27"/>
        </w:rPr>
        <w:t>Устюженская</w:t>
      </w:r>
      <w:proofErr w:type="spellEnd"/>
      <w:r w:rsidR="004318BA" w:rsidRPr="007E3774">
        <w:rPr>
          <w:sz w:val="27"/>
          <w:szCs w:val="27"/>
        </w:rPr>
        <w:t xml:space="preserve"> школа искусств»</w:t>
      </w:r>
      <w:r w:rsidRPr="007E3774">
        <w:rPr>
          <w:sz w:val="27"/>
          <w:szCs w:val="27"/>
        </w:rPr>
        <w:t>.</w:t>
      </w:r>
    </w:p>
    <w:p w:rsidR="001202BD" w:rsidRPr="007E3774" w:rsidRDefault="001202BD" w:rsidP="00031C2C">
      <w:pPr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 xml:space="preserve">В настоящее время значимыми проблемами в сфере  культуры района являются несоответствие материально-технической базы учреждений современным требованиям предоставления услуг, несовершенство электронных ресурсов для оказания муниципальных услуг, недостаток финансовых вложений для формирования и расширения рынка потребления услуг в соответствующих сферах, острый дефицит квалифицированных кадров и старение </w:t>
      </w:r>
      <w:r w:rsidR="00031C2C" w:rsidRPr="007E3774">
        <w:rPr>
          <w:sz w:val="27"/>
          <w:szCs w:val="27"/>
        </w:rPr>
        <w:t>кадров</w:t>
      </w:r>
      <w:r w:rsidRPr="007E3774">
        <w:rPr>
          <w:sz w:val="27"/>
          <w:szCs w:val="27"/>
        </w:rPr>
        <w:t>.</w:t>
      </w:r>
    </w:p>
    <w:p w:rsidR="001202BD" w:rsidRPr="007E3774" w:rsidRDefault="001202BD" w:rsidP="001202BD">
      <w:pPr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Имеющиеся учреждения нуждаются в модернизации, реконструкции и техническом переоснащении для того, чтобы оказывать качественные, востребованные населением услуги, предоставлять большую возможность для интеллектуальной и творческой самореализации граждан, профессионального роста и исполнительского мастерства.</w:t>
      </w:r>
    </w:p>
    <w:p w:rsidR="001202BD" w:rsidRPr="007E3774" w:rsidRDefault="001202BD" w:rsidP="001202BD">
      <w:pPr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 xml:space="preserve">Муниципальные учреждения культуры выполняют важную миссию – предоставляют возможность жителям реализовать свое конституционное право «на участие в культурной жизни и пользование учреждениями культуры, на доступ к культурным ценностям». Реализация этого права возможна только при условии развитой культурной инфраструктуры. </w:t>
      </w:r>
    </w:p>
    <w:p w:rsidR="001202BD" w:rsidRPr="007E3774" w:rsidRDefault="001202BD" w:rsidP="001202BD">
      <w:pPr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 xml:space="preserve">Учреждение дополнительного образования в сфере культуры обеспечивает музыкальное образование, творческое развитие детей, их занятость, выполняют функции широкого эстетического просвещения и воспитания детей и подростков. В школе </w:t>
      </w:r>
      <w:r w:rsidR="00A25DB2" w:rsidRPr="007E3774">
        <w:rPr>
          <w:sz w:val="27"/>
          <w:szCs w:val="27"/>
        </w:rPr>
        <w:t xml:space="preserve">искусств </w:t>
      </w:r>
      <w:r w:rsidRPr="007E3774">
        <w:rPr>
          <w:sz w:val="27"/>
          <w:szCs w:val="27"/>
        </w:rPr>
        <w:t>необходимо созда</w:t>
      </w:r>
      <w:r w:rsidR="00031C2C" w:rsidRPr="007E3774">
        <w:rPr>
          <w:sz w:val="27"/>
          <w:szCs w:val="27"/>
        </w:rPr>
        <w:t>ть</w:t>
      </w:r>
      <w:r w:rsidRPr="007E3774">
        <w:rPr>
          <w:sz w:val="27"/>
          <w:szCs w:val="27"/>
        </w:rPr>
        <w:t xml:space="preserve"> оптимальные условия, способствующие профессиональному росту обучающихся, выявлению и поддержке одаренных детей. </w:t>
      </w:r>
    </w:p>
    <w:p w:rsidR="001202BD" w:rsidRPr="007E3774" w:rsidRDefault="001202BD" w:rsidP="001202BD">
      <w:pPr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 xml:space="preserve">Требуется финансовая поддержка талантливых обучающихся </w:t>
      </w:r>
      <w:r w:rsidR="00155B1A" w:rsidRPr="007E3774">
        <w:rPr>
          <w:sz w:val="27"/>
          <w:szCs w:val="27"/>
        </w:rPr>
        <w:t>МБУ ДО «</w:t>
      </w:r>
      <w:proofErr w:type="spellStart"/>
      <w:r w:rsidR="00155B1A" w:rsidRPr="007E3774">
        <w:rPr>
          <w:sz w:val="27"/>
          <w:szCs w:val="27"/>
        </w:rPr>
        <w:t>Устюженская</w:t>
      </w:r>
      <w:proofErr w:type="spellEnd"/>
      <w:r w:rsidR="00155B1A" w:rsidRPr="007E3774">
        <w:rPr>
          <w:sz w:val="27"/>
          <w:szCs w:val="27"/>
        </w:rPr>
        <w:t xml:space="preserve"> школа искусств»,</w:t>
      </w:r>
      <w:r w:rsidRPr="007E3774">
        <w:rPr>
          <w:sz w:val="27"/>
          <w:szCs w:val="27"/>
        </w:rPr>
        <w:t xml:space="preserve"> самодеятельных творческих коллективов и исполнителей, которые представляют </w:t>
      </w:r>
      <w:proofErr w:type="spellStart"/>
      <w:r w:rsidRPr="007E3774">
        <w:rPr>
          <w:sz w:val="27"/>
          <w:szCs w:val="27"/>
        </w:rPr>
        <w:t>Устюженский</w:t>
      </w:r>
      <w:proofErr w:type="spellEnd"/>
      <w:r w:rsidRPr="007E3774">
        <w:rPr>
          <w:sz w:val="27"/>
          <w:szCs w:val="27"/>
        </w:rPr>
        <w:t xml:space="preserve">  муниципальный район на региональных, всероссийских, международных конкурсах и фестивалях.</w:t>
      </w:r>
    </w:p>
    <w:p w:rsidR="001202BD" w:rsidRPr="007E3774" w:rsidRDefault="001202BD" w:rsidP="006535A0">
      <w:pPr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Нужны новые подходы в развитии информационно-библиотечного обслуживания населения. В стремительно развивающемся информационном пространстве библиотек</w:t>
      </w:r>
      <w:r w:rsidR="00155B1A" w:rsidRPr="007E3774">
        <w:rPr>
          <w:sz w:val="27"/>
          <w:szCs w:val="27"/>
        </w:rPr>
        <w:t>а</w:t>
      </w:r>
      <w:r w:rsidRPr="007E3774">
        <w:rPr>
          <w:sz w:val="27"/>
          <w:szCs w:val="27"/>
        </w:rPr>
        <w:t xml:space="preserve"> должн</w:t>
      </w:r>
      <w:r w:rsidR="00155B1A" w:rsidRPr="007E3774">
        <w:rPr>
          <w:sz w:val="27"/>
          <w:szCs w:val="27"/>
        </w:rPr>
        <w:t>а</w:t>
      </w:r>
      <w:r w:rsidRPr="007E3774">
        <w:rPr>
          <w:sz w:val="27"/>
          <w:szCs w:val="27"/>
        </w:rPr>
        <w:t xml:space="preserve"> стать «электронным окном» в информационный мир для всех своих пользователей, активно включиться в работу по формированию новой системы взаимоотношений граждан и органов власти – взаимодействию в электронной среде. Развитие информационно-библиотечного обслуживания позволит в первую очередь социально-незащищенным и малообеспеченным гражданам, не имеющим доступа к современным средствам коммуникации, воспользоваться услугами, </w:t>
      </w:r>
      <w:r w:rsidR="006535A0" w:rsidRPr="007E3774">
        <w:rPr>
          <w:sz w:val="27"/>
          <w:szCs w:val="27"/>
        </w:rPr>
        <w:t xml:space="preserve"> </w:t>
      </w:r>
      <w:r w:rsidRPr="007E3774">
        <w:rPr>
          <w:sz w:val="27"/>
          <w:szCs w:val="27"/>
        </w:rPr>
        <w:t xml:space="preserve">предоставляемыми </w:t>
      </w:r>
      <w:r w:rsidR="00371F0F" w:rsidRPr="007E3774">
        <w:rPr>
          <w:sz w:val="27"/>
          <w:szCs w:val="27"/>
        </w:rPr>
        <w:t xml:space="preserve"> г</w:t>
      </w:r>
      <w:r w:rsidRPr="007E3774">
        <w:rPr>
          <w:sz w:val="27"/>
          <w:szCs w:val="27"/>
        </w:rPr>
        <w:t xml:space="preserve">осударственными, муниципальными структурами, </w:t>
      </w:r>
      <w:r w:rsidR="00371F0F" w:rsidRPr="007E3774">
        <w:rPr>
          <w:sz w:val="27"/>
          <w:szCs w:val="27"/>
        </w:rPr>
        <w:t xml:space="preserve"> </w:t>
      </w:r>
      <w:r w:rsidRPr="007E3774">
        <w:rPr>
          <w:sz w:val="27"/>
          <w:szCs w:val="27"/>
        </w:rPr>
        <w:t>различными организациями в электронном режиме.</w:t>
      </w:r>
    </w:p>
    <w:p w:rsidR="001202BD" w:rsidRPr="007E3774" w:rsidRDefault="001202BD" w:rsidP="006535A0">
      <w:pPr>
        <w:shd w:val="clear" w:color="auto" w:fill="FFFFFF"/>
        <w:ind w:firstLine="709"/>
        <w:jc w:val="both"/>
        <w:rPr>
          <w:sz w:val="27"/>
          <w:szCs w:val="27"/>
        </w:rPr>
      </w:pPr>
      <w:r w:rsidRPr="007E3774">
        <w:rPr>
          <w:sz w:val="27"/>
          <w:szCs w:val="27"/>
        </w:rPr>
        <w:t xml:space="preserve">Улучшение ситуации в сфере организации музейной деятельности и сохранения музейного фонда позволит на практике обеспечить физическую возможность доступа граждан к культурным ценностям, увеличить количество </w:t>
      </w:r>
      <w:r w:rsidRPr="007E3774">
        <w:rPr>
          <w:sz w:val="27"/>
          <w:szCs w:val="27"/>
        </w:rPr>
        <w:lastRenderedPageBreak/>
        <w:t>экспонируемых музейных предметов, существенно повысив этим эффективность использования музейного фонда в целом</w:t>
      </w:r>
      <w:r w:rsidR="00155B1A" w:rsidRPr="007E3774">
        <w:rPr>
          <w:sz w:val="27"/>
          <w:szCs w:val="27"/>
        </w:rPr>
        <w:t>.</w:t>
      </w:r>
    </w:p>
    <w:p w:rsidR="006535A0" w:rsidRPr="007E3774" w:rsidRDefault="006535A0" w:rsidP="006535A0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1202BD" w:rsidRPr="007E3774" w:rsidRDefault="001202BD" w:rsidP="00AA3571">
      <w:pPr>
        <w:shd w:val="clear" w:color="auto" w:fill="FFFFFF"/>
        <w:ind w:firstLine="709"/>
        <w:rPr>
          <w:b/>
          <w:sz w:val="27"/>
          <w:szCs w:val="27"/>
        </w:rPr>
      </w:pPr>
      <w:r w:rsidRPr="007E3774">
        <w:rPr>
          <w:b/>
          <w:sz w:val="27"/>
          <w:szCs w:val="27"/>
        </w:rPr>
        <w:t>Сфера спорта представлена  1 учреждением</w:t>
      </w:r>
      <w:r w:rsidR="00ED1CD4">
        <w:rPr>
          <w:b/>
          <w:sz w:val="27"/>
          <w:szCs w:val="27"/>
        </w:rPr>
        <w:t xml:space="preserve"> </w:t>
      </w:r>
      <w:r w:rsidR="00ED1CD4" w:rsidRPr="00ED1CD4">
        <w:rPr>
          <w:b/>
          <w:sz w:val="27"/>
          <w:szCs w:val="27"/>
        </w:rPr>
        <w:t>– МБУ «Спорт»</w:t>
      </w:r>
      <w:r w:rsidR="00AA3571">
        <w:rPr>
          <w:b/>
          <w:sz w:val="27"/>
          <w:szCs w:val="27"/>
        </w:rPr>
        <w:t>.</w:t>
      </w:r>
      <w:r w:rsidR="00ED1CD4" w:rsidRPr="00ED1CD4">
        <w:rPr>
          <w:b/>
          <w:color w:val="000000" w:themeColor="text1"/>
          <w:sz w:val="27"/>
          <w:szCs w:val="27"/>
        </w:rPr>
        <w:t xml:space="preserve">     </w:t>
      </w:r>
    </w:p>
    <w:p w:rsidR="001202BD" w:rsidRPr="007E3774" w:rsidRDefault="001202BD" w:rsidP="006535A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7"/>
          <w:szCs w:val="27"/>
        </w:rPr>
      </w:pPr>
      <w:r w:rsidRPr="007E3774">
        <w:rPr>
          <w:color w:val="000000" w:themeColor="text1"/>
          <w:sz w:val="27"/>
          <w:szCs w:val="27"/>
        </w:rPr>
        <w:t>В сфере физической культуры и спорта заняты 27 специалистов,</w:t>
      </w:r>
      <w:r w:rsidRPr="007E3774">
        <w:rPr>
          <w:sz w:val="27"/>
          <w:szCs w:val="27"/>
        </w:rPr>
        <w:t xml:space="preserve"> на территории района располагаются 26 плоскостных сооружений, 15 спортивных залов</w:t>
      </w:r>
      <w:r w:rsidR="00492109" w:rsidRPr="007E3774">
        <w:rPr>
          <w:sz w:val="27"/>
          <w:szCs w:val="27"/>
        </w:rPr>
        <w:t xml:space="preserve"> </w:t>
      </w:r>
      <w:r w:rsidR="00B061A9" w:rsidRPr="007E3774">
        <w:rPr>
          <w:sz w:val="27"/>
          <w:szCs w:val="27"/>
        </w:rPr>
        <w:t>(</w:t>
      </w:r>
      <w:r w:rsidRPr="007E3774">
        <w:rPr>
          <w:sz w:val="27"/>
          <w:szCs w:val="27"/>
        </w:rPr>
        <w:t>5 из них</w:t>
      </w:r>
      <w:r w:rsidR="00492109" w:rsidRPr="007E3774">
        <w:rPr>
          <w:sz w:val="27"/>
          <w:szCs w:val="27"/>
        </w:rPr>
        <w:t xml:space="preserve"> </w:t>
      </w:r>
      <w:r w:rsidR="00B061A9" w:rsidRPr="007E3774">
        <w:rPr>
          <w:sz w:val="27"/>
          <w:szCs w:val="27"/>
        </w:rPr>
        <w:t>-</w:t>
      </w:r>
      <w:r w:rsidRPr="007E3774">
        <w:rPr>
          <w:sz w:val="27"/>
          <w:szCs w:val="27"/>
        </w:rPr>
        <w:t xml:space="preserve"> в приспособленных помещениях</w:t>
      </w:r>
      <w:r w:rsidR="00B061A9" w:rsidRPr="007E3774">
        <w:rPr>
          <w:sz w:val="27"/>
          <w:szCs w:val="27"/>
        </w:rPr>
        <w:t>)</w:t>
      </w:r>
      <w:r w:rsidRPr="007E3774">
        <w:rPr>
          <w:sz w:val="27"/>
          <w:szCs w:val="27"/>
        </w:rPr>
        <w:t>, 1 лыжная база</w:t>
      </w:r>
      <w:r w:rsidR="00B061A9" w:rsidRPr="007E3774">
        <w:rPr>
          <w:sz w:val="27"/>
          <w:szCs w:val="27"/>
        </w:rPr>
        <w:t>,</w:t>
      </w:r>
      <w:r w:rsidRPr="007E3774">
        <w:rPr>
          <w:sz w:val="27"/>
          <w:szCs w:val="27"/>
        </w:rPr>
        <w:t xml:space="preserve"> 2 тира</w:t>
      </w:r>
      <w:r w:rsidR="00155B1A" w:rsidRPr="007E3774">
        <w:rPr>
          <w:sz w:val="27"/>
          <w:szCs w:val="27"/>
        </w:rPr>
        <w:t xml:space="preserve"> и </w:t>
      </w:r>
      <w:r w:rsidRPr="007E3774">
        <w:rPr>
          <w:sz w:val="27"/>
          <w:szCs w:val="27"/>
        </w:rPr>
        <w:t xml:space="preserve">1 </w:t>
      </w:r>
      <w:r w:rsidRPr="007E3774">
        <w:rPr>
          <w:color w:val="000000" w:themeColor="text1"/>
          <w:sz w:val="27"/>
          <w:szCs w:val="27"/>
        </w:rPr>
        <w:t xml:space="preserve"> физкультурно-оздоровительный комплекс.</w:t>
      </w:r>
      <w:r w:rsidRPr="007E3774">
        <w:rPr>
          <w:sz w:val="27"/>
          <w:szCs w:val="27"/>
        </w:rPr>
        <w:t xml:space="preserve"> </w:t>
      </w:r>
    </w:p>
    <w:p w:rsidR="001202BD" w:rsidRPr="007E3774" w:rsidRDefault="001202BD" w:rsidP="006535A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7"/>
          <w:szCs w:val="27"/>
        </w:rPr>
      </w:pPr>
      <w:r w:rsidRPr="007E3774">
        <w:rPr>
          <w:sz w:val="27"/>
          <w:szCs w:val="27"/>
        </w:rPr>
        <w:t>С целью развития на территории района физической культуры и массового спорта необходимо решить ряд важнейших задач:</w:t>
      </w:r>
      <w:r w:rsidR="006535A0" w:rsidRPr="007E3774">
        <w:rPr>
          <w:sz w:val="27"/>
          <w:szCs w:val="27"/>
        </w:rPr>
        <w:t xml:space="preserve"> </w:t>
      </w:r>
    </w:p>
    <w:p w:rsidR="001202BD" w:rsidRPr="007E3774" w:rsidRDefault="001202BD" w:rsidP="006535A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7"/>
          <w:szCs w:val="27"/>
        </w:rPr>
      </w:pPr>
      <w:r w:rsidRPr="007E3774">
        <w:rPr>
          <w:sz w:val="27"/>
          <w:szCs w:val="27"/>
        </w:rPr>
        <w:t>-</w:t>
      </w:r>
      <w:r w:rsidR="006535A0" w:rsidRPr="007E3774">
        <w:rPr>
          <w:sz w:val="27"/>
          <w:szCs w:val="27"/>
        </w:rPr>
        <w:t xml:space="preserve"> о</w:t>
      </w:r>
      <w:r w:rsidRPr="007E3774">
        <w:rPr>
          <w:sz w:val="27"/>
          <w:szCs w:val="27"/>
        </w:rPr>
        <w:t>беспечить развитие инфраструктуры физической культуры и спорта с целью повышения доступности и обеспеченности всех категорий населения спортивными сооружениями (проведение реконструкции городского стадиона, открытие новых спортивных площадок в рамках программ разного уровня);</w:t>
      </w:r>
    </w:p>
    <w:p w:rsidR="006535A0" w:rsidRPr="007E3774" w:rsidRDefault="001202BD" w:rsidP="006535A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7"/>
          <w:szCs w:val="27"/>
        </w:rPr>
      </w:pPr>
      <w:r w:rsidRPr="007E3774">
        <w:rPr>
          <w:sz w:val="27"/>
          <w:szCs w:val="27"/>
        </w:rPr>
        <w:t>- совершенствовать работу по организации занятий по физическому воспитанию детей и подростков в образовательных организациях посредством создания условий для проведения комплексных меропри</w:t>
      </w:r>
      <w:r w:rsidR="00155B1A" w:rsidRPr="007E3774">
        <w:rPr>
          <w:sz w:val="27"/>
          <w:szCs w:val="27"/>
        </w:rPr>
        <w:t xml:space="preserve">ятий по физкультурно-спортивной </w:t>
      </w:r>
      <w:r w:rsidRPr="007E3774">
        <w:rPr>
          <w:sz w:val="27"/>
          <w:szCs w:val="27"/>
        </w:rPr>
        <w:t>подготовке учащихся</w:t>
      </w:r>
      <w:r w:rsidR="00155B1A" w:rsidRPr="007E3774">
        <w:rPr>
          <w:sz w:val="27"/>
          <w:szCs w:val="27"/>
        </w:rPr>
        <w:t>;</w:t>
      </w:r>
      <w:r w:rsidR="006535A0" w:rsidRPr="007E3774">
        <w:rPr>
          <w:sz w:val="27"/>
          <w:szCs w:val="27"/>
        </w:rPr>
        <w:t xml:space="preserve"> </w:t>
      </w:r>
    </w:p>
    <w:p w:rsidR="001202BD" w:rsidRPr="007E3774" w:rsidRDefault="001202BD" w:rsidP="006535A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7"/>
          <w:szCs w:val="27"/>
        </w:rPr>
      </w:pPr>
      <w:r w:rsidRPr="007E3774">
        <w:rPr>
          <w:sz w:val="27"/>
          <w:szCs w:val="27"/>
        </w:rPr>
        <w:t>- обеспечить отрасль квалифицированными кадрами.</w:t>
      </w:r>
    </w:p>
    <w:p w:rsidR="001202BD" w:rsidRPr="007E3774" w:rsidRDefault="001202BD" w:rsidP="001202BD">
      <w:pPr>
        <w:shd w:val="clear" w:color="auto" w:fill="FFFFFF"/>
        <w:spacing w:line="315" w:lineRule="atLeast"/>
        <w:jc w:val="both"/>
        <w:textAlignment w:val="baseline"/>
        <w:rPr>
          <w:sz w:val="27"/>
          <w:szCs w:val="27"/>
        </w:rPr>
      </w:pPr>
      <w:r w:rsidRPr="007E3774">
        <w:rPr>
          <w:sz w:val="27"/>
          <w:szCs w:val="27"/>
        </w:rPr>
        <w:t xml:space="preserve">  </w:t>
      </w:r>
      <w:r w:rsidR="006535A0" w:rsidRPr="007E3774">
        <w:rPr>
          <w:sz w:val="27"/>
          <w:szCs w:val="27"/>
        </w:rPr>
        <w:tab/>
      </w:r>
      <w:r w:rsidRPr="007E3774">
        <w:rPr>
          <w:sz w:val="27"/>
          <w:szCs w:val="27"/>
        </w:rPr>
        <w:t>Данные мероприятия позволят значительно увеличить число устюжан занимающихся массовым спортом, ведущим активный, здоровый образ жизни.</w:t>
      </w:r>
    </w:p>
    <w:p w:rsidR="00F41392" w:rsidRPr="007E3774" w:rsidRDefault="00F41392" w:rsidP="006535A0">
      <w:pPr>
        <w:ind w:firstLine="709"/>
        <w:jc w:val="both"/>
        <w:rPr>
          <w:b/>
          <w:sz w:val="27"/>
          <w:szCs w:val="27"/>
        </w:rPr>
      </w:pPr>
    </w:p>
    <w:p w:rsidR="00C271DF" w:rsidRPr="007E3774" w:rsidRDefault="001202BD" w:rsidP="00AA3571">
      <w:pPr>
        <w:ind w:firstLine="709"/>
        <w:rPr>
          <w:b/>
          <w:sz w:val="27"/>
          <w:szCs w:val="27"/>
        </w:rPr>
      </w:pPr>
      <w:r w:rsidRPr="007E3774">
        <w:rPr>
          <w:b/>
          <w:sz w:val="27"/>
          <w:szCs w:val="27"/>
        </w:rPr>
        <w:t xml:space="preserve">Сфера туризма на территории </w:t>
      </w:r>
      <w:proofErr w:type="spellStart"/>
      <w:r w:rsidRPr="007E3774">
        <w:rPr>
          <w:b/>
          <w:sz w:val="27"/>
          <w:szCs w:val="27"/>
        </w:rPr>
        <w:t>Устюженского</w:t>
      </w:r>
      <w:proofErr w:type="spellEnd"/>
      <w:r w:rsidRPr="007E3774">
        <w:rPr>
          <w:b/>
          <w:sz w:val="27"/>
          <w:szCs w:val="27"/>
        </w:rPr>
        <w:t xml:space="preserve"> района представлена:</w:t>
      </w:r>
    </w:p>
    <w:p w:rsidR="001202BD" w:rsidRPr="007E3774" w:rsidRDefault="00EB524E" w:rsidP="00C271DF">
      <w:pPr>
        <w:jc w:val="both"/>
        <w:rPr>
          <w:sz w:val="27"/>
          <w:szCs w:val="27"/>
        </w:rPr>
      </w:pPr>
      <w:r w:rsidRPr="007E3774">
        <w:rPr>
          <w:sz w:val="27"/>
          <w:szCs w:val="27"/>
        </w:rPr>
        <w:t xml:space="preserve">          9 предприятиями общественного питания, 6 коллективными местами размещения.  На территории района размещено 48 объектов туристского показа, на базе </w:t>
      </w:r>
      <w:r w:rsidR="00B061A9" w:rsidRPr="007E3774">
        <w:rPr>
          <w:sz w:val="27"/>
          <w:szCs w:val="27"/>
        </w:rPr>
        <w:t xml:space="preserve">МБУК «УЦБС» </w:t>
      </w:r>
      <w:r w:rsidRPr="007E3774">
        <w:rPr>
          <w:sz w:val="27"/>
          <w:szCs w:val="27"/>
        </w:rPr>
        <w:t xml:space="preserve"> функционирует Туристско-информационный центр. В 2018 го</w:t>
      </w:r>
      <w:r w:rsidR="00F30D2E">
        <w:rPr>
          <w:sz w:val="27"/>
          <w:szCs w:val="27"/>
        </w:rPr>
        <w:t>ду район посетило 31,</w:t>
      </w:r>
      <w:r w:rsidRPr="007E3774">
        <w:rPr>
          <w:sz w:val="27"/>
          <w:szCs w:val="27"/>
        </w:rPr>
        <w:t xml:space="preserve">8 </w:t>
      </w:r>
      <w:r w:rsidR="00F30D2E">
        <w:rPr>
          <w:sz w:val="27"/>
          <w:szCs w:val="27"/>
        </w:rPr>
        <w:t xml:space="preserve">тыс. </w:t>
      </w:r>
      <w:r w:rsidRPr="007E3774">
        <w:rPr>
          <w:sz w:val="27"/>
          <w:szCs w:val="27"/>
        </w:rPr>
        <w:t xml:space="preserve">туристов и экскурсантов. </w:t>
      </w:r>
      <w:r w:rsidR="006535A0" w:rsidRPr="007E3774">
        <w:rPr>
          <w:sz w:val="27"/>
          <w:szCs w:val="27"/>
        </w:rPr>
        <w:t xml:space="preserve"> </w:t>
      </w:r>
    </w:p>
    <w:p w:rsidR="00AF3674" w:rsidRPr="007E3774" w:rsidRDefault="00AF3674" w:rsidP="00AF3674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7E3774">
        <w:rPr>
          <w:rFonts w:ascii="Times New Roman" w:hAnsi="Times New Roman" w:cs="Times New Roman"/>
          <w:sz w:val="27"/>
          <w:szCs w:val="27"/>
        </w:rPr>
        <w:t xml:space="preserve">Мероприятия по развитию туризма на территории </w:t>
      </w:r>
      <w:proofErr w:type="spellStart"/>
      <w:r w:rsidR="002E0A7D" w:rsidRPr="007E3774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2E0A7D" w:rsidRPr="007E3774">
        <w:rPr>
          <w:rFonts w:ascii="Times New Roman" w:hAnsi="Times New Roman" w:cs="Times New Roman"/>
          <w:sz w:val="27"/>
          <w:szCs w:val="27"/>
        </w:rPr>
        <w:t xml:space="preserve"> </w:t>
      </w:r>
      <w:r w:rsidRPr="007E3774">
        <w:rPr>
          <w:rFonts w:ascii="Times New Roman" w:hAnsi="Times New Roman" w:cs="Times New Roman"/>
          <w:sz w:val="27"/>
          <w:szCs w:val="27"/>
        </w:rPr>
        <w:t>муниципального района должны привести к появлению</w:t>
      </w:r>
      <w:r w:rsidR="00377B6A" w:rsidRPr="007E3774">
        <w:rPr>
          <w:rFonts w:ascii="Times New Roman" w:hAnsi="Times New Roman" w:cs="Times New Roman"/>
          <w:sz w:val="27"/>
          <w:szCs w:val="27"/>
        </w:rPr>
        <w:t xml:space="preserve"> </w:t>
      </w:r>
      <w:r w:rsidRPr="007E3774">
        <w:rPr>
          <w:rFonts w:ascii="Times New Roman" w:hAnsi="Times New Roman" w:cs="Times New Roman"/>
          <w:sz w:val="27"/>
          <w:szCs w:val="27"/>
        </w:rPr>
        <w:t xml:space="preserve"> новых туристских продуктов и увеличению потока туристов и экскурсантов в район</w:t>
      </w:r>
      <w:r w:rsidR="00C97B72" w:rsidRPr="007E3774">
        <w:rPr>
          <w:rFonts w:ascii="Times New Roman" w:hAnsi="Times New Roman" w:cs="Times New Roman"/>
          <w:sz w:val="27"/>
          <w:szCs w:val="27"/>
        </w:rPr>
        <w:t>.</w:t>
      </w:r>
      <w:r w:rsidRPr="007E3774">
        <w:rPr>
          <w:rFonts w:ascii="Times New Roman" w:hAnsi="Times New Roman" w:cs="Times New Roman"/>
          <w:sz w:val="27"/>
          <w:szCs w:val="27"/>
        </w:rPr>
        <w:t xml:space="preserve"> </w:t>
      </w:r>
      <w:r w:rsidR="00C97B72" w:rsidRPr="007E3774">
        <w:rPr>
          <w:rFonts w:ascii="Times New Roman" w:hAnsi="Times New Roman" w:cs="Times New Roman"/>
          <w:sz w:val="27"/>
          <w:szCs w:val="27"/>
        </w:rPr>
        <w:t xml:space="preserve">Созданию </w:t>
      </w:r>
      <w:r w:rsidRPr="007E3774">
        <w:rPr>
          <w:rFonts w:ascii="Times New Roman" w:hAnsi="Times New Roman" w:cs="Times New Roman"/>
          <w:sz w:val="27"/>
          <w:szCs w:val="27"/>
        </w:rPr>
        <w:t>дополнительных рабочих ме</w:t>
      </w:r>
      <w:proofErr w:type="gramStart"/>
      <w:r w:rsidRPr="007E3774">
        <w:rPr>
          <w:rFonts w:ascii="Times New Roman" w:hAnsi="Times New Roman" w:cs="Times New Roman"/>
          <w:sz w:val="27"/>
          <w:szCs w:val="27"/>
        </w:rPr>
        <w:t>ст в сф</w:t>
      </w:r>
      <w:proofErr w:type="gramEnd"/>
      <w:r w:rsidRPr="007E3774">
        <w:rPr>
          <w:rFonts w:ascii="Times New Roman" w:hAnsi="Times New Roman" w:cs="Times New Roman"/>
          <w:sz w:val="27"/>
          <w:szCs w:val="27"/>
        </w:rPr>
        <w:t>ере оказания туристских услуг и смежных отраслях, сохранению и популяризации историко-культурного и природного наследия района, в том числе возрождению и развитию народных художественных промыслов, увеличению доходной базы бюджета, развитию туристской инфраструктуры.</w:t>
      </w:r>
    </w:p>
    <w:p w:rsidR="00DE6165" w:rsidRPr="007E3774" w:rsidRDefault="00DE6165" w:rsidP="00AF3674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</w:p>
    <w:p w:rsidR="002E0A7D" w:rsidRPr="007E3774" w:rsidRDefault="00D631F6" w:rsidP="00DE616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E377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Молодежная политика</w:t>
      </w:r>
    </w:p>
    <w:p w:rsidR="00DE6165" w:rsidRPr="007E3774" w:rsidRDefault="00DE6165" w:rsidP="00DE616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EB524E" w:rsidRPr="007E3774" w:rsidRDefault="00EB524E" w:rsidP="00377B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E37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Отдельных учреждений</w:t>
      </w:r>
      <w:r w:rsidR="00C97B72" w:rsidRPr="007E3774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7E37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осуществляющих деятельность в сфере молодежной политики на территории района</w:t>
      </w:r>
      <w:r w:rsidR="00C97B72" w:rsidRPr="007E3774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7E37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нет. Работа с молодежью активно ведется на базе учреждений культуры, образования, спорта и направлена на максимальное вовлечение молодежи в культурную, спортивную и общественную жизнь района. </w:t>
      </w:r>
    </w:p>
    <w:p w:rsidR="00351C24" w:rsidRPr="007E3774" w:rsidRDefault="005B3179" w:rsidP="00351C24">
      <w:pPr>
        <w:ind w:firstLine="748"/>
        <w:jc w:val="both"/>
        <w:rPr>
          <w:rFonts w:eastAsia="TimesNewRomanPSMT"/>
          <w:sz w:val="27"/>
          <w:szCs w:val="27"/>
        </w:rPr>
      </w:pPr>
      <w:r w:rsidRPr="007E3774">
        <w:rPr>
          <w:rFonts w:eastAsia="TimesNewRomanPSMT"/>
          <w:sz w:val="27"/>
          <w:szCs w:val="27"/>
        </w:rPr>
        <w:t>Грамотная и продуманная работа по реализации мероприятий молодежной политики позволит создать социально</w:t>
      </w:r>
      <w:r w:rsidRPr="007E3774">
        <w:rPr>
          <w:sz w:val="27"/>
          <w:szCs w:val="27"/>
        </w:rPr>
        <w:t>-</w:t>
      </w:r>
      <w:r w:rsidRPr="007E3774">
        <w:rPr>
          <w:rFonts w:eastAsia="TimesNewRomanPSMT"/>
          <w:sz w:val="27"/>
          <w:szCs w:val="27"/>
        </w:rPr>
        <w:t xml:space="preserve">экономические и организационные условия и гарантии для социального становления молодых людей, мотивации их участия в общественной деятельности, оказать поддержку молодёжным и детским </w:t>
      </w:r>
      <w:r w:rsidRPr="007E3774">
        <w:rPr>
          <w:rFonts w:eastAsia="TimesNewRomanPSMT"/>
          <w:sz w:val="27"/>
          <w:szCs w:val="27"/>
        </w:rPr>
        <w:lastRenderedPageBreak/>
        <w:t>общественным объединениям, молодежным инициативам, направленным на организацию добровольчес</w:t>
      </w:r>
      <w:r w:rsidR="002E0A7D" w:rsidRPr="007E3774">
        <w:rPr>
          <w:rFonts w:eastAsia="TimesNewRomanPSMT"/>
          <w:sz w:val="27"/>
          <w:szCs w:val="27"/>
        </w:rPr>
        <w:t xml:space="preserve">тва </w:t>
      </w:r>
      <w:r w:rsidRPr="007E3774">
        <w:rPr>
          <w:rFonts w:eastAsia="TimesNewRomanPSMT"/>
          <w:sz w:val="27"/>
          <w:szCs w:val="27"/>
        </w:rPr>
        <w:t>и творческой самореализации молодежи.</w:t>
      </w:r>
    </w:p>
    <w:p w:rsidR="00351C24" w:rsidRPr="007E3774" w:rsidRDefault="00351C24" w:rsidP="00351C24">
      <w:pPr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 xml:space="preserve"> Решение существующих проблем в отраслях «культура», «туризм», «спорт» и «молодежная политика» </w:t>
      </w:r>
      <w:proofErr w:type="spellStart"/>
      <w:r w:rsidRPr="007E3774">
        <w:rPr>
          <w:sz w:val="27"/>
          <w:szCs w:val="27"/>
        </w:rPr>
        <w:t>Устюженского</w:t>
      </w:r>
      <w:proofErr w:type="spellEnd"/>
      <w:r w:rsidRPr="007E3774">
        <w:rPr>
          <w:sz w:val="27"/>
          <w:szCs w:val="27"/>
        </w:rPr>
        <w:t xml:space="preserve"> муниципального района требует применения программного метода и дополнительного финансирования.</w:t>
      </w:r>
    </w:p>
    <w:p w:rsidR="005B3179" w:rsidRPr="007E3774" w:rsidRDefault="00351C24" w:rsidP="00351C24">
      <w:pPr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 xml:space="preserve">Муниципальная программа «Развитие культуры, туризма, спорта и реализация молодежной политики на территории </w:t>
      </w:r>
      <w:proofErr w:type="spellStart"/>
      <w:r w:rsidRPr="007E3774">
        <w:rPr>
          <w:sz w:val="27"/>
          <w:szCs w:val="27"/>
        </w:rPr>
        <w:t>Устюженского</w:t>
      </w:r>
      <w:proofErr w:type="spellEnd"/>
      <w:r w:rsidRPr="007E3774">
        <w:rPr>
          <w:sz w:val="27"/>
          <w:szCs w:val="27"/>
        </w:rPr>
        <w:t xml:space="preserve"> муниципального района на 2019 - 2021 годы» направлена на создание условий для дальнейшего устойчивого развития района, достижение социально значимых результатов.</w:t>
      </w:r>
    </w:p>
    <w:p w:rsidR="006535A0" w:rsidRPr="007E3774" w:rsidRDefault="006535A0" w:rsidP="00351C24">
      <w:pPr>
        <w:ind w:firstLine="748"/>
        <w:jc w:val="both"/>
        <w:rPr>
          <w:rFonts w:eastAsia="TimesNewRomanPSMT"/>
          <w:sz w:val="27"/>
          <w:szCs w:val="27"/>
        </w:rPr>
      </w:pPr>
    </w:p>
    <w:p w:rsidR="00EE7862" w:rsidRPr="007E3774" w:rsidRDefault="0094288D" w:rsidP="0094288D">
      <w:pPr>
        <w:jc w:val="center"/>
        <w:rPr>
          <w:b/>
          <w:sz w:val="27"/>
          <w:szCs w:val="27"/>
        </w:rPr>
      </w:pPr>
      <w:r w:rsidRPr="007E3774">
        <w:rPr>
          <w:b/>
          <w:sz w:val="27"/>
          <w:szCs w:val="27"/>
          <w:lang w:val="en-US"/>
        </w:rPr>
        <w:t>II</w:t>
      </w:r>
      <w:r w:rsidRPr="007E3774">
        <w:rPr>
          <w:b/>
          <w:sz w:val="27"/>
          <w:szCs w:val="27"/>
        </w:rPr>
        <w:t xml:space="preserve">. </w:t>
      </w:r>
      <w:r w:rsidR="00EE7862" w:rsidRPr="007E3774">
        <w:rPr>
          <w:b/>
          <w:sz w:val="27"/>
          <w:szCs w:val="27"/>
        </w:rPr>
        <w:t>Приоритеты социально-экономического развития в сфере реализации муниципальной программы, цели, задачи, сроки реализации муниципальной программы</w:t>
      </w:r>
    </w:p>
    <w:p w:rsidR="006535A0" w:rsidRPr="007E3774" w:rsidRDefault="006535A0" w:rsidP="0094288D">
      <w:pPr>
        <w:jc w:val="center"/>
        <w:rPr>
          <w:b/>
          <w:sz w:val="27"/>
          <w:szCs w:val="27"/>
        </w:rPr>
      </w:pPr>
    </w:p>
    <w:p w:rsidR="00C717F2" w:rsidRPr="007E3774" w:rsidRDefault="00C47ED4" w:rsidP="007C66A0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7E3774">
        <w:rPr>
          <w:rFonts w:ascii="Times New Roman" w:hAnsi="Times New Roman" w:cs="Times New Roman"/>
          <w:sz w:val="27"/>
          <w:szCs w:val="27"/>
        </w:rPr>
        <w:t xml:space="preserve">Приоритеты </w:t>
      </w:r>
      <w:r w:rsidR="007C66A0" w:rsidRPr="007E3774">
        <w:rPr>
          <w:rFonts w:ascii="Times New Roman" w:hAnsi="Times New Roman" w:cs="Times New Roman"/>
          <w:bCs/>
          <w:sz w:val="27"/>
          <w:szCs w:val="27"/>
        </w:rPr>
        <w:t xml:space="preserve">социально-экономического развития </w:t>
      </w:r>
      <w:r w:rsidR="00926800" w:rsidRPr="007E3774">
        <w:rPr>
          <w:rFonts w:ascii="Times New Roman" w:hAnsi="Times New Roman" w:cs="Times New Roman"/>
          <w:bCs/>
          <w:sz w:val="27"/>
          <w:szCs w:val="27"/>
        </w:rPr>
        <w:t>в</w:t>
      </w:r>
      <w:r w:rsidR="00926800" w:rsidRPr="007E3774">
        <w:rPr>
          <w:rFonts w:ascii="Times New Roman" w:hAnsi="Times New Roman" w:cs="Times New Roman"/>
          <w:sz w:val="27"/>
          <w:szCs w:val="27"/>
        </w:rPr>
        <w:t xml:space="preserve"> сферах культуры, туризма</w:t>
      </w:r>
      <w:r w:rsidR="00D24D74">
        <w:rPr>
          <w:rFonts w:ascii="Times New Roman" w:hAnsi="Times New Roman" w:cs="Times New Roman"/>
          <w:sz w:val="27"/>
          <w:szCs w:val="27"/>
        </w:rPr>
        <w:t>, спорта</w:t>
      </w:r>
      <w:r w:rsidR="00926800" w:rsidRPr="007E3774">
        <w:rPr>
          <w:rFonts w:ascii="Times New Roman" w:hAnsi="Times New Roman" w:cs="Times New Roman"/>
          <w:sz w:val="27"/>
          <w:szCs w:val="27"/>
        </w:rPr>
        <w:t xml:space="preserve"> и молодежной политики</w:t>
      </w:r>
      <w:r w:rsidR="00926800" w:rsidRPr="007E3774">
        <w:rPr>
          <w:sz w:val="27"/>
          <w:szCs w:val="27"/>
        </w:rPr>
        <w:t xml:space="preserve"> </w:t>
      </w:r>
      <w:r w:rsidR="007C66A0" w:rsidRPr="007E3774">
        <w:rPr>
          <w:rFonts w:ascii="Times New Roman" w:hAnsi="Times New Roman" w:cs="Times New Roman"/>
          <w:sz w:val="27"/>
          <w:szCs w:val="27"/>
        </w:rPr>
        <w:t>определены стратегическими документами и нормативными правовыми актами Российской Федерации</w:t>
      </w:r>
      <w:r w:rsidR="00D24D74">
        <w:rPr>
          <w:rFonts w:ascii="Times New Roman" w:hAnsi="Times New Roman" w:cs="Times New Roman"/>
          <w:sz w:val="27"/>
          <w:szCs w:val="27"/>
        </w:rPr>
        <w:t>,</w:t>
      </w:r>
      <w:r w:rsidR="007C66A0" w:rsidRPr="007E3774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="00D24D74">
        <w:rPr>
          <w:rFonts w:ascii="Times New Roman" w:hAnsi="Times New Roman" w:cs="Times New Roman"/>
          <w:sz w:val="27"/>
          <w:szCs w:val="27"/>
        </w:rPr>
        <w:t xml:space="preserve"> и муниципальными правовыми актами:</w:t>
      </w:r>
    </w:p>
    <w:p w:rsidR="007C66A0" w:rsidRPr="007E3774" w:rsidRDefault="00EF56AD" w:rsidP="007C66A0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7E3774">
        <w:rPr>
          <w:rFonts w:ascii="Times New Roman" w:hAnsi="Times New Roman" w:cs="Times New Roman"/>
          <w:sz w:val="27"/>
          <w:szCs w:val="27"/>
        </w:rPr>
        <w:t>Федеральным</w:t>
      </w:r>
      <w:r w:rsidR="00C97B72" w:rsidRPr="007E3774">
        <w:rPr>
          <w:rFonts w:ascii="Times New Roman" w:hAnsi="Times New Roman" w:cs="Times New Roman"/>
          <w:sz w:val="27"/>
          <w:szCs w:val="27"/>
        </w:rPr>
        <w:t xml:space="preserve"> з</w:t>
      </w:r>
      <w:r w:rsidR="00C717F2" w:rsidRPr="007E3774">
        <w:rPr>
          <w:rFonts w:ascii="Times New Roman" w:hAnsi="Times New Roman" w:cs="Times New Roman"/>
          <w:sz w:val="27"/>
          <w:szCs w:val="27"/>
        </w:rPr>
        <w:t>акон</w:t>
      </w:r>
      <w:r w:rsidR="00534EB1" w:rsidRPr="007E3774">
        <w:rPr>
          <w:rFonts w:ascii="Times New Roman" w:hAnsi="Times New Roman" w:cs="Times New Roman"/>
          <w:sz w:val="27"/>
          <w:szCs w:val="27"/>
        </w:rPr>
        <w:t>ом</w:t>
      </w:r>
      <w:r w:rsidR="006535A0" w:rsidRPr="007E3774">
        <w:rPr>
          <w:rFonts w:ascii="Times New Roman" w:hAnsi="Times New Roman" w:cs="Times New Roman"/>
          <w:sz w:val="27"/>
          <w:szCs w:val="27"/>
        </w:rPr>
        <w:t xml:space="preserve"> от 06.10.2003 № 131-ФЗ «</w:t>
      </w:r>
      <w:r w:rsidR="00C717F2" w:rsidRPr="007E3774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</w:t>
      </w:r>
      <w:r w:rsidR="006535A0" w:rsidRPr="007E3774">
        <w:rPr>
          <w:rFonts w:ascii="Times New Roman" w:hAnsi="Times New Roman" w:cs="Times New Roman"/>
          <w:sz w:val="27"/>
          <w:szCs w:val="27"/>
        </w:rPr>
        <w:t>равления в Российской Федерации»</w:t>
      </w:r>
      <w:r w:rsidR="00D24D74">
        <w:rPr>
          <w:rFonts w:ascii="Times New Roman" w:hAnsi="Times New Roman" w:cs="Times New Roman"/>
          <w:sz w:val="27"/>
          <w:szCs w:val="27"/>
        </w:rPr>
        <w:t>;</w:t>
      </w:r>
    </w:p>
    <w:p w:rsidR="00C717F2" w:rsidRPr="007E3774" w:rsidRDefault="00EF56AD" w:rsidP="00C717F2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7E3774">
        <w:rPr>
          <w:rFonts w:ascii="Times New Roman" w:hAnsi="Times New Roman" w:cs="Times New Roman"/>
          <w:sz w:val="27"/>
          <w:szCs w:val="27"/>
        </w:rPr>
        <w:t xml:space="preserve">Федеральным </w:t>
      </w:r>
      <w:r w:rsidR="00D24D74">
        <w:rPr>
          <w:rFonts w:ascii="Times New Roman" w:hAnsi="Times New Roman" w:cs="Times New Roman"/>
          <w:sz w:val="27"/>
          <w:szCs w:val="27"/>
        </w:rPr>
        <w:t>з</w:t>
      </w:r>
      <w:r w:rsidR="00C717F2" w:rsidRPr="007E3774">
        <w:rPr>
          <w:rFonts w:ascii="Times New Roman" w:hAnsi="Times New Roman" w:cs="Times New Roman"/>
          <w:sz w:val="27"/>
          <w:szCs w:val="27"/>
        </w:rPr>
        <w:t>аконом от 09.10.92 № 3612-1 «Основы законодательства Российской Федерации о культуре»;</w:t>
      </w:r>
    </w:p>
    <w:p w:rsidR="00C717F2" w:rsidRPr="007E3774" w:rsidRDefault="00C97B72" w:rsidP="00C717F2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7E3774">
        <w:rPr>
          <w:rFonts w:ascii="Times New Roman" w:hAnsi="Times New Roman" w:cs="Times New Roman"/>
          <w:sz w:val="27"/>
          <w:szCs w:val="27"/>
        </w:rPr>
        <w:t>З</w:t>
      </w:r>
      <w:r w:rsidR="00C717F2" w:rsidRPr="007E3774">
        <w:rPr>
          <w:rFonts w:ascii="Times New Roman" w:hAnsi="Times New Roman" w:cs="Times New Roman"/>
          <w:sz w:val="27"/>
          <w:szCs w:val="27"/>
        </w:rPr>
        <w:t>аконом от 29.12.</w:t>
      </w:r>
      <w:r w:rsidR="00D24D74">
        <w:rPr>
          <w:rFonts w:ascii="Times New Roman" w:hAnsi="Times New Roman" w:cs="Times New Roman"/>
          <w:sz w:val="27"/>
          <w:szCs w:val="27"/>
        </w:rPr>
        <w:t>19</w:t>
      </w:r>
      <w:r w:rsidR="00C717F2" w:rsidRPr="007E3774">
        <w:rPr>
          <w:rFonts w:ascii="Times New Roman" w:hAnsi="Times New Roman" w:cs="Times New Roman"/>
          <w:sz w:val="27"/>
          <w:szCs w:val="27"/>
        </w:rPr>
        <w:t>94 № 78-ФЗ «О библиотечном деле»;</w:t>
      </w:r>
    </w:p>
    <w:p w:rsidR="00100663" w:rsidRPr="007E3774" w:rsidRDefault="00EF56AD" w:rsidP="006535A0">
      <w:pPr>
        <w:pStyle w:val="af2"/>
        <w:jc w:val="both"/>
        <w:rPr>
          <w:sz w:val="27"/>
          <w:szCs w:val="27"/>
        </w:rPr>
      </w:pPr>
      <w:r w:rsidRPr="007E3774">
        <w:rPr>
          <w:sz w:val="27"/>
          <w:szCs w:val="27"/>
        </w:rPr>
        <w:t xml:space="preserve">           </w:t>
      </w:r>
      <w:r w:rsidR="00C717F2" w:rsidRPr="007E3774">
        <w:rPr>
          <w:sz w:val="27"/>
          <w:szCs w:val="27"/>
        </w:rPr>
        <w:t>Федеральным законом от 26.05.</w:t>
      </w:r>
      <w:r w:rsidR="00D24D74">
        <w:rPr>
          <w:sz w:val="27"/>
          <w:szCs w:val="27"/>
        </w:rPr>
        <w:t>19</w:t>
      </w:r>
      <w:r w:rsidR="00C717F2" w:rsidRPr="007E3774">
        <w:rPr>
          <w:sz w:val="27"/>
          <w:szCs w:val="27"/>
        </w:rPr>
        <w:t>96 № 54-ФЗ «О Музейном фонде Российской Федерации и музеях в Российской Федерации»;</w:t>
      </w:r>
      <w:r w:rsidR="00100663" w:rsidRPr="007E3774">
        <w:rPr>
          <w:sz w:val="27"/>
          <w:szCs w:val="27"/>
        </w:rPr>
        <w:t xml:space="preserve">  </w:t>
      </w:r>
    </w:p>
    <w:p w:rsidR="00100663" w:rsidRPr="007E3774" w:rsidRDefault="00100663" w:rsidP="00D24D74">
      <w:pPr>
        <w:pStyle w:val="af2"/>
        <w:jc w:val="both"/>
        <w:rPr>
          <w:sz w:val="27"/>
          <w:szCs w:val="27"/>
        </w:rPr>
      </w:pPr>
      <w:r w:rsidRPr="007E3774">
        <w:rPr>
          <w:sz w:val="27"/>
          <w:szCs w:val="27"/>
        </w:rPr>
        <w:t xml:space="preserve">         </w:t>
      </w:r>
      <w:r w:rsidR="00EF56AD" w:rsidRPr="007E3774">
        <w:rPr>
          <w:sz w:val="27"/>
          <w:szCs w:val="27"/>
        </w:rPr>
        <w:t xml:space="preserve"> </w:t>
      </w:r>
      <w:r w:rsidRPr="007E3774">
        <w:rPr>
          <w:sz w:val="27"/>
          <w:szCs w:val="27"/>
        </w:rPr>
        <w:t xml:space="preserve">Федеральным законом </w:t>
      </w:r>
      <w:r w:rsidR="00D24D74" w:rsidRPr="007E3774">
        <w:rPr>
          <w:sz w:val="27"/>
          <w:szCs w:val="27"/>
        </w:rPr>
        <w:t xml:space="preserve">от </w:t>
      </w:r>
      <w:r w:rsidR="00D24D74">
        <w:rPr>
          <w:sz w:val="27"/>
          <w:szCs w:val="27"/>
        </w:rPr>
        <w:t>0</w:t>
      </w:r>
      <w:r w:rsidR="00D24D74" w:rsidRPr="007E3774">
        <w:rPr>
          <w:sz w:val="27"/>
          <w:szCs w:val="27"/>
        </w:rPr>
        <w:t xml:space="preserve">4.12.2007 № 329-ФЗ </w:t>
      </w:r>
      <w:r w:rsidRPr="007E3774">
        <w:rPr>
          <w:sz w:val="27"/>
          <w:szCs w:val="27"/>
        </w:rPr>
        <w:t>«О физической культуре и спорте в Российской Федерации»</w:t>
      </w:r>
      <w:r w:rsidR="00D24D74">
        <w:rPr>
          <w:sz w:val="27"/>
          <w:szCs w:val="27"/>
        </w:rPr>
        <w:t>;</w:t>
      </w:r>
      <w:r w:rsidRPr="007E3774">
        <w:rPr>
          <w:sz w:val="27"/>
          <w:szCs w:val="27"/>
        </w:rPr>
        <w:t xml:space="preserve"> </w:t>
      </w:r>
    </w:p>
    <w:p w:rsidR="00100663" w:rsidRPr="007E3774" w:rsidRDefault="00100663" w:rsidP="00100663">
      <w:pPr>
        <w:pStyle w:val="af2"/>
        <w:jc w:val="both"/>
        <w:rPr>
          <w:sz w:val="27"/>
          <w:szCs w:val="27"/>
        </w:rPr>
      </w:pPr>
      <w:r w:rsidRPr="007E3774">
        <w:rPr>
          <w:sz w:val="27"/>
          <w:szCs w:val="27"/>
        </w:rPr>
        <w:t xml:space="preserve">           Федеральным законом от 24.11.</w:t>
      </w:r>
      <w:r w:rsidR="00D24D74">
        <w:rPr>
          <w:sz w:val="27"/>
          <w:szCs w:val="27"/>
        </w:rPr>
        <w:t>19</w:t>
      </w:r>
      <w:r w:rsidRPr="007E3774">
        <w:rPr>
          <w:sz w:val="27"/>
          <w:szCs w:val="27"/>
        </w:rPr>
        <w:t>96 № 132-ФЗ «Об основах туристской деятельности в Российской Федерации»;</w:t>
      </w:r>
    </w:p>
    <w:p w:rsidR="00C717F2" w:rsidRPr="007E3774" w:rsidRDefault="00C717F2" w:rsidP="00C717F2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7E3774">
        <w:rPr>
          <w:rFonts w:ascii="Times New Roman" w:hAnsi="Times New Roman" w:cs="Times New Roman"/>
          <w:sz w:val="27"/>
          <w:szCs w:val="27"/>
        </w:rPr>
        <w:t xml:space="preserve">Указом Президента Российской Федерации от 07.05.2012 № 597 </w:t>
      </w:r>
      <w:r w:rsidR="006535A0" w:rsidRPr="007E3774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7E3774">
        <w:rPr>
          <w:rFonts w:ascii="Times New Roman" w:hAnsi="Times New Roman" w:cs="Times New Roman"/>
          <w:sz w:val="27"/>
          <w:szCs w:val="27"/>
        </w:rPr>
        <w:t>«О мероприятиях по реализации государственной социальной политики»;</w:t>
      </w:r>
    </w:p>
    <w:p w:rsidR="00487C42" w:rsidRPr="007E3774" w:rsidRDefault="00487C42" w:rsidP="00487C42">
      <w:pPr>
        <w:ind w:firstLine="748"/>
        <w:jc w:val="both"/>
        <w:rPr>
          <w:rFonts w:eastAsia="TimesNewRomanPSMT"/>
          <w:color w:val="000000"/>
          <w:sz w:val="27"/>
          <w:szCs w:val="27"/>
        </w:rPr>
      </w:pPr>
      <w:r w:rsidRPr="007E3774">
        <w:rPr>
          <w:rFonts w:eastAsia="TimesNewRomanPSMT"/>
          <w:color w:val="000000"/>
          <w:sz w:val="27"/>
          <w:szCs w:val="27"/>
        </w:rPr>
        <w:t xml:space="preserve">Законом Вологодской области от 29.11.2005 № 1376-ОЗ </w:t>
      </w:r>
      <w:r w:rsidR="006535A0" w:rsidRPr="007E3774">
        <w:rPr>
          <w:rFonts w:eastAsia="TimesNewRomanPSMT"/>
          <w:color w:val="000000"/>
          <w:sz w:val="27"/>
          <w:szCs w:val="27"/>
        </w:rPr>
        <w:t xml:space="preserve">                                         </w:t>
      </w:r>
      <w:r w:rsidRPr="007E3774">
        <w:rPr>
          <w:rFonts w:eastAsia="TimesNewRomanPSMT"/>
          <w:color w:val="000000"/>
          <w:sz w:val="27"/>
          <w:szCs w:val="27"/>
        </w:rPr>
        <w:t>«О государственной молодежной политике Вологодской области»;</w:t>
      </w:r>
    </w:p>
    <w:p w:rsidR="00B42414" w:rsidRPr="007E3774" w:rsidRDefault="00B42414" w:rsidP="00B42414">
      <w:pPr>
        <w:jc w:val="both"/>
        <w:rPr>
          <w:sz w:val="27"/>
          <w:szCs w:val="27"/>
        </w:rPr>
      </w:pPr>
      <w:r w:rsidRPr="007E3774">
        <w:rPr>
          <w:sz w:val="27"/>
          <w:szCs w:val="27"/>
        </w:rPr>
        <w:t xml:space="preserve">          Решение</w:t>
      </w:r>
      <w:r w:rsidR="00F027B5" w:rsidRPr="007E3774">
        <w:rPr>
          <w:sz w:val="27"/>
          <w:szCs w:val="27"/>
        </w:rPr>
        <w:t>м</w:t>
      </w:r>
      <w:r w:rsidRPr="007E3774">
        <w:rPr>
          <w:sz w:val="27"/>
          <w:szCs w:val="27"/>
        </w:rPr>
        <w:t xml:space="preserve"> Земского </w:t>
      </w:r>
      <w:r w:rsidR="00D24D74">
        <w:rPr>
          <w:sz w:val="27"/>
          <w:szCs w:val="27"/>
        </w:rPr>
        <w:t>С</w:t>
      </w:r>
      <w:r w:rsidRPr="007E3774">
        <w:rPr>
          <w:sz w:val="27"/>
          <w:szCs w:val="27"/>
        </w:rPr>
        <w:t xml:space="preserve">обрания </w:t>
      </w:r>
      <w:proofErr w:type="spellStart"/>
      <w:r w:rsidRPr="007E3774">
        <w:rPr>
          <w:sz w:val="27"/>
          <w:szCs w:val="27"/>
        </w:rPr>
        <w:t>Устюженского</w:t>
      </w:r>
      <w:proofErr w:type="spellEnd"/>
      <w:r w:rsidRPr="007E3774">
        <w:rPr>
          <w:sz w:val="27"/>
          <w:szCs w:val="27"/>
        </w:rPr>
        <w:t xml:space="preserve"> муниципального района  от 27.12.2018  № 115  «Об утверждении Стратегии социально-экономического развития </w:t>
      </w:r>
      <w:proofErr w:type="spellStart"/>
      <w:r w:rsidRPr="007E3774">
        <w:rPr>
          <w:sz w:val="27"/>
          <w:szCs w:val="27"/>
        </w:rPr>
        <w:t>Устюженского</w:t>
      </w:r>
      <w:proofErr w:type="spellEnd"/>
      <w:r w:rsidRPr="007E3774">
        <w:rPr>
          <w:sz w:val="27"/>
          <w:szCs w:val="27"/>
        </w:rPr>
        <w:t xml:space="preserve"> муниципального района до 2030 года».</w:t>
      </w:r>
    </w:p>
    <w:p w:rsidR="008E18C3" w:rsidRPr="007E3774" w:rsidRDefault="008E18C3" w:rsidP="008E18C3">
      <w:pPr>
        <w:autoSpaceDE w:val="0"/>
        <w:ind w:firstLine="567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Настоящая программа разработана исходя из положений вышеуказанных актов.</w:t>
      </w:r>
    </w:p>
    <w:p w:rsidR="007C66A0" w:rsidRPr="007E3774" w:rsidRDefault="007C66A0" w:rsidP="005D1D56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7E3774">
        <w:rPr>
          <w:rFonts w:ascii="Times New Roman" w:hAnsi="Times New Roman" w:cs="Times New Roman"/>
          <w:sz w:val="27"/>
          <w:szCs w:val="27"/>
        </w:rPr>
        <w:t xml:space="preserve">Приоритеты </w:t>
      </w:r>
      <w:r w:rsidR="005D1D56" w:rsidRPr="007E3774">
        <w:rPr>
          <w:rFonts w:ascii="Times New Roman" w:hAnsi="Times New Roman" w:cs="Times New Roman"/>
          <w:sz w:val="27"/>
          <w:szCs w:val="27"/>
        </w:rPr>
        <w:t xml:space="preserve">социально-экономического развития </w:t>
      </w:r>
      <w:r w:rsidRPr="007E3774">
        <w:rPr>
          <w:rFonts w:ascii="Times New Roman" w:hAnsi="Times New Roman" w:cs="Times New Roman"/>
          <w:sz w:val="27"/>
          <w:szCs w:val="27"/>
        </w:rPr>
        <w:t>в сфер</w:t>
      </w:r>
      <w:r w:rsidR="005D1D56" w:rsidRPr="007E3774">
        <w:rPr>
          <w:rFonts w:ascii="Times New Roman" w:hAnsi="Times New Roman" w:cs="Times New Roman"/>
          <w:sz w:val="27"/>
          <w:szCs w:val="27"/>
        </w:rPr>
        <w:t>ах культуры, туризма</w:t>
      </w:r>
      <w:r w:rsidR="00C90D55" w:rsidRPr="007E3774">
        <w:rPr>
          <w:rFonts w:ascii="Times New Roman" w:hAnsi="Times New Roman" w:cs="Times New Roman"/>
          <w:sz w:val="27"/>
          <w:szCs w:val="27"/>
        </w:rPr>
        <w:t>, спорта</w:t>
      </w:r>
      <w:r w:rsidR="005D1D56" w:rsidRPr="007E3774">
        <w:rPr>
          <w:rFonts w:ascii="Times New Roman" w:hAnsi="Times New Roman" w:cs="Times New Roman"/>
          <w:sz w:val="27"/>
          <w:szCs w:val="27"/>
        </w:rPr>
        <w:t xml:space="preserve"> и молодежной политики района </w:t>
      </w:r>
      <w:r w:rsidRPr="007E3774">
        <w:rPr>
          <w:rFonts w:ascii="Times New Roman" w:hAnsi="Times New Roman" w:cs="Times New Roman"/>
          <w:sz w:val="27"/>
          <w:szCs w:val="27"/>
        </w:rPr>
        <w:t>сост</w:t>
      </w:r>
      <w:r w:rsidR="00E96243" w:rsidRPr="007E3774">
        <w:rPr>
          <w:rFonts w:ascii="Times New Roman" w:hAnsi="Times New Roman" w:cs="Times New Roman"/>
          <w:sz w:val="27"/>
          <w:szCs w:val="27"/>
        </w:rPr>
        <w:t>оят</w:t>
      </w:r>
      <w:r w:rsidRPr="007E3774">
        <w:rPr>
          <w:rFonts w:ascii="Times New Roman" w:hAnsi="Times New Roman" w:cs="Times New Roman"/>
          <w:sz w:val="27"/>
          <w:szCs w:val="27"/>
        </w:rPr>
        <w:t>:</w:t>
      </w:r>
    </w:p>
    <w:p w:rsidR="007C66A0" w:rsidRPr="007E3774" w:rsidRDefault="007C66A0" w:rsidP="0096243C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7E3774">
        <w:rPr>
          <w:rFonts w:ascii="Times New Roman" w:hAnsi="Times New Roman" w:cs="Times New Roman"/>
          <w:sz w:val="27"/>
          <w:szCs w:val="27"/>
        </w:rPr>
        <w:t xml:space="preserve">- </w:t>
      </w:r>
      <w:r w:rsidR="002E0A7D" w:rsidRPr="007E3774">
        <w:rPr>
          <w:rFonts w:ascii="Times New Roman" w:hAnsi="Times New Roman" w:cs="Times New Roman"/>
          <w:sz w:val="27"/>
          <w:szCs w:val="27"/>
        </w:rPr>
        <w:t xml:space="preserve">в </w:t>
      </w:r>
      <w:r w:rsidRPr="007E3774">
        <w:rPr>
          <w:rFonts w:ascii="Times New Roman" w:hAnsi="Times New Roman" w:cs="Times New Roman"/>
          <w:sz w:val="27"/>
          <w:szCs w:val="27"/>
        </w:rPr>
        <w:t>обеспечении максимальной доступности для граждан культурных благ и образования в сфере культуры;</w:t>
      </w:r>
    </w:p>
    <w:p w:rsidR="007C66A0" w:rsidRPr="007E3774" w:rsidRDefault="007C66A0" w:rsidP="00D1282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7E3774">
        <w:rPr>
          <w:rFonts w:ascii="Times New Roman" w:hAnsi="Times New Roman" w:cs="Times New Roman"/>
          <w:sz w:val="27"/>
          <w:szCs w:val="27"/>
        </w:rPr>
        <w:t xml:space="preserve">- </w:t>
      </w:r>
      <w:r w:rsidR="002E0A7D" w:rsidRPr="007E3774">
        <w:rPr>
          <w:rFonts w:ascii="Times New Roman" w:hAnsi="Times New Roman" w:cs="Times New Roman"/>
          <w:sz w:val="27"/>
          <w:szCs w:val="27"/>
        </w:rPr>
        <w:t xml:space="preserve">в </w:t>
      </w:r>
      <w:r w:rsidRPr="007E3774">
        <w:rPr>
          <w:rFonts w:ascii="Times New Roman" w:hAnsi="Times New Roman" w:cs="Times New Roman"/>
          <w:sz w:val="27"/>
          <w:szCs w:val="27"/>
        </w:rPr>
        <w:t xml:space="preserve">создании условий для повышения качества и разнообразия услуг, предоставляемых </w:t>
      </w:r>
      <w:r w:rsidR="00D1282A" w:rsidRPr="007E3774">
        <w:rPr>
          <w:rFonts w:ascii="Times New Roman" w:hAnsi="Times New Roman" w:cs="Times New Roman"/>
          <w:sz w:val="27"/>
          <w:szCs w:val="27"/>
        </w:rPr>
        <w:t>учреждениями культуры</w:t>
      </w:r>
      <w:r w:rsidR="0096243C" w:rsidRPr="007E3774">
        <w:rPr>
          <w:rFonts w:ascii="Times New Roman" w:hAnsi="Times New Roman" w:cs="Times New Roman"/>
          <w:sz w:val="27"/>
          <w:szCs w:val="27"/>
        </w:rPr>
        <w:t xml:space="preserve"> и</w:t>
      </w:r>
      <w:r w:rsidR="00E2423A" w:rsidRPr="007E3774">
        <w:rPr>
          <w:rFonts w:ascii="Times New Roman" w:hAnsi="Times New Roman" w:cs="Times New Roman"/>
          <w:sz w:val="27"/>
          <w:szCs w:val="27"/>
        </w:rPr>
        <w:t xml:space="preserve"> спорта</w:t>
      </w:r>
      <w:r w:rsidR="0096243C" w:rsidRPr="007E3774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7E3774">
        <w:rPr>
          <w:rFonts w:ascii="Times New Roman" w:hAnsi="Times New Roman" w:cs="Times New Roman"/>
          <w:sz w:val="27"/>
          <w:szCs w:val="27"/>
        </w:rPr>
        <w:t>;</w:t>
      </w:r>
    </w:p>
    <w:p w:rsidR="007C66A0" w:rsidRPr="007E3774" w:rsidRDefault="007C66A0" w:rsidP="00D1282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7E3774">
        <w:rPr>
          <w:rFonts w:ascii="Times New Roman" w:hAnsi="Times New Roman" w:cs="Times New Roman"/>
          <w:sz w:val="27"/>
          <w:szCs w:val="27"/>
        </w:rPr>
        <w:t>-</w:t>
      </w:r>
      <w:r w:rsidR="00C271DF" w:rsidRPr="007E3774">
        <w:rPr>
          <w:rFonts w:ascii="Times New Roman" w:hAnsi="Times New Roman" w:cs="Times New Roman"/>
          <w:sz w:val="27"/>
          <w:szCs w:val="27"/>
        </w:rPr>
        <w:t xml:space="preserve"> </w:t>
      </w:r>
      <w:r w:rsidR="002E0A7D" w:rsidRPr="007E3774">
        <w:rPr>
          <w:rFonts w:ascii="Times New Roman" w:hAnsi="Times New Roman" w:cs="Times New Roman"/>
          <w:sz w:val="27"/>
          <w:szCs w:val="27"/>
        </w:rPr>
        <w:t xml:space="preserve">в </w:t>
      </w:r>
      <w:r w:rsidRPr="007E3774">
        <w:rPr>
          <w:rFonts w:ascii="Times New Roman" w:hAnsi="Times New Roman" w:cs="Times New Roman"/>
          <w:sz w:val="27"/>
          <w:szCs w:val="27"/>
        </w:rPr>
        <w:t xml:space="preserve"> сохран</w:t>
      </w:r>
      <w:r w:rsidR="0096243C" w:rsidRPr="007E3774">
        <w:rPr>
          <w:rFonts w:ascii="Times New Roman" w:hAnsi="Times New Roman" w:cs="Times New Roman"/>
          <w:sz w:val="27"/>
          <w:szCs w:val="27"/>
        </w:rPr>
        <w:t>ении и популяризации историко-культурного</w:t>
      </w:r>
      <w:r w:rsidRPr="007E3774">
        <w:rPr>
          <w:rFonts w:ascii="Times New Roman" w:hAnsi="Times New Roman" w:cs="Times New Roman"/>
          <w:sz w:val="27"/>
          <w:szCs w:val="27"/>
        </w:rPr>
        <w:t xml:space="preserve"> </w:t>
      </w:r>
      <w:r w:rsidR="0096243C" w:rsidRPr="007E3774">
        <w:rPr>
          <w:rFonts w:ascii="Times New Roman" w:hAnsi="Times New Roman" w:cs="Times New Roman"/>
          <w:sz w:val="27"/>
          <w:szCs w:val="27"/>
        </w:rPr>
        <w:t xml:space="preserve">и природного </w:t>
      </w:r>
      <w:r w:rsidRPr="007E3774">
        <w:rPr>
          <w:rFonts w:ascii="Times New Roman" w:hAnsi="Times New Roman" w:cs="Times New Roman"/>
          <w:sz w:val="27"/>
          <w:szCs w:val="27"/>
        </w:rPr>
        <w:t>наследия</w:t>
      </w:r>
      <w:r w:rsidR="00D1282A" w:rsidRPr="007E3774">
        <w:rPr>
          <w:rFonts w:ascii="Times New Roman" w:hAnsi="Times New Roman" w:cs="Times New Roman"/>
          <w:sz w:val="27"/>
          <w:szCs w:val="27"/>
        </w:rPr>
        <w:t xml:space="preserve"> </w:t>
      </w:r>
      <w:r w:rsidR="0096243C" w:rsidRPr="007E3774">
        <w:rPr>
          <w:rFonts w:ascii="Times New Roman" w:hAnsi="Times New Roman" w:cs="Times New Roman"/>
          <w:sz w:val="27"/>
          <w:szCs w:val="27"/>
        </w:rPr>
        <w:t>района</w:t>
      </w:r>
      <w:r w:rsidR="00D1282A" w:rsidRPr="007E3774">
        <w:rPr>
          <w:rFonts w:ascii="Times New Roman" w:hAnsi="Times New Roman" w:cs="Times New Roman"/>
          <w:sz w:val="27"/>
          <w:szCs w:val="27"/>
        </w:rPr>
        <w:t>, повышении его туристской привлекательности</w:t>
      </w:r>
      <w:r w:rsidRPr="007E3774">
        <w:rPr>
          <w:rFonts w:ascii="Times New Roman" w:hAnsi="Times New Roman" w:cs="Times New Roman"/>
          <w:sz w:val="27"/>
          <w:szCs w:val="27"/>
        </w:rPr>
        <w:t>;</w:t>
      </w:r>
    </w:p>
    <w:p w:rsidR="0096243C" w:rsidRPr="007E3774" w:rsidRDefault="0096243C" w:rsidP="00D1282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7E3774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2E0A7D" w:rsidRPr="007E3774">
        <w:rPr>
          <w:rFonts w:ascii="Times New Roman" w:hAnsi="Times New Roman" w:cs="Times New Roman"/>
          <w:sz w:val="27"/>
          <w:szCs w:val="27"/>
        </w:rPr>
        <w:t xml:space="preserve">в </w:t>
      </w:r>
      <w:r w:rsidR="00D1282A" w:rsidRPr="007E3774">
        <w:rPr>
          <w:rFonts w:ascii="Times New Roman" w:hAnsi="Times New Roman" w:cs="Times New Roman"/>
          <w:sz w:val="27"/>
          <w:szCs w:val="27"/>
        </w:rPr>
        <w:t>содействии в развитии молодежного движения и молодежных инициатив на территории района;</w:t>
      </w:r>
    </w:p>
    <w:p w:rsidR="007C66A0" w:rsidRPr="007E3774" w:rsidRDefault="007C66A0" w:rsidP="0096243C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7E3774">
        <w:rPr>
          <w:rFonts w:ascii="Times New Roman" w:hAnsi="Times New Roman" w:cs="Times New Roman"/>
          <w:sz w:val="27"/>
          <w:szCs w:val="27"/>
        </w:rPr>
        <w:t xml:space="preserve">- </w:t>
      </w:r>
      <w:r w:rsidR="00E93151" w:rsidRPr="007E3774">
        <w:rPr>
          <w:rFonts w:ascii="Times New Roman" w:hAnsi="Times New Roman" w:cs="Times New Roman"/>
          <w:sz w:val="27"/>
          <w:szCs w:val="27"/>
        </w:rPr>
        <w:t xml:space="preserve">в </w:t>
      </w:r>
      <w:r w:rsidRPr="007E3774">
        <w:rPr>
          <w:rFonts w:ascii="Times New Roman" w:hAnsi="Times New Roman" w:cs="Times New Roman"/>
          <w:sz w:val="27"/>
          <w:szCs w:val="27"/>
        </w:rPr>
        <w:t xml:space="preserve">совершенствовании организационных, </w:t>
      </w:r>
      <w:proofErr w:type="gramStart"/>
      <w:r w:rsidRPr="007E3774">
        <w:rPr>
          <w:rFonts w:ascii="Times New Roman" w:hAnsi="Times New Roman" w:cs="Times New Roman"/>
          <w:sz w:val="27"/>
          <w:szCs w:val="27"/>
        </w:rPr>
        <w:t>экономических и правовых механизмов</w:t>
      </w:r>
      <w:proofErr w:type="gramEnd"/>
      <w:r w:rsidRPr="007E3774">
        <w:rPr>
          <w:rFonts w:ascii="Times New Roman" w:hAnsi="Times New Roman" w:cs="Times New Roman"/>
          <w:sz w:val="27"/>
          <w:szCs w:val="27"/>
        </w:rPr>
        <w:t xml:space="preserve"> развития сфер культуры</w:t>
      </w:r>
      <w:r w:rsidR="0096243C" w:rsidRPr="007E3774">
        <w:rPr>
          <w:rFonts w:ascii="Times New Roman" w:hAnsi="Times New Roman" w:cs="Times New Roman"/>
          <w:sz w:val="27"/>
          <w:szCs w:val="27"/>
        </w:rPr>
        <w:t>, туризма</w:t>
      </w:r>
      <w:r w:rsidR="002E0A7D" w:rsidRPr="007E3774">
        <w:rPr>
          <w:rFonts w:ascii="Times New Roman" w:hAnsi="Times New Roman" w:cs="Times New Roman"/>
          <w:sz w:val="27"/>
          <w:szCs w:val="27"/>
        </w:rPr>
        <w:t>, спорта</w:t>
      </w:r>
      <w:r w:rsidR="0096243C" w:rsidRPr="007E3774">
        <w:rPr>
          <w:rFonts w:ascii="Times New Roman" w:hAnsi="Times New Roman" w:cs="Times New Roman"/>
          <w:sz w:val="27"/>
          <w:szCs w:val="27"/>
        </w:rPr>
        <w:t xml:space="preserve"> и молодежной политики района</w:t>
      </w:r>
      <w:r w:rsidRPr="007E3774">
        <w:rPr>
          <w:rFonts w:ascii="Times New Roman" w:hAnsi="Times New Roman" w:cs="Times New Roman"/>
          <w:sz w:val="27"/>
          <w:szCs w:val="27"/>
        </w:rPr>
        <w:t>.</w:t>
      </w:r>
    </w:p>
    <w:p w:rsidR="00C271DF" w:rsidRPr="007E3774" w:rsidRDefault="00C271DF" w:rsidP="00D24D74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Ц</w:t>
      </w:r>
      <w:r w:rsidR="00EE7862" w:rsidRPr="007E3774">
        <w:rPr>
          <w:sz w:val="27"/>
          <w:szCs w:val="27"/>
        </w:rPr>
        <w:t>ел</w:t>
      </w:r>
      <w:r w:rsidRPr="007E3774">
        <w:rPr>
          <w:sz w:val="27"/>
          <w:szCs w:val="27"/>
        </w:rPr>
        <w:t>ью</w:t>
      </w:r>
      <w:r w:rsidR="00C76A51" w:rsidRPr="007E3774">
        <w:rPr>
          <w:sz w:val="27"/>
          <w:szCs w:val="27"/>
        </w:rPr>
        <w:t xml:space="preserve"> </w:t>
      </w:r>
      <w:r w:rsidR="001F2E86" w:rsidRPr="007E3774">
        <w:rPr>
          <w:sz w:val="27"/>
          <w:szCs w:val="27"/>
        </w:rPr>
        <w:t>муниципальной п</w:t>
      </w:r>
      <w:r w:rsidR="00C76A51" w:rsidRPr="007E3774">
        <w:rPr>
          <w:sz w:val="27"/>
          <w:szCs w:val="27"/>
        </w:rPr>
        <w:t>рограммы явля</w:t>
      </w:r>
      <w:r w:rsidRPr="007E3774">
        <w:rPr>
          <w:sz w:val="27"/>
          <w:szCs w:val="27"/>
        </w:rPr>
        <w:t>е</w:t>
      </w:r>
      <w:r w:rsidR="00D24D74">
        <w:rPr>
          <w:sz w:val="27"/>
          <w:szCs w:val="27"/>
        </w:rPr>
        <w:t>тся с</w:t>
      </w:r>
      <w:r w:rsidRPr="007E3774">
        <w:rPr>
          <w:sz w:val="27"/>
          <w:szCs w:val="27"/>
        </w:rPr>
        <w:t xml:space="preserve">оздание условий для устойчивого развития сфер культуры, туризма, спорта  и молодежной политики на территории </w:t>
      </w:r>
      <w:proofErr w:type="spellStart"/>
      <w:r w:rsidRPr="007E3774">
        <w:rPr>
          <w:sz w:val="27"/>
          <w:szCs w:val="27"/>
        </w:rPr>
        <w:t>Устюженского</w:t>
      </w:r>
      <w:proofErr w:type="spellEnd"/>
      <w:r w:rsidRPr="007E3774">
        <w:rPr>
          <w:sz w:val="27"/>
          <w:szCs w:val="27"/>
        </w:rPr>
        <w:t xml:space="preserve">  муниципального </w:t>
      </w:r>
      <w:r w:rsidR="00D24D74">
        <w:rPr>
          <w:sz w:val="27"/>
          <w:szCs w:val="27"/>
        </w:rPr>
        <w:t>района.</w:t>
      </w:r>
    </w:p>
    <w:p w:rsidR="00EE7862" w:rsidRPr="007E3774" w:rsidRDefault="00AC3FC9" w:rsidP="00AC3FC9">
      <w:pPr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 xml:space="preserve">Для достижения указанных целей </w:t>
      </w:r>
      <w:r w:rsidR="00EE7862" w:rsidRPr="007E3774">
        <w:rPr>
          <w:sz w:val="27"/>
          <w:szCs w:val="27"/>
        </w:rPr>
        <w:t>предусматривает</w:t>
      </w:r>
      <w:r w:rsidRPr="007E3774">
        <w:rPr>
          <w:sz w:val="27"/>
          <w:szCs w:val="27"/>
        </w:rPr>
        <w:t>ся</w:t>
      </w:r>
      <w:r w:rsidR="00EE7862" w:rsidRPr="007E3774">
        <w:rPr>
          <w:sz w:val="27"/>
          <w:szCs w:val="27"/>
        </w:rPr>
        <w:t xml:space="preserve"> решение следующих задач</w:t>
      </w:r>
      <w:r w:rsidRPr="007E3774">
        <w:rPr>
          <w:sz w:val="27"/>
          <w:szCs w:val="27"/>
        </w:rPr>
        <w:t>, реализуемых в рамках подпрограмм, включенных в муниципальную программу</w:t>
      </w:r>
      <w:r w:rsidR="00EE7862" w:rsidRPr="007E3774">
        <w:rPr>
          <w:sz w:val="27"/>
          <w:szCs w:val="27"/>
        </w:rPr>
        <w:t>:</w:t>
      </w:r>
    </w:p>
    <w:p w:rsidR="00C271DF" w:rsidRPr="007E3774" w:rsidRDefault="00C271DF" w:rsidP="006535A0">
      <w:pPr>
        <w:shd w:val="clear" w:color="auto" w:fill="FFFFFF"/>
        <w:ind w:firstLine="709"/>
        <w:jc w:val="both"/>
        <w:rPr>
          <w:sz w:val="27"/>
          <w:szCs w:val="27"/>
        </w:rPr>
      </w:pPr>
      <w:r w:rsidRPr="007E3774">
        <w:rPr>
          <w:sz w:val="27"/>
          <w:szCs w:val="27"/>
        </w:rPr>
        <w:t xml:space="preserve">- обеспечение прав жителей </w:t>
      </w:r>
      <w:proofErr w:type="spellStart"/>
      <w:r w:rsidRPr="007E3774">
        <w:rPr>
          <w:sz w:val="27"/>
          <w:szCs w:val="27"/>
        </w:rPr>
        <w:t>Устюженского</w:t>
      </w:r>
      <w:proofErr w:type="spellEnd"/>
      <w:r w:rsidRPr="007E3774">
        <w:rPr>
          <w:sz w:val="27"/>
          <w:szCs w:val="27"/>
        </w:rPr>
        <w:t xml:space="preserve"> муниципального района на участие в культурной жизни и пользование учреждениями культуры, доступ к культурным ценностям и информации,    в том числе с привлечением информационно-телекоммуникационных ресурсов;</w:t>
      </w:r>
    </w:p>
    <w:p w:rsidR="00C271DF" w:rsidRPr="007E3774" w:rsidRDefault="006535A0" w:rsidP="00C271DF">
      <w:pPr>
        <w:shd w:val="clear" w:color="auto" w:fill="FFFFFF"/>
        <w:tabs>
          <w:tab w:val="left" w:pos="374"/>
        </w:tabs>
        <w:jc w:val="both"/>
        <w:rPr>
          <w:sz w:val="27"/>
          <w:szCs w:val="27"/>
        </w:rPr>
      </w:pPr>
      <w:r w:rsidRPr="007E3774">
        <w:rPr>
          <w:sz w:val="27"/>
          <w:szCs w:val="27"/>
        </w:rPr>
        <w:tab/>
      </w:r>
      <w:r w:rsidRPr="007E3774">
        <w:rPr>
          <w:sz w:val="27"/>
          <w:szCs w:val="27"/>
        </w:rPr>
        <w:tab/>
        <w:t xml:space="preserve">- </w:t>
      </w:r>
      <w:r w:rsidR="00C271DF" w:rsidRPr="007E3774">
        <w:rPr>
          <w:sz w:val="27"/>
          <w:szCs w:val="27"/>
        </w:rPr>
        <w:t>создание условий для сохранения, устойчивого развития и эффективного использования историко-культурного наследия и туристско-рекреационного потенциала района;</w:t>
      </w:r>
    </w:p>
    <w:p w:rsidR="00C271DF" w:rsidRPr="007E3774" w:rsidRDefault="006535A0" w:rsidP="00C271DF">
      <w:pPr>
        <w:shd w:val="clear" w:color="auto" w:fill="FFFFFF"/>
        <w:tabs>
          <w:tab w:val="left" w:pos="374"/>
        </w:tabs>
        <w:jc w:val="both"/>
        <w:rPr>
          <w:sz w:val="27"/>
          <w:szCs w:val="27"/>
        </w:rPr>
      </w:pPr>
      <w:r w:rsidRPr="007E3774">
        <w:rPr>
          <w:sz w:val="27"/>
          <w:szCs w:val="27"/>
        </w:rPr>
        <w:tab/>
      </w:r>
      <w:r w:rsidR="00C271DF" w:rsidRPr="007E3774">
        <w:rPr>
          <w:sz w:val="27"/>
          <w:szCs w:val="27"/>
        </w:rPr>
        <w:t xml:space="preserve">- обеспечение жителей </w:t>
      </w:r>
      <w:proofErr w:type="spellStart"/>
      <w:r w:rsidR="00C271DF" w:rsidRPr="007E3774">
        <w:rPr>
          <w:sz w:val="27"/>
          <w:szCs w:val="27"/>
        </w:rPr>
        <w:t>Устюженского</w:t>
      </w:r>
      <w:proofErr w:type="spellEnd"/>
      <w:r w:rsidR="00C271DF" w:rsidRPr="007E3774">
        <w:rPr>
          <w:sz w:val="27"/>
          <w:szCs w:val="27"/>
        </w:rPr>
        <w:t xml:space="preserve"> муниципального района условиями для систематических занятий физической культурой и массовым спортом;</w:t>
      </w:r>
    </w:p>
    <w:p w:rsidR="00C271DF" w:rsidRPr="007E3774" w:rsidRDefault="00C271DF" w:rsidP="006535A0">
      <w:pPr>
        <w:ind w:firstLine="709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- содействие успешной социализации и эффективной самореализации молодёжи.</w:t>
      </w:r>
      <w:r w:rsidR="006535A0" w:rsidRPr="007E3774">
        <w:rPr>
          <w:sz w:val="27"/>
          <w:szCs w:val="27"/>
        </w:rPr>
        <w:t xml:space="preserve"> </w:t>
      </w:r>
    </w:p>
    <w:p w:rsidR="00EE7862" w:rsidRPr="007E3774" w:rsidRDefault="008E1AF5" w:rsidP="00C271DF">
      <w:pPr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Реализация Программы рассчитана на 20</w:t>
      </w:r>
      <w:r w:rsidR="003A78D8" w:rsidRPr="007E3774">
        <w:rPr>
          <w:sz w:val="27"/>
          <w:szCs w:val="27"/>
        </w:rPr>
        <w:t>19</w:t>
      </w:r>
      <w:r w:rsidRPr="007E3774">
        <w:rPr>
          <w:sz w:val="27"/>
          <w:szCs w:val="27"/>
        </w:rPr>
        <w:t xml:space="preserve"> – 20</w:t>
      </w:r>
      <w:r w:rsidR="003A78D8" w:rsidRPr="007E3774">
        <w:rPr>
          <w:sz w:val="27"/>
          <w:szCs w:val="27"/>
        </w:rPr>
        <w:t>21</w:t>
      </w:r>
      <w:r w:rsidRPr="007E3774">
        <w:rPr>
          <w:sz w:val="27"/>
          <w:szCs w:val="27"/>
        </w:rPr>
        <w:t xml:space="preserve"> годы. </w:t>
      </w:r>
      <w:r w:rsidR="00EE7862" w:rsidRPr="007E3774">
        <w:rPr>
          <w:sz w:val="27"/>
          <w:szCs w:val="27"/>
        </w:rPr>
        <w:t>Этапы не выделяются в связи с тем, что ежегодно предусматривается реализация взаимоувязанных мероприятий.</w:t>
      </w:r>
    </w:p>
    <w:p w:rsidR="00C66200" w:rsidRPr="007E3774" w:rsidRDefault="00C66200" w:rsidP="00C66200">
      <w:pPr>
        <w:autoSpaceDE w:val="0"/>
        <w:autoSpaceDN w:val="0"/>
        <w:adjustRightInd w:val="0"/>
        <w:rPr>
          <w:sz w:val="27"/>
          <w:szCs w:val="27"/>
        </w:rPr>
      </w:pPr>
    </w:p>
    <w:p w:rsidR="001564BB" w:rsidRPr="007E3774" w:rsidRDefault="00451530" w:rsidP="00C6620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7E3774">
        <w:rPr>
          <w:b/>
          <w:sz w:val="27"/>
          <w:szCs w:val="27"/>
          <w:lang w:val="en-US"/>
        </w:rPr>
        <w:t>III</w:t>
      </w:r>
      <w:r w:rsidR="0094288D" w:rsidRPr="007E3774">
        <w:rPr>
          <w:b/>
          <w:sz w:val="27"/>
          <w:szCs w:val="27"/>
        </w:rPr>
        <w:t xml:space="preserve">. </w:t>
      </w:r>
      <w:r w:rsidR="001564BB" w:rsidRPr="007E3774">
        <w:rPr>
          <w:b/>
          <w:sz w:val="27"/>
          <w:szCs w:val="27"/>
        </w:rPr>
        <w:t>Обоснов</w:t>
      </w:r>
      <w:r w:rsidR="004F0FCA" w:rsidRPr="007E3774">
        <w:rPr>
          <w:b/>
          <w:sz w:val="27"/>
          <w:szCs w:val="27"/>
        </w:rPr>
        <w:t xml:space="preserve">ание </w:t>
      </w:r>
      <w:r w:rsidR="001564BB" w:rsidRPr="007E3774">
        <w:rPr>
          <w:b/>
          <w:sz w:val="27"/>
          <w:szCs w:val="27"/>
        </w:rPr>
        <w:t>выделения и включения в состав муниципальной программы подпрограмм и их обобщенная характеристика</w:t>
      </w:r>
    </w:p>
    <w:p w:rsidR="00C66200" w:rsidRPr="007E3774" w:rsidRDefault="00C66200" w:rsidP="00C66200">
      <w:pPr>
        <w:autoSpaceDE w:val="0"/>
        <w:autoSpaceDN w:val="0"/>
        <w:adjustRightInd w:val="0"/>
        <w:rPr>
          <w:b/>
          <w:sz w:val="27"/>
          <w:szCs w:val="27"/>
        </w:rPr>
      </w:pPr>
    </w:p>
    <w:p w:rsidR="001564BB" w:rsidRPr="007E3774" w:rsidRDefault="001564BB" w:rsidP="00AC3FC9">
      <w:pPr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 xml:space="preserve">Включенные в </w:t>
      </w:r>
      <w:r w:rsidR="00D24D74">
        <w:rPr>
          <w:sz w:val="27"/>
          <w:szCs w:val="27"/>
        </w:rPr>
        <w:t>П</w:t>
      </w:r>
      <w:r w:rsidRPr="007E3774">
        <w:rPr>
          <w:sz w:val="27"/>
          <w:szCs w:val="27"/>
        </w:rPr>
        <w:t xml:space="preserve">рограмму мероприятия сгруппированы в </w:t>
      </w:r>
      <w:r w:rsidR="002D1A4D" w:rsidRPr="007E3774">
        <w:rPr>
          <w:sz w:val="27"/>
          <w:szCs w:val="27"/>
        </w:rPr>
        <w:t>8</w:t>
      </w:r>
      <w:r w:rsidR="00424255" w:rsidRPr="007E3774">
        <w:rPr>
          <w:sz w:val="27"/>
          <w:szCs w:val="27"/>
        </w:rPr>
        <w:t> </w:t>
      </w:r>
      <w:r w:rsidRPr="007E3774">
        <w:rPr>
          <w:sz w:val="27"/>
          <w:szCs w:val="27"/>
        </w:rPr>
        <w:t>подпрограмм</w:t>
      </w:r>
      <w:r w:rsidR="009E4BB0" w:rsidRPr="007E3774">
        <w:rPr>
          <w:sz w:val="27"/>
          <w:szCs w:val="27"/>
        </w:rPr>
        <w:t>, содержащих основные мероприятия, направленные на решение поставленных задач</w:t>
      </w:r>
      <w:r w:rsidR="00AC3FC9" w:rsidRPr="007E3774">
        <w:rPr>
          <w:sz w:val="27"/>
          <w:szCs w:val="27"/>
        </w:rPr>
        <w:t>:</w:t>
      </w:r>
    </w:p>
    <w:p w:rsidR="009E4BB0" w:rsidRPr="007E3774" w:rsidRDefault="00CB5B2B" w:rsidP="008F36A4">
      <w:pPr>
        <w:shd w:val="clear" w:color="auto" w:fill="FFFFFF"/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«</w:t>
      </w:r>
      <w:r w:rsidR="009E4BB0" w:rsidRPr="007E3774">
        <w:rPr>
          <w:sz w:val="27"/>
          <w:szCs w:val="27"/>
        </w:rPr>
        <w:t>Дополнительное образование детей в сфере культуры</w:t>
      </w:r>
      <w:r w:rsidRPr="007E3774">
        <w:rPr>
          <w:sz w:val="27"/>
          <w:szCs w:val="27"/>
        </w:rPr>
        <w:t>»</w:t>
      </w:r>
      <w:r w:rsidR="008F36A4" w:rsidRPr="007E3774">
        <w:rPr>
          <w:sz w:val="27"/>
          <w:szCs w:val="27"/>
        </w:rPr>
        <w:t xml:space="preserve"> (приложение </w:t>
      </w:r>
      <w:r w:rsidR="007B6997" w:rsidRPr="007E3774">
        <w:rPr>
          <w:sz w:val="27"/>
          <w:szCs w:val="27"/>
        </w:rPr>
        <w:t xml:space="preserve">5 </w:t>
      </w:r>
      <w:r w:rsidR="008F36A4" w:rsidRPr="007E3774">
        <w:rPr>
          <w:sz w:val="27"/>
          <w:szCs w:val="27"/>
        </w:rPr>
        <w:t xml:space="preserve">к </w:t>
      </w:r>
      <w:r w:rsidR="00D24D74">
        <w:rPr>
          <w:sz w:val="27"/>
          <w:szCs w:val="27"/>
        </w:rPr>
        <w:t>П</w:t>
      </w:r>
      <w:r w:rsidR="008F36A4" w:rsidRPr="007E3774">
        <w:rPr>
          <w:sz w:val="27"/>
          <w:szCs w:val="27"/>
        </w:rPr>
        <w:t>рограмме)</w:t>
      </w:r>
      <w:r w:rsidR="009E4BB0" w:rsidRPr="007E3774">
        <w:rPr>
          <w:sz w:val="27"/>
          <w:szCs w:val="27"/>
        </w:rPr>
        <w:t>;</w:t>
      </w:r>
    </w:p>
    <w:p w:rsidR="009E4BB0" w:rsidRPr="007E3774" w:rsidRDefault="00CB5B2B" w:rsidP="008F36A4">
      <w:pPr>
        <w:shd w:val="clear" w:color="auto" w:fill="FFFFFF"/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«</w:t>
      </w:r>
      <w:r w:rsidR="009E4BB0" w:rsidRPr="007E3774">
        <w:rPr>
          <w:sz w:val="27"/>
          <w:szCs w:val="27"/>
        </w:rPr>
        <w:t>Библиотечно-информационное обслуживание населения</w:t>
      </w:r>
      <w:r w:rsidRPr="007E3774">
        <w:rPr>
          <w:sz w:val="27"/>
          <w:szCs w:val="27"/>
        </w:rPr>
        <w:t>»</w:t>
      </w:r>
      <w:r w:rsidR="008F36A4" w:rsidRPr="007E3774">
        <w:rPr>
          <w:sz w:val="27"/>
          <w:szCs w:val="27"/>
        </w:rPr>
        <w:t xml:space="preserve"> (приложение </w:t>
      </w:r>
      <w:r w:rsidR="007B6997" w:rsidRPr="007E3774">
        <w:rPr>
          <w:sz w:val="27"/>
          <w:szCs w:val="27"/>
        </w:rPr>
        <w:t>6</w:t>
      </w:r>
      <w:r w:rsidR="008F36A4" w:rsidRPr="007E3774">
        <w:rPr>
          <w:sz w:val="27"/>
          <w:szCs w:val="27"/>
        </w:rPr>
        <w:t xml:space="preserve"> к </w:t>
      </w:r>
      <w:r w:rsidR="00D24D74">
        <w:rPr>
          <w:sz w:val="27"/>
          <w:szCs w:val="27"/>
        </w:rPr>
        <w:t>П</w:t>
      </w:r>
      <w:r w:rsidR="008F36A4" w:rsidRPr="007E3774">
        <w:rPr>
          <w:sz w:val="27"/>
          <w:szCs w:val="27"/>
        </w:rPr>
        <w:t>рограмме)</w:t>
      </w:r>
      <w:r w:rsidR="009E4BB0" w:rsidRPr="007E3774">
        <w:rPr>
          <w:sz w:val="27"/>
          <w:szCs w:val="27"/>
        </w:rPr>
        <w:t>;</w:t>
      </w:r>
    </w:p>
    <w:p w:rsidR="009E4BB0" w:rsidRPr="007E3774" w:rsidRDefault="00CB5B2B" w:rsidP="008F36A4">
      <w:pPr>
        <w:shd w:val="clear" w:color="auto" w:fill="FFFFFF"/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«</w:t>
      </w:r>
      <w:r w:rsidR="00CC5987" w:rsidRPr="007E3774">
        <w:rPr>
          <w:sz w:val="27"/>
          <w:szCs w:val="27"/>
        </w:rPr>
        <w:t>Организация досуга и обеспечение жителей района услугами организаций культуры</w:t>
      </w:r>
      <w:r w:rsidRPr="007E3774">
        <w:rPr>
          <w:sz w:val="27"/>
          <w:szCs w:val="27"/>
        </w:rPr>
        <w:t>»</w:t>
      </w:r>
      <w:r w:rsidR="008F36A4" w:rsidRPr="007E3774">
        <w:rPr>
          <w:sz w:val="27"/>
          <w:szCs w:val="27"/>
        </w:rPr>
        <w:t xml:space="preserve"> (приложение </w:t>
      </w:r>
      <w:r w:rsidR="007B6997" w:rsidRPr="007E3774">
        <w:rPr>
          <w:sz w:val="27"/>
          <w:szCs w:val="27"/>
        </w:rPr>
        <w:t>7</w:t>
      </w:r>
      <w:r w:rsidR="008F36A4" w:rsidRPr="007E3774">
        <w:rPr>
          <w:sz w:val="27"/>
          <w:szCs w:val="27"/>
        </w:rPr>
        <w:t xml:space="preserve"> к </w:t>
      </w:r>
      <w:r w:rsidR="00D24D74">
        <w:rPr>
          <w:sz w:val="27"/>
          <w:szCs w:val="27"/>
        </w:rPr>
        <w:t>П</w:t>
      </w:r>
      <w:r w:rsidR="008F36A4" w:rsidRPr="007E3774">
        <w:rPr>
          <w:sz w:val="27"/>
          <w:szCs w:val="27"/>
        </w:rPr>
        <w:t>рограмме)</w:t>
      </w:r>
      <w:r w:rsidR="009E4BB0" w:rsidRPr="007E3774">
        <w:rPr>
          <w:sz w:val="27"/>
          <w:szCs w:val="27"/>
        </w:rPr>
        <w:t>;</w:t>
      </w:r>
    </w:p>
    <w:p w:rsidR="009E4BB0" w:rsidRPr="007E3774" w:rsidRDefault="00CB5B2B" w:rsidP="008F36A4">
      <w:pPr>
        <w:shd w:val="clear" w:color="auto" w:fill="FFFFFF"/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«</w:t>
      </w:r>
      <w:r w:rsidR="009E4BB0" w:rsidRPr="007E3774">
        <w:rPr>
          <w:sz w:val="27"/>
          <w:szCs w:val="27"/>
        </w:rPr>
        <w:t>Музейное обслуживание населения</w:t>
      </w:r>
      <w:r w:rsidRPr="007E3774">
        <w:rPr>
          <w:sz w:val="27"/>
          <w:szCs w:val="27"/>
        </w:rPr>
        <w:t>»</w:t>
      </w:r>
      <w:r w:rsidR="008F36A4" w:rsidRPr="007E3774">
        <w:rPr>
          <w:sz w:val="27"/>
          <w:szCs w:val="27"/>
        </w:rPr>
        <w:t xml:space="preserve"> (приложение </w:t>
      </w:r>
      <w:r w:rsidR="00255A79" w:rsidRPr="007E3774">
        <w:rPr>
          <w:sz w:val="27"/>
          <w:szCs w:val="27"/>
        </w:rPr>
        <w:t xml:space="preserve">8 </w:t>
      </w:r>
      <w:r w:rsidR="008F36A4" w:rsidRPr="007E3774">
        <w:rPr>
          <w:sz w:val="27"/>
          <w:szCs w:val="27"/>
        </w:rPr>
        <w:t xml:space="preserve">к </w:t>
      </w:r>
      <w:r w:rsidR="00D24D74">
        <w:rPr>
          <w:sz w:val="27"/>
          <w:szCs w:val="27"/>
        </w:rPr>
        <w:t>П</w:t>
      </w:r>
      <w:r w:rsidR="008F36A4" w:rsidRPr="007E3774">
        <w:rPr>
          <w:sz w:val="27"/>
          <w:szCs w:val="27"/>
        </w:rPr>
        <w:t>рограмме)</w:t>
      </w:r>
      <w:r w:rsidR="009E4BB0" w:rsidRPr="007E3774">
        <w:rPr>
          <w:sz w:val="27"/>
          <w:szCs w:val="27"/>
        </w:rPr>
        <w:t>;</w:t>
      </w:r>
    </w:p>
    <w:p w:rsidR="009E4BB0" w:rsidRPr="007E3774" w:rsidRDefault="00CB5B2B" w:rsidP="008F36A4">
      <w:pPr>
        <w:shd w:val="clear" w:color="auto" w:fill="FFFFFF"/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«</w:t>
      </w:r>
      <w:r w:rsidR="009E4BB0" w:rsidRPr="007E3774">
        <w:rPr>
          <w:sz w:val="27"/>
          <w:szCs w:val="27"/>
        </w:rPr>
        <w:t>Развитие туризма</w:t>
      </w:r>
      <w:r w:rsidRPr="007E3774">
        <w:rPr>
          <w:sz w:val="27"/>
          <w:szCs w:val="27"/>
        </w:rPr>
        <w:t>»</w:t>
      </w:r>
      <w:r w:rsidR="008F36A4" w:rsidRPr="007E3774">
        <w:rPr>
          <w:sz w:val="27"/>
          <w:szCs w:val="27"/>
        </w:rPr>
        <w:t xml:space="preserve"> (приложение </w:t>
      </w:r>
      <w:r w:rsidR="00255A79" w:rsidRPr="007E3774">
        <w:rPr>
          <w:sz w:val="27"/>
          <w:szCs w:val="27"/>
        </w:rPr>
        <w:t xml:space="preserve">9 </w:t>
      </w:r>
      <w:r w:rsidR="008F36A4" w:rsidRPr="007E3774">
        <w:rPr>
          <w:sz w:val="27"/>
          <w:szCs w:val="27"/>
        </w:rPr>
        <w:t xml:space="preserve">к </w:t>
      </w:r>
      <w:r w:rsidR="00D24D74">
        <w:rPr>
          <w:sz w:val="27"/>
          <w:szCs w:val="27"/>
        </w:rPr>
        <w:t>П</w:t>
      </w:r>
      <w:r w:rsidR="008F36A4" w:rsidRPr="007E3774">
        <w:rPr>
          <w:sz w:val="27"/>
          <w:szCs w:val="27"/>
        </w:rPr>
        <w:t>рограмме)</w:t>
      </w:r>
      <w:r w:rsidR="009E4BB0" w:rsidRPr="007E3774">
        <w:rPr>
          <w:sz w:val="27"/>
          <w:szCs w:val="27"/>
        </w:rPr>
        <w:t>;</w:t>
      </w:r>
    </w:p>
    <w:p w:rsidR="009E4BB0" w:rsidRPr="007E3774" w:rsidRDefault="00CB5B2B" w:rsidP="008F36A4">
      <w:pPr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«</w:t>
      </w:r>
      <w:r w:rsidR="009E4BB0" w:rsidRPr="007E3774">
        <w:rPr>
          <w:sz w:val="27"/>
          <w:szCs w:val="27"/>
        </w:rPr>
        <w:t>Реализация молодежной политики</w:t>
      </w:r>
      <w:r w:rsidRPr="007E3774">
        <w:rPr>
          <w:sz w:val="27"/>
          <w:szCs w:val="27"/>
        </w:rPr>
        <w:t>»</w:t>
      </w:r>
      <w:r w:rsidR="008F36A4" w:rsidRPr="007E3774">
        <w:rPr>
          <w:sz w:val="27"/>
          <w:szCs w:val="27"/>
        </w:rPr>
        <w:t xml:space="preserve"> (приложение </w:t>
      </w:r>
      <w:r w:rsidR="00255A79" w:rsidRPr="007E3774">
        <w:rPr>
          <w:sz w:val="27"/>
          <w:szCs w:val="27"/>
        </w:rPr>
        <w:t>10</w:t>
      </w:r>
      <w:r w:rsidR="008F36A4" w:rsidRPr="007E3774">
        <w:rPr>
          <w:sz w:val="27"/>
          <w:szCs w:val="27"/>
        </w:rPr>
        <w:t xml:space="preserve"> к </w:t>
      </w:r>
      <w:r w:rsidR="00D24D74">
        <w:rPr>
          <w:sz w:val="27"/>
          <w:szCs w:val="27"/>
        </w:rPr>
        <w:t>П</w:t>
      </w:r>
      <w:r w:rsidR="008F36A4" w:rsidRPr="007E3774">
        <w:rPr>
          <w:sz w:val="27"/>
          <w:szCs w:val="27"/>
        </w:rPr>
        <w:t>рограмме)</w:t>
      </w:r>
      <w:r w:rsidR="000D4186" w:rsidRPr="007E3774">
        <w:rPr>
          <w:sz w:val="27"/>
          <w:szCs w:val="27"/>
        </w:rPr>
        <w:t>;</w:t>
      </w:r>
    </w:p>
    <w:p w:rsidR="002D1A4D" w:rsidRPr="007E3774" w:rsidRDefault="002D1A4D" w:rsidP="008F36A4">
      <w:pPr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 xml:space="preserve">«Развитие </w:t>
      </w:r>
      <w:r w:rsidR="00C075C0" w:rsidRPr="007E3774">
        <w:rPr>
          <w:sz w:val="27"/>
          <w:szCs w:val="27"/>
        </w:rPr>
        <w:t>физической культуры и спорта</w:t>
      </w:r>
      <w:r w:rsidRPr="007E3774">
        <w:rPr>
          <w:sz w:val="27"/>
          <w:szCs w:val="27"/>
        </w:rPr>
        <w:t>» (приложение</w:t>
      </w:r>
      <w:r w:rsidR="000C4EDA" w:rsidRPr="007E3774">
        <w:rPr>
          <w:sz w:val="27"/>
          <w:szCs w:val="27"/>
        </w:rPr>
        <w:t xml:space="preserve"> 1</w:t>
      </w:r>
      <w:r w:rsidR="00255A79" w:rsidRPr="007E3774">
        <w:rPr>
          <w:sz w:val="27"/>
          <w:szCs w:val="27"/>
        </w:rPr>
        <w:t>1</w:t>
      </w:r>
      <w:r w:rsidRPr="007E3774">
        <w:rPr>
          <w:sz w:val="27"/>
          <w:szCs w:val="27"/>
        </w:rPr>
        <w:t xml:space="preserve"> к </w:t>
      </w:r>
      <w:r w:rsidR="00D24D74">
        <w:rPr>
          <w:sz w:val="27"/>
          <w:szCs w:val="27"/>
        </w:rPr>
        <w:t>П</w:t>
      </w:r>
      <w:r w:rsidRPr="007E3774">
        <w:rPr>
          <w:sz w:val="27"/>
          <w:szCs w:val="27"/>
        </w:rPr>
        <w:t>рограмме)</w:t>
      </w:r>
      <w:r w:rsidR="00371F0F" w:rsidRPr="007E3774">
        <w:rPr>
          <w:sz w:val="27"/>
          <w:szCs w:val="27"/>
        </w:rPr>
        <w:t>;</w:t>
      </w:r>
    </w:p>
    <w:p w:rsidR="002D1A4D" w:rsidRPr="007E3774" w:rsidRDefault="00CB5B2B" w:rsidP="002D1A4D">
      <w:pPr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«</w:t>
      </w:r>
      <w:r w:rsidR="000D4186" w:rsidRPr="007E3774">
        <w:rPr>
          <w:sz w:val="27"/>
          <w:szCs w:val="27"/>
        </w:rPr>
        <w:t>Обеспечение условий реализации муниципальной программы</w:t>
      </w:r>
      <w:r w:rsidRPr="007E3774">
        <w:rPr>
          <w:sz w:val="27"/>
          <w:szCs w:val="27"/>
        </w:rPr>
        <w:t>»</w:t>
      </w:r>
      <w:r w:rsidR="000D4186" w:rsidRPr="007E3774">
        <w:rPr>
          <w:sz w:val="27"/>
          <w:szCs w:val="27"/>
        </w:rPr>
        <w:t xml:space="preserve"> </w:t>
      </w:r>
      <w:r w:rsidR="002D1A4D" w:rsidRPr="007E3774">
        <w:rPr>
          <w:sz w:val="27"/>
          <w:szCs w:val="27"/>
        </w:rPr>
        <w:t>(приложение </w:t>
      </w:r>
      <w:r w:rsidR="007B6997" w:rsidRPr="007E3774">
        <w:rPr>
          <w:sz w:val="27"/>
          <w:szCs w:val="27"/>
        </w:rPr>
        <w:t>1</w:t>
      </w:r>
      <w:r w:rsidR="00255A79" w:rsidRPr="007E3774">
        <w:rPr>
          <w:sz w:val="27"/>
          <w:szCs w:val="27"/>
        </w:rPr>
        <w:t xml:space="preserve">2 </w:t>
      </w:r>
      <w:r w:rsidR="002D1A4D" w:rsidRPr="007E3774">
        <w:rPr>
          <w:sz w:val="27"/>
          <w:szCs w:val="27"/>
        </w:rPr>
        <w:t xml:space="preserve">к </w:t>
      </w:r>
      <w:r w:rsidR="00D24D74">
        <w:rPr>
          <w:sz w:val="27"/>
          <w:szCs w:val="27"/>
        </w:rPr>
        <w:t>П</w:t>
      </w:r>
      <w:r w:rsidR="002D1A4D" w:rsidRPr="007E3774">
        <w:rPr>
          <w:sz w:val="27"/>
          <w:szCs w:val="27"/>
        </w:rPr>
        <w:t>рограмме).</w:t>
      </w:r>
    </w:p>
    <w:p w:rsidR="00424255" w:rsidRPr="007E3774" w:rsidRDefault="00424255" w:rsidP="002D1A4D">
      <w:pPr>
        <w:ind w:firstLine="748"/>
        <w:jc w:val="both"/>
        <w:rPr>
          <w:sz w:val="27"/>
          <w:szCs w:val="27"/>
        </w:rPr>
      </w:pPr>
      <w:proofErr w:type="gramStart"/>
      <w:r w:rsidRPr="007E3774">
        <w:rPr>
          <w:sz w:val="27"/>
          <w:szCs w:val="27"/>
        </w:rPr>
        <w:t xml:space="preserve">Предусмотренные в каждой из подпрограмм системы целей, задач и мероприятий в комплексе наиболее полным образом охватывают весь диапазон </w:t>
      </w:r>
      <w:r w:rsidRPr="007E3774">
        <w:rPr>
          <w:sz w:val="27"/>
          <w:szCs w:val="27"/>
        </w:rPr>
        <w:lastRenderedPageBreak/>
        <w:t>заданных приоритетных направлений развития сфер культуры, туризма</w:t>
      </w:r>
      <w:r w:rsidR="002D1A4D" w:rsidRPr="007E3774">
        <w:rPr>
          <w:sz w:val="27"/>
          <w:szCs w:val="27"/>
        </w:rPr>
        <w:t xml:space="preserve">, спорта </w:t>
      </w:r>
      <w:r w:rsidRPr="007E3774">
        <w:rPr>
          <w:sz w:val="27"/>
          <w:szCs w:val="27"/>
        </w:rPr>
        <w:t xml:space="preserve"> и молодежной политики района</w:t>
      </w:r>
      <w:r w:rsidR="008E18C3" w:rsidRPr="007E3774">
        <w:rPr>
          <w:sz w:val="27"/>
          <w:szCs w:val="27"/>
        </w:rPr>
        <w:t xml:space="preserve">, </w:t>
      </w:r>
      <w:r w:rsidRPr="007E3774">
        <w:rPr>
          <w:sz w:val="27"/>
          <w:szCs w:val="27"/>
        </w:rPr>
        <w:t xml:space="preserve"> </w:t>
      </w:r>
      <w:r w:rsidR="008E18C3" w:rsidRPr="007E3774">
        <w:rPr>
          <w:sz w:val="27"/>
          <w:szCs w:val="27"/>
        </w:rPr>
        <w:t>в</w:t>
      </w:r>
      <w:r w:rsidRPr="007E3774">
        <w:rPr>
          <w:sz w:val="27"/>
          <w:szCs w:val="27"/>
        </w:rPr>
        <w:t xml:space="preserve"> максимальной степени будут способствовать достижению целей и конечных результатов настоящей </w:t>
      </w:r>
      <w:r w:rsidR="008E18C3" w:rsidRPr="007E3774">
        <w:rPr>
          <w:sz w:val="27"/>
          <w:szCs w:val="27"/>
        </w:rPr>
        <w:t>П</w:t>
      </w:r>
      <w:r w:rsidRPr="007E3774">
        <w:rPr>
          <w:sz w:val="27"/>
          <w:szCs w:val="27"/>
        </w:rPr>
        <w:t>рограммы.</w:t>
      </w:r>
      <w:proofErr w:type="gramEnd"/>
    </w:p>
    <w:p w:rsidR="00C66200" w:rsidRPr="007E3774" w:rsidRDefault="00C66200" w:rsidP="002D1A4D">
      <w:pPr>
        <w:ind w:firstLine="748"/>
        <w:jc w:val="both"/>
        <w:rPr>
          <w:sz w:val="27"/>
          <w:szCs w:val="27"/>
        </w:rPr>
      </w:pPr>
    </w:p>
    <w:p w:rsidR="00451530" w:rsidRPr="007E3774" w:rsidRDefault="00451530" w:rsidP="00D24D74">
      <w:pPr>
        <w:ind w:firstLine="748"/>
        <w:jc w:val="center"/>
        <w:rPr>
          <w:b/>
          <w:color w:val="000000" w:themeColor="text1"/>
          <w:sz w:val="27"/>
          <w:szCs w:val="27"/>
        </w:rPr>
      </w:pPr>
      <w:r w:rsidRPr="007E3774">
        <w:rPr>
          <w:b/>
          <w:color w:val="000000" w:themeColor="text1"/>
          <w:sz w:val="27"/>
          <w:szCs w:val="27"/>
          <w:lang w:val="en-US"/>
        </w:rPr>
        <w:t>IV</w:t>
      </w:r>
      <w:r w:rsidRPr="007E3774">
        <w:rPr>
          <w:b/>
          <w:color w:val="000000" w:themeColor="text1"/>
          <w:sz w:val="27"/>
          <w:szCs w:val="27"/>
        </w:rPr>
        <w:t>. Перечень и хара</w:t>
      </w:r>
      <w:r w:rsidR="00D24D74">
        <w:rPr>
          <w:b/>
          <w:color w:val="000000" w:themeColor="text1"/>
          <w:sz w:val="27"/>
          <w:szCs w:val="27"/>
        </w:rPr>
        <w:t>ктеристика основных мероприятий</w:t>
      </w:r>
    </w:p>
    <w:p w:rsidR="00C66200" w:rsidRPr="007E3774" w:rsidRDefault="00C66200" w:rsidP="00451530">
      <w:pPr>
        <w:ind w:firstLine="748"/>
        <w:rPr>
          <w:b/>
          <w:color w:val="000000" w:themeColor="text1"/>
          <w:sz w:val="27"/>
          <w:szCs w:val="27"/>
        </w:rPr>
      </w:pPr>
    </w:p>
    <w:p w:rsidR="00451530" w:rsidRPr="007E3774" w:rsidRDefault="00451530" w:rsidP="00451530">
      <w:pPr>
        <w:ind w:firstLine="748"/>
        <w:jc w:val="both"/>
        <w:rPr>
          <w:color w:val="000000" w:themeColor="text1"/>
          <w:sz w:val="27"/>
          <w:szCs w:val="27"/>
        </w:rPr>
      </w:pPr>
      <w:r w:rsidRPr="007E3774">
        <w:rPr>
          <w:color w:val="000000" w:themeColor="text1"/>
          <w:sz w:val="27"/>
          <w:szCs w:val="27"/>
        </w:rPr>
        <w:t>Перечень  основных  мероприятий</w:t>
      </w:r>
      <w:r w:rsidRPr="007E3774">
        <w:rPr>
          <w:b/>
          <w:color w:val="000000" w:themeColor="text1"/>
          <w:sz w:val="27"/>
          <w:szCs w:val="27"/>
        </w:rPr>
        <w:t xml:space="preserve"> </w:t>
      </w:r>
      <w:r w:rsidRPr="007E3774">
        <w:rPr>
          <w:color w:val="000000" w:themeColor="text1"/>
          <w:sz w:val="27"/>
          <w:szCs w:val="27"/>
        </w:rPr>
        <w:t xml:space="preserve">приведен в приложении </w:t>
      </w:r>
      <w:r w:rsidR="00445FB0" w:rsidRPr="007E3774">
        <w:rPr>
          <w:color w:val="000000" w:themeColor="text1"/>
          <w:sz w:val="27"/>
          <w:szCs w:val="27"/>
        </w:rPr>
        <w:t>2</w:t>
      </w:r>
      <w:r w:rsidRPr="007E3774">
        <w:rPr>
          <w:color w:val="000000" w:themeColor="text1"/>
          <w:sz w:val="27"/>
          <w:szCs w:val="27"/>
        </w:rPr>
        <w:t xml:space="preserve"> к муниципальной программе.</w:t>
      </w:r>
    </w:p>
    <w:p w:rsidR="00C66200" w:rsidRPr="007E3774" w:rsidRDefault="00C66200" w:rsidP="00451530">
      <w:pPr>
        <w:ind w:firstLine="748"/>
        <w:jc w:val="both"/>
        <w:rPr>
          <w:color w:val="000000" w:themeColor="text1"/>
          <w:sz w:val="27"/>
          <w:szCs w:val="27"/>
        </w:rPr>
      </w:pPr>
    </w:p>
    <w:p w:rsidR="00AB4081" w:rsidRPr="007E3774" w:rsidRDefault="00AB4081" w:rsidP="00AB408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7E3774">
        <w:rPr>
          <w:rFonts w:ascii="Times New Roman" w:hAnsi="Times New Roman" w:cs="Times New Roman"/>
          <w:b/>
          <w:bCs/>
          <w:sz w:val="27"/>
          <w:szCs w:val="27"/>
        </w:rPr>
        <w:t>V. Ресурсное обеспечение муниципальной программы, обоснование объема финансовых ресурсов, необходимых для реализации муниципальной программы</w:t>
      </w:r>
    </w:p>
    <w:p w:rsidR="00C66200" w:rsidRPr="007E3774" w:rsidRDefault="00C66200" w:rsidP="00AB408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</w:p>
    <w:p w:rsidR="00AB4081" w:rsidRPr="007E3774" w:rsidRDefault="00AB4081" w:rsidP="00AB408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E3774">
        <w:rPr>
          <w:rFonts w:ascii="Times New Roman" w:hAnsi="Times New Roman" w:cs="Times New Roman"/>
          <w:sz w:val="27"/>
          <w:szCs w:val="27"/>
        </w:rPr>
        <w:t xml:space="preserve">       Объем ресурсного обеспечения муниципальной программы базируется на имеющемся финансовом, организационном и кадровом потенциалах сфер культуры, туризма, спорта и молодежной политики района</w:t>
      </w:r>
      <w:r w:rsidR="008E18C3" w:rsidRPr="007E3774">
        <w:rPr>
          <w:rFonts w:ascii="Times New Roman" w:hAnsi="Times New Roman" w:cs="Times New Roman"/>
          <w:sz w:val="27"/>
          <w:szCs w:val="27"/>
        </w:rPr>
        <w:t>.</w:t>
      </w:r>
    </w:p>
    <w:p w:rsidR="00AB4081" w:rsidRPr="007E3774" w:rsidRDefault="00AB4081" w:rsidP="00AB408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E3774">
        <w:rPr>
          <w:rFonts w:ascii="Times New Roman" w:hAnsi="Times New Roman" w:cs="Times New Roman"/>
          <w:sz w:val="27"/>
          <w:szCs w:val="27"/>
        </w:rPr>
        <w:t xml:space="preserve">Бюджетные средства, выделенные на предоставление субсидий бюджетным  учреждениям предполагает расходование средств </w:t>
      </w:r>
      <w:proofErr w:type="gramStart"/>
      <w:r w:rsidRPr="007E3774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7E3774">
        <w:rPr>
          <w:rFonts w:ascii="Times New Roman" w:hAnsi="Times New Roman" w:cs="Times New Roman"/>
          <w:sz w:val="27"/>
          <w:szCs w:val="27"/>
        </w:rPr>
        <w:t>:</w:t>
      </w:r>
    </w:p>
    <w:p w:rsidR="00AB4081" w:rsidRPr="007E3774" w:rsidRDefault="00AB4081" w:rsidP="00DE6165">
      <w:pPr>
        <w:ind w:firstLine="540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-  выполнение муниципального задания учреждениями культуры и спорта;</w:t>
      </w:r>
    </w:p>
    <w:p w:rsidR="00AB4081" w:rsidRPr="007E3774" w:rsidRDefault="00AB4081" w:rsidP="00DE616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-</w:t>
      </w:r>
      <w:r w:rsidR="00F027B5" w:rsidRPr="007E3774">
        <w:rPr>
          <w:sz w:val="27"/>
          <w:szCs w:val="27"/>
        </w:rPr>
        <w:t xml:space="preserve"> </w:t>
      </w:r>
      <w:r w:rsidRPr="007E3774">
        <w:rPr>
          <w:sz w:val="27"/>
          <w:szCs w:val="27"/>
        </w:rPr>
        <w:t xml:space="preserve">материально-техническое оснащение учреждений (проведение ремонтов, </w:t>
      </w:r>
      <w:r w:rsidR="00F027B5" w:rsidRPr="007E3774">
        <w:rPr>
          <w:sz w:val="27"/>
          <w:szCs w:val="27"/>
        </w:rPr>
        <w:t xml:space="preserve">      </w:t>
      </w:r>
      <w:r w:rsidRPr="007E3774">
        <w:rPr>
          <w:sz w:val="27"/>
          <w:szCs w:val="27"/>
        </w:rPr>
        <w:t>оснащение современным оборудованием);</w:t>
      </w:r>
    </w:p>
    <w:p w:rsidR="00AB4081" w:rsidRPr="007E3774" w:rsidRDefault="00426612" w:rsidP="00DE616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E3774">
        <w:rPr>
          <w:sz w:val="27"/>
          <w:szCs w:val="27"/>
        </w:rPr>
        <w:t xml:space="preserve">- </w:t>
      </w:r>
      <w:r w:rsidR="00AB4081" w:rsidRPr="007E3774">
        <w:rPr>
          <w:sz w:val="27"/>
          <w:szCs w:val="27"/>
        </w:rPr>
        <w:t xml:space="preserve">комплектование </w:t>
      </w:r>
      <w:r w:rsidR="001D68CA" w:rsidRPr="007E3774">
        <w:rPr>
          <w:sz w:val="27"/>
          <w:szCs w:val="27"/>
        </w:rPr>
        <w:t>б</w:t>
      </w:r>
      <w:r w:rsidR="00AB4081" w:rsidRPr="007E3774">
        <w:rPr>
          <w:sz w:val="27"/>
          <w:szCs w:val="27"/>
        </w:rPr>
        <w:t>иблиотечных фондов.</w:t>
      </w:r>
    </w:p>
    <w:p w:rsidR="00AB4081" w:rsidRPr="007E3774" w:rsidRDefault="00AB4081" w:rsidP="00AB408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E3774">
        <w:rPr>
          <w:sz w:val="27"/>
          <w:szCs w:val="27"/>
        </w:rPr>
        <w:tab/>
      </w:r>
      <w:r w:rsidRPr="007E3774">
        <w:rPr>
          <w:rFonts w:ascii="Times New Roman" w:hAnsi="Times New Roman" w:cs="Times New Roman"/>
          <w:sz w:val="27"/>
          <w:szCs w:val="27"/>
        </w:rPr>
        <w:t>Ресурсное обеспечение реализации муниципальной программы за счет средств</w:t>
      </w:r>
      <w:r w:rsidR="00D24D74">
        <w:rPr>
          <w:rFonts w:ascii="Times New Roman" w:hAnsi="Times New Roman" w:cs="Times New Roman"/>
          <w:sz w:val="27"/>
          <w:szCs w:val="27"/>
        </w:rPr>
        <w:t xml:space="preserve"> местного</w:t>
      </w:r>
      <w:r w:rsidRPr="007E3774">
        <w:rPr>
          <w:rFonts w:ascii="Times New Roman" w:hAnsi="Times New Roman" w:cs="Times New Roman"/>
          <w:sz w:val="27"/>
          <w:szCs w:val="27"/>
        </w:rPr>
        <w:t xml:space="preserve"> бюджета района приведено в приложени</w:t>
      </w:r>
      <w:r w:rsidR="00C97025" w:rsidRPr="007E3774">
        <w:rPr>
          <w:rFonts w:ascii="Times New Roman" w:hAnsi="Times New Roman" w:cs="Times New Roman"/>
          <w:sz w:val="27"/>
          <w:szCs w:val="27"/>
        </w:rPr>
        <w:t xml:space="preserve">и </w:t>
      </w:r>
      <w:r w:rsidR="00445FB0" w:rsidRPr="007E3774">
        <w:rPr>
          <w:rFonts w:ascii="Times New Roman" w:hAnsi="Times New Roman" w:cs="Times New Roman"/>
          <w:sz w:val="27"/>
          <w:szCs w:val="27"/>
        </w:rPr>
        <w:t>3</w:t>
      </w:r>
      <w:r w:rsidRPr="007E3774">
        <w:rPr>
          <w:rFonts w:ascii="Times New Roman" w:hAnsi="Times New Roman" w:cs="Times New Roman"/>
          <w:sz w:val="27"/>
          <w:szCs w:val="27"/>
        </w:rPr>
        <w:t xml:space="preserve"> к программе.</w:t>
      </w:r>
    </w:p>
    <w:p w:rsidR="00AB4081" w:rsidRPr="007E3774" w:rsidRDefault="00AB4081" w:rsidP="00AB4081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7E3774">
        <w:rPr>
          <w:rFonts w:ascii="Times New Roman" w:hAnsi="Times New Roman" w:cs="Times New Roman"/>
          <w:sz w:val="27"/>
          <w:szCs w:val="27"/>
        </w:rPr>
        <w:t>Расчет финансового обеспечения мероприятий муниципальной программы осуществлялся с учетом изменений прогнозных объемов оказания муниципальными учреждениями района муниципальных услуг в результате реализации мероприятий подпрограмм муниципальной программы, обеспечения повышения оплаты труда отдельных категорий работников, а также индексации иных расходов на культуру, туризм</w:t>
      </w:r>
      <w:r w:rsidR="00D24D74">
        <w:rPr>
          <w:rFonts w:ascii="Times New Roman" w:hAnsi="Times New Roman" w:cs="Times New Roman"/>
          <w:sz w:val="27"/>
          <w:szCs w:val="27"/>
        </w:rPr>
        <w:t>, спорт</w:t>
      </w:r>
      <w:r w:rsidRPr="007E3774">
        <w:rPr>
          <w:rFonts w:ascii="Times New Roman" w:hAnsi="Times New Roman" w:cs="Times New Roman"/>
          <w:sz w:val="27"/>
          <w:szCs w:val="27"/>
        </w:rPr>
        <w:t xml:space="preserve"> и молодежную политику в соответствии с прогнозными значениями индекса-дефлятора.</w:t>
      </w:r>
    </w:p>
    <w:p w:rsidR="00AB4081" w:rsidRPr="007E3774" w:rsidRDefault="00AB4081" w:rsidP="00AB4081">
      <w:pPr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На предусмотренные муниципальной программой мероприятия направляются средства от предпринимательской и иной</w:t>
      </w:r>
      <w:r w:rsidR="00DE6165" w:rsidRPr="007E3774">
        <w:rPr>
          <w:sz w:val="27"/>
          <w:szCs w:val="27"/>
        </w:rPr>
        <w:t>,</w:t>
      </w:r>
      <w:r w:rsidRPr="007E3774">
        <w:rPr>
          <w:sz w:val="27"/>
          <w:szCs w:val="27"/>
        </w:rPr>
        <w:t xml:space="preserve"> приносящей доход</w:t>
      </w:r>
      <w:r w:rsidR="00DE6165" w:rsidRPr="007E3774">
        <w:rPr>
          <w:sz w:val="27"/>
          <w:szCs w:val="27"/>
        </w:rPr>
        <w:t>,</w:t>
      </w:r>
      <w:r w:rsidRPr="007E3774">
        <w:rPr>
          <w:sz w:val="27"/>
          <w:szCs w:val="27"/>
        </w:rPr>
        <w:t xml:space="preserve"> деятельности юридических лиц – учреждений культуры и спорта района, подведомственных Управлению по культуре, туризму, спорту и молодежной политике администрации </w:t>
      </w:r>
      <w:proofErr w:type="spellStart"/>
      <w:r w:rsidRPr="007E3774">
        <w:rPr>
          <w:sz w:val="27"/>
          <w:szCs w:val="27"/>
        </w:rPr>
        <w:t>Устюженского</w:t>
      </w:r>
      <w:proofErr w:type="spellEnd"/>
      <w:r w:rsidRPr="007E3774">
        <w:rPr>
          <w:sz w:val="27"/>
          <w:szCs w:val="27"/>
        </w:rPr>
        <w:t xml:space="preserve"> муниципального района.</w:t>
      </w:r>
    </w:p>
    <w:p w:rsidR="00AB4081" w:rsidRPr="007E3774" w:rsidRDefault="00AB4081" w:rsidP="00AB4081">
      <w:pPr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proofErr w:type="gramStart"/>
      <w:r w:rsidRPr="007E3774">
        <w:rPr>
          <w:sz w:val="27"/>
          <w:szCs w:val="27"/>
        </w:rPr>
        <w:t xml:space="preserve">Прогнозная (справочная) оценка расходов федерального бюджета, областного бюджета, бюджетов государственных внебюджетных фондов, бюджетов поселений района,  юридических лиц (учреждений культуры и спорта района, на реализацию целей </w:t>
      </w:r>
      <w:r w:rsidR="008E18C3" w:rsidRPr="007E3774">
        <w:rPr>
          <w:sz w:val="27"/>
          <w:szCs w:val="27"/>
        </w:rPr>
        <w:t xml:space="preserve">  П</w:t>
      </w:r>
      <w:r w:rsidRPr="007E3774">
        <w:rPr>
          <w:sz w:val="27"/>
          <w:szCs w:val="27"/>
        </w:rPr>
        <w:t>рограммы приведена в приложени</w:t>
      </w:r>
      <w:r w:rsidR="008E18C3" w:rsidRPr="007E3774">
        <w:rPr>
          <w:sz w:val="27"/>
          <w:szCs w:val="27"/>
        </w:rPr>
        <w:t>и</w:t>
      </w:r>
      <w:r w:rsidRPr="007E3774">
        <w:rPr>
          <w:sz w:val="27"/>
          <w:szCs w:val="27"/>
        </w:rPr>
        <w:t xml:space="preserve"> </w:t>
      </w:r>
      <w:r w:rsidR="007B6997" w:rsidRPr="007E3774">
        <w:rPr>
          <w:sz w:val="27"/>
          <w:szCs w:val="27"/>
        </w:rPr>
        <w:t>4</w:t>
      </w:r>
      <w:r w:rsidR="00C97025" w:rsidRPr="007E3774">
        <w:rPr>
          <w:sz w:val="27"/>
          <w:szCs w:val="27"/>
        </w:rPr>
        <w:t xml:space="preserve"> </w:t>
      </w:r>
      <w:r w:rsidRPr="007E3774">
        <w:rPr>
          <w:sz w:val="27"/>
          <w:szCs w:val="27"/>
        </w:rPr>
        <w:t xml:space="preserve"> к программе.</w:t>
      </w:r>
      <w:proofErr w:type="gramEnd"/>
    </w:p>
    <w:p w:rsidR="00C66200" w:rsidRPr="007E3774" w:rsidRDefault="00C66200" w:rsidP="00AB4081">
      <w:pPr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</w:p>
    <w:p w:rsidR="0053543C" w:rsidRPr="007E3774" w:rsidRDefault="00A43A50" w:rsidP="00DB4D3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7E3774">
        <w:rPr>
          <w:rFonts w:ascii="Times New Roman" w:hAnsi="Times New Roman" w:cs="Times New Roman"/>
          <w:b/>
          <w:bCs/>
          <w:sz w:val="27"/>
          <w:szCs w:val="27"/>
          <w:lang w:val="en-US"/>
        </w:rPr>
        <w:t>VI</w:t>
      </w:r>
      <w:r w:rsidR="0053543C" w:rsidRPr="007E3774">
        <w:rPr>
          <w:rFonts w:ascii="Times New Roman" w:hAnsi="Times New Roman" w:cs="Times New Roman"/>
          <w:b/>
          <w:bCs/>
          <w:sz w:val="27"/>
          <w:szCs w:val="27"/>
        </w:rPr>
        <w:t>. Целевые показатели (индикаторы) достижения целей</w:t>
      </w:r>
      <w:r w:rsidR="008F36A4" w:rsidRPr="007E377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53543C" w:rsidRPr="007E3774">
        <w:rPr>
          <w:rFonts w:ascii="Times New Roman" w:hAnsi="Times New Roman" w:cs="Times New Roman"/>
          <w:b/>
          <w:bCs/>
          <w:sz w:val="27"/>
          <w:szCs w:val="27"/>
        </w:rPr>
        <w:t xml:space="preserve">и решения задач </w:t>
      </w:r>
      <w:r w:rsidR="008F36A4" w:rsidRPr="007E3774">
        <w:rPr>
          <w:rFonts w:ascii="Times New Roman" w:hAnsi="Times New Roman" w:cs="Times New Roman"/>
          <w:b/>
          <w:bCs/>
          <w:sz w:val="27"/>
          <w:szCs w:val="27"/>
        </w:rPr>
        <w:t>муниципальной</w:t>
      </w:r>
      <w:r w:rsidR="0053543C" w:rsidRPr="007E3774">
        <w:rPr>
          <w:rFonts w:ascii="Times New Roman" w:hAnsi="Times New Roman" w:cs="Times New Roman"/>
          <w:b/>
          <w:bCs/>
          <w:sz w:val="27"/>
          <w:szCs w:val="27"/>
        </w:rPr>
        <w:t xml:space="preserve"> программы, прогноз</w:t>
      </w:r>
      <w:r w:rsidR="008F36A4" w:rsidRPr="007E377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53543C" w:rsidRPr="007E3774">
        <w:rPr>
          <w:rFonts w:ascii="Times New Roman" w:hAnsi="Times New Roman" w:cs="Times New Roman"/>
          <w:b/>
          <w:bCs/>
          <w:sz w:val="27"/>
          <w:szCs w:val="27"/>
        </w:rPr>
        <w:t xml:space="preserve">конечных результатов реализации </w:t>
      </w:r>
      <w:r w:rsidR="008F36A4" w:rsidRPr="007E3774">
        <w:rPr>
          <w:rFonts w:ascii="Times New Roman" w:hAnsi="Times New Roman" w:cs="Times New Roman"/>
          <w:b/>
          <w:bCs/>
          <w:sz w:val="27"/>
          <w:szCs w:val="27"/>
        </w:rPr>
        <w:t>муниципальной</w:t>
      </w:r>
      <w:r w:rsidR="0053543C" w:rsidRPr="007E3774">
        <w:rPr>
          <w:rFonts w:ascii="Times New Roman" w:hAnsi="Times New Roman" w:cs="Times New Roman"/>
          <w:b/>
          <w:bCs/>
          <w:sz w:val="27"/>
          <w:szCs w:val="27"/>
        </w:rPr>
        <w:t xml:space="preserve"> программы</w:t>
      </w:r>
    </w:p>
    <w:p w:rsidR="00C66200" w:rsidRPr="007E3774" w:rsidRDefault="00C66200" w:rsidP="00DB4D3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</w:p>
    <w:p w:rsidR="00AD78F7" w:rsidRPr="007E3774" w:rsidRDefault="00AD78F7" w:rsidP="00AD78F7">
      <w:pPr>
        <w:pStyle w:val="ConsPlusNormal"/>
        <w:ind w:firstLine="74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E3774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Сведения о </w:t>
      </w:r>
      <w:r w:rsidR="008E18C3" w:rsidRPr="007E37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целевых </w:t>
      </w:r>
      <w:r w:rsidRPr="007E37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показателях (индикаторах) муниципальной программы приведены в приложении </w:t>
      </w:r>
      <w:r w:rsidR="00445FB0" w:rsidRPr="007E37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7E37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 муниципальной программе.</w:t>
      </w:r>
    </w:p>
    <w:p w:rsidR="00AD78F7" w:rsidRPr="007E3774" w:rsidRDefault="00AD78F7" w:rsidP="00AD78F7">
      <w:pPr>
        <w:pStyle w:val="ConsPlusNormal"/>
        <w:ind w:firstLine="74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E3774">
        <w:rPr>
          <w:rFonts w:ascii="Times New Roman" w:hAnsi="Times New Roman" w:cs="Times New Roman"/>
          <w:color w:val="000000" w:themeColor="text1"/>
          <w:sz w:val="27"/>
          <w:szCs w:val="27"/>
        </w:rPr>
        <w:t>Результатом реализации муниципальной программы должно стать обеспечение устойчивого развития сфер культуры, туризма</w:t>
      </w:r>
      <w:r w:rsidR="003A78D8" w:rsidRPr="007E3774">
        <w:rPr>
          <w:rFonts w:ascii="Times New Roman" w:hAnsi="Times New Roman" w:cs="Times New Roman"/>
          <w:color w:val="000000" w:themeColor="text1"/>
          <w:sz w:val="27"/>
          <w:szCs w:val="27"/>
        </w:rPr>
        <w:t>, спорта</w:t>
      </w:r>
      <w:r w:rsidRPr="007E37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молодежной политики района, расширение социальных гарантий для всех категорий населения района в данных сферах.</w:t>
      </w:r>
    </w:p>
    <w:p w:rsidR="00AD78F7" w:rsidRPr="007E3774" w:rsidRDefault="00AD78F7" w:rsidP="00AD78F7">
      <w:pPr>
        <w:pStyle w:val="ConsPlusNormal"/>
        <w:ind w:firstLine="74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E3774">
        <w:rPr>
          <w:rFonts w:ascii="Times New Roman" w:hAnsi="Times New Roman" w:cs="Times New Roman"/>
          <w:color w:val="000000" w:themeColor="text1"/>
          <w:sz w:val="27"/>
          <w:szCs w:val="27"/>
        </w:rPr>
        <w:t>Ожидаемые конечные результаты муниципальной программы:</w:t>
      </w:r>
    </w:p>
    <w:p w:rsidR="008E18C3" w:rsidRPr="007E3774" w:rsidRDefault="008E18C3" w:rsidP="00C66200">
      <w:pPr>
        <w:shd w:val="clear" w:color="auto" w:fill="FFFFFF"/>
        <w:ind w:firstLine="709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- сохранение фактической обеспеченности учреждениями культуры от нормативной потребности на уровне 100 %;</w:t>
      </w:r>
    </w:p>
    <w:p w:rsidR="008E18C3" w:rsidRPr="007E3774" w:rsidRDefault="008E18C3" w:rsidP="00C66200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7E3774">
        <w:rPr>
          <w:sz w:val="27"/>
          <w:szCs w:val="27"/>
        </w:rPr>
        <w:t xml:space="preserve">- увеличение количества посещений организации культуры по отношению к уровню 2010 года до </w:t>
      </w:r>
      <w:r w:rsidRPr="007E3774">
        <w:rPr>
          <w:color w:val="000000" w:themeColor="text1"/>
          <w:sz w:val="27"/>
          <w:szCs w:val="27"/>
        </w:rPr>
        <w:t xml:space="preserve"> 93.4% к 2021 году;</w:t>
      </w:r>
    </w:p>
    <w:p w:rsidR="008E18C3" w:rsidRPr="007E3774" w:rsidRDefault="008E18C3" w:rsidP="00C66200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7E3774">
        <w:rPr>
          <w:color w:val="000000" w:themeColor="text1"/>
          <w:sz w:val="27"/>
          <w:szCs w:val="27"/>
        </w:rPr>
        <w:t>- увеличение уровня средней заработной платы работников учреждений культуры района к средней заработной плате по Вологодской области до 100 % к 2021 году;</w:t>
      </w:r>
    </w:p>
    <w:p w:rsidR="008E18C3" w:rsidRPr="007E3774" w:rsidRDefault="008E18C3" w:rsidP="00C66200">
      <w:pPr>
        <w:autoSpaceDE w:val="0"/>
        <w:snapToGrid w:val="0"/>
        <w:ind w:firstLine="709"/>
        <w:jc w:val="both"/>
        <w:rPr>
          <w:rFonts w:ascii="TimesNewRomanPSMT" w:eastAsia="TimesNewRomanPSMT" w:hAnsi="TimesNewRomanPSMT" w:cs="TimesNewRomanPSMT"/>
          <w:sz w:val="27"/>
          <w:szCs w:val="27"/>
        </w:rPr>
      </w:pPr>
      <w:r w:rsidRPr="007E3774">
        <w:rPr>
          <w:rFonts w:eastAsia="TimesNewRomanPSMT" w:cs="TimesNewRomanPSMT"/>
          <w:sz w:val="27"/>
          <w:szCs w:val="27"/>
        </w:rPr>
        <w:t>- увеличение доли</w:t>
      </w:r>
      <w:r w:rsidRPr="007E3774">
        <w:rPr>
          <w:rFonts w:ascii="TimesNewRomanPSMT" w:eastAsia="TimesNewRomanPSMT" w:hAnsi="TimesNewRomanPSMT" w:cs="TimesNewRomanPSMT"/>
          <w:sz w:val="27"/>
          <w:szCs w:val="27"/>
        </w:rPr>
        <w:t xml:space="preserve"> участников молодежных  мероприятий</w:t>
      </w:r>
      <w:r w:rsidRPr="007E3774">
        <w:rPr>
          <w:rFonts w:eastAsia="TimesNewRomanPSMT" w:cs="TimesNewRomanPSMT"/>
          <w:sz w:val="27"/>
          <w:szCs w:val="27"/>
        </w:rPr>
        <w:t xml:space="preserve"> </w:t>
      </w:r>
      <w:r w:rsidRPr="007E3774">
        <w:rPr>
          <w:sz w:val="27"/>
          <w:szCs w:val="27"/>
        </w:rPr>
        <w:t xml:space="preserve">по отношению </w:t>
      </w:r>
      <w:r w:rsidRPr="007E3774">
        <w:rPr>
          <w:rFonts w:eastAsia="TimesNewRomanPSMT" w:cs="TimesNewRomanPSMT"/>
          <w:sz w:val="27"/>
          <w:szCs w:val="27"/>
        </w:rPr>
        <w:t>к 2018 году на 15 % к 2021 году</w:t>
      </w:r>
      <w:r w:rsidRPr="007E3774">
        <w:rPr>
          <w:rFonts w:ascii="TimesNewRomanPSMT" w:eastAsia="TimesNewRomanPSMT" w:hAnsi="TimesNewRomanPSMT" w:cs="TimesNewRomanPSMT"/>
          <w:sz w:val="27"/>
          <w:szCs w:val="27"/>
        </w:rPr>
        <w:t>;</w:t>
      </w:r>
    </w:p>
    <w:p w:rsidR="008E18C3" w:rsidRPr="007E3774" w:rsidRDefault="008E18C3" w:rsidP="00C66200">
      <w:pPr>
        <w:autoSpaceDE w:val="0"/>
        <w:snapToGrid w:val="0"/>
        <w:ind w:firstLine="709"/>
        <w:jc w:val="both"/>
        <w:rPr>
          <w:sz w:val="27"/>
          <w:szCs w:val="27"/>
        </w:rPr>
      </w:pPr>
      <w:r w:rsidRPr="007E3774">
        <w:rPr>
          <w:sz w:val="27"/>
          <w:szCs w:val="27"/>
        </w:rPr>
        <w:t>- увеличение количества туристов и экскурсантов, посетивших район к 2021 году до 35.0  тыс. чел</w:t>
      </w:r>
      <w:r w:rsidR="00A37480" w:rsidRPr="007E3774">
        <w:rPr>
          <w:sz w:val="27"/>
          <w:szCs w:val="27"/>
        </w:rPr>
        <w:t>;</w:t>
      </w:r>
    </w:p>
    <w:p w:rsidR="008E18C3" w:rsidRPr="007E3774" w:rsidRDefault="008E18C3" w:rsidP="00C66200">
      <w:pPr>
        <w:pStyle w:val="ae"/>
        <w:ind w:left="0" w:right="0" w:firstLine="709"/>
        <w:rPr>
          <w:rFonts w:eastAsia="TimesNewRomanPSMT" w:cs="TimesNewRomanPSMT"/>
          <w:b w:val="0"/>
          <w:bCs w:val="0"/>
          <w:color w:val="000000" w:themeColor="text1"/>
          <w:sz w:val="27"/>
          <w:szCs w:val="27"/>
        </w:rPr>
      </w:pPr>
      <w:r w:rsidRPr="007E3774">
        <w:rPr>
          <w:rFonts w:eastAsia="TimesNewRomanPSMT" w:cs="TimesNewRomanPSMT"/>
          <w:b w:val="0"/>
          <w:bCs w:val="0"/>
          <w:sz w:val="27"/>
          <w:szCs w:val="27"/>
        </w:rPr>
        <w:t xml:space="preserve">- увеличение доли населения района, систематически занимающегося физической культурой и спортом до 32.6 </w:t>
      </w:r>
      <w:r w:rsidRPr="007E3774">
        <w:rPr>
          <w:rFonts w:eastAsia="TimesNewRomanPSMT" w:cs="TimesNewRomanPSMT"/>
          <w:b w:val="0"/>
          <w:bCs w:val="0"/>
          <w:color w:val="000000" w:themeColor="text1"/>
          <w:sz w:val="27"/>
          <w:szCs w:val="27"/>
        </w:rPr>
        <w:t>% к 2021 году;</w:t>
      </w:r>
    </w:p>
    <w:p w:rsidR="00D24D74" w:rsidRDefault="00492109" w:rsidP="008E18C3">
      <w:pPr>
        <w:ind w:firstLine="748"/>
        <w:jc w:val="both"/>
        <w:rPr>
          <w:sz w:val="27"/>
          <w:szCs w:val="27"/>
        </w:rPr>
      </w:pPr>
      <w:r w:rsidRPr="007E3774">
        <w:rPr>
          <w:sz w:val="27"/>
          <w:szCs w:val="27"/>
        </w:rPr>
        <w:t xml:space="preserve">- </w:t>
      </w:r>
      <w:r w:rsidR="00A37480" w:rsidRPr="007E3774">
        <w:rPr>
          <w:sz w:val="27"/>
          <w:szCs w:val="27"/>
        </w:rPr>
        <w:t xml:space="preserve">выполнение показателей  </w:t>
      </w:r>
      <w:r w:rsidR="00A37480" w:rsidRPr="007E3774">
        <w:rPr>
          <w:bCs/>
          <w:sz w:val="27"/>
          <w:szCs w:val="27"/>
        </w:rPr>
        <w:t xml:space="preserve">Программы </w:t>
      </w:r>
      <w:r w:rsidR="00A37480" w:rsidRPr="007E3774">
        <w:rPr>
          <w:sz w:val="27"/>
          <w:szCs w:val="27"/>
        </w:rPr>
        <w:t xml:space="preserve"> на 100% ежегодно</w:t>
      </w:r>
      <w:r w:rsidR="00D24D74">
        <w:rPr>
          <w:sz w:val="27"/>
          <w:szCs w:val="27"/>
        </w:rPr>
        <w:t>.</w:t>
      </w:r>
    </w:p>
    <w:p w:rsidR="00AD78F7" w:rsidRPr="007E3774" w:rsidRDefault="00AD78F7" w:rsidP="008E18C3">
      <w:pPr>
        <w:ind w:firstLine="748"/>
        <w:jc w:val="both"/>
        <w:rPr>
          <w:color w:val="000000" w:themeColor="text1"/>
          <w:sz w:val="27"/>
          <w:szCs w:val="27"/>
        </w:rPr>
      </w:pPr>
      <w:r w:rsidRPr="007E3774">
        <w:rPr>
          <w:color w:val="000000" w:themeColor="text1"/>
          <w:sz w:val="27"/>
          <w:szCs w:val="27"/>
        </w:rPr>
        <w:t>Программно-целевой метод позволит:</w:t>
      </w:r>
    </w:p>
    <w:p w:rsidR="00AD78F7" w:rsidRPr="007E3774" w:rsidRDefault="00C66200" w:rsidP="00C66200">
      <w:pPr>
        <w:tabs>
          <w:tab w:val="num" w:pos="0"/>
        </w:tabs>
        <w:jc w:val="both"/>
        <w:rPr>
          <w:color w:val="000000" w:themeColor="text1"/>
          <w:sz w:val="27"/>
          <w:szCs w:val="27"/>
        </w:rPr>
      </w:pPr>
      <w:r w:rsidRPr="007E3774">
        <w:rPr>
          <w:color w:val="000000" w:themeColor="text1"/>
          <w:sz w:val="27"/>
          <w:szCs w:val="27"/>
        </w:rPr>
        <w:tab/>
        <w:t xml:space="preserve">- </w:t>
      </w:r>
      <w:r w:rsidR="00AD78F7" w:rsidRPr="007E3774">
        <w:rPr>
          <w:color w:val="000000" w:themeColor="text1"/>
          <w:sz w:val="27"/>
          <w:szCs w:val="27"/>
        </w:rPr>
        <w:t xml:space="preserve">сконцентрировать финансовые ресурсы на проведении наиболее значимых мероприятий, направленных на сохранение и обеспечение функционирования учреждений культуры и </w:t>
      </w:r>
      <w:r w:rsidR="003A78D8" w:rsidRPr="007E3774">
        <w:rPr>
          <w:color w:val="000000" w:themeColor="text1"/>
          <w:sz w:val="27"/>
          <w:szCs w:val="27"/>
        </w:rPr>
        <w:t>спорта</w:t>
      </w:r>
      <w:r w:rsidR="00AD78F7" w:rsidRPr="007E3774">
        <w:rPr>
          <w:color w:val="000000" w:themeColor="text1"/>
          <w:sz w:val="27"/>
          <w:szCs w:val="27"/>
        </w:rPr>
        <w:t xml:space="preserve"> района;</w:t>
      </w:r>
    </w:p>
    <w:p w:rsidR="00AD78F7" w:rsidRPr="007E3774" w:rsidRDefault="00C66200" w:rsidP="00C66200">
      <w:pPr>
        <w:ind w:firstLine="709"/>
        <w:jc w:val="both"/>
        <w:rPr>
          <w:color w:val="000000" w:themeColor="text1"/>
          <w:sz w:val="27"/>
          <w:szCs w:val="27"/>
        </w:rPr>
      </w:pPr>
      <w:r w:rsidRPr="007E3774">
        <w:rPr>
          <w:color w:val="000000" w:themeColor="text1"/>
          <w:sz w:val="27"/>
          <w:szCs w:val="27"/>
        </w:rPr>
        <w:t xml:space="preserve">- </w:t>
      </w:r>
      <w:r w:rsidR="00AD78F7" w:rsidRPr="007E3774">
        <w:rPr>
          <w:color w:val="000000" w:themeColor="text1"/>
          <w:sz w:val="27"/>
          <w:szCs w:val="27"/>
        </w:rPr>
        <w:t xml:space="preserve">внедрить инновационные технологии в работу учреждений культуры и </w:t>
      </w:r>
      <w:r w:rsidR="003A78D8" w:rsidRPr="007E3774">
        <w:rPr>
          <w:color w:val="000000" w:themeColor="text1"/>
          <w:sz w:val="27"/>
          <w:szCs w:val="27"/>
        </w:rPr>
        <w:t>спорта</w:t>
      </w:r>
      <w:r w:rsidR="00AD78F7" w:rsidRPr="007E3774">
        <w:rPr>
          <w:color w:val="000000" w:themeColor="text1"/>
          <w:sz w:val="27"/>
          <w:szCs w:val="27"/>
        </w:rPr>
        <w:t>;</w:t>
      </w:r>
    </w:p>
    <w:p w:rsidR="00B82472" w:rsidRPr="007E3774" w:rsidRDefault="00C66200" w:rsidP="00C66200">
      <w:pPr>
        <w:ind w:firstLine="709"/>
        <w:jc w:val="both"/>
        <w:rPr>
          <w:iCs/>
          <w:sz w:val="27"/>
          <w:szCs w:val="27"/>
        </w:rPr>
        <w:sectPr w:rsidR="00B82472" w:rsidRPr="007E3774" w:rsidSect="006535A0">
          <w:headerReference w:type="even" r:id="rId9"/>
          <w:headerReference w:type="default" r:id="rId10"/>
          <w:type w:val="continuous"/>
          <w:pgSz w:w="11905" w:h="16838"/>
          <w:pgMar w:top="1247" w:right="567" w:bottom="1134" w:left="1701" w:header="720" w:footer="510" w:gutter="0"/>
          <w:cols w:space="720"/>
          <w:noEndnote/>
          <w:titlePg/>
          <w:docGrid w:linePitch="381"/>
        </w:sectPr>
      </w:pPr>
      <w:r w:rsidRPr="007E3774">
        <w:rPr>
          <w:color w:val="000000" w:themeColor="text1"/>
          <w:sz w:val="27"/>
          <w:szCs w:val="27"/>
        </w:rPr>
        <w:t xml:space="preserve">- </w:t>
      </w:r>
      <w:r w:rsidR="00AD78F7" w:rsidRPr="007E3774">
        <w:rPr>
          <w:color w:val="000000" w:themeColor="text1"/>
          <w:sz w:val="27"/>
          <w:szCs w:val="27"/>
        </w:rPr>
        <w:t xml:space="preserve">создать предпосылки и условия для устойчивого дальнейшего развития и функционирования </w:t>
      </w:r>
      <w:r w:rsidR="008D05A9" w:rsidRPr="007E3774">
        <w:rPr>
          <w:color w:val="000000" w:themeColor="text1"/>
          <w:sz w:val="27"/>
          <w:szCs w:val="27"/>
        </w:rPr>
        <w:t>сфер</w:t>
      </w:r>
      <w:r w:rsidR="00AD78F7" w:rsidRPr="007E3774">
        <w:rPr>
          <w:color w:val="000000" w:themeColor="text1"/>
          <w:sz w:val="27"/>
          <w:szCs w:val="27"/>
        </w:rPr>
        <w:t xml:space="preserve"> культуры</w:t>
      </w:r>
      <w:r w:rsidR="008D05A9" w:rsidRPr="007E3774">
        <w:rPr>
          <w:color w:val="000000" w:themeColor="text1"/>
          <w:sz w:val="27"/>
          <w:szCs w:val="27"/>
        </w:rPr>
        <w:t>, туризма,</w:t>
      </w:r>
      <w:r w:rsidR="00AD78F7" w:rsidRPr="007E3774">
        <w:rPr>
          <w:color w:val="000000" w:themeColor="text1"/>
          <w:sz w:val="27"/>
          <w:szCs w:val="27"/>
        </w:rPr>
        <w:t xml:space="preserve"> </w:t>
      </w:r>
      <w:r w:rsidR="003A78D8" w:rsidRPr="007E3774">
        <w:rPr>
          <w:color w:val="000000" w:themeColor="text1"/>
          <w:sz w:val="27"/>
          <w:szCs w:val="27"/>
        </w:rPr>
        <w:t>спорта</w:t>
      </w:r>
      <w:r w:rsidR="00FA066B" w:rsidRPr="007E3774">
        <w:rPr>
          <w:color w:val="000000" w:themeColor="text1"/>
          <w:sz w:val="27"/>
          <w:szCs w:val="27"/>
        </w:rPr>
        <w:t xml:space="preserve"> </w:t>
      </w:r>
      <w:r w:rsidR="008D05A9" w:rsidRPr="007E3774">
        <w:rPr>
          <w:color w:val="000000" w:themeColor="text1"/>
          <w:sz w:val="27"/>
          <w:szCs w:val="27"/>
        </w:rPr>
        <w:t xml:space="preserve">и молодежной политики </w:t>
      </w:r>
      <w:r w:rsidR="00AD78F7" w:rsidRPr="007E3774">
        <w:rPr>
          <w:color w:val="000000" w:themeColor="text1"/>
          <w:sz w:val="27"/>
          <w:szCs w:val="27"/>
        </w:rPr>
        <w:t>района.</w:t>
      </w:r>
      <w:r w:rsidR="003407F0" w:rsidRPr="007E3774">
        <w:rPr>
          <w:iCs/>
          <w:sz w:val="27"/>
          <w:szCs w:val="27"/>
        </w:rPr>
        <w:t xml:space="preserve">      </w:t>
      </w:r>
    </w:p>
    <w:p w:rsidR="00056A90" w:rsidRPr="00D24D74" w:rsidRDefault="00056A90" w:rsidP="00056A90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D24D74">
        <w:rPr>
          <w:sz w:val="27"/>
          <w:szCs w:val="27"/>
        </w:rPr>
        <w:lastRenderedPageBreak/>
        <w:t xml:space="preserve">Приложение </w:t>
      </w:r>
      <w:r w:rsidR="00445FB0" w:rsidRPr="00D24D74">
        <w:rPr>
          <w:sz w:val="27"/>
          <w:szCs w:val="27"/>
        </w:rPr>
        <w:t>1</w:t>
      </w:r>
    </w:p>
    <w:p w:rsidR="00056A90" w:rsidRPr="00D24D74" w:rsidRDefault="00056A90" w:rsidP="00056A90">
      <w:pPr>
        <w:pStyle w:val="a3"/>
        <w:tabs>
          <w:tab w:val="left" w:pos="708"/>
        </w:tabs>
        <w:jc w:val="right"/>
        <w:rPr>
          <w:bCs/>
          <w:sz w:val="27"/>
          <w:szCs w:val="27"/>
        </w:rPr>
      </w:pPr>
      <w:r w:rsidRPr="00D24D74">
        <w:rPr>
          <w:bCs/>
          <w:sz w:val="27"/>
          <w:szCs w:val="27"/>
        </w:rPr>
        <w:t>к муниципальной программе</w:t>
      </w:r>
    </w:p>
    <w:p w:rsidR="00DE6165" w:rsidRPr="00D24D74" w:rsidRDefault="00DE6165" w:rsidP="00056A90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056A90" w:rsidRPr="00D24D74" w:rsidRDefault="00056A90" w:rsidP="00056A90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D24D74">
        <w:rPr>
          <w:b/>
          <w:bCs/>
          <w:sz w:val="27"/>
          <w:szCs w:val="27"/>
        </w:rPr>
        <w:t>Сведения о показателях (индикаторах) муниципальной программы</w:t>
      </w:r>
    </w:p>
    <w:p w:rsidR="00DE6165" w:rsidRPr="00D24D74" w:rsidRDefault="00DE6165" w:rsidP="00056A90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tbl>
      <w:tblPr>
        <w:tblW w:w="1557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3975"/>
        <w:gridCol w:w="3686"/>
        <w:gridCol w:w="992"/>
        <w:gridCol w:w="1276"/>
        <w:gridCol w:w="1275"/>
        <w:gridCol w:w="1276"/>
        <w:gridCol w:w="1276"/>
        <w:gridCol w:w="1255"/>
      </w:tblGrid>
      <w:tr w:rsidR="00056A90" w:rsidRPr="00D24D74" w:rsidTr="00C66200">
        <w:trPr>
          <w:tblCellSpacing w:w="5" w:type="nil"/>
        </w:trPr>
        <w:tc>
          <w:tcPr>
            <w:tcW w:w="561" w:type="dxa"/>
            <w:vMerge w:val="restart"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№</w:t>
            </w: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D24D74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D24D74">
              <w:rPr>
                <w:sz w:val="27"/>
                <w:szCs w:val="27"/>
              </w:rPr>
              <w:t>/</w:t>
            </w:r>
            <w:proofErr w:type="spellStart"/>
            <w:r w:rsidRPr="00D24D74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975" w:type="dxa"/>
            <w:vMerge w:val="restart"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Задачи, направленные на достижение цели</w:t>
            </w:r>
          </w:p>
        </w:tc>
        <w:tc>
          <w:tcPr>
            <w:tcW w:w="3686" w:type="dxa"/>
            <w:vMerge w:val="restart"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Ед. измерения</w:t>
            </w:r>
          </w:p>
        </w:tc>
        <w:tc>
          <w:tcPr>
            <w:tcW w:w="6358" w:type="dxa"/>
            <w:gridSpan w:val="5"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Значения показателей</w:t>
            </w:r>
          </w:p>
        </w:tc>
      </w:tr>
      <w:tr w:rsidR="00056A90" w:rsidRPr="00D24D74" w:rsidTr="00C66200">
        <w:trPr>
          <w:trHeight w:val="66"/>
          <w:tblCellSpacing w:w="5" w:type="nil"/>
        </w:trPr>
        <w:tc>
          <w:tcPr>
            <w:tcW w:w="561" w:type="dxa"/>
            <w:vMerge/>
          </w:tcPr>
          <w:p w:rsidR="00056A90" w:rsidRPr="00D24D74" w:rsidRDefault="00056A90" w:rsidP="00445FB0">
            <w:pPr>
              <w:rPr>
                <w:sz w:val="27"/>
                <w:szCs w:val="27"/>
              </w:rPr>
            </w:pPr>
          </w:p>
        </w:tc>
        <w:tc>
          <w:tcPr>
            <w:tcW w:w="3975" w:type="dxa"/>
            <w:vMerge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86" w:type="dxa"/>
            <w:vMerge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2017</w:t>
            </w:r>
          </w:p>
        </w:tc>
        <w:tc>
          <w:tcPr>
            <w:tcW w:w="1275" w:type="dxa"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2018</w:t>
            </w:r>
          </w:p>
        </w:tc>
        <w:tc>
          <w:tcPr>
            <w:tcW w:w="1276" w:type="dxa"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2019</w:t>
            </w:r>
          </w:p>
        </w:tc>
        <w:tc>
          <w:tcPr>
            <w:tcW w:w="1276" w:type="dxa"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2020</w:t>
            </w:r>
          </w:p>
        </w:tc>
        <w:tc>
          <w:tcPr>
            <w:tcW w:w="1255" w:type="dxa"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2021</w:t>
            </w:r>
          </w:p>
        </w:tc>
      </w:tr>
      <w:tr w:rsidR="00056A90" w:rsidRPr="00D24D74" w:rsidTr="00C66200">
        <w:trPr>
          <w:tblCellSpacing w:w="5" w:type="nil"/>
        </w:trPr>
        <w:tc>
          <w:tcPr>
            <w:tcW w:w="561" w:type="dxa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1</w:t>
            </w:r>
          </w:p>
        </w:tc>
        <w:tc>
          <w:tcPr>
            <w:tcW w:w="3975" w:type="dxa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2</w:t>
            </w:r>
          </w:p>
        </w:tc>
        <w:tc>
          <w:tcPr>
            <w:tcW w:w="3686" w:type="dxa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4</w:t>
            </w:r>
          </w:p>
        </w:tc>
        <w:tc>
          <w:tcPr>
            <w:tcW w:w="1276" w:type="dxa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5</w:t>
            </w:r>
          </w:p>
        </w:tc>
        <w:tc>
          <w:tcPr>
            <w:tcW w:w="1275" w:type="dxa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6</w:t>
            </w:r>
          </w:p>
        </w:tc>
        <w:tc>
          <w:tcPr>
            <w:tcW w:w="1276" w:type="dxa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7</w:t>
            </w:r>
          </w:p>
        </w:tc>
        <w:tc>
          <w:tcPr>
            <w:tcW w:w="1276" w:type="dxa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8</w:t>
            </w:r>
          </w:p>
        </w:tc>
        <w:tc>
          <w:tcPr>
            <w:tcW w:w="1255" w:type="dxa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9</w:t>
            </w:r>
          </w:p>
        </w:tc>
      </w:tr>
      <w:tr w:rsidR="00056A90" w:rsidRPr="00D24D74" w:rsidTr="00C66200">
        <w:trPr>
          <w:trHeight w:val="3883"/>
          <w:tblCellSpacing w:w="5" w:type="nil"/>
        </w:trPr>
        <w:tc>
          <w:tcPr>
            <w:tcW w:w="561" w:type="dxa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75" w:type="dxa"/>
          </w:tcPr>
          <w:p w:rsidR="00056A90" w:rsidRPr="00D24D74" w:rsidRDefault="00056A90" w:rsidP="00445FB0">
            <w:pPr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Задача 1:</w:t>
            </w:r>
          </w:p>
          <w:p w:rsidR="00056A90" w:rsidRPr="00D24D74" w:rsidRDefault="00056A90" w:rsidP="00C66200">
            <w:pPr>
              <w:jc w:val="both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 xml:space="preserve">обеспечение прав жителей </w:t>
            </w:r>
            <w:proofErr w:type="spellStart"/>
            <w:r w:rsidRPr="00D24D74">
              <w:rPr>
                <w:sz w:val="27"/>
                <w:szCs w:val="27"/>
              </w:rPr>
              <w:t>Устюженского</w:t>
            </w:r>
            <w:proofErr w:type="spellEnd"/>
            <w:r w:rsidRPr="00D24D74">
              <w:rPr>
                <w:sz w:val="27"/>
                <w:szCs w:val="27"/>
              </w:rPr>
              <w:t xml:space="preserve"> муниципального района на участие в культурной жизни и пользование учреждениями культуры, доступ к культурным ценностям и информации,    в том числе с привлечением информационно-телекоммуникационных ресурсов</w:t>
            </w:r>
          </w:p>
        </w:tc>
        <w:tc>
          <w:tcPr>
            <w:tcW w:w="3686" w:type="dxa"/>
            <w:vAlign w:val="center"/>
          </w:tcPr>
          <w:p w:rsidR="00056A90" w:rsidRPr="00D24D74" w:rsidRDefault="00056A90" w:rsidP="00445FB0">
            <w:pPr>
              <w:shd w:val="clear" w:color="auto" w:fill="FFFFFF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уровень фактической обеспеченности учреждениями культуры от нормативной потребности</w:t>
            </w:r>
          </w:p>
          <w:p w:rsidR="00056A90" w:rsidRPr="00D24D74" w:rsidRDefault="00056A90" w:rsidP="00445FB0">
            <w:pPr>
              <w:shd w:val="clear" w:color="auto" w:fill="FFFFFF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shd w:val="clear" w:color="auto" w:fill="FFFFFF"/>
              <w:rPr>
                <w:sz w:val="27"/>
                <w:szCs w:val="27"/>
              </w:rPr>
            </w:pPr>
          </w:p>
          <w:p w:rsidR="00056A90" w:rsidRPr="00D24D74" w:rsidRDefault="00C075C0" w:rsidP="00371F0F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 xml:space="preserve">увеличение количества посещений организации культуры </w:t>
            </w:r>
            <w:r w:rsidRPr="00D24D74">
              <w:rPr>
                <w:color w:val="000000" w:themeColor="text1"/>
                <w:sz w:val="27"/>
                <w:szCs w:val="27"/>
              </w:rPr>
              <w:t>к 2021 году</w:t>
            </w:r>
            <w:r w:rsidRPr="00D24D74">
              <w:rPr>
                <w:sz w:val="27"/>
                <w:szCs w:val="27"/>
              </w:rPr>
              <w:t xml:space="preserve"> по отношению к уровню 2010 года </w:t>
            </w:r>
            <w:proofErr w:type="gramStart"/>
            <w:r w:rsidRPr="00D24D74">
              <w:rPr>
                <w:sz w:val="27"/>
                <w:szCs w:val="27"/>
              </w:rPr>
              <w:t>до</w:t>
            </w:r>
            <w:proofErr w:type="gramEnd"/>
            <w:r w:rsidRPr="00D24D74">
              <w:rPr>
                <w:sz w:val="27"/>
                <w:szCs w:val="27"/>
              </w:rPr>
              <w:t xml:space="preserve"> </w:t>
            </w:r>
            <w:r w:rsidRPr="00D24D74">
              <w:rPr>
                <w:color w:val="000000" w:themeColor="text1"/>
                <w:sz w:val="27"/>
                <w:szCs w:val="27"/>
              </w:rPr>
              <w:t xml:space="preserve"> %;</w:t>
            </w:r>
          </w:p>
        </w:tc>
        <w:tc>
          <w:tcPr>
            <w:tcW w:w="992" w:type="dxa"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%</w:t>
            </w: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%</w:t>
            </w:r>
          </w:p>
        </w:tc>
        <w:tc>
          <w:tcPr>
            <w:tcW w:w="1276" w:type="dxa"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100</w:t>
            </w: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D24D74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93</w:t>
            </w:r>
            <w:r w:rsidR="00D24D74">
              <w:rPr>
                <w:sz w:val="27"/>
                <w:szCs w:val="27"/>
              </w:rPr>
              <w:t>,</w:t>
            </w:r>
            <w:r w:rsidRPr="00D24D74">
              <w:rPr>
                <w:sz w:val="27"/>
                <w:szCs w:val="27"/>
              </w:rPr>
              <w:t>3</w:t>
            </w:r>
          </w:p>
        </w:tc>
        <w:tc>
          <w:tcPr>
            <w:tcW w:w="1275" w:type="dxa"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100</w:t>
            </w: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D24D74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93</w:t>
            </w:r>
            <w:r w:rsidR="00D24D74">
              <w:rPr>
                <w:sz w:val="27"/>
                <w:szCs w:val="27"/>
              </w:rPr>
              <w:t>,</w:t>
            </w:r>
            <w:r w:rsidRPr="00D24D74">
              <w:rPr>
                <w:sz w:val="27"/>
                <w:szCs w:val="27"/>
              </w:rPr>
              <w:t>3</w:t>
            </w:r>
          </w:p>
        </w:tc>
        <w:tc>
          <w:tcPr>
            <w:tcW w:w="1276" w:type="dxa"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100</w:t>
            </w: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D24D74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93</w:t>
            </w:r>
            <w:r w:rsidR="00D24D74">
              <w:rPr>
                <w:sz w:val="27"/>
                <w:szCs w:val="27"/>
              </w:rPr>
              <w:t>,</w:t>
            </w:r>
            <w:r w:rsidRPr="00D24D74">
              <w:rPr>
                <w:sz w:val="27"/>
                <w:szCs w:val="27"/>
              </w:rPr>
              <w:t>3</w:t>
            </w:r>
          </w:p>
        </w:tc>
        <w:tc>
          <w:tcPr>
            <w:tcW w:w="1276" w:type="dxa"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100</w:t>
            </w: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93</w:t>
            </w:r>
            <w:r w:rsidR="00D24D74">
              <w:rPr>
                <w:sz w:val="27"/>
                <w:szCs w:val="27"/>
              </w:rPr>
              <w:t>,</w:t>
            </w:r>
            <w:r w:rsidRPr="00D24D74">
              <w:rPr>
                <w:sz w:val="27"/>
                <w:szCs w:val="27"/>
              </w:rPr>
              <w:t>3</w:t>
            </w: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55" w:type="dxa"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100</w:t>
            </w: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D24D74" w:rsidP="00445F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93,</w:t>
            </w:r>
            <w:r w:rsidR="00056A90" w:rsidRPr="00D24D74">
              <w:rPr>
                <w:sz w:val="27"/>
                <w:szCs w:val="27"/>
              </w:rPr>
              <w:t>4</w:t>
            </w:r>
          </w:p>
        </w:tc>
      </w:tr>
      <w:tr w:rsidR="00056A90" w:rsidRPr="00D24D74" w:rsidTr="00C66200">
        <w:trPr>
          <w:trHeight w:val="695"/>
          <w:tblCellSpacing w:w="5" w:type="nil"/>
        </w:trPr>
        <w:tc>
          <w:tcPr>
            <w:tcW w:w="561" w:type="dxa"/>
          </w:tcPr>
          <w:p w:rsidR="00056A90" w:rsidRPr="00D24D74" w:rsidRDefault="00056A90" w:rsidP="00445FB0">
            <w:pPr>
              <w:rPr>
                <w:sz w:val="27"/>
                <w:szCs w:val="27"/>
              </w:rPr>
            </w:pPr>
          </w:p>
        </w:tc>
        <w:tc>
          <w:tcPr>
            <w:tcW w:w="3975" w:type="dxa"/>
          </w:tcPr>
          <w:p w:rsidR="00056A90" w:rsidRPr="00D24D74" w:rsidRDefault="00056A90" w:rsidP="00445FB0">
            <w:pPr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Задача 2:</w:t>
            </w:r>
          </w:p>
          <w:p w:rsidR="00056A90" w:rsidRPr="00D24D74" w:rsidRDefault="00056A90" w:rsidP="00C66200">
            <w:pPr>
              <w:jc w:val="both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создание условий для сохранения, устойчивого развития и эффективного использования историко-культурного наследия и туристско-рекреационного потенциала района</w:t>
            </w:r>
          </w:p>
        </w:tc>
        <w:tc>
          <w:tcPr>
            <w:tcW w:w="3686" w:type="dxa"/>
          </w:tcPr>
          <w:p w:rsidR="00056A90" w:rsidRPr="00D24D74" w:rsidRDefault="00056A90" w:rsidP="00C075C0">
            <w:pPr>
              <w:pStyle w:val="Default"/>
              <w:rPr>
                <w:color w:val="auto"/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 xml:space="preserve">увеличение количества туристов и экскурсантов, посетивших район к 2021 году </w:t>
            </w:r>
          </w:p>
        </w:tc>
        <w:tc>
          <w:tcPr>
            <w:tcW w:w="992" w:type="dxa"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тыс. чел</w:t>
            </w:r>
          </w:p>
        </w:tc>
        <w:tc>
          <w:tcPr>
            <w:tcW w:w="1276" w:type="dxa"/>
            <w:vAlign w:val="center"/>
          </w:tcPr>
          <w:p w:rsidR="00056A90" w:rsidRPr="00D24D74" w:rsidRDefault="00D24D74" w:rsidP="00445FB0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26,</w:t>
            </w:r>
            <w:r w:rsidR="00056A90" w:rsidRPr="00D24D74">
              <w:rPr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1275" w:type="dxa"/>
            <w:vAlign w:val="center"/>
          </w:tcPr>
          <w:p w:rsidR="00056A90" w:rsidRPr="00D24D74" w:rsidRDefault="00D24D74" w:rsidP="00445FB0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27,</w:t>
            </w:r>
            <w:r w:rsidR="00056A90" w:rsidRPr="00D24D74">
              <w:rPr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1276" w:type="dxa"/>
            <w:vAlign w:val="center"/>
          </w:tcPr>
          <w:p w:rsidR="00056A90" w:rsidRPr="00D24D74" w:rsidRDefault="00D24D74" w:rsidP="00D24D74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31,</w:t>
            </w:r>
            <w:r w:rsidR="00056A90" w:rsidRPr="00D24D74">
              <w:rPr>
                <w:color w:val="000000" w:themeColor="text1"/>
                <w:sz w:val="27"/>
                <w:szCs w:val="27"/>
              </w:rPr>
              <w:t>81</w:t>
            </w:r>
          </w:p>
        </w:tc>
        <w:tc>
          <w:tcPr>
            <w:tcW w:w="1276" w:type="dxa"/>
            <w:vAlign w:val="center"/>
          </w:tcPr>
          <w:p w:rsidR="00056A90" w:rsidRPr="00D24D74" w:rsidRDefault="00056A90" w:rsidP="00D24D7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D24D74">
              <w:rPr>
                <w:color w:val="000000" w:themeColor="text1"/>
                <w:sz w:val="27"/>
                <w:szCs w:val="27"/>
              </w:rPr>
              <w:t>33</w:t>
            </w:r>
            <w:r w:rsidR="00D24D74">
              <w:rPr>
                <w:color w:val="000000" w:themeColor="text1"/>
                <w:sz w:val="27"/>
                <w:szCs w:val="27"/>
              </w:rPr>
              <w:t>,</w:t>
            </w:r>
            <w:r w:rsidRPr="00D24D74">
              <w:rPr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255" w:type="dxa"/>
            <w:vAlign w:val="center"/>
          </w:tcPr>
          <w:p w:rsidR="00056A90" w:rsidRPr="00D24D74" w:rsidRDefault="00056A90" w:rsidP="00D24D7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D24D74">
              <w:rPr>
                <w:color w:val="000000" w:themeColor="text1"/>
                <w:sz w:val="27"/>
                <w:szCs w:val="27"/>
              </w:rPr>
              <w:t>35</w:t>
            </w:r>
            <w:r w:rsidR="00D24D74">
              <w:rPr>
                <w:color w:val="000000" w:themeColor="text1"/>
                <w:sz w:val="27"/>
                <w:szCs w:val="27"/>
              </w:rPr>
              <w:t>,</w:t>
            </w:r>
            <w:r w:rsidRPr="00D24D74">
              <w:rPr>
                <w:color w:val="000000" w:themeColor="text1"/>
                <w:sz w:val="27"/>
                <w:szCs w:val="27"/>
              </w:rPr>
              <w:t>0</w:t>
            </w:r>
          </w:p>
        </w:tc>
      </w:tr>
      <w:tr w:rsidR="00056A90" w:rsidRPr="00D24D74" w:rsidTr="00C66200">
        <w:trPr>
          <w:trHeight w:val="2659"/>
          <w:tblCellSpacing w:w="5" w:type="nil"/>
        </w:trPr>
        <w:tc>
          <w:tcPr>
            <w:tcW w:w="561" w:type="dxa"/>
          </w:tcPr>
          <w:p w:rsidR="00056A90" w:rsidRPr="00D24D74" w:rsidRDefault="00056A90" w:rsidP="00445FB0">
            <w:pPr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3975" w:type="dxa"/>
          </w:tcPr>
          <w:p w:rsidR="00056A90" w:rsidRPr="00D24D74" w:rsidRDefault="00056A90" w:rsidP="00445FB0">
            <w:pPr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Задача 3:</w:t>
            </w:r>
          </w:p>
          <w:p w:rsidR="00056A90" w:rsidRPr="00D24D74" w:rsidRDefault="00056A90" w:rsidP="00C66200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 xml:space="preserve">обеспечение жителей </w:t>
            </w:r>
            <w:proofErr w:type="spellStart"/>
            <w:r w:rsidRPr="00D24D74">
              <w:rPr>
                <w:sz w:val="27"/>
                <w:szCs w:val="27"/>
              </w:rPr>
              <w:t>Устюженского</w:t>
            </w:r>
            <w:proofErr w:type="spellEnd"/>
            <w:r w:rsidRPr="00D24D74">
              <w:rPr>
                <w:sz w:val="27"/>
                <w:szCs w:val="27"/>
              </w:rPr>
              <w:t xml:space="preserve"> муниципального района условиями для систематических занятий физической культурой и массовым спортом;</w:t>
            </w:r>
          </w:p>
        </w:tc>
        <w:tc>
          <w:tcPr>
            <w:tcW w:w="3686" w:type="dxa"/>
            <w:vAlign w:val="center"/>
          </w:tcPr>
          <w:p w:rsidR="00056A90" w:rsidRPr="00D24D74" w:rsidRDefault="00056A90" w:rsidP="00C075C0">
            <w:pPr>
              <w:pStyle w:val="ae"/>
              <w:ind w:left="0" w:right="0"/>
              <w:rPr>
                <w:sz w:val="27"/>
                <w:szCs w:val="27"/>
              </w:rPr>
            </w:pPr>
            <w:r w:rsidRPr="00D24D74">
              <w:rPr>
                <w:b w:val="0"/>
                <w:bCs w:val="0"/>
                <w:sz w:val="27"/>
                <w:szCs w:val="27"/>
              </w:rPr>
              <w:t>доля населения района, систематически занимающегося физической культурой и спортом</w:t>
            </w:r>
            <w:r w:rsidR="00C075C0" w:rsidRPr="00D24D74">
              <w:rPr>
                <w:b w:val="0"/>
                <w:bCs w:val="0"/>
                <w:sz w:val="27"/>
                <w:szCs w:val="27"/>
              </w:rPr>
              <w:t xml:space="preserve"> </w:t>
            </w:r>
            <w:r w:rsidRPr="00D24D74">
              <w:rPr>
                <w:b w:val="0"/>
                <w:bCs w:val="0"/>
                <w:sz w:val="27"/>
                <w:szCs w:val="27"/>
              </w:rPr>
              <w:t xml:space="preserve">%; </w:t>
            </w:r>
          </w:p>
        </w:tc>
        <w:tc>
          <w:tcPr>
            <w:tcW w:w="992" w:type="dxa"/>
            <w:vAlign w:val="center"/>
          </w:tcPr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%</w:t>
            </w:r>
          </w:p>
        </w:tc>
        <w:tc>
          <w:tcPr>
            <w:tcW w:w="1276" w:type="dxa"/>
          </w:tcPr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rPr>
                <w:sz w:val="27"/>
                <w:szCs w:val="27"/>
              </w:rPr>
            </w:pPr>
          </w:p>
          <w:p w:rsidR="00056A90" w:rsidRPr="00D24D74" w:rsidRDefault="00056A90" w:rsidP="007563BD">
            <w:pPr>
              <w:pStyle w:val="af2"/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24,9</w:t>
            </w:r>
          </w:p>
          <w:p w:rsidR="00056A90" w:rsidRPr="00D24D74" w:rsidRDefault="00056A90" w:rsidP="00445FB0">
            <w:pPr>
              <w:pStyle w:val="af2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B82472">
            <w:pPr>
              <w:pStyle w:val="af2"/>
              <w:jc w:val="center"/>
              <w:rPr>
                <w:sz w:val="27"/>
                <w:szCs w:val="27"/>
                <w:lang w:val="en-US"/>
              </w:rPr>
            </w:pPr>
            <w:r w:rsidRPr="00D24D74">
              <w:rPr>
                <w:sz w:val="27"/>
                <w:szCs w:val="27"/>
              </w:rPr>
              <w:t>24,9</w:t>
            </w:r>
          </w:p>
        </w:tc>
        <w:tc>
          <w:tcPr>
            <w:tcW w:w="1276" w:type="dxa"/>
          </w:tcPr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B82472">
            <w:pPr>
              <w:pStyle w:val="af2"/>
              <w:jc w:val="center"/>
              <w:rPr>
                <w:sz w:val="27"/>
                <w:szCs w:val="27"/>
                <w:lang w:val="en-US"/>
              </w:rPr>
            </w:pPr>
            <w:r w:rsidRPr="00D24D74">
              <w:rPr>
                <w:sz w:val="27"/>
                <w:szCs w:val="27"/>
              </w:rPr>
              <w:t>26,4</w:t>
            </w:r>
          </w:p>
        </w:tc>
        <w:tc>
          <w:tcPr>
            <w:tcW w:w="1276" w:type="dxa"/>
          </w:tcPr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B82472">
            <w:pPr>
              <w:pStyle w:val="af2"/>
              <w:jc w:val="center"/>
              <w:rPr>
                <w:sz w:val="27"/>
                <w:szCs w:val="27"/>
                <w:lang w:val="en-US"/>
              </w:rPr>
            </w:pPr>
            <w:r w:rsidRPr="00D24D74">
              <w:rPr>
                <w:sz w:val="27"/>
                <w:szCs w:val="27"/>
              </w:rPr>
              <w:t>27,8</w:t>
            </w:r>
          </w:p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</w:tc>
        <w:tc>
          <w:tcPr>
            <w:tcW w:w="1255" w:type="dxa"/>
          </w:tcPr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32,6</w:t>
            </w:r>
          </w:p>
          <w:p w:rsidR="00056A90" w:rsidRPr="00D24D74" w:rsidRDefault="00056A90" w:rsidP="00445FB0">
            <w:pPr>
              <w:pStyle w:val="af2"/>
              <w:jc w:val="center"/>
              <w:rPr>
                <w:sz w:val="27"/>
                <w:szCs w:val="27"/>
              </w:rPr>
            </w:pPr>
          </w:p>
        </w:tc>
      </w:tr>
      <w:tr w:rsidR="00371F0F" w:rsidRPr="00D24D74" w:rsidTr="00C66200">
        <w:trPr>
          <w:trHeight w:val="614"/>
          <w:tblCellSpacing w:w="5" w:type="nil"/>
        </w:trPr>
        <w:tc>
          <w:tcPr>
            <w:tcW w:w="561" w:type="dxa"/>
            <w:vMerge w:val="restart"/>
          </w:tcPr>
          <w:p w:rsidR="00371F0F" w:rsidRPr="00D24D74" w:rsidRDefault="00371F0F" w:rsidP="00445FB0">
            <w:pPr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4.</w:t>
            </w:r>
          </w:p>
        </w:tc>
        <w:tc>
          <w:tcPr>
            <w:tcW w:w="3975" w:type="dxa"/>
            <w:vMerge w:val="restart"/>
          </w:tcPr>
          <w:p w:rsidR="00371F0F" w:rsidRPr="00D24D74" w:rsidRDefault="00371F0F" w:rsidP="00445FB0">
            <w:pPr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Задача 4:</w:t>
            </w:r>
          </w:p>
          <w:p w:rsidR="00371F0F" w:rsidRPr="00D24D74" w:rsidRDefault="00371F0F" w:rsidP="00C66200">
            <w:pPr>
              <w:jc w:val="both"/>
              <w:rPr>
                <w:sz w:val="27"/>
                <w:szCs w:val="27"/>
              </w:rPr>
            </w:pPr>
            <w:r w:rsidRPr="00D24D74">
              <w:rPr>
                <w:bCs/>
                <w:sz w:val="27"/>
                <w:szCs w:val="27"/>
              </w:rPr>
              <w:t>содействие успешной социализации и эффективной самореализации молодёжи</w:t>
            </w:r>
          </w:p>
        </w:tc>
        <w:tc>
          <w:tcPr>
            <w:tcW w:w="3686" w:type="dxa"/>
            <w:vAlign w:val="center"/>
          </w:tcPr>
          <w:p w:rsidR="00371F0F" w:rsidRPr="00D24D74" w:rsidRDefault="00371F0F" w:rsidP="00C075C0">
            <w:pPr>
              <w:autoSpaceDE w:val="0"/>
              <w:snapToGrid w:val="0"/>
              <w:rPr>
                <w:rFonts w:eastAsia="TimesNewRomanPSMT" w:cs="TimesNewRomanPSMT"/>
                <w:sz w:val="27"/>
                <w:szCs w:val="27"/>
              </w:rPr>
            </w:pPr>
            <w:r w:rsidRPr="00D24D74">
              <w:rPr>
                <w:rFonts w:eastAsia="TimesNewRomanPSMT" w:cs="TimesNewRomanPSMT"/>
                <w:sz w:val="27"/>
                <w:szCs w:val="27"/>
              </w:rPr>
              <w:t>доля</w:t>
            </w:r>
            <w:r w:rsidRPr="00D24D74">
              <w:rPr>
                <w:rFonts w:ascii="TimesNewRomanPSMT" w:eastAsia="TimesNewRomanPSMT" w:hAnsi="TimesNewRomanPSMT" w:cs="TimesNewRomanPSMT"/>
                <w:sz w:val="27"/>
                <w:szCs w:val="27"/>
              </w:rPr>
              <w:t xml:space="preserve"> участников </w:t>
            </w:r>
            <w:r w:rsidRPr="00D24D74">
              <w:rPr>
                <w:rFonts w:eastAsia="TimesNewRomanPSMT" w:cs="TimesNewRomanPSMT"/>
                <w:sz w:val="27"/>
                <w:szCs w:val="27"/>
              </w:rPr>
              <w:t>молодежных  мероприятий</w:t>
            </w:r>
            <w:r w:rsidRPr="00D24D74">
              <w:rPr>
                <w:rFonts w:ascii="TimesNewRomanPSMT" w:eastAsia="TimesNewRomanPSMT" w:hAnsi="TimesNewRomanPSMT" w:cs="TimesNewRomanPSMT"/>
                <w:sz w:val="27"/>
                <w:szCs w:val="27"/>
              </w:rPr>
              <w:t xml:space="preserve"> </w:t>
            </w:r>
            <w:r w:rsidRPr="00D24D74">
              <w:rPr>
                <w:rFonts w:eastAsia="TimesNewRomanPSMT" w:cs="TimesNewRomanPSMT"/>
                <w:sz w:val="27"/>
                <w:szCs w:val="27"/>
              </w:rPr>
              <w:t>по отношению к 2018 году</w:t>
            </w:r>
            <w:r w:rsidR="00D24D74">
              <w:rPr>
                <w:rFonts w:eastAsia="TimesNewRomanPSMT" w:cs="TimesNewRomanPSMT"/>
                <w:sz w:val="27"/>
                <w:szCs w:val="27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371F0F" w:rsidRPr="00D24D74" w:rsidRDefault="00371F0F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rFonts w:eastAsia="TimesNewRomanPSMT"/>
                <w:sz w:val="27"/>
                <w:szCs w:val="27"/>
              </w:rPr>
              <w:t>%</w:t>
            </w:r>
          </w:p>
        </w:tc>
        <w:tc>
          <w:tcPr>
            <w:tcW w:w="1276" w:type="dxa"/>
            <w:vAlign w:val="center"/>
          </w:tcPr>
          <w:p w:rsidR="00371F0F" w:rsidRPr="00D24D74" w:rsidRDefault="00371F0F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0,7</w:t>
            </w:r>
          </w:p>
        </w:tc>
        <w:tc>
          <w:tcPr>
            <w:tcW w:w="1275" w:type="dxa"/>
            <w:vAlign w:val="center"/>
          </w:tcPr>
          <w:p w:rsidR="00371F0F" w:rsidRPr="00D24D74" w:rsidRDefault="00371F0F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0,9</w:t>
            </w:r>
          </w:p>
        </w:tc>
        <w:tc>
          <w:tcPr>
            <w:tcW w:w="1276" w:type="dxa"/>
            <w:vAlign w:val="center"/>
          </w:tcPr>
          <w:p w:rsidR="00371F0F" w:rsidRPr="00D24D74" w:rsidRDefault="00D24D74" w:rsidP="00445F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</w:t>
            </w:r>
            <w:r w:rsidR="00371F0F" w:rsidRPr="00D24D74">
              <w:rPr>
                <w:sz w:val="27"/>
                <w:szCs w:val="27"/>
              </w:rPr>
              <w:t>0</w:t>
            </w:r>
          </w:p>
        </w:tc>
        <w:tc>
          <w:tcPr>
            <w:tcW w:w="1276" w:type="dxa"/>
            <w:vAlign w:val="center"/>
          </w:tcPr>
          <w:p w:rsidR="00371F0F" w:rsidRPr="00D24D74" w:rsidRDefault="00D24D74" w:rsidP="00445F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</w:t>
            </w:r>
            <w:r w:rsidR="00371F0F" w:rsidRPr="00D24D74">
              <w:rPr>
                <w:sz w:val="27"/>
                <w:szCs w:val="27"/>
              </w:rPr>
              <w:t>0</w:t>
            </w:r>
          </w:p>
        </w:tc>
        <w:tc>
          <w:tcPr>
            <w:tcW w:w="1255" w:type="dxa"/>
            <w:vAlign w:val="center"/>
          </w:tcPr>
          <w:p w:rsidR="00371F0F" w:rsidRPr="00D24D74" w:rsidRDefault="00D24D74" w:rsidP="00445FB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</w:t>
            </w:r>
            <w:r w:rsidR="00371F0F" w:rsidRPr="00D24D74">
              <w:rPr>
                <w:sz w:val="27"/>
                <w:szCs w:val="27"/>
              </w:rPr>
              <w:t>0</w:t>
            </w:r>
          </w:p>
        </w:tc>
      </w:tr>
      <w:tr w:rsidR="00371F0F" w:rsidRPr="00D24D74" w:rsidTr="00C66200">
        <w:trPr>
          <w:trHeight w:val="614"/>
          <w:tblCellSpacing w:w="5" w:type="nil"/>
        </w:trPr>
        <w:tc>
          <w:tcPr>
            <w:tcW w:w="561" w:type="dxa"/>
            <w:vMerge/>
          </w:tcPr>
          <w:p w:rsidR="00371F0F" w:rsidRPr="00D24D74" w:rsidRDefault="00371F0F" w:rsidP="00445FB0">
            <w:pPr>
              <w:rPr>
                <w:sz w:val="27"/>
                <w:szCs w:val="27"/>
              </w:rPr>
            </w:pPr>
          </w:p>
        </w:tc>
        <w:tc>
          <w:tcPr>
            <w:tcW w:w="3975" w:type="dxa"/>
            <w:vMerge/>
          </w:tcPr>
          <w:p w:rsidR="00371F0F" w:rsidRPr="00D24D74" w:rsidRDefault="00371F0F" w:rsidP="00445FB0">
            <w:pPr>
              <w:rPr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:rsidR="00371F0F" w:rsidRPr="00D24D74" w:rsidRDefault="00371F0F" w:rsidP="00C075C0">
            <w:pPr>
              <w:pStyle w:val="af2"/>
              <w:jc w:val="both"/>
              <w:rPr>
                <w:rFonts w:eastAsia="TimesNewRomanPSMT" w:cs="TimesNewRomanPSMT"/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 xml:space="preserve">выполнение показателей  </w:t>
            </w:r>
            <w:r w:rsidRPr="00D24D74">
              <w:rPr>
                <w:bCs/>
                <w:sz w:val="27"/>
                <w:szCs w:val="27"/>
              </w:rPr>
              <w:t xml:space="preserve">программы </w:t>
            </w:r>
            <w:r w:rsidRPr="00D24D74">
              <w:rPr>
                <w:sz w:val="27"/>
                <w:szCs w:val="27"/>
              </w:rPr>
              <w:t xml:space="preserve"> </w:t>
            </w:r>
            <w:proofErr w:type="gramStart"/>
            <w:r w:rsidRPr="00D24D74">
              <w:rPr>
                <w:sz w:val="27"/>
                <w:szCs w:val="27"/>
              </w:rPr>
              <w:t>на</w:t>
            </w:r>
            <w:proofErr w:type="gramEnd"/>
            <w:r w:rsidRPr="00D24D74">
              <w:rPr>
                <w:sz w:val="27"/>
                <w:szCs w:val="27"/>
              </w:rPr>
              <w:t xml:space="preserve"> % ежегодно</w:t>
            </w:r>
          </w:p>
        </w:tc>
        <w:tc>
          <w:tcPr>
            <w:tcW w:w="992" w:type="dxa"/>
            <w:vAlign w:val="center"/>
          </w:tcPr>
          <w:p w:rsidR="00371F0F" w:rsidRPr="00D24D74" w:rsidRDefault="00371F0F" w:rsidP="00445FB0">
            <w:pPr>
              <w:jc w:val="center"/>
              <w:rPr>
                <w:rFonts w:eastAsia="TimesNewRomanPSMT"/>
                <w:sz w:val="27"/>
                <w:szCs w:val="27"/>
              </w:rPr>
            </w:pPr>
            <w:r w:rsidRPr="00D24D74">
              <w:rPr>
                <w:rFonts w:eastAsia="TimesNewRomanPSMT"/>
                <w:sz w:val="27"/>
                <w:szCs w:val="27"/>
              </w:rPr>
              <w:t>%</w:t>
            </w:r>
          </w:p>
        </w:tc>
        <w:tc>
          <w:tcPr>
            <w:tcW w:w="1276" w:type="dxa"/>
            <w:vAlign w:val="center"/>
          </w:tcPr>
          <w:p w:rsidR="00371F0F" w:rsidRPr="00D24D74" w:rsidRDefault="00371F0F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100</w:t>
            </w:r>
          </w:p>
        </w:tc>
        <w:tc>
          <w:tcPr>
            <w:tcW w:w="1275" w:type="dxa"/>
            <w:vAlign w:val="center"/>
          </w:tcPr>
          <w:p w:rsidR="00371F0F" w:rsidRPr="00D24D74" w:rsidRDefault="00371F0F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vAlign w:val="center"/>
          </w:tcPr>
          <w:p w:rsidR="00371F0F" w:rsidRPr="00D24D74" w:rsidRDefault="00371F0F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vAlign w:val="center"/>
          </w:tcPr>
          <w:p w:rsidR="00371F0F" w:rsidRPr="00D24D74" w:rsidRDefault="00371F0F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100</w:t>
            </w:r>
          </w:p>
        </w:tc>
        <w:tc>
          <w:tcPr>
            <w:tcW w:w="1255" w:type="dxa"/>
            <w:vAlign w:val="center"/>
          </w:tcPr>
          <w:p w:rsidR="00371F0F" w:rsidRPr="00D24D74" w:rsidRDefault="00371F0F" w:rsidP="00445FB0">
            <w:pPr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100</w:t>
            </w:r>
          </w:p>
        </w:tc>
      </w:tr>
    </w:tbl>
    <w:p w:rsidR="00056A90" w:rsidRPr="00D24D74" w:rsidRDefault="00056A90" w:rsidP="00056A90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056A90" w:rsidRPr="00D24D74" w:rsidRDefault="00056A90" w:rsidP="00056A90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492109" w:rsidRPr="00D24D74" w:rsidRDefault="00492109" w:rsidP="00056A90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492109" w:rsidRDefault="00492109" w:rsidP="00056A90">
      <w:pPr>
        <w:autoSpaceDE w:val="0"/>
        <w:autoSpaceDN w:val="0"/>
        <w:adjustRightInd w:val="0"/>
        <w:jc w:val="right"/>
        <w:rPr>
          <w:szCs w:val="28"/>
        </w:rPr>
      </w:pPr>
    </w:p>
    <w:p w:rsidR="00492109" w:rsidRDefault="00492109" w:rsidP="00056A90">
      <w:pPr>
        <w:autoSpaceDE w:val="0"/>
        <w:autoSpaceDN w:val="0"/>
        <w:adjustRightInd w:val="0"/>
        <w:jc w:val="right"/>
        <w:rPr>
          <w:szCs w:val="28"/>
        </w:rPr>
      </w:pPr>
    </w:p>
    <w:p w:rsidR="00492109" w:rsidRPr="009F3F3C" w:rsidRDefault="00492109" w:rsidP="00056A90">
      <w:pPr>
        <w:autoSpaceDE w:val="0"/>
        <w:autoSpaceDN w:val="0"/>
        <w:adjustRightInd w:val="0"/>
        <w:jc w:val="right"/>
        <w:rPr>
          <w:szCs w:val="28"/>
        </w:rPr>
      </w:pPr>
    </w:p>
    <w:p w:rsidR="00C075C0" w:rsidRDefault="00C075C0" w:rsidP="00056A90">
      <w:pPr>
        <w:autoSpaceDE w:val="0"/>
        <w:autoSpaceDN w:val="0"/>
        <w:adjustRightInd w:val="0"/>
        <w:jc w:val="right"/>
        <w:rPr>
          <w:szCs w:val="28"/>
        </w:rPr>
      </w:pPr>
    </w:p>
    <w:p w:rsidR="00C075C0" w:rsidRDefault="00C075C0" w:rsidP="00056A90">
      <w:pPr>
        <w:autoSpaceDE w:val="0"/>
        <w:autoSpaceDN w:val="0"/>
        <w:adjustRightInd w:val="0"/>
        <w:jc w:val="right"/>
        <w:rPr>
          <w:szCs w:val="28"/>
        </w:rPr>
      </w:pPr>
    </w:p>
    <w:p w:rsidR="00C075C0" w:rsidRDefault="00C075C0" w:rsidP="00056A90">
      <w:pPr>
        <w:autoSpaceDE w:val="0"/>
        <w:autoSpaceDN w:val="0"/>
        <w:adjustRightInd w:val="0"/>
        <w:jc w:val="right"/>
        <w:rPr>
          <w:szCs w:val="28"/>
        </w:rPr>
      </w:pPr>
    </w:p>
    <w:p w:rsidR="00C075C0" w:rsidRDefault="00C075C0" w:rsidP="00056A90">
      <w:pPr>
        <w:autoSpaceDE w:val="0"/>
        <w:autoSpaceDN w:val="0"/>
        <w:adjustRightInd w:val="0"/>
        <w:jc w:val="right"/>
        <w:rPr>
          <w:szCs w:val="28"/>
        </w:rPr>
      </w:pPr>
    </w:p>
    <w:p w:rsidR="00C075C0" w:rsidRDefault="00C075C0" w:rsidP="00056A90">
      <w:pPr>
        <w:autoSpaceDE w:val="0"/>
        <w:autoSpaceDN w:val="0"/>
        <w:adjustRightInd w:val="0"/>
        <w:jc w:val="right"/>
        <w:rPr>
          <w:szCs w:val="28"/>
        </w:rPr>
      </w:pPr>
    </w:p>
    <w:p w:rsidR="00371F0F" w:rsidRDefault="00371F0F" w:rsidP="00056A90">
      <w:pPr>
        <w:autoSpaceDE w:val="0"/>
        <w:autoSpaceDN w:val="0"/>
        <w:adjustRightInd w:val="0"/>
        <w:jc w:val="right"/>
        <w:rPr>
          <w:szCs w:val="28"/>
        </w:rPr>
      </w:pPr>
    </w:p>
    <w:p w:rsidR="00D24D74" w:rsidRDefault="00D24D74" w:rsidP="00056A90">
      <w:pPr>
        <w:autoSpaceDE w:val="0"/>
        <w:autoSpaceDN w:val="0"/>
        <w:adjustRightInd w:val="0"/>
        <w:jc w:val="right"/>
        <w:rPr>
          <w:szCs w:val="28"/>
        </w:rPr>
      </w:pPr>
    </w:p>
    <w:p w:rsidR="00D24D74" w:rsidRDefault="00D24D74" w:rsidP="00056A90">
      <w:pPr>
        <w:autoSpaceDE w:val="0"/>
        <w:autoSpaceDN w:val="0"/>
        <w:adjustRightInd w:val="0"/>
        <w:jc w:val="right"/>
        <w:rPr>
          <w:szCs w:val="28"/>
        </w:rPr>
      </w:pPr>
    </w:p>
    <w:p w:rsidR="00D24D74" w:rsidRDefault="00D24D74" w:rsidP="00056A90">
      <w:pPr>
        <w:autoSpaceDE w:val="0"/>
        <w:autoSpaceDN w:val="0"/>
        <w:adjustRightInd w:val="0"/>
        <w:jc w:val="right"/>
        <w:rPr>
          <w:szCs w:val="28"/>
        </w:rPr>
      </w:pPr>
    </w:p>
    <w:p w:rsidR="00D24D74" w:rsidRDefault="00D24D74" w:rsidP="00056A90">
      <w:pPr>
        <w:autoSpaceDE w:val="0"/>
        <w:autoSpaceDN w:val="0"/>
        <w:adjustRightInd w:val="0"/>
        <w:jc w:val="right"/>
        <w:rPr>
          <w:szCs w:val="28"/>
        </w:rPr>
      </w:pPr>
    </w:p>
    <w:p w:rsidR="00D24D74" w:rsidRDefault="00D24D74" w:rsidP="00056A90">
      <w:pPr>
        <w:autoSpaceDE w:val="0"/>
        <w:autoSpaceDN w:val="0"/>
        <w:adjustRightInd w:val="0"/>
        <w:jc w:val="right"/>
        <w:rPr>
          <w:szCs w:val="28"/>
        </w:rPr>
      </w:pPr>
    </w:p>
    <w:p w:rsidR="00056A90" w:rsidRPr="00D24D74" w:rsidRDefault="00056A90" w:rsidP="00056A90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D24D74">
        <w:rPr>
          <w:sz w:val="27"/>
          <w:szCs w:val="27"/>
        </w:rPr>
        <w:lastRenderedPageBreak/>
        <w:t xml:space="preserve">Приложение </w:t>
      </w:r>
      <w:r w:rsidR="00445FB0" w:rsidRPr="00D24D74">
        <w:rPr>
          <w:sz w:val="27"/>
          <w:szCs w:val="27"/>
        </w:rPr>
        <w:t>2</w:t>
      </w:r>
    </w:p>
    <w:p w:rsidR="00056A90" w:rsidRPr="00D24D74" w:rsidRDefault="00056A90" w:rsidP="00056A90">
      <w:pPr>
        <w:pStyle w:val="a3"/>
        <w:tabs>
          <w:tab w:val="left" w:pos="708"/>
        </w:tabs>
        <w:jc w:val="right"/>
        <w:rPr>
          <w:bCs/>
          <w:sz w:val="27"/>
          <w:szCs w:val="27"/>
        </w:rPr>
      </w:pPr>
      <w:r w:rsidRPr="00D24D74">
        <w:rPr>
          <w:bCs/>
          <w:sz w:val="27"/>
          <w:szCs w:val="27"/>
        </w:rPr>
        <w:t>к муниципальной программе</w:t>
      </w:r>
    </w:p>
    <w:p w:rsidR="00056A90" w:rsidRPr="00D24D74" w:rsidRDefault="00056A90" w:rsidP="00056A90">
      <w:pPr>
        <w:pStyle w:val="a3"/>
        <w:tabs>
          <w:tab w:val="left" w:pos="708"/>
        </w:tabs>
        <w:jc w:val="right"/>
        <w:rPr>
          <w:sz w:val="27"/>
          <w:szCs w:val="27"/>
        </w:rPr>
      </w:pPr>
    </w:p>
    <w:p w:rsidR="00056A90" w:rsidRPr="00D24D74" w:rsidRDefault="00056A90" w:rsidP="00056A9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color w:val="000000" w:themeColor="text1"/>
          <w:sz w:val="27"/>
          <w:szCs w:val="27"/>
        </w:rPr>
      </w:pPr>
      <w:r w:rsidRPr="00D24D74">
        <w:rPr>
          <w:rFonts w:cs="Calibri"/>
          <w:b/>
          <w:bCs/>
          <w:sz w:val="27"/>
          <w:szCs w:val="27"/>
        </w:rPr>
        <w:t xml:space="preserve">Ресурсное </w:t>
      </w:r>
      <w:r w:rsidRPr="00D24D74">
        <w:rPr>
          <w:rFonts w:cs="Calibri"/>
          <w:b/>
          <w:bCs/>
          <w:color w:val="000000" w:themeColor="text1"/>
          <w:sz w:val="27"/>
          <w:szCs w:val="27"/>
        </w:rPr>
        <w:t xml:space="preserve">обеспечение и перечень мероприятий муниципальной программы </w:t>
      </w:r>
    </w:p>
    <w:p w:rsidR="00056A90" w:rsidRPr="00D24D74" w:rsidRDefault="00056A90" w:rsidP="00056A9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7"/>
          <w:szCs w:val="27"/>
        </w:rPr>
      </w:pPr>
      <w:r w:rsidRPr="00D24D74">
        <w:rPr>
          <w:rFonts w:cs="Calibri"/>
          <w:b/>
          <w:bCs/>
          <w:color w:val="000000" w:themeColor="text1"/>
          <w:sz w:val="27"/>
          <w:szCs w:val="27"/>
        </w:rPr>
        <w:t>за счет средств местного</w:t>
      </w:r>
      <w:r w:rsidRPr="00D24D74">
        <w:rPr>
          <w:rFonts w:cs="Calibri"/>
          <w:b/>
          <w:bCs/>
          <w:sz w:val="27"/>
          <w:szCs w:val="27"/>
        </w:rPr>
        <w:t xml:space="preserve"> бюджета района (тыс. руб.)</w:t>
      </w:r>
    </w:p>
    <w:p w:rsidR="00056A90" w:rsidRPr="00D24D74" w:rsidRDefault="00056A90" w:rsidP="00056A90">
      <w:pPr>
        <w:widowControl w:val="0"/>
        <w:autoSpaceDE w:val="0"/>
        <w:autoSpaceDN w:val="0"/>
        <w:adjustRightInd w:val="0"/>
        <w:jc w:val="both"/>
        <w:rPr>
          <w:rFonts w:cs="Calibri"/>
          <w:sz w:val="27"/>
          <w:szCs w:val="27"/>
        </w:rPr>
      </w:pPr>
    </w:p>
    <w:tbl>
      <w:tblPr>
        <w:tblW w:w="15243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26"/>
        <w:gridCol w:w="3827"/>
        <w:gridCol w:w="4678"/>
        <w:gridCol w:w="1134"/>
        <w:gridCol w:w="1134"/>
        <w:gridCol w:w="1134"/>
        <w:gridCol w:w="1210"/>
      </w:tblGrid>
      <w:tr w:rsidR="00056A90" w:rsidRPr="00D24D74" w:rsidTr="00C66200">
        <w:trPr>
          <w:trHeight w:val="400"/>
          <w:tblCellSpacing w:w="5" w:type="nil"/>
        </w:trPr>
        <w:tc>
          <w:tcPr>
            <w:tcW w:w="2126" w:type="dxa"/>
            <w:vMerge w:val="restart"/>
            <w:vAlign w:val="center"/>
          </w:tcPr>
          <w:p w:rsidR="00056A90" w:rsidRPr="00D24D74" w:rsidRDefault="00056A90" w:rsidP="00445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Статус</w:t>
            </w:r>
          </w:p>
        </w:tc>
        <w:tc>
          <w:tcPr>
            <w:tcW w:w="3827" w:type="dxa"/>
            <w:vMerge w:val="restart"/>
            <w:vAlign w:val="center"/>
          </w:tcPr>
          <w:p w:rsidR="00056A90" w:rsidRPr="00D24D74" w:rsidRDefault="00056A90" w:rsidP="00445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Наименование подпрограммы / основного мероприятия</w:t>
            </w:r>
          </w:p>
        </w:tc>
        <w:tc>
          <w:tcPr>
            <w:tcW w:w="4678" w:type="dxa"/>
            <w:vMerge w:val="restart"/>
            <w:vAlign w:val="center"/>
          </w:tcPr>
          <w:p w:rsidR="00056A90" w:rsidRPr="00D24D74" w:rsidRDefault="00056A90" w:rsidP="00445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Ответственный исполнитель, соисполнители</w:t>
            </w:r>
          </w:p>
        </w:tc>
        <w:tc>
          <w:tcPr>
            <w:tcW w:w="4612" w:type="dxa"/>
            <w:gridSpan w:val="4"/>
            <w:vAlign w:val="center"/>
          </w:tcPr>
          <w:p w:rsidR="00056A90" w:rsidRPr="00D24D74" w:rsidRDefault="00056A90" w:rsidP="00445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Расходы (тыс. руб.), годы</w:t>
            </w:r>
          </w:p>
        </w:tc>
      </w:tr>
      <w:tr w:rsidR="00056A90" w:rsidRPr="00D24D74" w:rsidTr="00C66200">
        <w:trPr>
          <w:trHeight w:val="311"/>
          <w:tblCellSpacing w:w="5" w:type="nil"/>
        </w:trPr>
        <w:tc>
          <w:tcPr>
            <w:tcW w:w="2126" w:type="dxa"/>
            <w:vMerge/>
            <w:vAlign w:val="center"/>
          </w:tcPr>
          <w:p w:rsidR="00056A90" w:rsidRPr="00D24D74" w:rsidRDefault="00056A90" w:rsidP="00445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827" w:type="dxa"/>
            <w:vMerge/>
            <w:vAlign w:val="center"/>
          </w:tcPr>
          <w:p w:rsidR="00056A90" w:rsidRPr="00D24D74" w:rsidRDefault="00056A90" w:rsidP="00445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78" w:type="dxa"/>
            <w:vMerge/>
            <w:vAlign w:val="center"/>
          </w:tcPr>
          <w:p w:rsidR="00056A90" w:rsidRPr="00D24D74" w:rsidRDefault="00056A90" w:rsidP="00445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056A90" w:rsidRPr="00D24D74" w:rsidRDefault="00056A90" w:rsidP="00445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2019</w:t>
            </w:r>
          </w:p>
        </w:tc>
        <w:tc>
          <w:tcPr>
            <w:tcW w:w="1134" w:type="dxa"/>
            <w:vAlign w:val="center"/>
          </w:tcPr>
          <w:p w:rsidR="00056A90" w:rsidRPr="00D24D74" w:rsidRDefault="00056A90" w:rsidP="00445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2020</w:t>
            </w:r>
          </w:p>
        </w:tc>
        <w:tc>
          <w:tcPr>
            <w:tcW w:w="1134" w:type="dxa"/>
            <w:vAlign w:val="center"/>
          </w:tcPr>
          <w:p w:rsidR="00056A90" w:rsidRPr="00D24D74" w:rsidRDefault="00056A90" w:rsidP="00445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2021</w:t>
            </w:r>
          </w:p>
        </w:tc>
        <w:tc>
          <w:tcPr>
            <w:tcW w:w="1210" w:type="dxa"/>
            <w:vAlign w:val="center"/>
          </w:tcPr>
          <w:p w:rsidR="00056A90" w:rsidRPr="00D24D74" w:rsidRDefault="00056A90" w:rsidP="00445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всего</w:t>
            </w:r>
          </w:p>
        </w:tc>
      </w:tr>
      <w:tr w:rsidR="00056A90" w:rsidRPr="00D24D74" w:rsidTr="00C66200">
        <w:trPr>
          <w:tblCellSpacing w:w="5" w:type="nil"/>
        </w:trPr>
        <w:tc>
          <w:tcPr>
            <w:tcW w:w="2126" w:type="dxa"/>
          </w:tcPr>
          <w:p w:rsidR="00056A90" w:rsidRPr="00D24D74" w:rsidRDefault="00056A90" w:rsidP="00445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1</w:t>
            </w:r>
          </w:p>
        </w:tc>
        <w:tc>
          <w:tcPr>
            <w:tcW w:w="3827" w:type="dxa"/>
          </w:tcPr>
          <w:p w:rsidR="00056A90" w:rsidRPr="00D24D74" w:rsidRDefault="00056A90" w:rsidP="00445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2</w:t>
            </w:r>
          </w:p>
        </w:tc>
        <w:tc>
          <w:tcPr>
            <w:tcW w:w="4678" w:type="dxa"/>
          </w:tcPr>
          <w:p w:rsidR="00056A90" w:rsidRPr="00D24D74" w:rsidRDefault="00056A90" w:rsidP="00445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6A90" w:rsidRPr="00D24D74" w:rsidRDefault="00056A90" w:rsidP="00445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6A90" w:rsidRPr="00D24D74" w:rsidRDefault="00056A90" w:rsidP="00445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6A90" w:rsidRPr="00D24D74" w:rsidRDefault="00056A90" w:rsidP="00445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6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56A90" w:rsidRPr="00D24D74" w:rsidRDefault="00056A90" w:rsidP="00445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D24D74">
              <w:rPr>
                <w:sz w:val="27"/>
                <w:szCs w:val="27"/>
              </w:rPr>
              <w:t>7</w:t>
            </w:r>
          </w:p>
        </w:tc>
      </w:tr>
      <w:tr w:rsidR="004B753B" w:rsidRPr="009F3F3C" w:rsidTr="00981D6B">
        <w:trPr>
          <w:trHeight w:val="4166"/>
          <w:tblCellSpacing w:w="5" w:type="nil"/>
        </w:trPr>
        <w:tc>
          <w:tcPr>
            <w:tcW w:w="2126" w:type="dxa"/>
          </w:tcPr>
          <w:p w:rsidR="004B753B" w:rsidRPr="009818FF" w:rsidRDefault="00DB5C7B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</w:t>
            </w:r>
            <w:r w:rsidR="004B753B" w:rsidRPr="009818FF">
              <w:rPr>
                <w:sz w:val="27"/>
                <w:szCs w:val="27"/>
              </w:rPr>
              <w:t>униципальная программа</w:t>
            </w:r>
          </w:p>
        </w:tc>
        <w:tc>
          <w:tcPr>
            <w:tcW w:w="3827" w:type="dxa"/>
          </w:tcPr>
          <w:p w:rsidR="004B753B" w:rsidRPr="009818FF" w:rsidRDefault="004B753B" w:rsidP="00C66200">
            <w:pPr>
              <w:pStyle w:val="a3"/>
              <w:tabs>
                <w:tab w:val="clear" w:pos="4677"/>
                <w:tab w:val="left" w:pos="708"/>
                <w:tab w:val="center" w:pos="3752"/>
              </w:tabs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«Развитие культуры, туризма, спорта и реализация молодежной политики на </w:t>
            </w:r>
            <w:r w:rsidR="00DE6165">
              <w:rPr>
                <w:sz w:val="27"/>
                <w:szCs w:val="27"/>
              </w:rPr>
              <w:t xml:space="preserve">территории </w:t>
            </w:r>
            <w:proofErr w:type="spellStart"/>
            <w:r w:rsidR="00DE6165">
              <w:rPr>
                <w:sz w:val="27"/>
                <w:szCs w:val="27"/>
              </w:rPr>
              <w:t>Устюженского</w:t>
            </w:r>
            <w:proofErr w:type="spellEnd"/>
            <w:r w:rsidR="00DE6165">
              <w:rPr>
                <w:sz w:val="27"/>
                <w:szCs w:val="27"/>
              </w:rPr>
              <w:t xml:space="preserve">  муници</w:t>
            </w:r>
            <w:r w:rsidRPr="009818FF">
              <w:rPr>
                <w:sz w:val="27"/>
                <w:szCs w:val="27"/>
              </w:rPr>
              <w:t xml:space="preserve">пального района </w:t>
            </w:r>
          </w:p>
          <w:p w:rsidR="004B753B" w:rsidRPr="009818FF" w:rsidRDefault="004B753B" w:rsidP="00445FB0">
            <w:pPr>
              <w:pStyle w:val="a3"/>
              <w:tabs>
                <w:tab w:val="left" w:pos="708"/>
              </w:tabs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на 2019 - 2021 годы»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4B753B" w:rsidRPr="009818FF" w:rsidRDefault="004B753B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ответственный исполнитель муниципальной программы:</w:t>
            </w:r>
          </w:p>
          <w:p w:rsidR="004B753B" w:rsidRPr="009818FF" w:rsidRDefault="004B753B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района.</w:t>
            </w:r>
          </w:p>
          <w:p w:rsidR="004B753B" w:rsidRPr="009818FF" w:rsidRDefault="004B753B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Соисполнители:</w:t>
            </w:r>
          </w:p>
          <w:p w:rsidR="004B753B" w:rsidRPr="009818FF" w:rsidRDefault="004B753B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МУК «</w:t>
            </w:r>
            <w:proofErr w:type="spellStart"/>
            <w:r w:rsidRPr="009818FF">
              <w:rPr>
                <w:sz w:val="27"/>
                <w:szCs w:val="27"/>
              </w:rPr>
              <w:t>УОМЦКиТ</w:t>
            </w:r>
            <w:proofErr w:type="spellEnd"/>
            <w:r w:rsidRPr="009818FF">
              <w:rPr>
                <w:sz w:val="27"/>
                <w:szCs w:val="27"/>
              </w:rPr>
              <w:t>», МБУК «УЦБС»,</w:t>
            </w:r>
            <w:r w:rsidR="00EE609C" w:rsidRPr="009818FF">
              <w:rPr>
                <w:sz w:val="27"/>
                <w:szCs w:val="27"/>
              </w:rPr>
              <w:t xml:space="preserve"> </w:t>
            </w:r>
            <w:r w:rsidRPr="009818FF">
              <w:rPr>
                <w:sz w:val="27"/>
                <w:szCs w:val="27"/>
              </w:rPr>
              <w:t>МБУК «</w:t>
            </w:r>
            <w:proofErr w:type="spellStart"/>
            <w:r w:rsidRPr="009818FF">
              <w:rPr>
                <w:sz w:val="27"/>
                <w:szCs w:val="27"/>
              </w:rPr>
              <w:t>Устюженский</w:t>
            </w:r>
            <w:proofErr w:type="spellEnd"/>
            <w:r w:rsidRPr="009818FF">
              <w:rPr>
                <w:sz w:val="27"/>
                <w:szCs w:val="27"/>
              </w:rPr>
              <w:t xml:space="preserve"> краеведческий музей»; МБУ ДО  «</w:t>
            </w:r>
            <w:proofErr w:type="spellStart"/>
            <w:r w:rsidRPr="009818FF">
              <w:rPr>
                <w:sz w:val="27"/>
                <w:szCs w:val="27"/>
              </w:rPr>
              <w:t>Устюженская</w:t>
            </w:r>
            <w:proofErr w:type="spellEnd"/>
            <w:r w:rsidRPr="009818FF">
              <w:rPr>
                <w:sz w:val="27"/>
                <w:szCs w:val="27"/>
              </w:rPr>
              <w:t xml:space="preserve"> школа искусств»;</w:t>
            </w:r>
          </w:p>
          <w:p w:rsidR="004B753B" w:rsidRPr="009818FF" w:rsidRDefault="004B753B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МБУ «Спорт»</w:t>
            </w:r>
            <w:r w:rsidR="00EE609C" w:rsidRPr="009818FF">
              <w:rPr>
                <w:sz w:val="27"/>
                <w:szCs w:val="27"/>
              </w:rPr>
              <w:t xml:space="preserve">, </w:t>
            </w:r>
            <w:r w:rsidRPr="009818FF">
              <w:rPr>
                <w:sz w:val="27"/>
                <w:szCs w:val="27"/>
              </w:rPr>
              <w:t>муниципальные образования района</w:t>
            </w:r>
            <w:r w:rsidR="00734F50" w:rsidRPr="009818FF">
              <w:rPr>
                <w:sz w:val="27"/>
                <w:szCs w:val="27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53B" w:rsidRPr="009818FF" w:rsidRDefault="004B753B" w:rsidP="00DB5C7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33091,1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53B" w:rsidRPr="009818FF" w:rsidRDefault="004B753B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30712,0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53B" w:rsidRPr="009818FF" w:rsidRDefault="004B753B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30712,0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53B" w:rsidRPr="009818FF" w:rsidRDefault="004B753B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94515,1</w:t>
            </w:r>
          </w:p>
        </w:tc>
      </w:tr>
      <w:tr w:rsidR="004B753B" w:rsidRPr="009F3F3C" w:rsidTr="00C66200">
        <w:trPr>
          <w:trHeight w:val="2822"/>
          <w:tblCellSpacing w:w="5" w:type="nil"/>
        </w:trPr>
        <w:tc>
          <w:tcPr>
            <w:tcW w:w="2126" w:type="dxa"/>
          </w:tcPr>
          <w:p w:rsidR="004B753B" w:rsidRPr="009818FF" w:rsidRDefault="004B753B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lastRenderedPageBreak/>
              <w:t>Подпрограмма 1</w:t>
            </w:r>
          </w:p>
        </w:tc>
        <w:tc>
          <w:tcPr>
            <w:tcW w:w="3827" w:type="dxa"/>
          </w:tcPr>
          <w:p w:rsidR="004B753B" w:rsidRPr="009818FF" w:rsidRDefault="004B753B" w:rsidP="00C66200">
            <w:pPr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«Дополнительное образование детей в сфере культуры»</w:t>
            </w:r>
          </w:p>
        </w:tc>
        <w:tc>
          <w:tcPr>
            <w:tcW w:w="4678" w:type="dxa"/>
          </w:tcPr>
          <w:p w:rsidR="004B753B" w:rsidRPr="009818FF" w:rsidRDefault="004B753B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ответственный исполнитель подпрограммы:</w:t>
            </w:r>
          </w:p>
          <w:p w:rsidR="004B753B" w:rsidRPr="009818FF" w:rsidRDefault="004B753B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района.</w:t>
            </w:r>
          </w:p>
          <w:p w:rsidR="004B753B" w:rsidRPr="009818FF" w:rsidRDefault="00981D6B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Соисполнитель:</w:t>
            </w:r>
          </w:p>
          <w:p w:rsidR="004B753B" w:rsidRPr="009818FF" w:rsidRDefault="004B753B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МБУ ДО  «</w:t>
            </w:r>
            <w:proofErr w:type="spellStart"/>
            <w:r w:rsidRPr="009818FF">
              <w:rPr>
                <w:sz w:val="27"/>
                <w:szCs w:val="27"/>
              </w:rPr>
              <w:t>Устюженская</w:t>
            </w:r>
            <w:proofErr w:type="spellEnd"/>
            <w:r w:rsidRPr="009818FF">
              <w:rPr>
                <w:sz w:val="27"/>
                <w:szCs w:val="27"/>
              </w:rPr>
              <w:t xml:space="preserve"> школа искусств»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753B" w:rsidRPr="009818FF" w:rsidRDefault="004B753B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6</w:t>
            </w:r>
            <w:r w:rsidR="00245AEC" w:rsidRPr="009818FF">
              <w:rPr>
                <w:sz w:val="27"/>
                <w:szCs w:val="27"/>
              </w:rPr>
              <w:t xml:space="preserve"> </w:t>
            </w:r>
            <w:r w:rsidRPr="009818FF">
              <w:rPr>
                <w:sz w:val="27"/>
                <w:szCs w:val="27"/>
              </w:rPr>
              <w:t>449,4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753B" w:rsidRPr="009818FF" w:rsidRDefault="004B753B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6</w:t>
            </w:r>
            <w:r w:rsidR="00245AEC" w:rsidRPr="009818FF">
              <w:rPr>
                <w:sz w:val="27"/>
                <w:szCs w:val="27"/>
              </w:rPr>
              <w:t xml:space="preserve"> </w:t>
            </w:r>
            <w:r w:rsidRPr="009818FF">
              <w:rPr>
                <w:sz w:val="27"/>
                <w:szCs w:val="27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753B" w:rsidRPr="009818FF" w:rsidRDefault="004B753B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6</w:t>
            </w:r>
            <w:r w:rsidR="00245AEC" w:rsidRPr="009818FF">
              <w:rPr>
                <w:sz w:val="27"/>
                <w:szCs w:val="27"/>
              </w:rPr>
              <w:t xml:space="preserve"> </w:t>
            </w:r>
            <w:r w:rsidRPr="009818FF">
              <w:rPr>
                <w:sz w:val="27"/>
                <w:szCs w:val="27"/>
              </w:rPr>
              <w:t>561,0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4B753B" w:rsidRPr="009818FF" w:rsidRDefault="004B753B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19</w:t>
            </w:r>
            <w:r w:rsidR="00245AEC" w:rsidRPr="009818FF">
              <w:rPr>
                <w:sz w:val="27"/>
                <w:szCs w:val="27"/>
              </w:rPr>
              <w:t xml:space="preserve"> </w:t>
            </w:r>
            <w:r w:rsidRPr="009818FF">
              <w:rPr>
                <w:sz w:val="27"/>
                <w:szCs w:val="27"/>
              </w:rPr>
              <w:t>571,4</w:t>
            </w:r>
          </w:p>
        </w:tc>
      </w:tr>
      <w:tr w:rsidR="00056A90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056A90" w:rsidRPr="009818FF" w:rsidRDefault="00056A90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Основное мероприятие 1.1</w:t>
            </w:r>
          </w:p>
        </w:tc>
        <w:tc>
          <w:tcPr>
            <w:tcW w:w="3827" w:type="dxa"/>
          </w:tcPr>
          <w:p w:rsidR="00056A90" w:rsidRPr="00981D6B" w:rsidRDefault="00056A90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Обеспечение выполнения муниципального задания учреждениями </w:t>
            </w:r>
            <w:r w:rsidRPr="00981D6B">
              <w:rPr>
                <w:sz w:val="27"/>
                <w:szCs w:val="27"/>
              </w:rPr>
              <w:t>дополнительного образования детей в сфере культуры района</w:t>
            </w:r>
          </w:p>
          <w:p w:rsidR="00D1272D" w:rsidRPr="009818FF" w:rsidRDefault="00D1272D" w:rsidP="009818FF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981D6B">
              <w:rPr>
                <w:sz w:val="27"/>
                <w:szCs w:val="27"/>
              </w:rPr>
              <w:t>в т.ч. 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4678" w:type="dxa"/>
          </w:tcPr>
          <w:p w:rsidR="00056A90" w:rsidRPr="009818FF" w:rsidRDefault="00056A90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</w:t>
            </w:r>
            <w:r w:rsidR="00981D6B">
              <w:rPr>
                <w:sz w:val="27"/>
                <w:szCs w:val="27"/>
              </w:rPr>
              <w:t>юженского</w:t>
            </w:r>
            <w:proofErr w:type="spellEnd"/>
            <w:r w:rsidR="00981D6B">
              <w:rPr>
                <w:sz w:val="27"/>
                <w:szCs w:val="27"/>
              </w:rPr>
              <w:t xml:space="preserve"> муниципального района</w:t>
            </w:r>
            <w:r w:rsidR="00734F50" w:rsidRPr="009818FF">
              <w:rPr>
                <w:sz w:val="27"/>
                <w:szCs w:val="27"/>
              </w:rPr>
              <w:t>,</w:t>
            </w:r>
          </w:p>
          <w:p w:rsidR="00734F50" w:rsidRPr="009818FF" w:rsidRDefault="00734F50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МБУ ДО  «</w:t>
            </w:r>
            <w:proofErr w:type="spellStart"/>
            <w:r w:rsidRPr="009818FF">
              <w:rPr>
                <w:sz w:val="27"/>
                <w:szCs w:val="27"/>
              </w:rPr>
              <w:t>Устюженская</w:t>
            </w:r>
            <w:proofErr w:type="spellEnd"/>
            <w:r w:rsidRPr="009818FF">
              <w:rPr>
                <w:sz w:val="27"/>
                <w:szCs w:val="27"/>
              </w:rPr>
              <w:t xml:space="preserve"> школа искусств»</w:t>
            </w:r>
          </w:p>
        </w:tc>
        <w:tc>
          <w:tcPr>
            <w:tcW w:w="1134" w:type="dxa"/>
          </w:tcPr>
          <w:p w:rsidR="00056A90" w:rsidRPr="009818FF" w:rsidRDefault="00056A90" w:rsidP="00DB5C7B">
            <w:pPr>
              <w:pStyle w:val="af2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6</w:t>
            </w:r>
            <w:r w:rsidR="00245AEC" w:rsidRPr="009818FF">
              <w:rPr>
                <w:sz w:val="27"/>
                <w:szCs w:val="27"/>
              </w:rPr>
              <w:t xml:space="preserve"> </w:t>
            </w:r>
            <w:r w:rsidRPr="009818FF">
              <w:rPr>
                <w:sz w:val="27"/>
                <w:szCs w:val="27"/>
              </w:rPr>
              <w:t>3</w:t>
            </w:r>
            <w:r w:rsidR="00C56099" w:rsidRPr="009818FF">
              <w:rPr>
                <w:sz w:val="27"/>
                <w:szCs w:val="27"/>
              </w:rPr>
              <w:t>69</w:t>
            </w:r>
            <w:r w:rsidRPr="009818FF">
              <w:rPr>
                <w:sz w:val="27"/>
                <w:szCs w:val="27"/>
              </w:rPr>
              <w:t>,4</w:t>
            </w:r>
          </w:p>
          <w:p w:rsidR="00D1272D" w:rsidRPr="009818FF" w:rsidRDefault="00D1272D" w:rsidP="00DB5C7B">
            <w:pPr>
              <w:pStyle w:val="af2"/>
              <w:jc w:val="center"/>
              <w:rPr>
                <w:sz w:val="27"/>
                <w:szCs w:val="27"/>
              </w:rPr>
            </w:pPr>
          </w:p>
          <w:p w:rsidR="00D1272D" w:rsidRPr="009818FF" w:rsidRDefault="00D1272D" w:rsidP="00DB5C7B">
            <w:pPr>
              <w:pStyle w:val="af2"/>
              <w:jc w:val="center"/>
              <w:rPr>
                <w:sz w:val="27"/>
                <w:szCs w:val="27"/>
              </w:rPr>
            </w:pPr>
          </w:p>
          <w:p w:rsidR="00D1272D" w:rsidRPr="009818FF" w:rsidRDefault="00D1272D" w:rsidP="00DB5C7B">
            <w:pPr>
              <w:pStyle w:val="af2"/>
              <w:jc w:val="center"/>
              <w:rPr>
                <w:sz w:val="27"/>
                <w:szCs w:val="27"/>
              </w:rPr>
            </w:pPr>
          </w:p>
          <w:p w:rsidR="00D1272D" w:rsidRPr="009818FF" w:rsidRDefault="00D1272D" w:rsidP="00DB5C7B">
            <w:pPr>
              <w:pStyle w:val="af2"/>
              <w:jc w:val="center"/>
              <w:rPr>
                <w:sz w:val="27"/>
                <w:szCs w:val="27"/>
              </w:rPr>
            </w:pPr>
          </w:p>
          <w:p w:rsidR="00D1272D" w:rsidRPr="009818FF" w:rsidRDefault="00D1272D" w:rsidP="00DB5C7B">
            <w:pPr>
              <w:pStyle w:val="af2"/>
              <w:jc w:val="center"/>
              <w:rPr>
                <w:sz w:val="27"/>
                <w:szCs w:val="27"/>
              </w:rPr>
            </w:pPr>
          </w:p>
          <w:p w:rsidR="00D1272D" w:rsidRPr="009818FF" w:rsidRDefault="00D1272D" w:rsidP="00D1272D">
            <w:pPr>
              <w:pStyle w:val="af2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22,0</w:t>
            </w:r>
          </w:p>
        </w:tc>
        <w:tc>
          <w:tcPr>
            <w:tcW w:w="1134" w:type="dxa"/>
          </w:tcPr>
          <w:p w:rsidR="00056A90" w:rsidRPr="009818FF" w:rsidRDefault="00056A90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6</w:t>
            </w:r>
            <w:r w:rsidR="00245AEC" w:rsidRPr="009818FF">
              <w:rPr>
                <w:sz w:val="27"/>
                <w:szCs w:val="27"/>
              </w:rPr>
              <w:t xml:space="preserve"> </w:t>
            </w:r>
            <w:r w:rsidRPr="009818FF">
              <w:rPr>
                <w:sz w:val="27"/>
                <w:szCs w:val="27"/>
              </w:rPr>
              <w:t>539,0</w:t>
            </w:r>
          </w:p>
          <w:p w:rsidR="00D1272D" w:rsidRPr="009818FF" w:rsidRDefault="00D1272D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1272D" w:rsidRPr="009818FF" w:rsidRDefault="00D1272D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1272D" w:rsidRPr="009818FF" w:rsidRDefault="00D1272D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1272D" w:rsidRPr="009818FF" w:rsidRDefault="00D1272D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1272D" w:rsidRPr="009818FF" w:rsidRDefault="00D1272D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1272D" w:rsidRPr="009818FF" w:rsidRDefault="00D1272D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22,0</w:t>
            </w:r>
          </w:p>
        </w:tc>
        <w:tc>
          <w:tcPr>
            <w:tcW w:w="1134" w:type="dxa"/>
          </w:tcPr>
          <w:p w:rsidR="00056A90" w:rsidRPr="009818FF" w:rsidRDefault="00056A90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6</w:t>
            </w:r>
            <w:r w:rsidR="00245AEC" w:rsidRPr="009818FF">
              <w:rPr>
                <w:sz w:val="27"/>
                <w:szCs w:val="27"/>
              </w:rPr>
              <w:t xml:space="preserve"> </w:t>
            </w:r>
            <w:r w:rsidRPr="009818FF">
              <w:rPr>
                <w:sz w:val="27"/>
                <w:szCs w:val="27"/>
              </w:rPr>
              <w:t>539,0</w:t>
            </w:r>
          </w:p>
          <w:p w:rsidR="00D1272D" w:rsidRPr="009818FF" w:rsidRDefault="00D1272D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1272D" w:rsidRPr="009818FF" w:rsidRDefault="00D1272D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1272D" w:rsidRPr="009818FF" w:rsidRDefault="00D1272D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1272D" w:rsidRPr="009818FF" w:rsidRDefault="00D1272D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1272D" w:rsidRPr="009818FF" w:rsidRDefault="00D1272D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1272D" w:rsidRPr="009818FF" w:rsidRDefault="00D1272D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22,0</w:t>
            </w:r>
          </w:p>
        </w:tc>
        <w:tc>
          <w:tcPr>
            <w:tcW w:w="1210" w:type="dxa"/>
          </w:tcPr>
          <w:p w:rsidR="00056A90" w:rsidRPr="009818FF" w:rsidRDefault="00056A90" w:rsidP="00DB5C7B">
            <w:pPr>
              <w:pStyle w:val="af2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19</w:t>
            </w:r>
            <w:r w:rsidR="00245AEC" w:rsidRPr="009818FF">
              <w:rPr>
                <w:sz w:val="27"/>
                <w:szCs w:val="27"/>
              </w:rPr>
              <w:t xml:space="preserve"> </w:t>
            </w:r>
            <w:r w:rsidRPr="009818FF">
              <w:rPr>
                <w:sz w:val="27"/>
                <w:szCs w:val="27"/>
              </w:rPr>
              <w:t>4</w:t>
            </w:r>
            <w:r w:rsidR="00C56099" w:rsidRPr="009818FF">
              <w:rPr>
                <w:sz w:val="27"/>
                <w:szCs w:val="27"/>
              </w:rPr>
              <w:t>91</w:t>
            </w:r>
            <w:r w:rsidRPr="009818FF">
              <w:rPr>
                <w:sz w:val="27"/>
                <w:szCs w:val="27"/>
              </w:rPr>
              <w:t>,4</w:t>
            </w:r>
          </w:p>
          <w:p w:rsidR="00D1272D" w:rsidRPr="009818FF" w:rsidRDefault="00D1272D" w:rsidP="00DB5C7B">
            <w:pPr>
              <w:pStyle w:val="af2"/>
              <w:jc w:val="center"/>
              <w:rPr>
                <w:sz w:val="27"/>
                <w:szCs w:val="27"/>
              </w:rPr>
            </w:pPr>
          </w:p>
          <w:p w:rsidR="00D1272D" w:rsidRPr="009818FF" w:rsidRDefault="00D1272D" w:rsidP="00DB5C7B">
            <w:pPr>
              <w:pStyle w:val="af2"/>
              <w:jc w:val="center"/>
              <w:rPr>
                <w:sz w:val="27"/>
                <w:szCs w:val="27"/>
              </w:rPr>
            </w:pPr>
          </w:p>
          <w:p w:rsidR="00D1272D" w:rsidRPr="009818FF" w:rsidRDefault="00D1272D" w:rsidP="00DB5C7B">
            <w:pPr>
              <w:pStyle w:val="af2"/>
              <w:jc w:val="center"/>
              <w:rPr>
                <w:sz w:val="27"/>
                <w:szCs w:val="27"/>
              </w:rPr>
            </w:pPr>
          </w:p>
          <w:p w:rsidR="00D1272D" w:rsidRPr="009818FF" w:rsidRDefault="00D1272D" w:rsidP="00DB5C7B">
            <w:pPr>
              <w:pStyle w:val="af2"/>
              <w:jc w:val="center"/>
              <w:rPr>
                <w:sz w:val="27"/>
                <w:szCs w:val="27"/>
              </w:rPr>
            </w:pPr>
          </w:p>
          <w:p w:rsidR="00D1272D" w:rsidRPr="009818FF" w:rsidRDefault="00D1272D" w:rsidP="00DB5C7B">
            <w:pPr>
              <w:pStyle w:val="af2"/>
              <w:jc w:val="center"/>
              <w:rPr>
                <w:sz w:val="27"/>
                <w:szCs w:val="27"/>
              </w:rPr>
            </w:pPr>
          </w:p>
          <w:p w:rsidR="00D1272D" w:rsidRPr="009818FF" w:rsidRDefault="00D1272D" w:rsidP="00DB5C7B">
            <w:pPr>
              <w:pStyle w:val="af2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66,0</w:t>
            </w:r>
          </w:p>
        </w:tc>
      </w:tr>
      <w:tr w:rsidR="00056A90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056A90" w:rsidRPr="009818FF" w:rsidRDefault="00056A90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Основное мероприятие 1.2</w:t>
            </w:r>
          </w:p>
        </w:tc>
        <w:tc>
          <w:tcPr>
            <w:tcW w:w="3827" w:type="dxa"/>
          </w:tcPr>
          <w:p w:rsidR="00056A90" w:rsidRPr="009818FF" w:rsidRDefault="00056A90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Материально-техническое оснащение учреждений дополнительного образования детей в сфере культуры</w:t>
            </w:r>
          </w:p>
        </w:tc>
        <w:tc>
          <w:tcPr>
            <w:tcW w:w="4678" w:type="dxa"/>
          </w:tcPr>
          <w:p w:rsidR="00056A90" w:rsidRPr="009818FF" w:rsidRDefault="00056A90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</w:t>
            </w:r>
            <w:r w:rsidR="00734F50" w:rsidRPr="009818FF">
              <w:rPr>
                <w:sz w:val="27"/>
                <w:szCs w:val="27"/>
              </w:rPr>
              <w:t>,</w:t>
            </w:r>
          </w:p>
          <w:p w:rsidR="00734F50" w:rsidRPr="009818FF" w:rsidRDefault="00734F50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МБУ ДО  «</w:t>
            </w:r>
            <w:proofErr w:type="spellStart"/>
            <w:r w:rsidRPr="009818FF">
              <w:rPr>
                <w:sz w:val="27"/>
                <w:szCs w:val="27"/>
              </w:rPr>
              <w:t>Устюженская</w:t>
            </w:r>
            <w:proofErr w:type="spellEnd"/>
            <w:r w:rsidRPr="009818FF">
              <w:rPr>
                <w:sz w:val="27"/>
                <w:szCs w:val="27"/>
              </w:rPr>
              <w:t xml:space="preserve"> школа искусств»</w:t>
            </w:r>
          </w:p>
        </w:tc>
        <w:tc>
          <w:tcPr>
            <w:tcW w:w="1134" w:type="dxa"/>
          </w:tcPr>
          <w:p w:rsidR="00056A90" w:rsidRPr="009818FF" w:rsidRDefault="00056A90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80,0</w:t>
            </w:r>
          </w:p>
        </w:tc>
        <w:tc>
          <w:tcPr>
            <w:tcW w:w="1134" w:type="dxa"/>
          </w:tcPr>
          <w:p w:rsidR="00056A90" w:rsidRPr="009818FF" w:rsidRDefault="00056A90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056A90" w:rsidRPr="009818FF" w:rsidRDefault="00056A90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10" w:type="dxa"/>
          </w:tcPr>
          <w:p w:rsidR="00056A90" w:rsidRPr="009818FF" w:rsidRDefault="00056A90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80,0</w:t>
            </w:r>
          </w:p>
        </w:tc>
      </w:tr>
      <w:tr w:rsidR="004B753B" w:rsidRPr="009F3F3C" w:rsidTr="00C66200">
        <w:trPr>
          <w:trHeight w:val="3247"/>
          <w:tblCellSpacing w:w="5" w:type="nil"/>
        </w:trPr>
        <w:tc>
          <w:tcPr>
            <w:tcW w:w="2126" w:type="dxa"/>
          </w:tcPr>
          <w:p w:rsidR="004B753B" w:rsidRPr="009818FF" w:rsidRDefault="004B753B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lastRenderedPageBreak/>
              <w:t>Подпрограмма 2</w:t>
            </w:r>
          </w:p>
        </w:tc>
        <w:tc>
          <w:tcPr>
            <w:tcW w:w="3827" w:type="dxa"/>
          </w:tcPr>
          <w:p w:rsidR="004B753B" w:rsidRPr="009818FF" w:rsidRDefault="004B753B" w:rsidP="00C66200">
            <w:pPr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«Библиотечно-информационное обслуживание населения»</w:t>
            </w:r>
          </w:p>
        </w:tc>
        <w:tc>
          <w:tcPr>
            <w:tcW w:w="4678" w:type="dxa"/>
          </w:tcPr>
          <w:p w:rsidR="004B753B" w:rsidRPr="009818FF" w:rsidRDefault="004B753B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ответственный исполнитель подпрограммы:</w:t>
            </w:r>
          </w:p>
          <w:p w:rsidR="004B753B" w:rsidRPr="009818FF" w:rsidRDefault="004B753B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района.</w:t>
            </w:r>
          </w:p>
          <w:p w:rsidR="004B753B" w:rsidRPr="009818FF" w:rsidRDefault="004B753B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Соисполнители:</w:t>
            </w:r>
          </w:p>
          <w:p w:rsidR="004B753B" w:rsidRPr="009818FF" w:rsidRDefault="004B753B" w:rsidP="00C53FC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МБУ</w:t>
            </w:r>
            <w:r w:rsidR="00981D6B">
              <w:rPr>
                <w:sz w:val="27"/>
                <w:szCs w:val="27"/>
              </w:rPr>
              <w:t>К «УЦБС»;</w:t>
            </w:r>
          </w:p>
          <w:p w:rsidR="004B753B" w:rsidRPr="009818FF" w:rsidRDefault="004B753B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муниципальные образования района</w:t>
            </w:r>
            <w:r w:rsidR="002655D0" w:rsidRPr="009818FF">
              <w:rPr>
                <w:sz w:val="27"/>
                <w:szCs w:val="27"/>
              </w:rPr>
              <w:t xml:space="preserve"> (</w:t>
            </w:r>
            <w:r w:rsidR="00734F50" w:rsidRPr="009818FF">
              <w:rPr>
                <w:sz w:val="27"/>
                <w:szCs w:val="27"/>
              </w:rPr>
              <w:t>по согласованию)</w:t>
            </w:r>
          </w:p>
        </w:tc>
        <w:tc>
          <w:tcPr>
            <w:tcW w:w="1134" w:type="dxa"/>
          </w:tcPr>
          <w:p w:rsidR="004B753B" w:rsidRPr="009818FF" w:rsidRDefault="004B753B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10614,7</w:t>
            </w:r>
          </w:p>
        </w:tc>
        <w:tc>
          <w:tcPr>
            <w:tcW w:w="1134" w:type="dxa"/>
          </w:tcPr>
          <w:p w:rsidR="004B753B" w:rsidRPr="009818FF" w:rsidRDefault="004B753B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9 781,8</w:t>
            </w:r>
          </w:p>
        </w:tc>
        <w:tc>
          <w:tcPr>
            <w:tcW w:w="1134" w:type="dxa"/>
          </w:tcPr>
          <w:p w:rsidR="004B753B" w:rsidRPr="009818FF" w:rsidRDefault="004B753B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9 781,8</w:t>
            </w:r>
          </w:p>
        </w:tc>
        <w:tc>
          <w:tcPr>
            <w:tcW w:w="1210" w:type="dxa"/>
          </w:tcPr>
          <w:p w:rsidR="004B753B" w:rsidRPr="009818FF" w:rsidRDefault="004B753B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30178,3</w:t>
            </w:r>
          </w:p>
        </w:tc>
      </w:tr>
      <w:tr w:rsidR="002C30A6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2C30A6" w:rsidRPr="009818FF" w:rsidRDefault="002C30A6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Основное мероприятие 2.1</w:t>
            </w:r>
          </w:p>
        </w:tc>
        <w:tc>
          <w:tcPr>
            <w:tcW w:w="3827" w:type="dxa"/>
          </w:tcPr>
          <w:p w:rsidR="002C30A6" w:rsidRPr="00981D6B" w:rsidRDefault="00704590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D6B">
              <w:rPr>
                <w:sz w:val="27"/>
                <w:szCs w:val="27"/>
              </w:rPr>
              <w:t>Организация библиотечного обслуживания населения</w:t>
            </w:r>
          </w:p>
          <w:p w:rsidR="00EF1B2F" w:rsidRPr="009818FF" w:rsidRDefault="00DE6165" w:rsidP="009818FF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981D6B">
              <w:rPr>
                <w:sz w:val="27"/>
                <w:szCs w:val="27"/>
              </w:rPr>
              <w:t>в т.ч. выравнивание обеспеченности муниципальных образова</w:t>
            </w:r>
            <w:r w:rsidR="00EF1B2F" w:rsidRPr="00981D6B">
              <w:rPr>
                <w:sz w:val="27"/>
                <w:szCs w:val="27"/>
              </w:rPr>
              <w:t>ний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4678" w:type="dxa"/>
          </w:tcPr>
          <w:p w:rsidR="002C30A6" w:rsidRPr="009818FF" w:rsidRDefault="002C30A6" w:rsidP="00981D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</w:t>
            </w:r>
            <w:r w:rsidR="00981D6B">
              <w:rPr>
                <w:sz w:val="27"/>
                <w:szCs w:val="27"/>
              </w:rPr>
              <w:t xml:space="preserve">; МБУК «УЦБС»; </w:t>
            </w:r>
            <w:r w:rsidR="00734F50" w:rsidRPr="009818FF">
              <w:rPr>
                <w:sz w:val="27"/>
                <w:szCs w:val="27"/>
              </w:rPr>
              <w:t>муниципальные образования района</w:t>
            </w:r>
            <w:r w:rsidR="002655D0" w:rsidRPr="009818FF">
              <w:rPr>
                <w:sz w:val="27"/>
                <w:szCs w:val="27"/>
              </w:rPr>
              <w:t xml:space="preserve"> (</w:t>
            </w:r>
            <w:r w:rsidR="00734F50" w:rsidRPr="009818FF">
              <w:rPr>
                <w:sz w:val="27"/>
                <w:szCs w:val="27"/>
              </w:rPr>
              <w:t>по согласованию)</w:t>
            </w:r>
          </w:p>
        </w:tc>
        <w:tc>
          <w:tcPr>
            <w:tcW w:w="1134" w:type="dxa"/>
          </w:tcPr>
          <w:p w:rsidR="002C30A6" w:rsidRPr="00CD642C" w:rsidRDefault="002C30A6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9818FF">
              <w:rPr>
                <w:sz w:val="27"/>
                <w:szCs w:val="27"/>
              </w:rPr>
              <w:t>9 41</w:t>
            </w:r>
            <w:r w:rsidR="00CD642C">
              <w:rPr>
                <w:sz w:val="27"/>
                <w:szCs w:val="27"/>
                <w:lang w:val="en-US"/>
              </w:rPr>
              <w:t>5</w:t>
            </w:r>
            <w:r w:rsidRPr="009818FF">
              <w:rPr>
                <w:sz w:val="27"/>
                <w:szCs w:val="27"/>
              </w:rPr>
              <w:t>,</w:t>
            </w:r>
            <w:r w:rsidR="00CD642C">
              <w:rPr>
                <w:sz w:val="27"/>
                <w:szCs w:val="27"/>
                <w:lang w:val="en-US"/>
              </w:rPr>
              <w:t>4</w:t>
            </w:r>
          </w:p>
          <w:p w:rsidR="00EF1B2F" w:rsidRPr="009818FF" w:rsidRDefault="00EF1B2F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F1B2F" w:rsidRPr="009818FF" w:rsidRDefault="00EF1B2F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F1B2F" w:rsidRPr="009818FF" w:rsidRDefault="00EF1B2F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29,3</w:t>
            </w:r>
          </w:p>
        </w:tc>
        <w:tc>
          <w:tcPr>
            <w:tcW w:w="1134" w:type="dxa"/>
          </w:tcPr>
          <w:p w:rsidR="002C30A6" w:rsidRPr="009818FF" w:rsidRDefault="002C30A6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9 780,8</w:t>
            </w:r>
          </w:p>
          <w:p w:rsidR="00EF1B2F" w:rsidRPr="009818FF" w:rsidRDefault="00EF1B2F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F1B2F" w:rsidRPr="009818FF" w:rsidRDefault="00EF1B2F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F1B2F" w:rsidRPr="009818FF" w:rsidRDefault="00EF1B2F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29,3</w:t>
            </w:r>
          </w:p>
        </w:tc>
        <w:tc>
          <w:tcPr>
            <w:tcW w:w="1134" w:type="dxa"/>
          </w:tcPr>
          <w:p w:rsidR="002C30A6" w:rsidRPr="009818FF" w:rsidRDefault="002C30A6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9 781,8</w:t>
            </w:r>
          </w:p>
          <w:p w:rsidR="00EF1B2F" w:rsidRPr="009818FF" w:rsidRDefault="00EF1B2F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F1B2F" w:rsidRPr="009818FF" w:rsidRDefault="00EF1B2F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F1B2F" w:rsidRPr="009818FF" w:rsidRDefault="00EF1B2F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29,3</w:t>
            </w:r>
          </w:p>
        </w:tc>
        <w:tc>
          <w:tcPr>
            <w:tcW w:w="1210" w:type="dxa"/>
          </w:tcPr>
          <w:p w:rsidR="002C30A6" w:rsidRPr="00CD642C" w:rsidRDefault="002C30A6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9818FF">
              <w:rPr>
                <w:sz w:val="27"/>
                <w:szCs w:val="27"/>
              </w:rPr>
              <w:t>28 978,</w:t>
            </w:r>
            <w:r w:rsidR="00CD642C">
              <w:rPr>
                <w:sz w:val="27"/>
                <w:szCs w:val="27"/>
                <w:lang w:val="en-US"/>
              </w:rPr>
              <w:t>0</w:t>
            </w:r>
          </w:p>
          <w:p w:rsidR="00EF1B2F" w:rsidRPr="009818FF" w:rsidRDefault="00EF1B2F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F1B2F" w:rsidRPr="009818FF" w:rsidRDefault="00EF1B2F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F1B2F" w:rsidRPr="009818FF" w:rsidRDefault="00EF1B2F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87,9</w:t>
            </w:r>
          </w:p>
        </w:tc>
      </w:tr>
      <w:tr w:rsidR="00056A90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056A90" w:rsidRPr="009818FF" w:rsidRDefault="00056A90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Основное мероприятие 2.2</w:t>
            </w:r>
          </w:p>
        </w:tc>
        <w:tc>
          <w:tcPr>
            <w:tcW w:w="3827" w:type="dxa"/>
          </w:tcPr>
          <w:p w:rsidR="00056A90" w:rsidRPr="009818FF" w:rsidRDefault="00CF1EC3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Модернизация оборудования, используемого для выработки и передачи коммунальных ресурсов</w:t>
            </w:r>
          </w:p>
        </w:tc>
        <w:tc>
          <w:tcPr>
            <w:tcW w:w="4678" w:type="dxa"/>
          </w:tcPr>
          <w:p w:rsidR="00056A90" w:rsidRPr="009818FF" w:rsidRDefault="00056A90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</w:t>
            </w:r>
            <w:r w:rsidR="00F06AC9">
              <w:rPr>
                <w:sz w:val="27"/>
                <w:szCs w:val="27"/>
              </w:rPr>
              <w:t>;</w:t>
            </w:r>
          </w:p>
          <w:p w:rsidR="002655D0" w:rsidRPr="009818FF" w:rsidRDefault="002655D0" w:rsidP="00371F0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МБУК «УЦБС»</w:t>
            </w:r>
          </w:p>
        </w:tc>
        <w:tc>
          <w:tcPr>
            <w:tcW w:w="1134" w:type="dxa"/>
          </w:tcPr>
          <w:p w:rsidR="00056A90" w:rsidRPr="009818FF" w:rsidRDefault="00056A90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1 197,5</w:t>
            </w:r>
          </w:p>
        </w:tc>
        <w:tc>
          <w:tcPr>
            <w:tcW w:w="1134" w:type="dxa"/>
          </w:tcPr>
          <w:p w:rsidR="00056A90" w:rsidRPr="009818FF" w:rsidRDefault="00056A90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056A90" w:rsidRPr="009818FF" w:rsidRDefault="00056A90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10" w:type="dxa"/>
          </w:tcPr>
          <w:p w:rsidR="00056A90" w:rsidRPr="009818FF" w:rsidRDefault="00056A90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1 197,5</w:t>
            </w:r>
          </w:p>
        </w:tc>
      </w:tr>
      <w:tr w:rsidR="00056A90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056A90" w:rsidRPr="009818FF" w:rsidRDefault="00056A90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Основное мероприятие 2.3</w:t>
            </w:r>
          </w:p>
        </w:tc>
        <w:tc>
          <w:tcPr>
            <w:tcW w:w="3827" w:type="dxa"/>
          </w:tcPr>
          <w:p w:rsidR="00056A90" w:rsidRPr="009818FF" w:rsidRDefault="00056A90" w:rsidP="00445FB0">
            <w:pPr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Комплектование библиотечных фондов</w:t>
            </w:r>
          </w:p>
        </w:tc>
        <w:tc>
          <w:tcPr>
            <w:tcW w:w="4678" w:type="dxa"/>
          </w:tcPr>
          <w:p w:rsidR="00056A90" w:rsidRPr="009818FF" w:rsidRDefault="00056A90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</w:t>
            </w:r>
            <w:r w:rsidR="00F06AC9">
              <w:rPr>
                <w:sz w:val="27"/>
                <w:szCs w:val="27"/>
              </w:rPr>
              <w:t>;</w:t>
            </w:r>
          </w:p>
          <w:p w:rsidR="002655D0" w:rsidRPr="009818FF" w:rsidRDefault="00FB2AE0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МБУК «УЦБ</w:t>
            </w:r>
            <w:r w:rsidR="00F06AC9">
              <w:rPr>
                <w:sz w:val="27"/>
                <w:szCs w:val="27"/>
              </w:rPr>
              <w:t>С»;</w:t>
            </w:r>
            <w:r w:rsidRPr="009818FF">
              <w:rPr>
                <w:sz w:val="27"/>
                <w:szCs w:val="27"/>
              </w:rPr>
              <w:t xml:space="preserve"> </w:t>
            </w:r>
            <w:r w:rsidR="002655D0" w:rsidRPr="009818FF">
              <w:rPr>
                <w:sz w:val="27"/>
                <w:szCs w:val="27"/>
              </w:rPr>
              <w:t xml:space="preserve">муниципальные </w:t>
            </w:r>
            <w:r w:rsidR="002655D0" w:rsidRPr="009818FF">
              <w:rPr>
                <w:sz w:val="27"/>
                <w:szCs w:val="27"/>
              </w:rPr>
              <w:lastRenderedPageBreak/>
              <w:t>образ</w:t>
            </w:r>
            <w:r w:rsidR="00F06AC9">
              <w:rPr>
                <w:sz w:val="27"/>
                <w:szCs w:val="27"/>
              </w:rPr>
              <w:t>ования района (по согласованию)</w:t>
            </w:r>
          </w:p>
        </w:tc>
        <w:tc>
          <w:tcPr>
            <w:tcW w:w="1134" w:type="dxa"/>
          </w:tcPr>
          <w:p w:rsidR="00056A90" w:rsidRPr="00CD642C" w:rsidRDefault="00056A90" w:rsidP="00CD64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9818FF">
              <w:rPr>
                <w:sz w:val="27"/>
                <w:szCs w:val="27"/>
              </w:rPr>
              <w:lastRenderedPageBreak/>
              <w:t>1,</w:t>
            </w:r>
            <w:r w:rsidR="00CD642C">
              <w:rPr>
                <w:sz w:val="27"/>
                <w:szCs w:val="27"/>
                <w:lang w:val="en-US"/>
              </w:rPr>
              <w:t>8</w:t>
            </w:r>
          </w:p>
        </w:tc>
        <w:tc>
          <w:tcPr>
            <w:tcW w:w="1134" w:type="dxa"/>
          </w:tcPr>
          <w:p w:rsidR="00056A90" w:rsidRPr="009818FF" w:rsidRDefault="00056A90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1,0</w:t>
            </w:r>
          </w:p>
        </w:tc>
        <w:tc>
          <w:tcPr>
            <w:tcW w:w="1134" w:type="dxa"/>
          </w:tcPr>
          <w:p w:rsidR="00056A90" w:rsidRPr="009818FF" w:rsidRDefault="00056A90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0</w:t>
            </w:r>
            <w:r w:rsidR="001A007C" w:rsidRPr="009818FF">
              <w:rPr>
                <w:sz w:val="27"/>
                <w:szCs w:val="27"/>
              </w:rPr>
              <w:t>,0</w:t>
            </w:r>
          </w:p>
        </w:tc>
        <w:tc>
          <w:tcPr>
            <w:tcW w:w="1210" w:type="dxa"/>
          </w:tcPr>
          <w:p w:rsidR="00056A90" w:rsidRPr="00CD642C" w:rsidRDefault="00056A90" w:rsidP="00CD64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9818FF">
              <w:rPr>
                <w:sz w:val="27"/>
                <w:szCs w:val="27"/>
              </w:rPr>
              <w:t>2,</w:t>
            </w:r>
            <w:r w:rsidR="00CD642C">
              <w:rPr>
                <w:sz w:val="27"/>
                <w:szCs w:val="27"/>
                <w:lang w:val="en-US"/>
              </w:rPr>
              <w:t>8</w:t>
            </w:r>
          </w:p>
        </w:tc>
      </w:tr>
      <w:tr w:rsidR="004B753B" w:rsidRPr="009F3F3C" w:rsidTr="00C66200">
        <w:trPr>
          <w:trHeight w:val="2842"/>
          <w:tblCellSpacing w:w="5" w:type="nil"/>
        </w:trPr>
        <w:tc>
          <w:tcPr>
            <w:tcW w:w="2126" w:type="dxa"/>
          </w:tcPr>
          <w:p w:rsidR="004B753B" w:rsidRPr="009818FF" w:rsidRDefault="004B753B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lastRenderedPageBreak/>
              <w:t>Подпрограмма 3</w:t>
            </w:r>
          </w:p>
        </w:tc>
        <w:tc>
          <w:tcPr>
            <w:tcW w:w="3827" w:type="dxa"/>
          </w:tcPr>
          <w:p w:rsidR="004B753B" w:rsidRPr="009818FF" w:rsidRDefault="004B753B" w:rsidP="00C66200">
            <w:pPr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«Организация и проведение обеспечение жителей района услугами организаций культуры»</w:t>
            </w:r>
          </w:p>
        </w:tc>
        <w:tc>
          <w:tcPr>
            <w:tcW w:w="4678" w:type="dxa"/>
          </w:tcPr>
          <w:p w:rsidR="004B753B" w:rsidRPr="009818FF" w:rsidRDefault="004B753B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ответственный исполнитель подпрограммы:</w:t>
            </w:r>
            <w:r w:rsidR="00FB2AE0" w:rsidRPr="009818FF">
              <w:rPr>
                <w:sz w:val="27"/>
                <w:szCs w:val="27"/>
              </w:rPr>
              <w:t xml:space="preserve"> </w:t>
            </w:r>
            <w:r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района.</w:t>
            </w:r>
          </w:p>
          <w:p w:rsidR="004B753B" w:rsidRPr="009818FF" w:rsidRDefault="004B753B" w:rsidP="00F06A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Соисполнители:</w:t>
            </w:r>
            <w:r w:rsidR="000E122F" w:rsidRPr="009818FF">
              <w:rPr>
                <w:sz w:val="27"/>
                <w:szCs w:val="27"/>
              </w:rPr>
              <w:t xml:space="preserve"> </w:t>
            </w:r>
            <w:r w:rsidRPr="009818FF">
              <w:rPr>
                <w:sz w:val="27"/>
                <w:szCs w:val="27"/>
              </w:rPr>
              <w:t xml:space="preserve">МУК </w:t>
            </w:r>
            <w:r w:rsidR="00FB2AE0" w:rsidRPr="009818FF">
              <w:rPr>
                <w:sz w:val="27"/>
                <w:szCs w:val="27"/>
              </w:rPr>
              <w:t>«</w:t>
            </w:r>
            <w:proofErr w:type="spellStart"/>
            <w:r w:rsidRPr="009818FF">
              <w:rPr>
                <w:sz w:val="27"/>
                <w:szCs w:val="27"/>
              </w:rPr>
              <w:t>УОМЦКиТ</w:t>
            </w:r>
            <w:proofErr w:type="spellEnd"/>
            <w:r w:rsidRPr="009818FF">
              <w:rPr>
                <w:sz w:val="27"/>
                <w:szCs w:val="27"/>
              </w:rPr>
              <w:t>»</w:t>
            </w:r>
            <w:r w:rsidR="00F06AC9">
              <w:rPr>
                <w:sz w:val="27"/>
                <w:szCs w:val="27"/>
              </w:rPr>
              <w:t>;</w:t>
            </w:r>
            <w:r w:rsidRPr="009818FF">
              <w:rPr>
                <w:sz w:val="27"/>
                <w:szCs w:val="27"/>
              </w:rPr>
              <w:t xml:space="preserve"> </w:t>
            </w:r>
            <w:r w:rsidR="00FB2AE0" w:rsidRPr="009818FF">
              <w:rPr>
                <w:sz w:val="27"/>
                <w:szCs w:val="27"/>
              </w:rPr>
              <w:t xml:space="preserve"> </w:t>
            </w:r>
            <w:r w:rsidRPr="009818FF">
              <w:rPr>
                <w:sz w:val="27"/>
                <w:szCs w:val="27"/>
              </w:rPr>
              <w:t>муниципальные образования района</w:t>
            </w:r>
            <w:r w:rsidR="002655D0" w:rsidRPr="009818FF">
              <w:rPr>
                <w:sz w:val="27"/>
                <w:szCs w:val="27"/>
              </w:rPr>
              <w:t xml:space="preserve"> (по согласованию).</w:t>
            </w:r>
          </w:p>
        </w:tc>
        <w:tc>
          <w:tcPr>
            <w:tcW w:w="1134" w:type="dxa"/>
          </w:tcPr>
          <w:p w:rsidR="004B753B" w:rsidRPr="009818FF" w:rsidRDefault="004B753B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1 796,2</w:t>
            </w:r>
          </w:p>
        </w:tc>
        <w:tc>
          <w:tcPr>
            <w:tcW w:w="1134" w:type="dxa"/>
          </w:tcPr>
          <w:p w:rsidR="004B753B" w:rsidRPr="009818FF" w:rsidRDefault="004B753B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1 631,2</w:t>
            </w:r>
          </w:p>
        </w:tc>
        <w:tc>
          <w:tcPr>
            <w:tcW w:w="1134" w:type="dxa"/>
          </w:tcPr>
          <w:p w:rsidR="004B753B" w:rsidRPr="009818FF" w:rsidRDefault="004B753B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1 631,2</w:t>
            </w:r>
          </w:p>
        </w:tc>
        <w:tc>
          <w:tcPr>
            <w:tcW w:w="1210" w:type="dxa"/>
          </w:tcPr>
          <w:p w:rsidR="004B753B" w:rsidRPr="009818FF" w:rsidRDefault="004B753B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5 058,6</w:t>
            </w:r>
          </w:p>
        </w:tc>
      </w:tr>
      <w:tr w:rsidR="009D7C6E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9D7C6E" w:rsidRPr="009818FF" w:rsidRDefault="009D7C6E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Основное мероприятие 3.1</w:t>
            </w:r>
          </w:p>
        </w:tc>
        <w:tc>
          <w:tcPr>
            <w:tcW w:w="3827" w:type="dxa"/>
          </w:tcPr>
          <w:p w:rsidR="009D7C6E" w:rsidRPr="009818FF" w:rsidRDefault="007E5145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Организация и проведение культурно массовых (</w:t>
            </w:r>
            <w:proofErr w:type="spellStart"/>
            <w:r w:rsidRPr="009818FF">
              <w:rPr>
                <w:sz w:val="27"/>
                <w:szCs w:val="27"/>
              </w:rPr>
              <w:t>культурно-досуговых</w:t>
            </w:r>
            <w:proofErr w:type="spellEnd"/>
            <w:r w:rsidRPr="009818FF">
              <w:rPr>
                <w:sz w:val="27"/>
                <w:szCs w:val="27"/>
              </w:rPr>
              <w:t>, просветительских) и творческих мероприятий, клубных формирований</w:t>
            </w:r>
          </w:p>
          <w:p w:rsidR="00ED02C3" w:rsidRPr="00F81370" w:rsidRDefault="00ED02C3" w:rsidP="00445F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6200">
              <w:rPr>
                <w:sz w:val="27"/>
                <w:szCs w:val="27"/>
              </w:rPr>
              <w:t xml:space="preserve">в т.ч. выравнивание </w:t>
            </w:r>
            <w:proofErr w:type="spellStart"/>
            <w:proofErr w:type="gramStart"/>
            <w:r w:rsidRPr="00C66200">
              <w:rPr>
                <w:sz w:val="27"/>
                <w:szCs w:val="27"/>
              </w:rPr>
              <w:t>обеспеч</w:t>
            </w:r>
            <w:r w:rsidR="00C66200">
              <w:rPr>
                <w:sz w:val="27"/>
                <w:szCs w:val="27"/>
              </w:rPr>
              <w:t>ен-ности</w:t>
            </w:r>
            <w:proofErr w:type="spellEnd"/>
            <w:proofErr w:type="gramEnd"/>
            <w:r w:rsidR="00C66200">
              <w:rPr>
                <w:sz w:val="27"/>
                <w:szCs w:val="27"/>
              </w:rPr>
              <w:t xml:space="preserve"> муниципальных образова</w:t>
            </w:r>
            <w:r w:rsidRPr="00C66200">
              <w:rPr>
                <w:sz w:val="27"/>
                <w:szCs w:val="27"/>
              </w:rPr>
              <w:t>ний по реализации расходны</w:t>
            </w:r>
            <w:r w:rsidR="00C66200">
              <w:rPr>
                <w:sz w:val="27"/>
                <w:szCs w:val="27"/>
              </w:rPr>
              <w:t>х обязательств в части обеспече</w:t>
            </w:r>
            <w:r w:rsidRPr="00C66200">
              <w:rPr>
                <w:sz w:val="27"/>
                <w:szCs w:val="27"/>
              </w:rPr>
              <w:t>ния выплаты заработной платы работникам</w:t>
            </w:r>
            <w:r w:rsidRPr="00F81370">
              <w:rPr>
                <w:sz w:val="22"/>
                <w:szCs w:val="22"/>
              </w:rPr>
              <w:t xml:space="preserve"> </w:t>
            </w:r>
            <w:r w:rsidRPr="00C66200">
              <w:rPr>
                <w:sz w:val="27"/>
                <w:szCs w:val="27"/>
              </w:rPr>
              <w:t>муниципальных учреждений</w:t>
            </w:r>
          </w:p>
        </w:tc>
        <w:tc>
          <w:tcPr>
            <w:tcW w:w="4678" w:type="dxa"/>
          </w:tcPr>
          <w:p w:rsidR="00FB2AE0" w:rsidRPr="009818FF" w:rsidRDefault="00E146A5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ответственный исполнитель подпрограммы:</w:t>
            </w:r>
            <w:r w:rsidR="00FB2AE0" w:rsidRPr="009818FF">
              <w:rPr>
                <w:sz w:val="27"/>
                <w:szCs w:val="27"/>
              </w:rPr>
              <w:t xml:space="preserve"> </w:t>
            </w:r>
          </w:p>
          <w:p w:rsidR="00E146A5" w:rsidRPr="009818FF" w:rsidRDefault="00E146A5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района; Соисполнители:</w:t>
            </w:r>
          </w:p>
          <w:p w:rsidR="009D7C6E" w:rsidRPr="009818FF" w:rsidRDefault="00E146A5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МУК «</w:t>
            </w:r>
            <w:proofErr w:type="spellStart"/>
            <w:r w:rsidRPr="009818FF">
              <w:rPr>
                <w:sz w:val="27"/>
                <w:szCs w:val="27"/>
              </w:rPr>
              <w:t>УОМЦКиТ</w:t>
            </w:r>
            <w:proofErr w:type="spellEnd"/>
            <w:r w:rsidRPr="009818FF">
              <w:rPr>
                <w:sz w:val="27"/>
                <w:szCs w:val="27"/>
              </w:rPr>
              <w:t>», муниципальные образования района</w:t>
            </w:r>
            <w:r w:rsidR="002655D0" w:rsidRPr="009818FF">
              <w:rPr>
                <w:sz w:val="27"/>
                <w:szCs w:val="27"/>
              </w:rPr>
              <w:t xml:space="preserve">  (по согласованию).</w:t>
            </w:r>
          </w:p>
        </w:tc>
        <w:tc>
          <w:tcPr>
            <w:tcW w:w="1134" w:type="dxa"/>
          </w:tcPr>
          <w:p w:rsidR="009D7C6E" w:rsidRPr="009818FF" w:rsidRDefault="009D7C6E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1 531,2</w:t>
            </w: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31,1</w:t>
            </w:r>
          </w:p>
        </w:tc>
        <w:tc>
          <w:tcPr>
            <w:tcW w:w="1134" w:type="dxa"/>
          </w:tcPr>
          <w:p w:rsidR="009D7C6E" w:rsidRPr="009818FF" w:rsidRDefault="009D7C6E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1 631,2</w:t>
            </w: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31,1</w:t>
            </w:r>
          </w:p>
        </w:tc>
        <w:tc>
          <w:tcPr>
            <w:tcW w:w="1134" w:type="dxa"/>
          </w:tcPr>
          <w:p w:rsidR="009D7C6E" w:rsidRPr="009818FF" w:rsidRDefault="009D7C6E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1 631,2</w:t>
            </w: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31,1</w:t>
            </w:r>
          </w:p>
        </w:tc>
        <w:tc>
          <w:tcPr>
            <w:tcW w:w="1210" w:type="dxa"/>
          </w:tcPr>
          <w:p w:rsidR="009D7C6E" w:rsidRPr="009818FF" w:rsidRDefault="009D7C6E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4 793,6</w:t>
            </w: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ED02C3" w:rsidRPr="009818FF" w:rsidRDefault="00ED02C3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93,3</w:t>
            </w:r>
          </w:p>
        </w:tc>
      </w:tr>
      <w:tr w:rsidR="00056A90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056A90" w:rsidRPr="009818FF" w:rsidRDefault="00056A90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Основное мероприятие 3.2</w:t>
            </w:r>
          </w:p>
        </w:tc>
        <w:tc>
          <w:tcPr>
            <w:tcW w:w="3827" w:type="dxa"/>
          </w:tcPr>
          <w:p w:rsidR="00056A90" w:rsidRPr="009818FF" w:rsidRDefault="00056A90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Материально-техническое </w:t>
            </w:r>
          </w:p>
          <w:p w:rsidR="00056A90" w:rsidRPr="009818FF" w:rsidRDefault="00056A90" w:rsidP="00353F9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оснащение учреждени</w:t>
            </w:r>
            <w:r w:rsidR="00353F9F" w:rsidRPr="009818FF">
              <w:rPr>
                <w:sz w:val="27"/>
                <w:szCs w:val="27"/>
              </w:rPr>
              <w:t>я</w:t>
            </w:r>
            <w:r w:rsidRPr="009818FF">
              <w:rPr>
                <w:sz w:val="27"/>
                <w:szCs w:val="27"/>
              </w:rPr>
              <w:t xml:space="preserve"> </w:t>
            </w:r>
            <w:proofErr w:type="spellStart"/>
            <w:r w:rsidRPr="009818FF">
              <w:rPr>
                <w:sz w:val="27"/>
                <w:szCs w:val="27"/>
              </w:rPr>
              <w:t>культурно-досугового</w:t>
            </w:r>
            <w:proofErr w:type="spellEnd"/>
            <w:r w:rsidRPr="009818FF">
              <w:rPr>
                <w:sz w:val="27"/>
                <w:szCs w:val="27"/>
              </w:rPr>
              <w:t xml:space="preserve"> типа</w:t>
            </w:r>
          </w:p>
        </w:tc>
        <w:tc>
          <w:tcPr>
            <w:tcW w:w="4678" w:type="dxa"/>
          </w:tcPr>
          <w:p w:rsidR="00F81370" w:rsidRPr="009818FF" w:rsidRDefault="00090A13" w:rsidP="00F06A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ответственный исполнитель: </w:t>
            </w:r>
            <w:r w:rsidR="00056A90"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="00056A90" w:rsidRPr="009818FF">
              <w:rPr>
                <w:sz w:val="27"/>
                <w:szCs w:val="27"/>
              </w:rPr>
              <w:t>Устюженского</w:t>
            </w:r>
            <w:proofErr w:type="spellEnd"/>
            <w:r w:rsidR="00056A90" w:rsidRPr="009818FF">
              <w:rPr>
                <w:sz w:val="27"/>
                <w:szCs w:val="27"/>
              </w:rPr>
              <w:t xml:space="preserve"> муниципального района</w:t>
            </w:r>
            <w:r w:rsidR="00F06AC9">
              <w:rPr>
                <w:sz w:val="27"/>
                <w:szCs w:val="27"/>
              </w:rPr>
              <w:t xml:space="preserve">; МБУК «УЦБС»; </w:t>
            </w:r>
            <w:r w:rsidR="002655D0" w:rsidRPr="009818FF">
              <w:rPr>
                <w:sz w:val="27"/>
                <w:szCs w:val="27"/>
              </w:rPr>
              <w:t>муниципальные образования района</w:t>
            </w:r>
            <w:r w:rsidR="00FB2AE0" w:rsidRPr="009818FF">
              <w:rPr>
                <w:sz w:val="27"/>
                <w:szCs w:val="27"/>
              </w:rPr>
              <w:t xml:space="preserve"> </w:t>
            </w:r>
            <w:r w:rsidR="00F06AC9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1134" w:type="dxa"/>
          </w:tcPr>
          <w:p w:rsidR="00056A90" w:rsidRPr="009818FF" w:rsidRDefault="00711812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230,5</w:t>
            </w:r>
          </w:p>
        </w:tc>
        <w:tc>
          <w:tcPr>
            <w:tcW w:w="1134" w:type="dxa"/>
          </w:tcPr>
          <w:p w:rsidR="00056A90" w:rsidRPr="009818FF" w:rsidRDefault="00056A90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056A90" w:rsidRPr="009818FF" w:rsidRDefault="00056A90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10" w:type="dxa"/>
          </w:tcPr>
          <w:p w:rsidR="00056A90" w:rsidRPr="009818FF" w:rsidRDefault="00711812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230,5</w:t>
            </w:r>
          </w:p>
        </w:tc>
      </w:tr>
      <w:tr w:rsidR="002C4097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2C4097" w:rsidRPr="009818FF" w:rsidRDefault="002C4097" w:rsidP="00711812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lastRenderedPageBreak/>
              <w:t>Основное мероприятие 3.3</w:t>
            </w:r>
          </w:p>
        </w:tc>
        <w:tc>
          <w:tcPr>
            <w:tcW w:w="3827" w:type="dxa"/>
          </w:tcPr>
          <w:p w:rsidR="002C4097" w:rsidRPr="009818FF" w:rsidRDefault="002C4097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Проведение капитального ремонта дома культуры в сельском населенном пункте</w:t>
            </w:r>
          </w:p>
        </w:tc>
        <w:tc>
          <w:tcPr>
            <w:tcW w:w="4678" w:type="dxa"/>
          </w:tcPr>
          <w:p w:rsidR="002655D0" w:rsidRPr="009818FF" w:rsidRDefault="002C4097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ответственный исполнитель: 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</w:t>
            </w:r>
            <w:r w:rsidR="002655D0" w:rsidRPr="009818FF">
              <w:rPr>
                <w:sz w:val="27"/>
                <w:szCs w:val="27"/>
              </w:rPr>
              <w:t>.</w:t>
            </w:r>
          </w:p>
          <w:p w:rsidR="002C4097" w:rsidRPr="009818FF" w:rsidRDefault="002C4097" w:rsidP="00090A13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 Соисполнители:</w:t>
            </w:r>
          </w:p>
          <w:p w:rsidR="002C4097" w:rsidRPr="009818FF" w:rsidRDefault="002C4097" w:rsidP="00090A13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МУК «</w:t>
            </w:r>
            <w:proofErr w:type="spellStart"/>
            <w:r w:rsidRPr="009818FF">
              <w:rPr>
                <w:sz w:val="27"/>
                <w:szCs w:val="27"/>
              </w:rPr>
              <w:t>УОМЦКиТ</w:t>
            </w:r>
            <w:proofErr w:type="spellEnd"/>
            <w:r w:rsidRPr="009818FF">
              <w:rPr>
                <w:sz w:val="27"/>
                <w:szCs w:val="27"/>
              </w:rPr>
              <w:t>»</w:t>
            </w:r>
            <w:r w:rsidR="00F06AC9">
              <w:rPr>
                <w:sz w:val="27"/>
                <w:szCs w:val="27"/>
              </w:rPr>
              <w:t>;</w:t>
            </w:r>
          </w:p>
          <w:p w:rsidR="002655D0" w:rsidRPr="009818FF" w:rsidRDefault="002655D0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муниципальные образования района (по согласованию).</w:t>
            </w:r>
          </w:p>
        </w:tc>
        <w:tc>
          <w:tcPr>
            <w:tcW w:w="1134" w:type="dxa"/>
          </w:tcPr>
          <w:p w:rsidR="002C4097" w:rsidRPr="009818FF" w:rsidRDefault="002C4097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34,5</w:t>
            </w:r>
          </w:p>
        </w:tc>
        <w:tc>
          <w:tcPr>
            <w:tcW w:w="1134" w:type="dxa"/>
          </w:tcPr>
          <w:p w:rsidR="002C4097" w:rsidRPr="009818FF" w:rsidRDefault="002C4097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2C4097" w:rsidRPr="009818FF" w:rsidRDefault="002C4097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10" w:type="dxa"/>
          </w:tcPr>
          <w:p w:rsidR="002C4097" w:rsidRPr="009818FF" w:rsidRDefault="002C4097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34,5</w:t>
            </w:r>
          </w:p>
        </w:tc>
      </w:tr>
      <w:tr w:rsidR="004B753B" w:rsidRPr="009F3F3C" w:rsidTr="00C66200">
        <w:trPr>
          <w:trHeight w:val="2821"/>
          <w:tblCellSpacing w:w="5" w:type="nil"/>
        </w:trPr>
        <w:tc>
          <w:tcPr>
            <w:tcW w:w="2126" w:type="dxa"/>
          </w:tcPr>
          <w:p w:rsidR="004B753B" w:rsidRPr="009818FF" w:rsidRDefault="004B753B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Подпрограмма 4</w:t>
            </w:r>
          </w:p>
        </w:tc>
        <w:tc>
          <w:tcPr>
            <w:tcW w:w="3827" w:type="dxa"/>
          </w:tcPr>
          <w:p w:rsidR="004B753B" w:rsidRPr="009818FF" w:rsidRDefault="004B753B" w:rsidP="00C66200">
            <w:pPr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«Музейное обслуживание населения»</w:t>
            </w:r>
          </w:p>
        </w:tc>
        <w:tc>
          <w:tcPr>
            <w:tcW w:w="4678" w:type="dxa"/>
          </w:tcPr>
          <w:p w:rsidR="004B753B" w:rsidRPr="009818FF" w:rsidRDefault="004B753B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ответственный исполнитель подпрограммы: 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района.</w:t>
            </w:r>
          </w:p>
          <w:p w:rsidR="004B753B" w:rsidRPr="009818FF" w:rsidRDefault="004B753B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Соисполнител</w:t>
            </w:r>
            <w:r w:rsidR="00F06AC9">
              <w:rPr>
                <w:sz w:val="27"/>
                <w:szCs w:val="27"/>
              </w:rPr>
              <w:t>ь</w:t>
            </w:r>
            <w:r w:rsidRPr="009818FF">
              <w:rPr>
                <w:sz w:val="27"/>
                <w:szCs w:val="27"/>
              </w:rPr>
              <w:t>:</w:t>
            </w:r>
          </w:p>
          <w:p w:rsidR="004B753B" w:rsidRPr="009818FF" w:rsidRDefault="004B753B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МБУК «</w:t>
            </w:r>
            <w:proofErr w:type="spellStart"/>
            <w:r w:rsidRPr="009818FF">
              <w:rPr>
                <w:sz w:val="27"/>
                <w:szCs w:val="27"/>
              </w:rPr>
              <w:t>Устюженский</w:t>
            </w:r>
            <w:proofErr w:type="spellEnd"/>
            <w:r w:rsidRPr="009818FF">
              <w:rPr>
                <w:sz w:val="27"/>
                <w:szCs w:val="27"/>
              </w:rPr>
              <w:t xml:space="preserve"> краеведческий музей»</w:t>
            </w:r>
          </w:p>
        </w:tc>
        <w:tc>
          <w:tcPr>
            <w:tcW w:w="1134" w:type="dxa"/>
          </w:tcPr>
          <w:p w:rsidR="004B753B" w:rsidRPr="009818FF" w:rsidRDefault="004B753B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7 730,5</w:t>
            </w:r>
          </w:p>
        </w:tc>
        <w:tc>
          <w:tcPr>
            <w:tcW w:w="1134" w:type="dxa"/>
          </w:tcPr>
          <w:p w:rsidR="004B753B" w:rsidRPr="009818FF" w:rsidRDefault="004B753B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7 064,5</w:t>
            </w:r>
          </w:p>
        </w:tc>
        <w:tc>
          <w:tcPr>
            <w:tcW w:w="1134" w:type="dxa"/>
          </w:tcPr>
          <w:p w:rsidR="004B753B" w:rsidRPr="009818FF" w:rsidRDefault="004B753B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7 064,5</w:t>
            </w:r>
          </w:p>
        </w:tc>
        <w:tc>
          <w:tcPr>
            <w:tcW w:w="1210" w:type="dxa"/>
          </w:tcPr>
          <w:p w:rsidR="004B753B" w:rsidRPr="009818FF" w:rsidRDefault="004B753B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21859,5</w:t>
            </w:r>
          </w:p>
        </w:tc>
      </w:tr>
      <w:tr w:rsidR="00E146A5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E146A5" w:rsidRPr="009818FF" w:rsidRDefault="00E146A5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Основное мероприятие 4.1</w:t>
            </w:r>
          </w:p>
        </w:tc>
        <w:tc>
          <w:tcPr>
            <w:tcW w:w="3827" w:type="dxa"/>
          </w:tcPr>
          <w:p w:rsidR="00E146A5" w:rsidRPr="009818FF" w:rsidRDefault="00E146A5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Сохранение, пополнение и популяризация музейных предметов и музейных фондов</w:t>
            </w:r>
          </w:p>
          <w:p w:rsidR="00500564" w:rsidRPr="00C66200" w:rsidRDefault="00500564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66200">
              <w:rPr>
                <w:sz w:val="27"/>
                <w:szCs w:val="27"/>
              </w:rPr>
              <w:t xml:space="preserve">в т.ч. выравнивание </w:t>
            </w:r>
            <w:proofErr w:type="spellStart"/>
            <w:proofErr w:type="gramStart"/>
            <w:r w:rsidRPr="00C66200">
              <w:rPr>
                <w:sz w:val="27"/>
                <w:szCs w:val="27"/>
              </w:rPr>
              <w:t>обеспеч</w:t>
            </w:r>
            <w:r w:rsidR="00C66200">
              <w:rPr>
                <w:sz w:val="27"/>
                <w:szCs w:val="27"/>
              </w:rPr>
              <w:t>ен-ности</w:t>
            </w:r>
            <w:proofErr w:type="spellEnd"/>
            <w:proofErr w:type="gramEnd"/>
            <w:r w:rsidR="00C66200">
              <w:rPr>
                <w:sz w:val="27"/>
                <w:szCs w:val="27"/>
              </w:rPr>
              <w:t xml:space="preserve"> муниципальных образова</w:t>
            </w:r>
            <w:r w:rsidRPr="00C66200">
              <w:rPr>
                <w:sz w:val="27"/>
                <w:szCs w:val="27"/>
              </w:rPr>
              <w:t>ний по реализации расходны</w:t>
            </w:r>
            <w:r w:rsidR="00C66200">
              <w:rPr>
                <w:sz w:val="27"/>
                <w:szCs w:val="27"/>
              </w:rPr>
              <w:t>х обязательств в части обеспече</w:t>
            </w:r>
            <w:r w:rsidRPr="00C66200">
              <w:rPr>
                <w:sz w:val="27"/>
                <w:szCs w:val="27"/>
              </w:rPr>
              <w:t>ния выплаты заработной платы работникам муниципальных учреждений</w:t>
            </w:r>
          </w:p>
        </w:tc>
        <w:tc>
          <w:tcPr>
            <w:tcW w:w="4678" w:type="dxa"/>
          </w:tcPr>
          <w:p w:rsidR="00E146A5" w:rsidRPr="009818FF" w:rsidRDefault="00E146A5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ответственный исполнитель подпрограммы: 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района.</w:t>
            </w:r>
          </w:p>
          <w:p w:rsidR="00E146A5" w:rsidRPr="009818FF" w:rsidRDefault="00E146A5" w:rsidP="00B061A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Соисполнител</w:t>
            </w:r>
            <w:r w:rsidR="00F06AC9">
              <w:rPr>
                <w:sz w:val="27"/>
                <w:szCs w:val="27"/>
              </w:rPr>
              <w:t>ь</w:t>
            </w:r>
            <w:r w:rsidRPr="009818FF">
              <w:rPr>
                <w:sz w:val="27"/>
                <w:szCs w:val="27"/>
              </w:rPr>
              <w:t>:</w:t>
            </w:r>
          </w:p>
          <w:p w:rsidR="00E146A5" w:rsidRPr="009818FF" w:rsidRDefault="00E146A5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МБУК «</w:t>
            </w:r>
            <w:proofErr w:type="spellStart"/>
            <w:r w:rsidRPr="009818FF">
              <w:rPr>
                <w:sz w:val="27"/>
                <w:szCs w:val="27"/>
              </w:rPr>
              <w:t>Устюженский</w:t>
            </w:r>
            <w:proofErr w:type="spellEnd"/>
            <w:r w:rsidRPr="009818FF">
              <w:rPr>
                <w:sz w:val="27"/>
                <w:szCs w:val="27"/>
              </w:rPr>
              <w:t xml:space="preserve"> краеведческий музей»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7 134,3</w:t>
            </w:r>
          </w:p>
          <w:p w:rsidR="00500564" w:rsidRPr="009818FF" w:rsidRDefault="0050056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500564" w:rsidRPr="009818FF" w:rsidRDefault="0050056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500564" w:rsidRPr="009818FF" w:rsidRDefault="0050056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500564" w:rsidRPr="009818FF" w:rsidRDefault="00500564" w:rsidP="00500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22,3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7 064,5</w:t>
            </w:r>
          </w:p>
          <w:p w:rsidR="00500564" w:rsidRPr="009818FF" w:rsidRDefault="0050056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500564" w:rsidRPr="009818FF" w:rsidRDefault="0050056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500564" w:rsidRPr="009818FF" w:rsidRDefault="0050056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500564" w:rsidRPr="009818FF" w:rsidRDefault="0050056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22,3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7 064,5</w:t>
            </w:r>
          </w:p>
          <w:p w:rsidR="00500564" w:rsidRPr="009818FF" w:rsidRDefault="0050056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500564" w:rsidRPr="009818FF" w:rsidRDefault="0050056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500564" w:rsidRPr="009818FF" w:rsidRDefault="0050056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500564" w:rsidRPr="009818FF" w:rsidRDefault="0050056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22,3</w:t>
            </w:r>
          </w:p>
        </w:tc>
        <w:tc>
          <w:tcPr>
            <w:tcW w:w="1210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21263,3</w:t>
            </w:r>
          </w:p>
          <w:p w:rsidR="00500564" w:rsidRPr="009818FF" w:rsidRDefault="0050056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500564" w:rsidRPr="009818FF" w:rsidRDefault="0050056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500564" w:rsidRPr="009818FF" w:rsidRDefault="0050056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500564" w:rsidRPr="009818FF" w:rsidRDefault="0050056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66,9</w:t>
            </w:r>
          </w:p>
        </w:tc>
      </w:tr>
      <w:tr w:rsidR="00E146A5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E146A5" w:rsidRPr="009818FF" w:rsidRDefault="00E146A5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Основное мероприятие 4.2</w:t>
            </w:r>
          </w:p>
        </w:tc>
        <w:tc>
          <w:tcPr>
            <w:tcW w:w="3827" w:type="dxa"/>
          </w:tcPr>
          <w:p w:rsidR="00E146A5" w:rsidRPr="009818FF" w:rsidRDefault="00E146A5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Материально-техническое оснащение музея</w:t>
            </w:r>
          </w:p>
        </w:tc>
        <w:tc>
          <w:tcPr>
            <w:tcW w:w="4678" w:type="dxa"/>
          </w:tcPr>
          <w:p w:rsidR="00E146A5" w:rsidRPr="009818FF" w:rsidRDefault="00E146A5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ответственный исполнитель подпрограммы: Управление по культуре, туризму, спорту и </w:t>
            </w:r>
            <w:r w:rsidRPr="009818FF">
              <w:rPr>
                <w:sz w:val="27"/>
                <w:szCs w:val="27"/>
              </w:rPr>
              <w:lastRenderedPageBreak/>
              <w:t xml:space="preserve">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района.</w:t>
            </w:r>
          </w:p>
          <w:p w:rsidR="00E146A5" w:rsidRPr="009818FF" w:rsidRDefault="00E146A5" w:rsidP="00B061A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Соисполнител</w:t>
            </w:r>
            <w:r w:rsidR="00F06AC9">
              <w:rPr>
                <w:sz w:val="27"/>
                <w:szCs w:val="27"/>
              </w:rPr>
              <w:t>ь</w:t>
            </w:r>
            <w:r w:rsidRPr="009818FF">
              <w:rPr>
                <w:sz w:val="27"/>
                <w:szCs w:val="27"/>
              </w:rPr>
              <w:t>:</w:t>
            </w:r>
          </w:p>
          <w:p w:rsidR="00E146A5" w:rsidRPr="009818FF" w:rsidRDefault="00E146A5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МБУК «</w:t>
            </w:r>
            <w:proofErr w:type="spellStart"/>
            <w:r w:rsidRPr="009818FF">
              <w:rPr>
                <w:sz w:val="27"/>
                <w:szCs w:val="27"/>
              </w:rPr>
              <w:t>Устюженский</w:t>
            </w:r>
            <w:proofErr w:type="spellEnd"/>
            <w:r w:rsidRPr="009818FF">
              <w:rPr>
                <w:sz w:val="27"/>
                <w:szCs w:val="27"/>
              </w:rPr>
              <w:t xml:space="preserve"> краеведческий музей»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lastRenderedPageBreak/>
              <w:t>596,2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10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596,2</w:t>
            </w:r>
          </w:p>
        </w:tc>
      </w:tr>
      <w:tr w:rsidR="00E146A5" w:rsidRPr="009F3F3C" w:rsidTr="00C66200">
        <w:trPr>
          <w:trHeight w:val="3358"/>
          <w:tblCellSpacing w:w="5" w:type="nil"/>
        </w:trPr>
        <w:tc>
          <w:tcPr>
            <w:tcW w:w="2126" w:type="dxa"/>
          </w:tcPr>
          <w:p w:rsidR="00E146A5" w:rsidRPr="009818FF" w:rsidRDefault="00E146A5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lastRenderedPageBreak/>
              <w:t>Подпрограмма 5</w:t>
            </w:r>
          </w:p>
        </w:tc>
        <w:tc>
          <w:tcPr>
            <w:tcW w:w="3827" w:type="dxa"/>
          </w:tcPr>
          <w:p w:rsidR="00E146A5" w:rsidRPr="009818FF" w:rsidRDefault="00E146A5" w:rsidP="00445FB0">
            <w:pPr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«Развитие туризма»</w:t>
            </w:r>
          </w:p>
        </w:tc>
        <w:tc>
          <w:tcPr>
            <w:tcW w:w="4678" w:type="dxa"/>
          </w:tcPr>
          <w:p w:rsidR="00E146A5" w:rsidRPr="009818FF" w:rsidRDefault="00E146A5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ответственный исполнитель подпрограммы: 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района.</w:t>
            </w:r>
          </w:p>
          <w:p w:rsidR="00E146A5" w:rsidRPr="009818FF" w:rsidRDefault="00E146A5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Соисполнители:</w:t>
            </w:r>
          </w:p>
          <w:p w:rsidR="00E146A5" w:rsidRPr="009818FF" w:rsidRDefault="00E146A5" w:rsidP="00F06A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МБУК «</w:t>
            </w:r>
            <w:proofErr w:type="spellStart"/>
            <w:r w:rsidRPr="009818FF">
              <w:rPr>
                <w:sz w:val="27"/>
                <w:szCs w:val="27"/>
              </w:rPr>
              <w:t>У</w:t>
            </w:r>
            <w:r w:rsidR="00F06AC9">
              <w:rPr>
                <w:sz w:val="27"/>
                <w:szCs w:val="27"/>
              </w:rPr>
              <w:t>стюженский</w:t>
            </w:r>
            <w:proofErr w:type="spellEnd"/>
            <w:r w:rsidR="00F06AC9">
              <w:rPr>
                <w:sz w:val="27"/>
                <w:szCs w:val="27"/>
              </w:rPr>
              <w:t xml:space="preserve"> краеведческий музей»; МУК «</w:t>
            </w:r>
            <w:proofErr w:type="spellStart"/>
            <w:r w:rsidR="00F06AC9">
              <w:rPr>
                <w:sz w:val="27"/>
                <w:szCs w:val="27"/>
              </w:rPr>
              <w:t>УОМЦКиТ</w:t>
            </w:r>
            <w:proofErr w:type="spellEnd"/>
            <w:r w:rsidR="00F06AC9">
              <w:rPr>
                <w:sz w:val="27"/>
                <w:szCs w:val="27"/>
              </w:rPr>
              <w:t xml:space="preserve">»; </w:t>
            </w:r>
            <w:r w:rsidRPr="009818FF">
              <w:rPr>
                <w:sz w:val="27"/>
                <w:szCs w:val="27"/>
              </w:rPr>
              <w:t>МБУК «УЦБС»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466,0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466,0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466,0</w:t>
            </w:r>
          </w:p>
        </w:tc>
        <w:tc>
          <w:tcPr>
            <w:tcW w:w="1210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1 398,0</w:t>
            </w:r>
          </w:p>
        </w:tc>
      </w:tr>
      <w:tr w:rsidR="00E146A5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E146A5" w:rsidRPr="009818FF" w:rsidRDefault="00E146A5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Основное мероприятие 5.1</w:t>
            </w:r>
          </w:p>
        </w:tc>
        <w:tc>
          <w:tcPr>
            <w:tcW w:w="3827" w:type="dxa"/>
          </w:tcPr>
          <w:p w:rsidR="00E146A5" w:rsidRPr="009818FF" w:rsidRDefault="00E146A5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Создание новых объектов показа, инфраструктуры, разработка и реализация туристических программ и маршрутов</w:t>
            </w:r>
          </w:p>
        </w:tc>
        <w:tc>
          <w:tcPr>
            <w:tcW w:w="4678" w:type="dxa"/>
          </w:tcPr>
          <w:p w:rsidR="00E146A5" w:rsidRPr="009818FF" w:rsidRDefault="00E146A5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100,0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100,0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100,0</w:t>
            </w:r>
          </w:p>
        </w:tc>
        <w:tc>
          <w:tcPr>
            <w:tcW w:w="1210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300,0</w:t>
            </w:r>
          </w:p>
        </w:tc>
      </w:tr>
      <w:tr w:rsidR="00E146A5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E146A5" w:rsidRPr="009818FF" w:rsidRDefault="00E146A5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Основное мероприятие 5.2</w:t>
            </w:r>
          </w:p>
        </w:tc>
        <w:tc>
          <w:tcPr>
            <w:tcW w:w="3827" w:type="dxa"/>
          </w:tcPr>
          <w:p w:rsidR="00E146A5" w:rsidRPr="009818FF" w:rsidRDefault="00E146A5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Организация и проведение культурно-массовых мероприятий, направленных на привлечение в район туристов и экскурсантов</w:t>
            </w:r>
          </w:p>
        </w:tc>
        <w:tc>
          <w:tcPr>
            <w:tcW w:w="4678" w:type="dxa"/>
          </w:tcPr>
          <w:p w:rsidR="00E146A5" w:rsidRPr="009818FF" w:rsidRDefault="00E146A5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316,0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316,0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316,0</w:t>
            </w:r>
          </w:p>
        </w:tc>
        <w:tc>
          <w:tcPr>
            <w:tcW w:w="1210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948,0</w:t>
            </w:r>
          </w:p>
        </w:tc>
      </w:tr>
      <w:tr w:rsidR="00E146A5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E146A5" w:rsidRPr="009818FF" w:rsidRDefault="00E146A5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Основное мероприятие 5.3</w:t>
            </w:r>
          </w:p>
        </w:tc>
        <w:tc>
          <w:tcPr>
            <w:tcW w:w="3827" w:type="dxa"/>
          </w:tcPr>
          <w:p w:rsidR="00E146A5" w:rsidRPr="009818FF" w:rsidRDefault="00E146A5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Информационно-рекламное продвижение, научно-методическое и кадровое обеспечение туризма</w:t>
            </w:r>
          </w:p>
        </w:tc>
        <w:tc>
          <w:tcPr>
            <w:tcW w:w="4678" w:type="dxa"/>
          </w:tcPr>
          <w:p w:rsidR="00E146A5" w:rsidRPr="009818FF" w:rsidRDefault="00E146A5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50,0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50,0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50,0</w:t>
            </w:r>
          </w:p>
        </w:tc>
        <w:tc>
          <w:tcPr>
            <w:tcW w:w="1210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150,0</w:t>
            </w:r>
          </w:p>
        </w:tc>
      </w:tr>
      <w:tr w:rsidR="00E146A5" w:rsidRPr="009F3F3C" w:rsidTr="00C66200">
        <w:trPr>
          <w:trHeight w:val="2898"/>
          <w:tblCellSpacing w:w="5" w:type="nil"/>
        </w:trPr>
        <w:tc>
          <w:tcPr>
            <w:tcW w:w="2126" w:type="dxa"/>
          </w:tcPr>
          <w:p w:rsidR="00E146A5" w:rsidRPr="009818FF" w:rsidRDefault="00E146A5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lastRenderedPageBreak/>
              <w:t>Подпрограмма 6</w:t>
            </w:r>
          </w:p>
        </w:tc>
        <w:tc>
          <w:tcPr>
            <w:tcW w:w="3827" w:type="dxa"/>
          </w:tcPr>
          <w:p w:rsidR="00E146A5" w:rsidRPr="009818FF" w:rsidRDefault="00E146A5" w:rsidP="00C66200">
            <w:pPr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«Реализация молодежной политики»</w:t>
            </w:r>
          </w:p>
        </w:tc>
        <w:tc>
          <w:tcPr>
            <w:tcW w:w="4678" w:type="dxa"/>
          </w:tcPr>
          <w:p w:rsidR="00E146A5" w:rsidRPr="009818FF" w:rsidRDefault="00E146A5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ответственный исполнитель подпрограммы: 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района.</w:t>
            </w:r>
          </w:p>
          <w:p w:rsidR="00E146A5" w:rsidRPr="009818FF" w:rsidRDefault="00E146A5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Соисполнители:</w:t>
            </w:r>
          </w:p>
          <w:p w:rsidR="00E146A5" w:rsidRPr="009818FF" w:rsidRDefault="00E146A5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МУК «</w:t>
            </w:r>
            <w:proofErr w:type="spellStart"/>
            <w:r w:rsidRPr="009818FF">
              <w:rPr>
                <w:sz w:val="27"/>
                <w:szCs w:val="27"/>
              </w:rPr>
              <w:t>УОМЦКиТ</w:t>
            </w:r>
            <w:proofErr w:type="spellEnd"/>
            <w:r w:rsidRPr="009818FF">
              <w:rPr>
                <w:sz w:val="27"/>
                <w:szCs w:val="27"/>
              </w:rPr>
              <w:t>»</w:t>
            </w:r>
            <w:r w:rsidR="00F06AC9">
              <w:rPr>
                <w:sz w:val="27"/>
                <w:szCs w:val="27"/>
              </w:rPr>
              <w:t>; МБУК «УЦБС»;</w:t>
            </w:r>
            <w:r w:rsidR="003131AC" w:rsidRPr="009818FF">
              <w:rPr>
                <w:sz w:val="27"/>
                <w:szCs w:val="27"/>
              </w:rPr>
              <w:t xml:space="preserve"> МБУК «</w:t>
            </w:r>
            <w:proofErr w:type="spellStart"/>
            <w:r w:rsidR="003131AC" w:rsidRPr="009818FF">
              <w:rPr>
                <w:sz w:val="27"/>
                <w:szCs w:val="27"/>
              </w:rPr>
              <w:t>Устюженский</w:t>
            </w:r>
            <w:proofErr w:type="spellEnd"/>
            <w:r w:rsidR="003131AC" w:rsidRPr="009818FF">
              <w:rPr>
                <w:sz w:val="27"/>
                <w:szCs w:val="27"/>
              </w:rPr>
              <w:t xml:space="preserve"> краеведческий музей»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631,0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429,4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429,4</w:t>
            </w:r>
          </w:p>
        </w:tc>
        <w:tc>
          <w:tcPr>
            <w:tcW w:w="1210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1 489,8</w:t>
            </w:r>
          </w:p>
        </w:tc>
      </w:tr>
      <w:tr w:rsidR="00E146A5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E146A5" w:rsidRPr="009818FF" w:rsidRDefault="00E146A5" w:rsidP="00445FB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7"/>
                <w:szCs w:val="27"/>
              </w:rPr>
            </w:pPr>
            <w:r w:rsidRPr="009818FF">
              <w:rPr>
                <w:color w:val="000000" w:themeColor="text1"/>
                <w:sz w:val="27"/>
                <w:szCs w:val="27"/>
              </w:rPr>
              <w:t>Основное мероприятие 6.1</w:t>
            </w:r>
          </w:p>
        </w:tc>
        <w:tc>
          <w:tcPr>
            <w:tcW w:w="3827" w:type="dxa"/>
          </w:tcPr>
          <w:p w:rsidR="00E146A5" w:rsidRPr="009818FF" w:rsidRDefault="00E146A5" w:rsidP="00445FB0">
            <w:pPr>
              <w:autoSpaceDE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Организация и проведение социально значимых мероприятий</w:t>
            </w:r>
          </w:p>
        </w:tc>
        <w:tc>
          <w:tcPr>
            <w:tcW w:w="4678" w:type="dxa"/>
          </w:tcPr>
          <w:p w:rsidR="00E146A5" w:rsidRPr="009818FF" w:rsidRDefault="00E146A5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51,40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51,40</w:t>
            </w:r>
          </w:p>
        </w:tc>
        <w:tc>
          <w:tcPr>
            <w:tcW w:w="1134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51,40</w:t>
            </w:r>
          </w:p>
        </w:tc>
        <w:tc>
          <w:tcPr>
            <w:tcW w:w="1210" w:type="dxa"/>
          </w:tcPr>
          <w:p w:rsidR="00E146A5" w:rsidRPr="009818FF" w:rsidRDefault="00E146A5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154,20</w:t>
            </w:r>
          </w:p>
        </w:tc>
      </w:tr>
      <w:tr w:rsidR="00062244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062244" w:rsidRPr="009818FF" w:rsidRDefault="00062244" w:rsidP="000622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7"/>
                <w:szCs w:val="27"/>
              </w:rPr>
            </w:pPr>
            <w:r w:rsidRPr="009818FF">
              <w:rPr>
                <w:color w:val="000000" w:themeColor="text1"/>
                <w:sz w:val="27"/>
                <w:szCs w:val="27"/>
              </w:rPr>
              <w:t>Основное мероприятие 6.2</w:t>
            </w:r>
          </w:p>
        </w:tc>
        <w:tc>
          <w:tcPr>
            <w:tcW w:w="3827" w:type="dxa"/>
          </w:tcPr>
          <w:p w:rsidR="00062244" w:rsidRPr="009818FF" w:rsidRDefault="00062244" w:rsidP="00CA1F74">
            <w:pPr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Организа</w:t>
            </w:r>
            <w:r w:rsidR="00C66200">
              <w:rPr>
                <w:sz w:val="27"/>
                <w:szCs w:val="27"/>
              </w:rPr>
              <w:t xml:space="preserve">ция участия представителей </w:t>
            </w:r>
            <w:proofErr w:type="spellStart"/>
            <w:r w:rsidR="00C66200">
              <w:rPr>
                <w:sz w:val="27"/>
                <w:szCs w:val="27"/>
              </w:rPr>
              <w:t>Устю</w:t>
            </w:r>
            <w:r w:rsidRPr="009818FF">
              <w:rPr>
                <w:sz w:val="27"/>
                <w:szCs w:val="27"/>
              </w:rPr>
              <w:t>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 в о</w:t>
            </w:r>
            <w:r w:rsidR="00C66200">
              <w:rPr>
                <w:sz w:val="27"/>
                <w:szCs w:val="27"/>
              </w:rPr>
              <w:t>бластных образовательных семина</w:t>
            </w:r>
            <w:r w:rsidRPr="009818FF">
              <w:rPr>
                <w:sz w:val="27"/>
                <w:szCs w:val="27"/>
              </w:rPr>
              <w:t>рах, форумах, конкурсах, фестивалях, сборах и т.п.</w:t>
            </w:r>
          </w:p>
        </w:tc>
        <w:tc>
          <w:tcPr>
            <w:tcW w:w="4678" w:type="dxa"/>
          </w:tcPr>
          <w:p w:rsidR="00062244" w:rsidRPr="009818FF" w:rsidRDefault="00062244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180,0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180,0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180,0</w:t>
            </w:r>
          </w:p>
        </w:tc>
        <w:tc>
          <w:tcPr>
            <w:tcW w:w="1210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540,0</w:t>
            </w:r>
          </w:p>
        </w:tc>
      </w:tr>
      <w:tr w:rsidR="00062244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062244" w:rsidRPr="009818FF" w:rsidRDefault="00062244" w:rsidP="000622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7"/>
                <w:szCs w:val="27"/>
              </w:rPr>
            </w:pPr>
            <w:r w:rsidRPr="009818FF">
              <w:rPr>
                <w:color w:val="000000" w:themeColor="text1"/>
                <w:sz w:val="27"/>
                <w:szCs w:val="27"/>
              </w:rPr>
              <w:t>Основное мероприятие 6.3</w:t>
            </w:r>
          </w:p>
        </w:tc>
        <w:tc>
          <w:tcPr>
            <w:tcW w:w="3827" w:type="dxa"/>
          </w:tcPr>
          <w:p w:rsidR="00062244" w:rsidRPr="009818FF" w:rsidRDefault="00062244" w:rsidP="00CA1F74">
            <w:pPr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Материально – техническое обеспечение молодёжных и творческих объединений, клубов, волонтёрских отрядов (методические материалы, реквизит для проведения мероприятий, единая символика и т.п.)</w:t>
            </w:r>
          </w:p>
        </w:tc>
        <w:tc>
          <w:tcPr>
            <w:tcW w:w="4678" w:type="dxa"/>
          </w:tcPr>
          <w:p w:rsidR="00062244" w:rsidRPr="009818FF" w:rsidRDefault="00062244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20,0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20,0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20,0</w:t>
            </w:r>
          </w:p>
        </w:tc>
        <w:tc>
          <w:tcPr>
            <w:tcW w:w="1210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60,0</w:t>
            </w:r>
          </w:p>
        </w:tc>
      </w:tr>
      <w:tr w:rsidR="00062244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062244" w:rsidRPr="009818FF" w:rsidRDefault="00062244" w:rsidP="000622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7"/>
                <w:szCs w:val="27"/>
              </w:rPr>
            </w:pPr>
            <w:r w:rsidRPr="009818FF">
              <w:rPr>
                <w:color w:val="000000" w:themeColor="text1"/>
                <w:sz w:val="27"/>
                <w:szCs w:val="27"/>
              </w:rPr>
              <w:t>Основное мероприятие 6.4</w:t>
            </w:r>
          </w:p>
        </w:tc>
        <w:tc>
          <w:tcPr>
            <w:tcW w:w="3827" w:type="dxa"/>
          </w:tcPr>
          <w:p w:rsidR="00062244" w:rsidRPr="009818FF" w:rsidRDefault="00062244" w:rsidP="00C66200">
            <w:pPr>
              <w:autoSpaceDE w:val="0"/>
              <w:jc w:val="both"/>
              <w:rPr>
                <w:sz w:val="27"/>
                <w:szCs w:val="27"/>
              </w:rPr>
            </w:pPr>
            <w:proofErr w:type="gramStart"/>
            <w:r w:rsidRPr="009818FF">
              <w:rPr>
                <w:sz w:val="27"/>
                <w:szCs w:val="27"/>
              </w:rPr>
              <w:t xml:space="preserve">Проведение молодёжных мероприятий, конкурсов, </w:t>
            </w:r>
            <w:r w:rsidRPr="009818FF">
              <w:rPr>
                <w:sz w:val="27"/>
                <w:szCs w:val="27"/>
              </w:rPr>
              <w:lastRenderedPageBreak/>
              <w:t>фестивалей, сборов, мастер-классов, круглых столов, приглашение педагогов для обучения и т.п. на территории района</w:t>
            </w:r>
            <w:proofErr w:type="gramEnd"/>
          </w:p>
        </w:tc>
        <w:tc>
          <w:tcPr>
            <w:tcW w:w="4678" w:type="dxa"/>
          </w:tcPr>
          <w:p w:rsidR="00062244" w:rsidRPr="009818FF" w:rsidRDefault="00062244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lastRenderedPageBreak/>
              <w:t xml:space="preserve">Управление по культуре, туризму, спорту и молодежной политике </w:t>
            </w:r>
            <w:r w:rsidRPr="009818FF">
              <w:rPr>
                <w:sz w:val="27"/>
                <w:szCs w:val="27"/>
              </w:rPr>
              <w:lastRenderedPageBreak/>
              <w:t xml:space="preserve">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lastRenderedPageBreak/>
              <w:t>100,0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100,0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100,0</w:t>
            </w:r>
          </w:p>
        </w:tc>
        <w:tc>
          <w:tcPr>
            <w:tcW w:w="1210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300,0</w:t>
            </w:r>
          </w:p>
        </w:tc>
      </w:tr>
      <w:tr w:rsidR="00062244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062244" w:rsidRPr="009818FF" w:rsidRDefault="00062244" w:rsidP="000622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7"/>
                <w:szCs w:val="27"/>
              </w:rPr>
            </w:pPr>
            <w:r w:rsidRPr="009818FF">
              <w:rPr>
                <w:color w:val="000000" w:themeColor="text1"/>
                <w:sz w:val="27"/>
                <w:szCs w:val="27"/>
              </w:rPr>
              <w:lastRenderedPageBreak/>
              <w:t>Основное мероприятие 6.5</w:t>
            </w:r>
          </w:p>
        </w:tc>
        <w:tc>
          <w:tcPr>
            <w:tcW w:w="3827" w:type="dxa"/>
          </w:tcPr>
          <w:p w:rsidR="00062244" w:rsidRPr="009818FF" w:rsidRDefault="00062244" w:rsidP="00445FB0">
            <w:pPr>
              <w:autoSpaceDE w:val="0"/>
              <w:jc w:val="both"/>
              <w:rPr>
                <w:sz w:val="27"/>
                <w:szCs w:val="27"/>
              </w:rPr>
            </w:pPr>
            <w:r w:rsidRPr="00CA1F74">
              <w:rPr>
                <w:sz w:val="27"/>
                <w:szCs w:val="27"/>
              </w:rPr>
              <w:t>Организация труда и летнег</w:t>
            </w:r>
            <w:r w:rsidRPr="009818FF">
              <w:rPr>
                <w:sz w:val="27"/>
                <w:szCs w:val="27"/>
              </w:rPr>
              <w:t>о отдыха молодёжи</w:t>
            </w:r>
          </w:p>
        </w:tc>
        <w:tc>
          <w:tcPr>
            <w:tcW w:w="4678" w:type="dxa"/>
          </w:tcPr>
          <w:p w:rsidR="00062244" w:rsidRPr="009818FF" w:rsidRDefault="00062244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78,0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78,0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78,0</w:t>
            </w:r>
          </w:p>
        </w:tc>
        <w:tc>
          <w:tcPr>
            <w:tcW w:w="1210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234,0</w:t>
            </w:r>
          </w:p>
        </w:tc>
      </w:tr>
      <w:tr w:rsidR="00062244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062244" w:rsidRPr="009818FF" w:rsidRDefault="00062244" w:rsidP="0006224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7"/>
                <w:szCs w:val="27"/>
              </w:rPr>
            </w:pPr>
            <w:r w:rsidRPr="009818FF">
              <w:rPr>
                <w:color w:val="000000" w:themeColor="text1"/>
                <w:sz w:val="27"/>
                <w:szCs w:val="27"/>
              </w:rPr>
              <w:t>Основное мероприятие 6.6</w:t>
            </w:r>
          </w:p>
        </w:tc>
        <w:tc>
          <w:tcPr>
            <w:tcW w:w="3827" w:type="dxa"/>
          </w:tcPr>
          <w:p w:rsidR="00062244" w:rsidRPr="00CA1F74" w:rsidRDefault="000C3B5C" w:rsidP="00CA1F74">
            <w:pPr>
              <w:autoSpaceDE w:val="0"/>
              <w:jc w:val="both"/>
              <w:rPr>
                <w:sz w:val="27"/>
                <w:szCs w:val="27"/>
              </w:rPr>
            </w:pPr>
            <w:r w:rsidRPr="00CA1F74">
              <w:rPr>
                <w:sz w:val="27"/>
                <w:szCs w:val="27"/>
              </w:rPr>
              <w:t>Оказание государствен</w:t>
            </w:r>
            <w:r w:rsidR="00CA1F74" w:rsidRPr="00CA1F74">
              <w:rPr>
                <w:sz w:val="27"/>
                <w:szCs w:val="27"/>
              </w:rPr>
              <w:t>ной поддержки гражда</w:t>
            </w:r>
            <w:r w:rsidRPr="00CA1F74">
              <w:rPr>
                <w:sz w:val="27"/>
                <w:szCs w:val="27"/>
              </w:rPr>
              <w:t>нам в обеспечении жильем и оплате жилищно-коммунальных услуг</w:t>
            </w:r>
          </w:p>
        </w:tc>
        <w:tc>
          <w:tcPr>
            <w:tcW w:w="4678" w:type="dxa"/>
          </w:tcPr>
          <w:p w:rsidR="00062244" w:rsidRPr="009818FF" w:rsidRDefault="00062244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201,6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10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201,6</w:t>
            </w:r>
          </w:p>
        </w:tc>
      </w:tr>
      <w:tr w:rsidR="00062244" w:rsidRPr="009F3F3C" w:rsidTr="00C66200">
        <w:trPr>
          <w:trHeight w:val="2985"/>
          <w:tblCellSpacing w:w="5" w:type="nil"/>
        </w:trPr>
        <w:tc>
          <w:tcPr>
            <w:tcW w:w="2126" w:type="dxa"/>
          </w:tcPr>
          <w:p w:rsidR="00062244" w:rsidRPr="009818FF" w:rsidRDefault="00062244" w:rsidP="004B753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Подпрограмма 7</w:t>
            </w:r>
          </w:p>
        </w:tc>
        <w:tc>
          <w:tcPr>
            <w:tcW w:w="3827" w:type="dxa"/>
          </w:tcPr>
          <w:p w:rsidR="00062244" w:rsidRPr="009818FF" w:rsidRDefault="00062244" w:rsidP="00C66200">
            <w:pPr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«Развитие физической культуры и спорта»</w:t>
            </w:r>
          </w:p>
        </w:tc>
        <w:tc>
          <w:tcPr>
            <w:tcW w:w="4678" w:type="dxa"/>
          </w:tcPr>
          <w:p w:rsidR="00062244" w:rsidRPr="009818FF" w:rsidRDefault="00062244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ответственный исполнитель подпрограммы:</w:t>
            </w:r>
          </w:p>
          <w:p w:rsidR="00062244" w:rsidRPr="009818FF" w:rsidRDefault="00062244" w:rsidP="00F06A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</w:t>
            </w:r>
            <w:r w:rsidR="00F06AC9">
              <w:rPr>
                <w:sz w:val="27"/>
                <w:szCs w:val="27"/>
              </w:rPr>
              <w:t>;</w:t>
            </w:r>
            <w:r w:rsidRPr="009818FF">
              <w:rPr>
                <w:sz w:val="27"/>
                <w:szCs w:val="27"/>
              </w:rPr>
              <w:t xml:space="preserve"> муниципальные образования района</w:t>
            </w:r>
            <w:r w:rsidR="00F06AC9">
              <w:rPr>
                <w:sz w:val="27"/>
                <w:szCs w:val="27"/>
              </w:rPr>
              <w:t xml:space="preserve"> (по согласованию);</w:t>
            </w:r>
            <w:r w:rsidRPr="009818FF">
              <w:rPr>
                <w:sz w:val="27"/>
                <w:szCs w:val="27"/>
              </w:rPr>
              <w:t xml:space="preserve"> МБУ «Спорт»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3 341,5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2 716,3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2 716,3</w:t>
            </w:r>
          </w:p>
        </w:tc>
        <w:tc>
          <w:tcPr>
            <w:tcW w:w="1210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8 774,1</w:t>
            </w:r>
          </w:p>
        </w:tc>
      </w:tr>
      <w:tr w:rsidR="00062244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062244" w:rsidRPr="009818FF" w:rsidRDefault="00062244" w:rsidP="004B753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Основное мероприятие 7.1</w:t>
            </w:r>
          </w:p>
        </w:tc>
        <w:tc>
          <w:tcPr>
            <w:tcW w:w="3827" w:type="dxa"/>
          </w:tcPr>
          <w:p w:rsidR="00062244" w:rsidRPr="009818FF" w:rsidRDefault="00062244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Популяризация физической культуры, спорта и здорового образа жизни</w:t>
            </w:r>
          </w:p>
        </w:tc>
        <w:tc>
          <w:tcPr>
            <w:tcW w:w="4678" w:type="dxa"/>
          </w:tcPr>
          <w:p w:rsidR="00062244" w:rsidRPr="009818FF" w:rsidRDefault="00062244" w:rsidP="00F06A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ответственный исполнитель:</w:t>
            </w:r>
            <w:r w:rsidR="00934717">
              <w:rPr>
                <w:sz w:val="27"/>
                <w:szCs w:val="27"/>
              </w:rPr>
              <w:t xml:space="preserve"> </w:t>
            </w:r>
            <w:r w:rsidRPr="009818FF">
              <w:rPr>
                <w:sz w:val="27"/>
                <w:szCs w:val="27"/>
              </w:rPr>
              <w:t xml:space="preserve">Управление по культуре, туризму, спорту и 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</w:t>
            </w:r>
            <w:r w:rsidR="00DD159C">
              <w:rPr>
                <w:sz w:val="27"/>
                <w:szCs w:val="27"/>
              </w:rPr>
              <w:t>. Соисполнители:</w:t>
            </w:r>
            <w:r w:rsidRPr="009818FF">
              <w:rPr>
                <w:sz w:val="27"/>
                <w:szCs w:val="27"/>
              </w:rPr>
              <w:t xml:space="preserve"> муниципальные образования района</w:t>
            </w:r>
            <w:r w:rsidR="00F06AC9">
              <w:rPr>
                <w:sz w:val="27"/>
                <w:szCs w:val="27"/>
              </w:rPr>
              <w:t xml:space="preserve"> (по согласованию);</w:t>
            </w:r>
            <w:r w:rsidRPr="009818FF">
              <w:rPr>
                <w:sz w:val="27"/>
                <w:szCs w:val="27"/>
              </w:rPr>
              <w:t xml:space="preserve"> МБУ «Спорт»</w:t>
            </w:r>
          </w:p>
        </w:tc>
        <w:tc>
          <w:tcPr>
            <w:tcW w:w="1134" w:type="dxa"/>
          </w:tcPr>
          <w:p w:rsidR="00062244" w:rsidRPr="009818FF" w:rsidRDefault="00062244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437,0</w:t>
            </w:r>
          </w:p>
        </w:tc>
        <w:tc>
          <w:tcPr>
            <w:tcW w:w="1134" w:type="dxa"/>
          </w:tcPr>
          <w:p w:rsidR="00062244" w:rsidRPr="009818FF" w:rsidRDefault="00062244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437,0</w:t>
            </w:r>
          </w:p>
        </w:tc>
        <w:tc>
          <w:tcPr>
            <w:tcW w:w="1134" w:type="dxa"/>
          </w:tcPr>
          <w:p w:rsidR="00062244" w:rsidRPr="009818FF" w:rsidRDefault="00062244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437,0</w:t>
            </w:r>
          </w:p>
        </w:tc>
        <w:tc>
          <w:tcPr>
            <w:tcW w:w="1210" w:type="dxa"/>
          </w:tcPr>
          <w:p w:rsidR="00062244" w:rsidRPr="009818FF" w:rsidRDefault="00062244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1 311,0</w:t>
            </w:r>
          </w:p>
        </w:tc>
      </w:tr>
      <w:tr w:rsidR="00062244" w:rsidRPr="009F3F3C" w:rsidTr="00C66200">
        <w:trPr>
          <w:trHeight w:val="400"/>
          <w:tblCellSpacing w:w="5" w:type="nil"/>
        </w:trPr>
        <w:tc>
          <w:tcPr>
            <w:tcW w:w="2126" w:type="dxa"/>
          </w:tcPr>
          <w:p w:rsidR="00062244" w:rsidRPr="009818FF" w:rsidRDefault="00062244" w:rsidP="004B753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lastRenderedPageBreak/>
              <w:t>Основное мероприятие 7.2</w:t>
            </w:r>
          </w:p>
        </w:tc>
        <w:tc>
          <w:tcPr>
            <w:tcW w:w="3827" w:type="dxa"/>
          </w:tcPr>
          <w:p w:rsidR="00062244" w:rsidRPr="009818FF" w:rsidRDefault="00062244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Обеспечение доступа к открытым и закрытым спортивным объектам</w:t>
            </w:r>
          </w:p>
          <w:p w:rsidR="00AE5357" w:rsidRPr="009818FF" w:rsidRDefault="00AE5357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в т.ч. выравнивание обеспе</w:t>
            </w:r>
            <w:r w:rsidR="00C66200">
              <w:rPr>
                <w:sz w:val="27"/>
                <w:szCs w:val="27"/>
              </w:rPr>
              <w:t>ченности муниципальных образова</w:t>
            </w:r>
            <w:r w:rsidRPr="009818FF">
              <w:rPr>
                <w:sz w:val="27"/>
                <w:szCs w:val="27"/>
              </w:rPr>
              <w:t>ний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4678" w:type="dxa"/>
          </w:tcPr>
          <w:p w:rsidR="00062244" w:rsidRPr="009818FF" w:rsidRDefault="00062244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ответственный исполнитель подпрограммы:</w:t>
            </w:r>
          </w:p>
          <w:p w:rsidR="00062244" w:rsidRPr="009818FF" w:rsidRDefault="00062244" w:rsidP="00F06A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</w:t>
            </w:r>
            <w:r w:rsidR="00F06AC9">
              <w:rPr>
                <w:sz w:val="27"/>
                <w:szCs w:val="27"/>
              </w:rPr>
              <w:t>юженского</w:t>
            </w:r>
            <w:proofErr w:type="spellEnd"/>
            <w:r w:rsidR="00F06AC9">
              <w:rPr>
                <w:sz w:val="27"/>
                <w:szCs w:val="27"/>
              </w:rPr>
              <w:t xml:space="preserve"> муниципального района;</w:t>
            </w:r>
            <w:r w:rsidRPr="009818FF">
              <w:rPr>
                <w:sz w:val="27"/>
                <w:szCs w:val="27"/>
              </w:rPr>
              <w:t xml:space="preserve"> муниципальные образования района</w:t>
            </w:r>
            <w:r w:rsidR="00F06AC9">
              <w:rPr>
                <w:sz w:val="27"/>
                <w:szCs w:val="27"/>
              </w:rPr>
              <w:t xml:space="preserve"> (по согласованию);</w:t>
            </w:r>
            <w:r w:rsidRPr="009818FF">
              <w:rPr>
                <w:sz w:val="27"/>
                <w:szCs w:val="27"/>
              </w:rPr>
              <w:t xml:space="preserve"> МБУ «Спорт»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2 068,8</w:t>
            </w:r>
          </w:p>
          <w:p w:rsidR="00AE5357" w:rsidRPr="009818FF" w:rsidRDefault="00AE5357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E5357" w:rsidRPr="009818FF" w:rsidRDefault="00AE5357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E5357" w:rsidRPr="009818FF" w:rsidRDefault="00AE5357" w:rsidP="00AE53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3,2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2 279,3</w:t>
            </w:r>
          </w:p>
          <w:p w:rsidR="00AE5357" w:rsidRPr="009818FF" w:rsidRDefault="00AE5357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E5357" w:rsidRPr="009818FF" w:rsidRDefault="00AE5357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E5357" w:rsidRPr="009818FF" w:rsidRDefault="00AE5357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3,2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2 279,3</w:t>
            </w:r>
          </w:p>
          <w:p w:rsidR="00AE5357" w:rsidRPr="009818FF" w:rsidRDefault="00AE5357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E5357" w:rsidRPr="009818FF" w:rsidRDefault="00AE5357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E5357" w:rsidRPr="009818FF" w:rsidRDefault="00AE5357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3,2</w:t>
            </w:r>
          </w:p>
        </w:tc>
        <w:tc>
          <w:tcPr>
            <w:tcW w:w="1210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6 627,4</w:t>
            </w:r>
          </w:p>
          <w:p w:rsidR="00AE5357" w:rsidRPr="009818FF" w:rsidRDefault="00AE5357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E5357" w:rsidRPr="009818FF" w:rsidRDefault="00AE5357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AE5357" w:rsidRPr="009818FF" w:rsidRDefault="00AE5357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9,6</w:t>
            </w:r>
          </w:p>
        </w:tc>
      </w:tr>
      <w:tr w:rsidR="00062244" w:rsidRPr="009F3F3C" w:rsidTr="00C66200">
        <w:trPr>
          <w:trHeight w:val="1858"/>
          <w:tblCellSpacing w:w="5" w:type="nil"/>
        </w:trPr>
        <w:tc>
          <w:tcPr>
            <w:tcW w:w="2126" w:type="dxa"/>
          </w:tcPr>
          <w:p w:rsidR="00062244" w:rsidRPr="009818FF" w:rsidRDefault="00062244" w:rsidP="004B753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Основное мероприятие 7.3</w:t>
            </w:r>
          </w:p>
        </w:tc>
        <w:tc>
          <w:tcPr>
            <w:tcW w:w="3827" w:type="dxa"/>
          </w:tcPr>
          <w:p w:rsidR="00062244" w:rsidRPr="009818FF" w:rsidRDefault="00062244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Бюджетные инвестиции на строительство объектов физической культуры и спорта муниципальной собственности </w:t>
            </w:r>
          </w:p>
        </w:tc>
        <w:tc>
          <w:tcPr>
            <w:tcW w:w="4678" w:type="dxa"/>
          </w:tcPr>
          <w:p w:rsidR="005E40A9" w:rsidRPr="009818FF" w:rsidRDefault="005E40A9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ответственный исполнитель:</w:t>
            </w:r>
          </w:p>
          <w:p w:rsidR="005E40A9" w:rsidRPr="009818FF" w:rsidRDefault="005E40A9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</w:t>
            </w:r>
            <w:r w:rsidR="00F06AC9">
              <w:rPr>
                <w:sz w:val="27"/>
                <w:szCs w:val="27"/>
              </w:rPr>
              <w:t>.</w:t>
            </w:r>
          </w:p>
          <w:p w:rsidR="00062244" w:rsidRPr="009818FF" w:rsidRDefault="005E40A9" w:rsidP="005E40A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Соисполнитель: МБУ «Спорт»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581,8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10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581,8</w:t>
            </w:r>
          </w:p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62244" w:rsidRPr="009F3F3C" w:rsidTr="00C66200">
        <w:trPr>
          <w:trHeight w:val="719"/>
          <w:tblCellSpacing w:w="5" w:type="nil"/>
        </w:trPr>
        <w:tc>
          <w:tcPr>
            <w:tcW w:w="2126" w:type="dxa"/>
          </w:tcPr>
          <w:p w:rsidR="00062244" w:rsidRPr="009818FF" w:rsidRDefault="00062244" w:rsidP="00CE27B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Основное мероприятие 7.4</w:t>
            </w:r>
          </w:p>
        </w:tc>
        <w:tc>
          <w:tcPr>
            <w:tcW w:w="3827" w:type="dxa"/>
          </w:tcPr>
          <w:p w:rsidR="00062244" w:rsidRPr="009818FF" w:rsidRDefault="00062244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Проектно-сметная документация, экспертиза</w:t>
            </w:r>
          </w:p>
        </w:tc>
        <w:tc>
          <w:tcPr>
            <w:tcW w:w="4678" w:type="dxa"/>
          </w:tcPr>
          <w:p w:rsidR="005E40A9" w:rsidRPr="009818FF" w:rsidRDefault="005E40A9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ответственный исполнитель:</w:t>
            </w:r>
          </w:p>
          <w:p w:rsidR="005E40A9" w:rsidRPr="009818FF" w:rsidRDefault="005E40A9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</w:t>
            </w:r>
            <w:r w:rsidR="00F06AC9">
              <w:rPr>
                <w:sz w:val="27"/>
                <w:szCs w:val="27"/>
              </w:rPr>
              <w:t>.</w:t>
            </w:r>
          </w:p>
          <w:p w:rsidR="00062244" w:rsidRPr="009818FF" w:rsidRDefault="005E40A9" w:rsidP="005E40A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Соисполнитель: МБУ «Спорт»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40,0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10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40,0</w:t>
            </w:r>
          </w:p>
        </w:tc>
      </w:tr>
      <w:tr w:rsidR="00062244" w:rsidRPr="009F3F3C" w:rsidTr="00C66200">
        <w:trPr>
          <w:trHeight w:val="719"/>
          <w:tblCellSpacing w:w="5" w:type="nil"/>
        </w:trPr>
        <w:tc>
          <w:tcPr>
            <w:tcW w:w="2126" w:type="dxa"/>
          </w:tcPr>
          <w:p w:rsidR="00062244" w:rsidRPr="009818FF" w:rsidRDefault="00062244" w:rsidP="00CE27B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Основное мероприятие 7.5</w:t>
            </w:r>
          </w:p>
        </w:tc>
        <w:tc>
          <w:tcPr>
            <w:tcW w:w="3827" w:type="dxa"/>
          </w:tcPr>
          <w:p w:rsidR="00062244" w:rsidRPr="009818FF" w:rsidRDefault="00062244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Бюджетные инвестиции на капитальный ремонт объектов физической культуры и спорта муниципальной собственности</w:t>
            </w:r>
          </w:p>
        </w:tc>
        <w:tc>
          <w:tcPr>
            <w:tcW w:w="4678" w:type="dxa"/>
          </w:tcPr>
          <w:p w:rsidR="005E40A9" w:rsidRPr="009818FF" w:rsidRDefault="005E40A9" w:rsidP="005E40A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ответственный исполнитель:</w:t>
            </w:r>
          </w:p>
          <w:p w:rsidR="005E40A9" w:rsidRPr="009818FF" w:rsidRDefault="005E40A9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</w:t>
            </w:r>
            <w:r w:rsidR="00F06AC9">
              <w:rPr>
                <w:sz w:val="27"/>
                <w:szCs w:val="27"/>
              </w:rPr>
              <w:t>.</w:t>
            </w:r>
          </w:p>
          <w:p w:rsidR="00062244" w:rsidRPr="009818FF" w:rsidRDefault="005E40A9" w:rsidP="005E40A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Соисполнитель: МБУ «Спорт»</w:t>
            </w:r>
          </w:p>
        </w:tc>
        <w:tc>
          <w:tcPr>
            <w:tcW w:w="1134" w:type="dxa"/>
          </w:tcPr>
          <w:p w:rsidR="00062244" w:rsidRPr="009818FF" w:rsidRDefault="00062244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213,9</w:t>
            </w:r>
          </w:p>
        </w:tc>
        <w:tc>
          <w:tcPr>
            <w:tcW w:w="1134" w:type="dxa"/>
          </w:tcPr>
          <w:p w:rsidR="00062244" w:rsidRPr="009818FF" w:rsidRDefault="00062244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062244" w:rsidRPr="009818FF" w:rsidRDefault="00062244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10" w:type="dxa"/>
          </w:tcPr>
          <w:p w:rsidR="00062244" w:rsidRPr="009818FF" w:rsidRDefault="00062244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213,9</w:t>
            </w:r>
          </w:p>
          <w:p w:rsidR="00062244" w:rsidRPr="009818FF" w:rsidRDefault="00062244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62244" w:rsidRPr="009F3F3C" w:rsidTr="00C66200">
        <w:trPr>
          <w:trHeight w:val="1574"/>
          <w:tblCellSpacing w:w="5" w:type="nil"/>
        </w:trPr>
        <w:tc>
          <w:tcPr>
            <w:tcW w:w="2126" w:type="dxa"/>
          </w:tcPr>
          <w:p w:rsidR="00062244" w:rsidRPr="009818FF" w:rsidRDefault="00062244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lastRenderedPageBreak/>
              <w:t>Подпрограмма 8</w:t>
            </w:r>
          </w:p>
        </w:tc>
        <w:tc>
          <w:tcPr>
            <w:tcW w:w="3827" w:type="dxa"/>
          </w:tcPr>
          <w:p w:rsidR="00062244" w:rsidRPr="009818FF" w:rsidRDefault="00062244" w:rsidP="00C66200">
            <w:pPr>
              <w:jc w:val="both"/>
              <w:rPr>
                <w:sz w:val="27"/>
                <w:szCs w:val="27"/>
              </w:rPr>
            </w:pPr>
            <w:r w:rsidRPr="009818FF">
              <w:rPr>
                <w:iCs/>
                <w:sz w:val="27"/>
                <w:szCs w:val="27"/>
              </w:rPr>
              <w:t>«Обеспечение условий реализации муниципальной программы»</w:t>
            </w:r>
          </w:p>
        </w:tc>
        <w:tc>
          <w:tcPr>
            <w:tcW w:w="4678" w:type="dxa"/>
          </w:tcPr>
          <w:p w:rsidR="00062244" w:rsidRPr="009818FF" w:rsidRDefault="00062244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2 061,8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2 061,8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2 061,8</w:t>
            </w:r>
          </w:p>
        </w:tc>
        <w:tc>
          <w:tcPr>
            <w:tcW w:w="1210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6 185,4</w:t>
            </w:r>
          </w:p>
        </w:tc>
      </w:tr>
      <w:tr w:rsidR="00062244" w:rsidRPr="009F3F3C" w:rsidTr="00C66200">
        <w:trPr>
          <w:trHeight w:val="2801"/>
          <w:tblCellSpacing w:w="5" w:type="nil"/>
        </w:trPr>
        <w:tc>
          <w:tcPr>
            <w:tcW w:w="2126" w:type="dxa"/>
          </w:tcPr>
          <w:p w:rsidR="00062244" w:rsidRPr="009818FF" w:rsidRDefault="00062244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Основное мероприятие 8.1</w:t>
            </w:r>
          </w:p>
          <w:p w:rsidR="00062244" w:rsidRPr="009818FF" w:rsidRDefault="00062244" w:rsidP="00445FB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</w:tcPr>
          <w:p w:rsidR="00062244" w:rsidRPr="00DE6165" w:rsidRDefault="00062244" w:rsidP="00DE6165">
            <w:pPr>
              <w:pStyle w:val="af2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Выполнение показателей  </w:t>
            </w:r>
            <w:r w:rsidRPr="009818FF">
              <w:rPr>
                <w:bCs/>
                <w:sz w:val="27"/>
                <w:szCs w:val="27"/>
              </w:rPr>
              <w:t xml:space="preserve">муниципальной программы </w:t>
            </w:r>
            <w:r w:rsidRPr="009818FF">
              <w:rPr>
                <w:sz w:val="27"/>
                <w:szCs w:val="27"/>
              </w:rPr>
              <w:t xml:space="preserve">«Развитие культуры, туризма, спорта и реализация молодежной политики на территории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 муниципального района на 2019 - 2021 годы» на 100% ежегодно</w:t>
            </w:r>
          </w:p>
        </w:tc>
        <w:tc>
          <w:tcPr>
            <w:tcW w:w="4678" w:type="dxa"/>
          </w:tcPr>
          <w:p w:rsidR="00062244" w:rsidRPr="009818FF" w:rsidRDefault="00062244" w:rsidP="00C662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9818FF">
              <w:rPr>
                <w:sz w:val="27"/>
                <w:szCs w:val="27"/>
              </w:rPr>
              <w:t>Устюженского</w:t>
            </w:r>
            <w:proofErr w:type="spellEnd"/>
            <w:r w:rsidRPr="009818FF">
              <w:rPr>
                <w:sz w:val="27"/>
                <w:szCs w:val="27"/>
              </w:rPr>
              <w:t xml:space="preserve"> муниципального района 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2 061,8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2 061,8</w:t>
            </w:r>
          </w:p>
        </w:tc>
        <w:tc>
          <w:tcPr>
            <w:tcW w:w="1134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2 061,8</w:t>
            </w:r>
          </w:p>
        </w:tc>
        <w:tc>
          <w:tcPr>
            <w:tcW w:w="1210" w:type="dxa"/>
          </w:tcPr>
          <w:p w:rsidR="00062244" w:rsidRPr="009818FF" w:rsidRDefault="00062244" w:rsidP="00DB5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9818FF">
              <w:rPr>
                <w:sz w:val="27"/>
                <w:szCs w:val="27"/>
              </w:rPr>
              <w:t>6 185,4</w:t>
            </w:r>
          </w:p>
        </w:tc>
      </w:tr>
    </w:tbl>
    <w:p w:rsidR="00056A90" w:rsidRDefault="00056A90" w:rsidP="00056A90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056A90" w:rsidRDefault="00056A90" w:rsidP="00056A90">
      <w:pPr>
        <w:ind w:firstLine="709"/>
        <w:jc w:val="right"/>
        <w:rPr>
          <w:szCs w:val="28"/>
        </w:rPr>
      </w:pPr>
    </w:p>
    <w:p w:rsidR="00056A90" w:rsidRDefault="00056A90" w:rsidP="00056A90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492109" w:rsidRDefault="00492109" w:rsidP="00056A90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492109" w:rsidRDefault="00492109" w:rsidP="00056A90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492109" w:rsidRDefault="00492109" w:rsidP="00056A90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492109" w:rsidRDefault="00492109" w:rsidP="00056A90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492109" w:rsidRDefault="00492109" w:rsidP="00056A90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492109" w:rsidRDefault="00492109" w:rsidP="00056A90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492109" w:rsidRDefault="00492109" w:rsidP="00056A90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492109" w:rsidRDefault="00492109" w:rsidP="00056A90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492109" w:rsidRDefault="00492109" w:rsidP="00056A90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492109" w:rsidRDefault="00492109" w:rsidP="00056A90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492109" w:rsidRDefault="00492109" w:rsidP="00056A90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66200" w:rsidRDefault="00C66200" w:rsidP="00056A90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66200" w:rsidRDefault="00C66200" w:rsidP="00056A90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056A90" w:rsidRPr="00AE6D7A" w:rsidRDefault="00056A90" w:rsidP="00056A90">
      <w:pPr>
        <w:pStyle w:val="ad"/>
        <w:spacing w:before="0" w:beforeAutospacing="0" w:after="0" w:afterAutospacing="0"/>
        <w:jc w:val="right"/>
        <w:textAlignment w:val="top"/>
        <w:rPr>
          <w:sz w:val="27"/>
          <w:szCs w:val="27"/>
        </w:rPr>
      </w:pPr>
      <w:r w:rsidRPr="00AE6D7A">
        <w:rPr>
          <w:sz w:val="27"/>
          <w:szCs w:val="27"/>
        </w:rPr>
        <w:lastRenderedPageBreak/>
        <w:t xml:space="preserve">Приложение </w:t>
      </w:r>
      <w:r w:rsidR="00445FB0" w:rsidRPr="00AE6D7A">
        <w:rPr>
          <w:sz w:val="27"/>
          <w:szCs w:val="27"/>
        </w:rPr>
        <w:t>3</w:t>
      </w:r>
    </w:p>
    <w:p w:rsidR="00056A90" w:rsidRPr="00AE6D7A" w:rsidRDefault="00056A90" w:rsidP="00056A90">
      <w:pPr>
        <w:pStyle w:val="a3"/>
        <w:tabs>
          <w:tab w:val="left" w:pos="708"/>
        </w:tabs>
        <w:jc w:val="right"/>
        <w:rPr>
          <w:bCs/>
          <w:sz w:val="27"/>
          <w:szCs w:val="27"/>
        </w:rPr>
      </w:pPr>
      <w:r w:rsidRPr="00AE6D7A">
        <w:rPr>
          <w:bCs/>
          <w:sz w:val="27"/>
          <w:szCs w:val="27"/>
        </w:rPr>
        <w:t xml:space="preserve"> к муниципальной программе</w:t>
      </w:r>
    </w:p>
    <w:p w:rsidR="00056A90" w:rsidRPr="00AE6D7A" w:rsidRDefault="00056A90" w:rsidP="00056A90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:rsidR="00056A90" w:rsidRPr="00AE6D7A" w:rsidRDefault="00056A90" w:rsidP="00056A9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AE6D7A">
        <w:rPr>
          <w:b/>
          <w:sz w:val="27"/>
          <w:szCs w:val="27"/>
        </w:rPr>
        <w:t>Ресурсное обеспечение реализации муниципальной программы</w:t>
      </w:r>
    </w:p>
    <w:p w:rsidR="00056A90" w:rsidRPr="00AE6D7A" w:rsidRDefault="00056A90" w:rsidP="00056A9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AE6D7A">
        <w:rPr>
          <w:b/>
          <w:sz w:val="27"/>
          <w:szCs w:val="27"/>
        </w:rPr>
        <w:t xml:space="preserve">за счет средств </w:t>
      </w:r>
      <w:r w:rsidR="00AE6D7A">
        <w:rPr>
          <w:b/>
          <w:sz w:val="27"/>
          <w:szCs w:val="27"/>
        </w:rPr>
        <w:t xml:space="preserve">местного </w:t>
      </w:r>
      <w:r w:rsidRPr="00AE6D7A">
        <w:rPr>
          <w:b/>
          <w:sz w:val="27"/>
          <w:szCs w:val="27"/>
        </w:rPr>
        <w:t>бюджета района (тыс. руб.)</w:t>
      </w:r>
    </w:p>
    <w:p w:rsidR="00056A90" w:rsidRPr="00AE6D7A" w:rsidRDefault="00056A90" w:rsidP="00056A90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0" w:type="auto"/>
        <w:tblCellSpacing w:w="5" w:type="nil"/>
        <w:tblInd w:w="10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0"/>
        <w:gridCol w:w="2244"/>
        <w:gridCol w:w="2057"/>
        <w:gridCol w:w="1880"/>
        <w:gridCol w:w="1770"/>
      </w:tblGrid>
      <w:tr w:rsidR="00056A90" w:rsidRPr="00AE6D7A" w:rsidTr="008768E7">
        <w:trPr>
          <w:trHeight w:val="389"/>
          <w:tblCellSpacing w:w="5" w:type="nil"/>
        </w:trPr>
        <w:tc>
          <w:tcPr>
            <w:tcW w:w="6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Ответственный исполнитель, соисполнители</w:t>
            </w:r>
          </w:p>
        </w:tc>
        <w:tc>
          <w:tcPr>
            <w:tcW w:w="7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Объем финансового обеспечения</w:t>
            </w:r>
          </w:p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 xml:space="preserve"> (тыс. руб.), годы</w:t>
            </w:r>
          </w:p>
        </w:tc>
      </w:tr>
      <w:tr w:rsidR="00056A90" w:rsidRPr="00AE6D7A" w:rsidTr="008768E7">
        <w:trPr>
          <w:trHeight w:val="475"/>
          <w:tblCellSpacing w:w="5" w:type="nil"/>
        </w:trPr>
        <w:tc>
          <w:tcPr>
            <w:tcW w:w="6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2019 год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2020 год</w:t>
            </w:r>
          </w:p>
        </w:tc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2021 год</w:t>
            </w:r>
          </w:p>
        </w:tc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всего</w:t>
            </w:r>
          </w:p>
        </w:tc>
      </w:tr>
      <w:tr w:rsidR="00056A90" w:rsidRPr="00AE6D7A" w:rsidTr="008768E7">
        <w:trPr>
          <w:trHeight w:val="399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1</w:t>
            </w:r>
          </w:p>
        </w:tc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2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3</w:t>
            </w:r>
          </w:p>
        </w:tc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4</w:t>
            </w:r>
          </w:p>
        </w:tc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5</w:t>
            </w:r>
          </w:p>
        </w:tc>
      </w:tr>
      <w:tr w:rsidR="00056A90" w:rsidRPr="00AE6D7A" w:rsidTr="008768E7">
        <w:trPr>
          <w:trHeight w:val="399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 xml:space="preserve">Всего:                                              </w:t>
            </w:r>
          </w:p>
        </w:tc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A90" w:rsidRPr="00AE6D7A" w:rsidRDefault="00803F02" w:rsidP="00F8278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33 091,1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F8278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30</w:t>
            </w:r>
            <w:r w:rsidR="00F8278A" w:rsidRPr="00AE6D7A">
              <w:rPr>
                <w:sz w:val="27"/>
                <w:szCs w:val="27"/>
              </w:rPr>
              <w:t> 712,0</w:t>
            </w:r>
          </w:p>
        </w:tc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F8278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30</w:t>
            </w:r>
            <w:r w:rsidR="00F8278A" w:rsidRPr="00AE6D7A">
              <w:rPr>
                <w:sz w:val="27"/>
                <w:szCs w:val="27"/>
              </w:rPr>
              <w:t> 712,0</w:t>
            </w:r>
          </w:p>
        </w:tc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A90" w:rsidRPr="00AE6D7A" w:rsidRDefault="00803F02" w:rsidP="00F8278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94 515,1</w:t>
            </w:r>
          </w:p>
        </w:tc>
      </w:tr>
      <w:tr w:rsidR="00803F02" w:rsidRPr="00AE6D7A" w:rsidTr="008768E7">
        <w:trPr>
          <w:trHeight w:val="399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F02" w:rsidRPr="00AE6D7A" w:rsidRDefault="00803F02" w:rsidP="00445F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 xml:space="preserve">Управление по культуре, туризму, спорту и  молодежной политике администрации </w:t>
            </w:r>
            <w:proofErr w:type="spellStart"/>
            <w:r w:rsidRPr="00AE6D7A">
              <w:rPr>
                <w:sz w:val="27"/>
                <w:szCs w:val="27"/>
              </w:rPr>
              <w:t>Устюженского</w:t>
            </w:r>
            <w:proofErr w:type="spellEnd"/>
            <w:r w:rsidRPr="00AE6D7A">
              <w:rPr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2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F02" w:rsidRPr="00AE6D7A" w:rsidRDefault="00803F02" w:rsidP="004B753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33 091,1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F02" w:rsidRPr="00AE6D7A" w:rsidRDefault="00803F02" w:rsidP="004B753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30 712,0</w:t>
            </w:r>
          </w:p>
        </w:tc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F02" w:rsidRPr="00AE6D7A" w:rsidRDefault="00803F02" w:rsidP="004B753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30 712,0</w:t>
            </w:r>
          </w:p>
        </w:tc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F02" w:rsidRPr="00AE6D7A" w:rsidRDefault="00803F02" w:rsidP="004B753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94 515,1</w:t>
            </w:r>
          </w:p>
        </w:tc>
      </w:tr>
    </w:tbl>
    <w:p w:rsidR="00056A90" w:rsidRPr="009F3F3C" w:rsidRDefault="00056A90" w:rsidP="00056A90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9F3F3C">
        <w:rPr>
          <w:szCs w:val="28"/>
        </w:rPr>
        <w:t xml:space="preserve"> </w:t>
      </w:r>
    </w:p>
    <w:p w:rsidR="00056A90" w:rsidRPr="005C15B6" w:rsidRDefault="00056A90" w:rsidP="00056A90">
      <w:pPr>
        <w:pStyle w:val="ad"/>
        <w:spacing w:before="0" w:beforeAutospacing="0" w:after="0" w:afterAutospacing="0"/>
        <w:jc w:val="right"/>
        <w:textAlignment w:val="top"/>
        <w:rPr>
          <w:b/>
          <w:sz w:val="28"/>
        </w:rPr>
      </w:pPr>
    </w:p>
    <w:p w:rsidR="00056A90" w:rsidRDefault="00056A90" w:rsidP="00056A90">
      <w:pPr>
        <w:pStyle w:val="ad"/>
        <w:spacing w:before="0" w:beforeAutospacing="0" w:after="0" w:afterAutospacing="0"/>
        <w:jc w:val="right"/>
        <w:textAlignment w:val="top"/>
        <w:rPr>
          <w:b/>
          <w:sz w:val="28"/>
        </w:rPr>
      </w:pPr>
    </w:p>
    <w:p w:rsidR="00062244" w:rsidRPr="005C15B6" w:rsidRDefault="00062244" w:rsidP="00056A90">
      <w:pPr>
        <w:pStyle w:val="ad"/>
        <w:spacing w:before="0" w:beforeAutospacing="0" w:after="0" w:afterAutospacing="0"/>
        <w:jc w:val="right"/>
        <w:textAlignment w:val="top"/>
        <w:rPr>
          <w:b/>
          <w:sz w:val="28"/>
        </w:rPr>
      </w:pPr>
    </w:p>
    <w:p w:rsidR="00056A90" w:rsidRPr="005C15B6" w:rsidRDefault="00056A90" w:rsidP="00056A90">
      <w:pPr>
        <w:pStyle w:val="ad"/>
        <w:spacing w:before="0" w:beforeAutospacing="0" w:after="0" w:afterAutospacing="0"/>
        <w:jc w:val="right"/>
        <w:textAlignment w:val="top"/>
        <w:rPr>
          <w:b/>
          <w:sz w:val="28"/>
        </w:rPr>
      </w:pPr>
    </w:p>
    <w:p w:rsidR="00056A90" w:rsidRDefault="00056A90" w:rsidP="00056A90">
      <w:pPr>
        <w:pStyle w:val="ad"/>
        <w:spacing w:before="0" w:beforeAutospacing="0" w:after="0" w:afterAutospacing="0"/>
        <w:jc w:val="right"/>
        <w:textAlignment w:val="top"/>
        <w:rPr>
          <w:b/>
          <w:sz w:val="28"/>
        </w:rPr>
      </w:pPr>
    </w:p>
    <w:p w:rsidR="00056A90" w:rsidRDefault="00056A90" w:rsidP="00056A90">
      <w:pPr>
        <w:pStyle w:val="ad"/>
        <w:spacing w:before="0" w:beforeAutospacing="0" w:after="0" w:afterAutospacing="0"/>
        <w:jc w:val="right"/>
        <w:textAlignment w:val="top"/>
        <w:rPr>
          <w:b/>
          <w:sz w:val="28"/>
        </w:rPr>
      </w:pPr>
    </w:p>
    <w:p w:rsidR="00056A90" w:rsidRDefault="00056A90" w:rsidP="00056A90">
      <w:pPr>
        <w:pStyle w:val="ad"/>
        <w:spacing w:before="0" w:beforeAutospacing="0" w:after="0" w:afterAutospacing="0"/>
        <w:jc w:val="right"/>
        <w:textAlignment w:val="top"/>
        <w:rPr>
          <w:b/>
          <w:sz w:val="28"/>
        </w:rPr>
      </w:pPr>
    </w:p>
    <w:p w:rsidR="00AE6D7A" w:rsidRDefault="00AE6D7A" w:rsidP="00056A90">
      <w:pPr>
        <w:pStyle w:val="ad"/>
        <w:spacing w:before="0" w:beforeAutospacing="0" w:after="0" w:afterAutospacing="0"/>
        <w:jc w:val="right"/>
        <w:textAlignment w:val="top"/>
        <w:rPr>
          <w:b/>
          <w:sz w:val="28"/>
        </w:rPr>
      </w:pPr>
    </w:p>
    <w:p w:rsidR="00AE6D7A" w:rsidRDefault="00AE6D7A" w:rsidP="00056A90">
      <w:pPr>
        <w:pStyle w:val="ad"/>
        <w:spacing w:before="0" w:beforeAutospacing="0" w:after="0" w:afterAutospacing="0"/>
        <w:jc w:val="right"/>
        <w:textAlignment w:val="top"/>
        <w:rPr>
          <w:b/>
          <w:sz w:val="28"/>
        </w:rPr>
      </w:pPr>
    </w:p>
    <w:p w:rsidR="00AE6D7A" w:rsidRDefault="00AE6D7A" w:rsidP="00056A90">
      <w:pPr>
        <w:pStyle w:val="ad"/>
        <w:spacing w:before="0" w:beforeAutospacing="0" w:after="0" w:afterAutospacing="0"/>
        <w:jc w:val="right"/>
        <w:textAlignment w:val="top"/>
        <w:rPr>
          <w:b/>
          <w:sz w:val="28"/>
        </w:rPr>
      </w:pPr>
    </w:p>
    <w:p w:rsidR="00AE6D7A" w:rsidRDefault="00AE6D7A" w:rsidP="00056A90">
      <w:pPr>
        <w:pStyle w:val="ad"/>
        <w:spacing w:before="0" w:beforeAutospacing="0" w:after="0" w:afterAutospacing="0"/>
        <w:jc w:val="right"/>
        <w:textAlignment w:val="top"/>
        <w:rPr>
          <w:b/>
          <w:sz w:val="28"/>
        </w:rPr>
      </w:pPr>
    </w:p>
    <w:p w:rsidR="00AE6D7A" w:rsidRPr="005C15B6" w:rsidRDefault="00AE6D7A" w:rsidP="00056A90">
      <w:pPr>
        <w:pStyle w:val="ad"/>
        <w:spacing w:before="0" w:beforeAutospacing="0" w:after="0" w:afterAutospacing="0"/>
        <w:jc w:val="right"/>
        <w:textAlignment w:val="top"/>
        <w:rPr>
          <w:b/>
          <w:sz w:val="28"/>
        </w:rPr>
      </w:pPr>
    </w:p>
    <w:p w:rsidR="00056A90" w:rsidRDefault="00056A90" w:rsidP="00056A90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056A90" w:rsidRDefault="00056A90" w:rsidP="00056A90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056A90" w:rsidRPr="00AE6D7A" w:rsidRDefault="00056A90" w:rsidP="00056A90">
      <w:pPr>
        <w:pStyle w:val="ad"/>
        <w:spacing w:before="0" w:beforeAutospacing="0" w:after="0" w:afterAutospacing="0"/>
        <w:jc w:val="right"/>
        <w:textAlignment w:val="top"/>
        <w:rPr>
          <w:sz w:val="27"/>
          <w:szCs w:val="27"/>
        </w:rPr>
      </w:pPr>
      <w:r w:rsidRPr="00AE6D7A">
        <w:rPr>
          <w:sz w:val="27"/>
          <w:szCs w:val="27"/>
        </w:rPr>
        <w:lastRenderedPageBreak/>
        <w:t xml:space="preserve"> Приложение </w:t>
      </w:r>
      <w:r w:rsidR="00445FB0" w:rsidRPr="00AE6D7A">
        <w:rPr>
          <w:sz w:val="27"/>
          <w:szCs w:val="27"/>
        </w:rPr>
        <w:t>4</w:t>
      </w:r>
    </w:p>
    <w:p w:rsidR="00056A90" w:rsidRPr="00AE6D7A" w:rsidRDefault="00056A90" w:rsidP="00056A90">
      <w:pPr>
        <w:pStyle w:val="a3"/>
        <w:tabs>
          <w:tab w:val="left" w:pos="708"/>
        </w:tabs>
        <w:jc w:val="right"/>
        <w:rPr>
          <w:sz w:val="27"/>
          <w:szCs w:val="27"/>
        </w:rPr>
      </w:pPr>
      <w:r w:rsidRPr="00AE6D7A">
        <w:rPr>
          <w:sz w:val="27"/>
          <w:szCs w:val="27"/>
        </w:rPr>
        <w:t>к муниципальной программе</w:t>
      </w:r>
    </w:p>
    <w:p w:rsidR="00056A90" w:rsidRPr="00AE6D7A" w:rsidRDefault="00056A90" w:rsidP="00056A90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:rsidR="00AE6D7A" w:rsidRPr="00AE6D7A" w:rsidRDefault="00AE6D7A" w:rsidP="00056A90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:rsidR="00056A90" w:rsidRPr="00AE6D7A" w:rsidRDefault="00056A90" w:rsidP="00056A90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AE6D7A">
        <w:rPr>
          <w:sz w:val="27"/>
          <w:szCs w:val="27"/>
        </w:rPr>
        <w:t xml:space="preserve">     Прогнозная (справочная) оценка расходов</w:t>
      </w:r>
    </w:p>
    <w:p w:rsidR="00056A90" w:rsidRPr="00AE6D7A" w:rsidRDefault="00056A90" w:rsidP="00056A90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AE6D7A">
        <w:rPr>
          <w:sz w:val="27"/>
          <w:szCs w:val="27"/>
        </w:rPr>
        <w:t xml:space="preserve">федерального бюджета, областного бюджета, местного бюджета района, </w:t>
      </w:r>
    </w:p>
    <w:p w:rsidR="00056A90" w:rsidRPr="00AE6D7A" w:rsidRDefault="00056A90" w:rsidP="00056A90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AE6D7A">
        <w:rPr>
          <w:sz w:val="27"/>
          <w:szCs w:val="27"/>
        </w:rPr>
        <w:t xml:space="preserve">бюджетов государственных внебюджетных фондов, бюджетов муниципальных </w:t>
      </w:r>
    </w:p>
    <w:p w:rsidR="00056A90" w:rsidRPr="00AE6D7A" w:rsidRDefault="00056A90" w:rsidP="00056A90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AE6D7A">
        <w:rPr>
          <w:sz w:val="27"/>
          <w:szCs w:val="27"/>
        </w:rPr>
        <w:t>образований района, юридических лиц на реализацию целей</w:t>
      </w:r>
      <w:r w:rsidRPr="00AE6D7A">
        <w:rPr>
          <w:bCs/>
          <w:sz w:val="27"/>
          <w:szCs w:val="27"/>
        </w:rPr>
        <w:t xml:space="preserve"> муниципальной программы (тыс. руб.)</w:t>
      </w:r>
    </w:p>
    <w:p w:rsidR="00056A90" w:rsidRPr="00AE6D7A" w:rsidRDefault="00056A90" w:rsidP="00056A90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tbl>
      <w:tblPr>
        <w:tblW w:w="14658" w:type="dxa"/>
        <w:tblCellSpacing w:w="5" w:type="nil"/>
        <w:tblInd w:w="10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62"/>
        <w:gridCol w:w="1870"/>
        <w:gridCol w:w="1870"/>
        <w:gridCol w:w="2057"/>
        <w:gridCol w:w="1999"/>
      </w:tblGrid>
      <w:tr w:rsidR="00056A90" w:rsidRPr="00AE6D7A" w:rsidTr="008768E7">
        <w:trPr>
          <w:trHeight w:val="320"/>
          <w:tblCellSpacing w:w="5" w:type="nil"/>
        </w:trPr>
        <w:tc>
          <w:tcPr>
            <w:tcW w:w="68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Источники средств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Оценка расходов (тыс. руб.), годы</w:t>
            </w:r>
          </w:p>
        </w:tc>
      </w:tr>
      <w:tr w:rsidR="00056A90" w:rsidRPr="00AE6D7A" w:rsidTr="008768E7">
        <w:trPr>
          <w:trHeight w:val="56"/>
          <w:tblCellSpacing w:w="5" w:type="nil"/>
        </w:trPr>
        <w:tc>
          <w:tcPr>
            <w:tcW w:w="68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2019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2020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2021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всего</w:t>
            </w:r>
          </w:p>
        </w:tc>
      </w:tr>
      <w:tr w:rsidR="00056A90" w:rsidRPr="00AE6D7A" w:rsidTr="008768E7">
        <w:trPr>
          <w:tblCellSpacing w:w="5" w:type="nil"/>
        </w:trPr>
        <w:tc>
          <w:tcPr>
            <w:tcW w:w="6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2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3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4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5</w:t>
            </w:r>
          </w:p>
        </w:tc>
      </w:tr>
      <w:tr w:rsidR="00056A90" w:rsidRPr="00AE6D7A" w:rsidTr="008768E7">
        <w:trPr>
          <w:tblCellSpacing w:w="5" w:type="nil"/>
        </w:trPr>
        <w:tc>
          <w:tcPr>
            <w:tcW w:w="6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всего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A90" w:rsidRPr="00AE6D7A" w:rsidRDefault="00803F02" w:rsidP="005E40A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92</w:t>
            </w:r>
            <w:r w:rsidR="005E40A9" w:rsidRPr="00AE6D7A">
              <w:rPr>
                <w:sz w:val="27"/>
                <w:szCs w:val="27"/>
              </w:rPr>
              <w:t> 260,4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46 657,6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46 688,9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A90" w:rsidRPr="00AE6D7A" w:rsidRDefault="003962EA" w:rsidP="005E40A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185</w:t>
            </w:r>
            <w:r w:rsidR="005E40A9" w:rsidRPr="00AE6D7A">
              <w:rPr>
                <w:sz w:val="27"/>
                <w:szCs w:val="27"/>
              </w:rPr>
              <w:t> 606,9</w:t>
            </w:r>
          </w:p>
        </w:tc>
      </w:tr>
      <w:tr w:rsidR="00056A90" w:rsidRPr="00AE6D7A" w:rsidTr="008768E7">
        <w:trPr>
          <w:trHeight w:val="140"/>
          <w:tblCellSpacing w:w="5" w:type="nil"/>
        </w:trPr>
        <w:tc>
          <w:tcPr>
            <w:tcW w:w="68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местный бюджет района</w:t>
            </w:r>
            <w:r w:rsidRPr="00AE6D7A">
              <w:rPr>
                <w:sz w:val="27"/>
                <w:szCs w:val="27"/>
                <w:vertAlign w:val="superscript"/>
              </w:rPr>
              <w:t xml:space="preserve">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3F02" w:rsidRPr="00AE6D7A" w:rsidRDefault="00803F02" w:rsidP="00803F0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33 091,1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322C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30</w:t>
            </w:r>
            <w:r w:rsidR="004322C4" w:rsidRPr="00AE6D7A">
              <w:rPr>
                <w:sz w:val="27"/>
                <w:szCs w:val="27"/>
              </w:rPr>
              <w:t> 712,0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322C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30</w:t>
            </w:r>
            <w:r w:rsidR="004322C4" w:rsidRPr="00AE6D7A">
              <w:rPr>
                <w:sz w:val="27"/>
                <w:szCs w:val="27"/>
              </w:rPr>
              <w:t> 712,0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A90" w:rsidRPr="00AE6D7A" w:rsidRDefault="00803F02" w:rsidP="004322C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94 515,1</w:t>
            </w:r>
          </w:p>
        </w:tc>
      </w:tr>
      <w:tr w:rsidR="00056A90" w:rsidRPr="00AE6D7A" w:rsidTr="008768E7">
        <w:trPr>
          <w:trHeight w:val="180"/>
          <w:tblCellSpacing w:w="5" w:type="nil"/>
        </w:trPr>
        <w:tc>
          <w:tcPr>
            <w:tcW w:w="68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A90" w:rsidRPr="00AE6D7A" w:rsidRDefault="003962EA" w:rsidP="0006224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2 4</w:t>
            </w:r>
            <w:r w:rsidR="00062244" w:rsidRPr="00AE6D7A">
              <w:rPr>
                <w:sz w:val="27"/>
                <w:szCs w:val="27"/>
              </w:rPr>
              <w:t>0</w:t>
            </w:r>
            <w:r w:rsidRPr="00AE6D7A">
              <w:rPr>
                <w:sz w:val="27"/>
                <w:szCs w:val="27"/>
              </w:rPr>
              <w:t>1,</w:t>
            </w:r>
            <w:r w:rsidR="00062244" w:rsidRPr="00AE6D7A">
              <w:rPr>
                <w:sz w:val="27"/>
                <w:szCs w:val="27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13,1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21C3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2</w:t>
            </w:r>
            <w:r w:rsidR="00421C30" w:rsidRPr="00AE6D7A">
              <w:rPr>
                <w:sz w:val="27"/>
                <w:szCs w:val="27"/>
              </w:rPr>
              <w:t> 414,2</w:t>
            </w:r>
          </w:p>
        </w:tc>
      </w:tr>
      <w:tr w:rsidR="00056A90" w:rsidRPr="00AE6D7A" w:rsidTr="008768E7">
        <w:trPr>
          <w:trHeight w:val="100"/>
          <w:tblCellSpacing w:w="5" w:type="nil"/>
        </w:trPr>
        <w:tc>
          <w:tcPr>
            <w:tcW w:w="68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A90" w:rsidRPr="00AE6D7A" w:rsidRDefault="004322C4" w:rsidP="005E40A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46 9</w:t>
            </w:r>
            <w:r w:rsidR="005E40A9" w:rsidRPr="00AE6D7A">
              <w:rPr>
                <w:sz w:val="27"/>
                <w:szCs w:val="27"/>
              </w:rPr>
              <w:t>60</w:t>
            </w:r>
            <w:r w:rsidRPr="00AE6D7A">
              <w:rPr>
                <w:sz w:val="27"/>
                <w:szCs w:val="27"/>
              </w:rPr>
              <w:t>,</w:t>
            </w:r>
            <w:r w:rsidR="005E40A9" w:rsidRPr="00AE6D7A">
              <w:rPr>
                <w:sz w:val="27"/>
                <w:szCs w:val="27"/>
              </w:rPr>
              <w:t>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322C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5</w:t>
            </w:r>
            <w:r w:rsidR="004322C4" w:rsidRPr="00AE6D7A">
              <w:rPr>
                <w:sz w:val="27"/>
                <w:szCs w:val="27"/>
              </w:rPr>
              <w:t> 357,9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322C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5</w:t>
            </w:r>
            <w:r w:rsidR="004322C4" w:rsidRPr="00AE6D7A">
              <w:rPr>
                <w:sz w:val="27"/>
                <w:szCs w:val="27"/>
              </w:rPr>
              <w:t> 352,3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A90" w:rsidRPr="00AE6D7A" w:rsidRDefault="003962EA" w:rsidP="005E40A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57</w:t>
            </w:r>
            <w:r w:rsidR="005E40A9" w:rsidRPr="00AE6D7A">
              <w:rPr>
                <w:sz w:val="27"/>
                <w:szCs w:val="27"/>
              </w:rPr>
              <w:t> 670,3</w:t>
            </w:r>
          </w:p>
        </w:tc>
      </w:tr>
      <w:tr w:rsidR="00056A90" w:rsidRPr="00AE6D7A" w:rsidTr="008768E7">
        <w:trPr>
          <w:trHeight w:val="100"/>
          <w:tblCellSpacing w:w="5" w:type="nil"/>
        </w:trPr>
        <w:tc>
          <w:tcPr>
            <w:tcW w:w="68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государственные внебюджетные фонды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56A90" w:rsidRPr="00AE6D7A" w:rsidTr="008768E7">
        <w:trPr>
          <w:trHeight w:val="100"/>
          <w:tblCellSpacing w:w="5" w:type="nil"/>
        </w:trPr>
        <w:tc>
          <w:tcPr>
            <w:tcW w:w="68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бюджеты поселений района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6 263,1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6 913,1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6 913,1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20 089,3</w:t>
            </w:r>
          </w:p>
        </w:tc>
      </w:tr>
      <w:tr w:rsidR="00056A90" w:rsidRPr="00AE6D7A" w:rsidTr="008768E7">
        <w:trPr>
          <w:trHeight w:val="100"/>
          <w:tblCellSpacing w:w="5" w:type="nil"/>
        </w:trPr>
        <w:tc>
          <w:tcPr>
            <w:tcW w:w="68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rPr>
                <w:sz w:val="27"/>
                <w:szCs w:val="27"/>
                <w:lang w:val="en-US"/>
              </w:rPr>
            </w:pPr>
            <w:r w:rsidRPr="00AE6D7A">
              <w:rPr>
                <w:sz w:val="27"/>
                <w:szCs w:val="27"/>
              </w:rPr>
              <w:t>юридические лица</w:t>
            </w:r>
            <w:r w:rsidRPr="00AE6D7A">
              <w:rPr>
                <w:sz w:val="27"/>
                <w:szCs w:val="27"/>
                <w:vertAlign w:val="superscript"/>
              </w:rPr>
              <w:t>*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3 545,0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3 661,5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3 711,5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6A90" w:rsidRPr="00AE6D7A" w:rsidRDefault="00056A90" w:rsidP="00445F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E6D7A">
              <w:rPr>
                <w:sz w:val="27"/>
                <w:szCs w:val="27"/>
              </w:rPr>
              <w:t>10 918,0</w:t>
            </w:r>
          </w:p>
        </w:tc>
      </w:tr>
    </w:tbl>
    <w:p w:rsidR="00056A90" w:rsidRPr="00AE6D7A" w:rsidRDefault="00056A90" w:rsidP="00C53FC6">
      <w:pPr>
        <w:autoSpaceDE w:val="0"/>
        <w:autoSpaceDN w:val="0"/>
        <w:adjustRightInd w:val="0"/>
        <w:ind w:left="935" w:firstLine="935"/>
        <w:jc w:val="both"/>
        <w:rPr>
          <w:sz w:val="27"/>
          <w:szCs w:val="27"/>
        </w:rPr>
      </w:pPr>
      <w:r w:rsidRPr="00AE6D7A">
        <w:rPr>
          <w:sz w:val="27"/>
          <w:szCs w:val="27"/>
          <w:vertAlign w:val="superscript"/>
        </w:rPr>
        <w:t>*</w:t>
      </w:r>
      <w:r w:rsidR="00AE6D7A">
        <w:rPr>
          <w:sz w:val="27"/>
          <w:szCs w:val="27"/>
          <w:vertAlign w:val="superscript"/>
        </w:rPr>
        <w:t xml:space="preserve"> </w:t>
      </w:r>
      <w:r w:rsidR="00AE6D7A">
        <w:rPr>
          <w:sz w:val="27"/>
          <w:szCs w:val="27"/>
        </w:rPr>
        <w:t xml:space="preserve">- </w:t>
      </w:r>
      <w:r w:rsidRPr="00AE6D7A">
        <w:rPr>
          <w:sz w:val="27"/>
          <w:szCs w:val="27"/>
        </w:rPr>
        <w:t xml:space="preserve">доходы от оказания платных услуг (работ) учреждениями культуры, туризма,  спорта и молодежной политики района, подведомственных Управлению по культуре, туризму, спорту и  молодежной политике администрации </w:t>
      </w:r>
      <w:proofErr w:type="spellStart"/>
      <w:r w:rsidRPr="00AE6D7A">
        <w:rPr>
          <w:sz w:val="27"/>
          <w:szCs w:val="27"/>
        </w:rPr>
        <w:t>Устюженского</w:t>
      </w:r>
      <w:proofErr w:type="spellEnd"/>
      <w:r w:rsidRPr="00AE6D7A">
        <w:rPr>
          <w:sz w:val="27"/>
          <w:szCs w:val="27"/>
        </w:rPr>
        <w:t xml:space="preserve"> муниципального физическим и юридическим лицам.</w:t>
      </w:r>
    </w:p>
    <w:p w:rsidR="00056A90" w:rsidRPr="00056A90" w:rsidRDefault="00056A90">
      <w:pPr>
        <w:rPr>
          <w:iCs/>
        </w:rPr>
      </w:pPr>
    </w:p>
    <w:p w:rsidR="00056A90" w:rsidRPr="00056A90" w:rsidRDefault="00056A90" w:rsidP="00056A90">
      <w:pPr>
        <w:jc w:val="right"/>
        <w:rPr>
          <w:iCs/>
        </w:rPr>
      </w:pPr>
      <w:r w:rsidRPr="00056A90">
        <w:rPr>
          <w:iCs/>
        </w:rPr>
        <w:t xml:space="preserve">                               </w:t>
      </w:r>
    </w:p>
    <w:p w:rsidR="00C53FC6" w:rsidRDefault="00056A90">
      <w:pPr>
        <w:rPr>
          <w:iCs/>
        </w:rPr>
        <w:sectPr w:rsidR="00C53FC6" w:rsidSect="00C66200">
          <w:pgSz w:w="16838" w:h="11905" w:orient="landscape"/>
          <w:pgMar w:top="1276" w:right="536" w:bottom="851" w:left="720" w:header="720" w:footer="510" w:gutter="0"/>
          <w:cols w:space="720"/>
          <w:noEndnote/>
          <w:titlePg/>
          <w:docGrid w:linePitch="381"/>
        </w:sectPr>
      </w:pPr>
      <w:r w:rsidRPr="00056A90">
        <w:rPr>
          <w:iCs/>
        </w:rPr>
        <w:br w:type="page"/>
      </w:r>
    </w:p>
    <w:p w:rsidR="00C43CA0" w:rsidRPr="00E903CE" w:rsidRDefault="00056A90" w:rsidP="00056A90">
      <w:pPr>
        <w:jc w:val="right"/>
        <w:rPr>
          <w:iCs/>
          <w:sz w:val="27"/>
          <w:szCs w:val="27"/>
        </w:rPr>
      </w:pPr>
      <w:r w:rsidRPr="00E903CE">
        <w:rPr>
          <w:iCs/>
          <w:sz w:val="27"/>
          <w:szCs w:val="27"/>
        </w:rPr>
        <w:lastRenderedPageBreak/>
        <w:t xml:space="preserve"> </w:t>
      </w:r>
      <w:r w:rsidR="003407F0" w:rsidRPr="00E903CE">
        <w:rPr>
          <w:iCs/>
          <w:sz w:val="27"/>
          <w:szCs w:val="27"/>
        </w:rPr>
        <w:t>П</w:t>
      </w:r>
      <w:r w:rsidR="003F19E6" w:rsidRPr="00E903CE">
        <w:rPr>
          <w:iCs/>
          <w:sz w:val="27"/>
          <w:szCs w:val="27"/>
        </w:rPr>
        <w:t xml:space="preserve">риложение </w:t>
      </w:r>
      <w:r w:rsidR="008B4904" w:rsidRPr="00E903CE">
        <w:rPr>
          <w:iCs/>
          <w:sz w:val="27"/>
          <w:szCs w:val="27"/>
        </w:rPr>
        <w:t>5</w:t>
      </w:r>
    </w:p>
    <w:p w:rsidR="006E6024" w:rsidRPr="00E903CE" w:rsidRDefault="00F30D2E" w:rsidP="00C43CA0">
      <w:pPr>
        <w:ind w:left="360"/>
        <w:jc w:val="right"/>
        <w:rPr>
          <w:bCs/>
          <w:sz w:val="27"/>
          <w:szCs w:val="27"/>
        </w:rPr>
      </w:pPr>
      <w:r w:rsidRPr="00E903CE">
        <w:rPr>
          <w:bCs/>
          <w:sz w:val="27"/>
          <w:szCs w:val="27"/>
        </w:rPr>
        <w:t xml:space="preserve">к </w:t>
      </w:r>
      <w:r w:rsidR="006E6024" w:rsidRPr="00E903CE">
        <w:rPr>
          <w:bCs/>
          <w:sz w:val="27"/>
          <w:szCs w:val="27"/>
        </w:rPr>
        <w:t>муниципальной программ</w:t>
      </w:r>
      <w:r w:rsidR="00E903CE">
        <w:rPr>
          <w:bCs/>
          <w:sz w:val="27"/>
          <w:szCs w:val="27"/>
        </w:rPr>
        <w:t>е</w:t>
      </w:r>
    </w:p>
    <w:p w:rsidR="003F19E6" w:rsidRPr="00E903CE" w:rsidRDefault="003F19E6" w:rsidP="00F83204">
      <w:pPr>
        <w:ind w:left="360"/>
        <w:jc w:val="center"/>
        <w:rPr>
          <w:bCs/>
          <w:iCs/>
          <w:sz w:val="27"/>
          <w:szCs w:val="27"/>
        </w:rPr>
      </w:pPr>
    </w:p>
    <w:p w:rsidR="00F41392" w:rsidRPr="00E903CE" w:rsidRDefault="00F41392" w:rsidP="00F83204">
      <w:pPr>
        <w:ind w:left="360"/>
        <w:jc w:val="center"/>
        <w:rPr>
          <w:bCs/>
          <w:iCs/>
          <w:sz w:val="27"/>
          <w:szCs w:val="27"/>
        </w:rPr>
      </w:pPr>
    </w:p>
    <w:p w:rsidR="001158A0" w:rsidRPr="00E903CE" w:rsidRDefault="001158A0" w:rsidP="001158A0">
      <w:pPr>
        <w:ind w:left="360"/>
        <w:jc w:val="center"/>
        <w:rPr>
          <w:b/>
          <w:bCs/>
          <w:iCs/>
          <w:sz w:val="27"/>
          <w:szCs w:val="27"/>
        </w:rPr>
      </w:pPr>
      <w:r w:rsidRPr="00E903CE">
        <w:rPr>
          <w:b/>
          <w:bCs/>
          <w:iCs/>
          <w:sz w:val="27"/>
          <w:szCs w:val="27"/>
        </w:rPr>
        <w:t>Подпрограмма</w:t>
      </w:r>
    </w:p>
    <w:p w:rsidR="001158A0" w:rsidRPr="00E903CE" w:rsidRDefault="001158A0" w:rsidP="001158A0">
      <w:pPr>
        <w:ind w:left="360"/>
        <w:jc w:val="center"/>
        <w:rPr>
          <w:b/>
          <w:bCs/>
          <w:iCs/>
          <w:sz w:val="27"/>
          <w:szCs w:val="27"/>
        </w:rPr>
      </w:pPr>
      <w:r w:rsidRPr="00E903CE">
        <w:rPr>
          <w:b/>
          <w:bCs/>
          <w:iCs/>
          <w:sz w:val="27"/>
          <w:szCs w:val="27"/>
        </w:rPr>
        <w:t>«Дополнительное образование детей в сфере культуры»</w:t>
      </w:r>
    </w:p>
    <w:p w:rsidR="001158A0" w:rsidRPr="00E903CE" w:rsidRDefault="001158A0" w:rsidP="001158A0">
      <w:pPr>
        <w:ind w:left="360"/>
        <w:jc w:val="center"/>
        <w:rPr>
          <w:b/>
          <w:iCs/>
          <w:sz w:val="27"/>
          <w:szCs w:val="27"/>
        </w:rPr>
      </w:pPr>
      <w:r w:rsidRPr="00E903CE">
        <w:rPr>
          <w:b/>
          <w:iCs/>
          <w:sz w:val="27"/>
          <w:szCs w:val="27"/>
        </w:rPr>
        <w:t>(далее – подпрограмма 1)</w:t>
      </w:r>
    </w:p>
    <w:p w:rsidR="001158A0" w:rsidRPr="00E903CE" w:rsidRDefault="001158A0" w:rsidP="001158A0">
      <w:pPr>
        <w:ind w:left="360"/>
        <w:jc w:val="center"/>
        <w:rPr>
          <w:iCs/>
          <w:sz w:val="27"/>
          <w:szCs w:val="27"/>
        </w:rPr>
      </w:pPr>
    </w:p>
    <w:p w:rsidR="001158A0" w:rsidRPr="00E903CE" w:rsidRDefault="001158A0" w:rsidP="001158A0">
      <w:pPr>
        <w:ind w:left="360"/>
        <w:jc w:val="center"/>
        <w:rPr>
          <w:iCs/>
          <w:sz w:val="27"/>
          <w:szCs w:val="27"/>
        </w:rPr>
      </w:pPr>
      <w:r w:rsidRPr="00E903CE">
        <w:rPr>
          <w:iCs/>
          <w:sz w:val="27"/>
          <w:szCs w:val="27"/>
        </w:rPr>
        <w:t>Паспорт подпрограммы 1</w:t>
      </w:r>
    </w:p>
    <w:p w:rsidR="001158A0" w:rsidRPr="00E903CE" w:rsidRDefault="001158A0" w:rsidP="001158A0">
      <w:pPr>
        <w:ind w:left="360"/>
        <w:jc w:val="center"/>
        <w:rPr>
          <w:iCs/>
          <w:sz w:val="27"/>
          <w:szCs w:val="27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525"/>
      </w:tblGrid>
      <w:tr w:rsidR="001158A0" w:rsidRPr="00E903CE" w:rsidTr="008768E7">
        <w:tc>
          <w:tcPr>
            <w:tcW w:w="3510" w:type="dxa"/>
          </w:tcPr>
          <w:p w:rsidR="001158A0" w:rsidRPr="00E903CE" w:rsidRDefault="001158A0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>Наименование   подпрограммы 1</w:t>
            </w:r>
          </w:p>
        </w:tc>
        <w:tc>
          <w:tcPr>
            <w:tcW w:w="6525" w:type="dxa"/>
          </w:tcPr>
          <w:p w:rsidR="001158A0" w:rsidRPr="00E903CE" w:rsidRDefault="001158A0" w:rsidP="00267DE3">
            <w:pPr>
              <w:rPr>
                <w:bCs/>
                <w:iCs/>
                <w:sz w:val="27"/>
                <w:szCs w:val="27"/>
              </w:rPr>
            </w:pPr>
            <w:r w:rsidRPr="00E903CE">
              <w:rPr>
                <w:bCs/>
                <w:iCs/>
                <w:sz w:val="27"/>
                <w:szCs w:val="27"/>
              </w:rPr>
              <w:t>Дополнительное образование детей в сфере культуры</w:t>
            </w:r>
          </w:p>
        </w:tc>
      </w:tr>
      <w:tr w:rsidR="001158A0" w:rsidRPr="00E903CE" w:rsidTr="008768E7">
        <w:tc>
          <w:tcPr>
            <w:tcW w:w="3510" w:type="dxa"/>
          </w:tcPr>
          <w:p w:rsidR="001158A0" w:rsidRPr="00E903CE" w:rsidRDefault="001158A0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>Ответственный исполнитель подпрограммы 1</w:t>
            </w:r>
          </w:p>
        </w:tc>
        <w:tc>
          <w:tcPr>
            <w:tcW w:w="6525" w:type="dxa"/>
          </w:tcPr>
          <w:p w:rsidR="001158A0" w:rsidRPr="00E903CE" w:rsidRDefault="0072737B" w:rsidP="00065297">
            <w:pPr>
              <w:jc w:val="both"/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>Управление по культуре, туризму, спорту и  молодежной политик</w:t>
            </w:r>
            <w:r w:rsidR="00065297" w:rsidRPr="00E903CE">
              <w:rPr>
                <w:sz w:val="27"/>
                <w:szCs w:val="27"/>
              </w:rPr>
              <w:t>е</w:t>
            </w:r>
            <w:r w:rsidRPr="00E903CE">
              <w:rPr>
                <w:sz w:val="27"/>
                <w:szCs w:val="27"/>
              </w:rPr>
              <w:t xml:space="preserve"> </w:t>
            </w:r>
            <w:r w:rsidR="00065297" w:rsidRPr="00E903CE">
              <w:rPr>
                <w:sz w:val="27"/>
                <w:szCs w:val="27"/>
              </w:rPr>
              <w:t>а</w:t>
            </w:r>
            <w:r w:rsidRPr="00E903CE">
              <w:rPr>
                <w:sz w:val="27"/>
                <w:szCs w:val="27"/>
              </w:rPr>
              <w:t xml:space="preserve">дминистрации </w:t>
            </w:r>
            <w:proofErr w:type="spellStart"/>
            <w:r w:rsidRPr="00E903CE">
              <w:rPr>
                <w:sz w:val="27"/>
                <w:szCs w:val="27"/>
              </w:rPr>
              <w:t>Устюженского</w:t>
            </w:r>
            <w:proofErr w:type="spellEnd"/>
            <w:r w:rsidRPr="00E903CE">
              <w:rPr>
                <w:sz w:val="27"/>
                <w:szCs w:val="27"/>
              </w:rPr>
              <w:t xml:space="preserve"> муниципального района  </w:t>
            </w:r>
          </w:p>
        </w:tc>
      </w:tr>
      <w:tr w:rsidR="001158A0" w:rsidRPr="00E903CE" w:rsidTr="008768E7">
        <w:trPr>
          <w:trHeight w:val="433"/>
        </w:trPr>
        <w:tc>
          <w:tcPr>
            <w:tcW w:w="3510" w:type="dxa"/>
          </w:tcPr>
          <w:p w:rsidR="001158A0" w:rsidRPr="00E903CE" w:rsidRDefault="001158A0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>Соисполнители подпрограммы 1</w:t>
            </w:r>
          </w:p>
        </w:tc>
        <w:tc>
          <w:tcPr>
            <w:tcW w:w="6525" w:type="dxa"/>
          </w:tcPr>
          <w:p w:rsidR="001158A0" w:rsidRPr="00E903CE" w:rsidRDefault="0072737B" w:rsidP="007B4FBB">
            <w:pPr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>МБУ ДО  «</w:t>
            </w:r>
            <w:proofErr w:type="spellStart"/>
            <w:r w:rsidRPr="00E903CE">
              <w:rPr>
                <w:sz w:val="27"/>
                <w:szCs w:val="27"/>
              </w:rPr>
              <w:t>Устюженская</w:t>
            </w:r>
            <w:proofErr w:type="spellEnd"/>
            <w:r w:rsidRPr="00E903CE">
              <w:rPr>
                <w:sz w:val="27"/>
                <w:szCs w:val="27"/>
              </w:rPr>
              <w:t xml:space="preserve"> школа искусств»</w:t>
            </w:r>
          </w:p>
        </w:tc>
      </w:tr>
      <w:tr w:rsidR="004D4E94" w:rsidRPr="00E903CE" w:rsidTr="008768E7">
        <w:trPr>
          <w:trHeight w:val="433"/>
        </w:trPr>
        <w:tc>
          <w:tcPr>
            <w:tcW w:w="3510" w:type="dxa"/>
          </w:tcPr>
          <w:p w:rsidR="004D4E94" w:rsidRPr="00E903CE" w:rsidRDefault="004D4E94" w:rsidP="006B08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>Программно-целевые</w:t>
            </w:r>
          </w:p>
          <w:p w:rsidR="004D4E94" w:rsidRPr="00E903CE" w:rsidRDefault="004D4E94" w:rsidP="006B08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highlight w:val="magenta"/>
              </w:rPr>
            </w:pPr>
            <w:r w:rsidRPr="00E903CE">
              <w:rPr>
                <w:sz w:val="27"/>
                <w:szCs w:val="27"/>
              </w:rPr>
              <w:t>инструменты подпрограммы</w:t>
            </w:r>
          </w:p>
        </w:tc>
        <w:tc>
          <w:tcPr>
            <w:tcW w:w="6525" w:type="dxa"/>
          </w:tcPr>
          <w:p w:rsidR="004D4E94" w:rsidRPr="00E903CE" w:rsidRDefault="004D4E94" w:rsidP="006B0800">
            <w:pPr>
              <w:shd w:val="clear" w:color="auto" w:fill="FFFFFF"/>
              <w:jc w:val="both"/>
              <w:rPr>
                <w:sz w:val="27"/>
                <w:szCs w:val="27"/>
                <w:highlight w:val="magenta"/>
              </w:rPr>
            </w:pPr>
            <w:r w:rsidRPr="00E903CE">
              <w:rPr>
                <w:sz w:val="27"/>
                <w:szCs w:val="27"/>
              </w:rPr>
              <w:t>отсутствуют</w:t>
            </w:r>
          </w:p>
        </w:tc>
      </w:tr>
      <w:tr w:rsidR="001158A0" w:rsidRPr="00E903CE" w:rsidTr="008768E7">
        <w:tc>
          <w:tcPr>
            <w:tcW w:w="3510" w:type="dxa"/>
          </w:tcPr>
          <w:p w:rsidR="001158A0" w:rsidRPr="00E903CE" w:rsidRDefault="001158A0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>Цель подпрограммы 1</w:t>
            </w:r>
          </w:p>
        </w:tc>
        <w:tc>
          <w:tcPr>
            <w:tcW w:w="6525" w:type="dxa"/>
          </w:tcPr>
          <w:p w:rsidR="001158A0" w:rsidRPr="00E903CE" w:rsidRDefault="001158A0" w:rsidP="00CE2720">
            <w:pPr>
              <w:jc w:val="both"/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>создание условий для непрерывного образования в сфере культуры, обеспечения системы поиска, выявления, поддержки и развития одаренных детей</w:t>
            </w:r>
          </w:p>
        </w:tc>
      </w:tr>
      <w:tr w:rsidR="001158A0" w:rsidRPr="00E903CE" w:rsidTr="008768E7">
        <w:tc>
          <w:tcPr>
            <w:tcW w:w="3510" w:type="dxa"/>
          </w:tcPr>
          <w:p w:rsidR="001158A0" w:rsidRPr="00E903CE" w:rsidRDefault="001158A0" w:rsidP="001158A0">
            <w:pPr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>Задачи подпрограммы 1</w:t>
            </w:r>
          </w:p>
        </w:tc>
        <w:tc>
          <w:tcPr>
            <w:tcW w:w="6525" w:type="dxa"/>
          </w:tcPr>
          <w:p w:rsidR="001158A0" w:rsidRPr="00E903CE" w:rsidRDefault="001158A0" w:rsidP="00CE2720">
            <w:pPr>
              <w:jc w:val="both"/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>повышение доступности и качества услуг, предоставляемых учреждени</w:t>
            </w:r>
            <w:r w:rsidR="006B0800" w:rsidRPr="00E903CE">
              <w:rPr>
                <w:sz w:val="27"/>
                <w:szCs w:val="27"/>
              </w:rPr>
              <w:t xml:space="preserve">ем </w:t>
            </w:r>
            <w:r w:rsidRPr="00E903CE">
              <w:rPr>
                <w:sz w:val="27"/>
                <w:szCs w:val="27"/>
              </w:rPr>
              <w:t xml:space="preserve"> дополнительного образования;</w:t>
            </w:r>
          </w:p>
          <w:p w:rsidR="001158A0" w:rsidRPr="00E903CE" w:rsidRDefault="006B0800" w:rsidP="00CE2720">
            <w:pPr>
              <w:jc w:val="both"/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>увеличение</w:t>
            </w:r>
            <w:r w:rsidR="001158A0" w:rsidRPr="00E903CE">
              <w:rPr>
                <w:sz w:val="27"/>
                <w:szCs w:val="27"/>
              </w:rPr>
              <w:t xml:space="preserve"> контингента </w:t>
            </w:r>
            <w:proofErr w:type="gramStart"/>
            <w:r w:rsidR="001158A0" w:rsidRPr="00E903CE">
              <w:rPr>
                <w:sz w:val="27"/>
                <w:szCs w:val="27"/>
              </w:rPr>
              <w:t>обучающихся</w:t>
            </w:r>
            <w:proofErr w:type="gramEnd"/>
            <w:r w:rsidR="001158A0" w:rsidRPr="00E903CE">
              <w:rPr>
                <w:sz w:val="27"/>
                <w:szCs w:val="27"/>
              </w:rPr>
              <w:t>;</w:t>
            </w:r>
          </w:p>
          <w:p w:rsidR="001158A0" w:rsidRPr="00E903CE" w:rsidRDefault="001158A0" w:rsidP="00CE2720">
            <w:pPr>
              <w:jc w:val="both"/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 xml:space="preserve">повышение образовательного уровня </w:t>
            </w:r>
            <w:proofErr w:type="gramStart"/>
            <w:r w:rsidRPr="00E903CE">
              <w:rPr>
                <w:sz w:val="27"/>
                <w:szCs w:val="27"/>
              </w:rPr>
              <w:t>обучающихся</w:t>
            </w:r>
            <w:proofErr w:type="gramEnd"/>
          </w:p>
        </w:tc>
      </w:tr>
      <w:tr w:rsidR="001158A0" w:rsidRPr="00E903CE" w:rsidTr="008768E7">
        <w:tc>
          <w:tcPr>
            <w:tcW w:w="3510" w:type="dxa"/>
          </w:tcPr>
          <w:p w:rsidR="001158A0" w:rsidRPr="00E903CE" w:rsidRDefault="001158A0" w:rsidP="001158A0">
            <w:pPr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>Целевые индикаторы и показатели подпрограммы 1</w:t>
            </w:r>
          </w:p>
        </w:tc>
        <w:tc>
          <w:tcPr>
            <w:tcW w:w="6525" w:type="dxa"/>
          </w:tcPr>
          <w:p w:rsidR="001158A0" w:rsidRPr="00E903CE" w:rsidRDefault="001158A0" w:rsidP="00CE2720">
            <w:pPr>
              <w:jc w:val="both"/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>- доля детей, обучающихся в учреждени</w:t>
            </w:r>
            <w:r w:rsidR="004D4E94" w:rsidRPr="00E903CE">
              <w:rPr>
                <w:sz w:val="27"/>
                <w:szCs w:val="27"/>
              </w:rPr>
              <w:t>и</w:t>
            </w:r>
            <w:r w:rsidRPr="00E903CE">
              <w:rPr>
                <w:sz w:val="27"/>
                <w:szCs w:val="27"/>
              </w:rPr>
              <w:t xml:space="preserve"> дополнительного образования в сфере культуры, в общей численности детей от 5 до 18 лет</w:t>
            </w:r>
            <w:proofErr w:type="gramStart"/>
            <w:r w:rsidRPr="00E903CE">
              <w:rPr>
                <w:sz w:val="27"/>
                <w:szCs w:val="27"/>
              </w:rPr>
              <w:t>, %;</w:t>
            </w:r>
            <w:proofErr w:type="gramEnd"/>
          </w:p>
          <w:p w:rsidR="001158A0" w:rsidRPr="00E903CE" w:rsidRDefault="001158A0" w:rsidP="00CE2720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E903CE">
              <w:rPr>
                <w:color w:val="auto"/>
                <w:sz w:val="27"/>
                <w:szCs w:val="27"/>
              </w:rPr>
              <w:t xml:space="preserve">- 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</w:t>
            </w:r>
            <w:proofErr w:type="gramStart"/>
            <w:r w:rsidRPr="00E903CE">
              <w:rPr>
                <w:color w:val="auto"/>
                <w:sz w:val="27"/>
                <w:szCs w:val="27"/>
              </w:rPr>
              <w:t>численности</w:t>
            </w:r>
            <w:proofErr w:type="gramEnd"/>
            <w:r w:rsidRPr="00E903CE">
              <w:rPr>
                <w:color w:val="auto"/>
                <w:sz w:val="27"/>
                <w:szCs w:val="27"/>
              </w:rPr>
              <w:t xml:space="preserve"> обучающихся </w:t>
            </w:r>
            <w:r w:rsidR="004D4E94" w:rsidRPr="00E903CE">
              <w:rPr>
                <w:color w:val="auto"/>
                <w:sz w:val="27"/>
                <w:szCs w:val="27"/>
              </w:rPr>
              <w:t xml:space="preserve">в </w:t>
            </w:r>
            <w:r w:rsidR="007743A5" w:rsidRPr="00E903CE">
              <w:rPr>
                <w:color w:val="auto"/>
                <w:sz w:val="27"/>
                <w:szCs w:val="27"/>
              </w:rPr>
              <w:t>учреждении дополнительного образования</w:t>
            </w:r>
            <w:r w:rsidR="007743A5" w:rsidRPr="00E903CE">
              <w:rPr>
                <w:sz w:val="27"/>
                <w:szCs w:val="27"/>
              </w:rPr>
              <w:t xml:space="preserve"> </w:t>
            </w:r>
            <w:r w:rsidR="00A97A58" w:rsidRPr="00E903CE">
              <w:rPr>
                <w:color w:val="auto"/>
                <w:sz w:val="27"/>
                <w:szCs w:val="27"/>
              </w:rPr>
              <w:t>в сфере культуры</w:t>
            </w:r>
            <w:r w:rsidR="00526FE2" w:rsidRPr="00E903CE">
              <w:rPr>
                <w:color w:val="auto"/>
                <w:sz w:val="27"/>
                <w:szCs w:val="27"/>
              </w:rPr>
              <w:t>,</w:t>
            </w:r>
            <w:r w:rsidRPr="00E903CE">
              <w:rPr>
                <w:color w:val="auto"/>
                <w:sz w:val="27"/>
                <w:szCs w:val="27"/>
              </w:rPr>
              <w:t xml:space="preserve"> %;</w:t>
            </w:r>
          </w:p>
          <w:p w:rsidR="001158A0" w:rsidRPr="00E903CE" w:rsidRDefault="001158A0" w:rsidP="00CE2720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E903CE">
              <w:rPr>
                <w:color w:val="auto"/>
                <w:sz w:val="27"/>
                <w:szCs w:val="27"/>
              </w:rPr>
              <w:t>- уровень удовлетворенности населения качеством и доступностью муниципальных услуг в сфере дополнительного образования</w:t>
            </w:r>
            <w:proofErr w:type="gramStart"/>
            <w:r w:rsidRPr="00E903CE">
              <w:rPr>
                <w:color w:val="auto"/>
                <w:sz w:val="27"/>
                <w:szCs w:val="27"/>
              </w:rPr>
              <w:t>, %;</w:t>
            </w:r>
            <w:proofErr w:type="gramEnd"/>
          </w:p>
          <w:p w:rsidR="004B7CD4" w:rsidRPr="00E903CE" w:rsidRDefault="001158A0" w:rsidP="00492109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E903CE">
              <w:rPr>
                <w:color w:val="auto"/>
                <w:sz w:val="27"/>
                <w:szCs w:val="27"/>
              </w:rPr>
              <w:t>- уровень средней заработной платы педагогических работников учреждени</w:t>
            </w:r>
            <w:r w:rsidR="007743A5" w:rsidRPr="00E903CE">
              <w:rPr>
                <w:color w:val="auto"/>
                <w:sz w:val="27"/>
                <w:szCs w:val="27"/>
              </w:rPr>
              <w:t>я</w:t>
            </w:r>
            <w:r w:rsidRPr="00E903CE">
              <w:rPr>
                <w:color w:val="auto"/>
                <w:sz w:val="27"/>
                <w:szCs w:val="27"/>
              </w:rPr>
              <w:t xml:space="preserve"> дополнительного образования в сфере культуры района к средней заработной плате по Вологодской области, %</w:t>
            </w:r>
          </w:p>
        </w:tc>
      </w:tr>
      <w:tr w:rsidR="001158A0" w:rsidRPr="00E903CE" w:rsidTr="008768E7">
        <w:tc>
          <w:tcPr>
            <w:tcW w:w="3510" w:type="dxa"/>
          </w:tcPr>
          <w:p w:rsidR="001158A0" w:rsidRPr="00E903CE" w:rsidRDefault="001158A0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>Этапы и сроки и реализации подпрограммы 1</w:t>
            </w:r>
          </w:p>
        </w:tc>
        <w:tc>
          <w:tcPr>
            <w:tcW w:w="6525" w:type="dxa"/>
          </w:tcPr>
          <w:p w:rsidR="001158A0" w:rsidRPr="00E903CE" w:rsidRDefault="001158A0" w:rsidP="001158A0">
            <w:pPr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>201</w:t>
            </w:r>
            <w:r w:rsidR="00C128D6" w:rsidRPr="00E903CE">
              <w:rPr>
                <w:sz w:val="27"/>
                <w:szCs w:val="27"/>
              </w:rPr>
              <w:t>9</w:t>
            </w:r>
            <w:r w:rsidRPr="00E903CE">
              <w:rPr>
                <w:sz w:val="27"/>
                <w:szCs w:val="27"/>
              </w:rPr>
              <w:t>-20</w:t>
            </w:r>
            <w:r w:rsidR="00C128D6" w:rsidRPr="00E903CE">
              <w:rPr>
                <w:sz w:val="27"/>
                <w:szCs w:val="27"/>
              </w:rPr>
              <w:t>21</w:t>
            </w:r>
            <w:r w:rsidRPr="00E903CE">
              <w:rPr>
                <w:sz w:val="27"/>
                <w:szCs w:val="27"/>
              </w:rPr>
              <w:t xml:space="preserve"> годы</w:t>
            </w:r>
          </w:p>
          <w:p w:rsidR="001158A0" w:rsidRPr="00E903CE" w:rsidRDefault="001158A0" w:rsidP="001158A0">
            <w:pPr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>Этапы не выделяются</w:t>
            </w:r>
          </w:p>
        </w:tc>
      </w:tr>
      <w:tr w:rsidR="001158A0" w:rsidRPr="00E903CE" w:rsidTr="008768E7">
        <w:trPr>
          <w:trHeight w:val="1490"/>
        </w:trPr>
        <w:tc>
          <w:tcPr>
            <w:tcW w:w="3510" w:type="dxa"/>
          </w:tcPr>
          <w:p w:rsidR="001158A0" w:rsidRPr="00E903CE" w:rsidRDefault="001158A0" w:rsidP="001158A0">
            <w:pPr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lastRenderedPageBreak/>
              <w:t>Объем бюджетных ассигнований подпрограммы 1</w:t>
            </w:r>
          </w:p>
        </w:tc>
        <w:tc>
          <w:tcPr>
            <w:tcW w:w="6525" w:type="dxa"/>
          </w:tcPr>
          <w:p w:rsidR="001158A0" w:rsidRPr="00E903CE" w:rsidRDefault="001158A0" w:rsidP="00526FE2">
            <w:pPr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>Объем средств, необходимый для финан</w:t>
            </w:r>
            <w:r w:rsidR="00526FE2" w:rsidRPr="00E903CE">
              <w:rPr>
                <w:sz w:val="27"/>
                <w:szCs w:val="27"/>
              </w:rPr>
              <w:t>сового обеспечения подпрограммы</w:t>
            </w:r>
            <w:r w:rsidRPr="00E903CE">
              <w:rPr>
                <w:sz w:val="27"/>
                <w:szCs w:val="27"/>
              </w:rPr>
              <w:t xml:space="preserve"> </w:t>
            </w:r>
            <w:r w:rsidR="00526FE2" w:rsidRPr="00E903CE">
              <w:rPr>
                <w:sz w:val="27"/>
                <w:szCs w:val="27"/>
              </w:rPr>
              <w:t>из</w:t>
            </w:r>
            <w:r w:rsidRPr="00E903CE">
              <w:rPr>
                <w:sz w:val="27"/>
                <w:szCs w:val="27"/>
              </w:rPr>
              <w:t xml:space="preserve"> средства бюджета муниципального района –  </w:t>
            </w:r>
            <w:r w:rsidR="009336A5" w:rsidRPr="00E903CE">
              <w:rPr>
                <w:sz w:val="27"/>
                <w:szCs w:val="27"/>
              </w:rPr>
              <w:t>19</w:t>
            </w:r>
            <w:r w:rsidR="001103E0" w:rsidRPr="00E903CE">
              <w:rPr>
                <w:sz w:val="27"/>
                <w:szCs w:val="27"/>
              </w:rPr>
              <w:t> 571,4</w:t>
            </w:r>
            <w:r w:rsidRPr="00E903CE">
              <w:rPr>
                <w:sz w:val="27"/>
                <w:szCs w:val="27"/>
              </w:rPr>
              <w:t xml:space="preserve"> тыс. руб., </w:t>
            </w:r>
          </w:p>
          <w:p w:rsidR="001158A0" w:rsidRPr="00E903CE" w:rsidRDefault="001158A0" w:rsidP="001158A0">
            <w:pPr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>в том числе:</w:t>
            </w:r>
          </w:p>
          <w:p w:rsidR="0072737B" w:rsidRPr="00E903CE" w:rsidRDefault="0072737B" w:rsidP="0072737B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 xml:space="preserve">2019 год – </w:t>
            </w:r>
            <w:r w:rsidR="009336A5" w:rsidRPr="00E903CE">
              <w:rPr>
                <w:sz w:val="27"/>
                <w:szCs w:val="27"/>
              </w:rPr>
              <w:t>6</w:t>
            </w:r>
            <w:r w:rsidR="001103E0" w:rsidRPr="00E903CE">
              <w:rPr>
                <w:sz w:val="27"/>
                <w:szCs w:val="27"/>
              </w:rPr>
              <w:t> 449,4</w:t>
            </w:r>
            <w:r w:rsidRPr="00E903CE">
              <w:rPr>
                <w:sz w:val="27"/>
                <w:szCs w:val="27"/>
              </w:rPr>
              <w:t xml:space="preserve"> тыс. руб.;</w:t>
            </w:r>
          </w:p>
          <w:p w:rsidR="0072737B" w:rsidRPr="00E903CE" w:rsidRDefault="0072737B" w:rsidP="0072737B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 xml:space="preserve">2020 год – </w:t>
            </w:r>
            <w:r w:rsidR="009336A5" w:rsidRPr="00E903CE">
              <w:rPr>
                <w:sz w:val="27"/>
                <w:szCs w:val="27"/>
              </w:rPr>
              <w:t>6</w:t>
            </w:r>
            <w:r w:rsidR="001103E0" w:rsidRPr="00E903CE">
              <w:rPr>
                <w:sz w:val="27"/>
                <w:szCs w:val="27"/>
              </w:rPr>
              <w:t> 561,0</w:t>
            </w:r>
            <w:r w:rsidRPr="00E903CE">
              <w:rPr>
                <w:sz w:val="27"/>
                <w:szCs w:val="27"/>
              </w:rPr>
              <w:t xml:space="preserve"> тыс. руб.; </w:t>
            </w:r>
          </w:p>
          <w:p w:rsidR="004B7CD4" w:rsidRPr="00E903CE" w:rsidRDefault="0072737B" w:rsidP="001103E0">
            <w:pPr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 xml:space="preserve">2021 год </w:t>
            </w:r>
            <w:r w:rsidR="00F00587" w:rsidRPr="00E903CE">
              <w:rPr>
                <w:sz w:val="27"/>
                <w:szCs w:val="27"/>
              </w:rPr>
              <w:t xml:space="preserve"> </w:t>
            </w:r>
            <w:r w:rsidRPr="00E903CE">
              <w:rPr>
                <w:sz w:val="27"/>
                <w:szCs w:val="27"/>
              </w:rPr>
              <w:t xml:space="preserve">– </w:t>
            </w:r>
            <w:r w:rsidR="009336A5" w:rsidRPr="00E903CE">
              <w:rPr>
                <w:sz w:val="27"/>
                <w:szCs w:val="27"/>
              </w:rPr>
              <w:t>6 5</w:t>
            </w:r>
            <w:r w:rsidR="001103E0" w:rsidRPr="00E903CE">
              <w:rPr>
                <w:sz w:val="27"/>
                <w:szCs w:val="27"/>
              </w:rPr>
              <w:t>61</w:t>
            </w:r>
            <w:r w:rsidR="00F00587" w:rsidRPr="00E903CE">
              <w:rPr>
                <w:sz w:val="27"/>
                <w:szCs w:val="27"/>
              </w:rPr>
              <w:t>,0</w:t>
            </w:r>
            <w:r w:rsidRPr="00E903CE">
              <w:rPr>
                <w:sz w:val="27"/>
                <w:szCs w:val="27"/>
              </w:rPr>
              <w:t xml:space="preserve"> тыс. руб</w:t>
            </w:r>
            <w:r w:rsidR="001158A0" w:rsidRPr="00E903CE">
              <w:rPr>
                <w:sz w:val="27"/>
                <w:szCs w:val="27"/>
              </w:rPr>
              <w:t xml:space="preserve">. </w:t>
            </w:r>
          </w:p>
        </w:tc>
      </w:tr>
      <w:tr w:rsidR="001158A0" w:rsidRPr="00E903CE" w:rsidTr="008768E7">
        <w:trPr>
          <w:trHeight w:val="335"/>
        </w:trPr>
        <w:tc>
          <w:tcPr>
            <w:tcW w:w="3510" w:type="dxa"/>
          </w:tcPr>
          <w:p w:rsidR="001158A0" w:rsidRPr="00E903CE" w:rsidRDefault="001158A0" w:rsidP="00CE2720">
            <w:pPr>
              <w:jc w:val="both"/>
              <w:rPr>
                <w:sz w:val="27"/>
                <w:szCs w:val="27"/>
              </w:rPr>
            </w:pPr>
            <w:r w:rsidRPr="00E903CE">
              <w:rPr>
                <w:sz w:val="27"/>
                <w:szCs w:val="27"/>
              </w:rPr>
              <w:t>Ожидаемые результаты реализации подпрограммы 1</w:t>
            </w:r>
          </w:p>
        </w:tc>
        <w:tc>
          <w:tcPr>
            <w:tcW w:w="6525" w:type="dxa"/>
          </w:tcPr>
          <w:p w:rsidR="001158A0" w:rsidRPr="00E903CE" w:rsidRDefault="001158A0" w:rsidP="00CE2720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E903CE">
              <w:rPr>
                <w:color w:val="000000" w:themeColor="text1"/>
                <w:sz w:val="27"/>
                <w:szCs w:val="27"/>
              </w:rPr>
              <w:t>В результате реализации подпрограммы к 20</w:t>
            </w:r>
            <w:r w:rsidR="00BB1E25" w:rsidRPr="00E903CE">
              <w:rPr>
                <w:color w:val="000000" w:themeColor="text1"/>
                <w:sz w:val="27"/>
                <w:szCs w:val="27"/>
              </w:rPr>
              <w:t>21</w:t>
            </w:r>
            <w:r w:rsidRPr="00E903CE">
              <w:rPr>
                <w:color w:val="000000" w:themeColor="text1"/>
                <w:sz w:val="27"/>
                <w:szCs w:val="27"/>
              </w:rPr>
              <w:t xml:space="preserve"> году ожидается:</w:t>
            </w:r>
          </w:p>
          <w:p w:rsidR="001158A0" w:rsidRPr="00E903CE" w:rsidRDefault="004D4E94" w:rsidP="00CE2720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E903CE">
              <w:rPr>
                <w:color w:val="000000" w:themeColor="text1"/>
                <w:sz w:val="27"/>
                <w:szCs w:val="27"/>
              </w:rPr>
              <w:t xml:space="preserve">- </w:t>
            </w:r>
            <w:r w:rsidR="001158A0" w:rsidRPr="00E903CE">
              <w:rPr>
                <w:color w:val="000000" w:themeColor="text1"/>
                <w:sz w:val="27"/>
                <w:szCs w:val="27"/>
              </w:rPr>
              <w:t>увеличение доли детей, обучающихся в учреждени</w:t>
            </w:r>
            <w:r w:rsidR="006B0800" w:rsidRPr="00E903CE">
              <w:rPr>
                <w:color w:val="000000" w:themeColor="text1"/>
                <w:sz w:val="27"/>
                <w:szCs w:val="27"/>
              </w:rPr>
              <w:t xml:space="preserve">и </w:t>
            </w:r>
            <w:r w:rsidR="001158A0" w:rsidRPr="00E903CE">
              <w:rPr>
                <w:color w:val="000000" w:themeColor="text1"/>
                <w:sz w:val="27"/>
                <w:szCs w:val="27"/>
              </w:rPr>
              <w:t xml:space="preserve"> дополнительного образования в сфере культуры, в общей численности детей от 5 до 18 лет, до </w:t>
            </w:r>
            <w:r w:rsidR="00E903CE">
              <w:rPr>
                <w:color w:val="000000" w:themeColor="text1"/>
                <w:sz w:val="27"/>
                <w:szCs w:val="27"/>
              </w:rPr>
              <w:t>13,</w:t>
            </w:r>
            <w:r w:rsidR="00B704A9" w:rsidRPr="00E903CE">
              <w:rPr>
                <w:color w:val="000000" w:themeColor="text1"/>
                <w:sz w:val="27"/>
                <w:szCs w:val="27"/>
              </w:rPr>
              <w:t>5</w:t>
            </w:r>
            <w:r w:rsidR="001158A0" w:rsidRPr="00E903CE">
              <w:rPr>
                <w:color w:val="000000" w:themeColor="text1"/>
                <w:sz w:val="27"/>
                <w:szCs w:val="27"/>
              </w:rPr>
              <w:t>%</w:t>
            </w:r>
            <w:r w:rsidR="003407F0" w:rsidRPr="00E903CE">
              <w:rPr>
                <w:color w:val="000000" w:themeColor="text1"/>
                <w:sz w:val="27"/>
                <w:szCs w:val="27"/>
              </w:rPr>
              <w:t xml:space="preserve"> к 2021 году</w:t>
            </w:r>
            <w:r w:rsidR="001158A0" w:rsidRPr="00E903CE">
              <w:rPr>
                <w:color w:val="000000" w:themeColor="text1"/>
                <w:sz w:val="27"/>
                <w:szCs w:val="27"/>
              </w:rPr>
              <w:t>;</w:t>
            </w:r>
          </w:p>
          <w:p w:rsidR="001158A0" w:rsidRPr="00E903CE" w:rsidRDefault="004D4E94" w:rsidP="00CE2720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E903CE">
              <w:rPr>
                <w:color w:val="000000" w:themeColor="text1"/>
                <w:sz w:val="27"/>
                <w:szCs w:val="27"/>
              </w:rPr>
              <w:t xml:space="preserve">- </w:t>
            </w:r>
            <w:r w:rsidR="001158A0" w:rsidRPr="00E903CE">
              <w:rPr>
                <w:color w:val="000000" w:themeColor="text1"/>
                <w:sz w:val="27"/>
                <w:szCs w:val="27"/>
              </w:rPr>
              <w:t xml:space="preserve">увеличение доли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</w:t>
            </w:r>
            <w:proofErr w:type="gramStart"/>
            <w:r w:rsidR="007743A5" w:rsidRPr="00E903CE">
              <w:rPr>
                <w:sz w:val="27"/>
                <w:szCs w:val="27"/>
              </w:rPr>
              <w:t>численности</w:t>
            </w:r>
            <w:proofErr w:type="gramEnd"/>
            <w:r w:rsidR="007743A5" w:rsidRPr="00E903CE">
              <w:rPr>
                <w:sz w:val="27"/>
                <w:szCs w:val="27"/>
              </w:rPr>
              <w:t xml:space="preserve"> обучающихся в учреждении дополнительного образования в сфере культуры</w:t>
            </w:r>
            <w:r w:rsidR="007743A5" w:rsidRPr="00E903CE">
              <w:rPr>
                <w:color w:val="000000" w:themeColor="text1"/>
                <w:sz w:val="27"/>
                <w:szCs w:val="27"/>
              </w:rPr>
              <w:t xml:space="preserve"> </w:t>
            </w:r>
            <w:r w:rsidR="001158A0" w:rsidRPr="00E903CE">
              <w:rPr>
                <w:color w:val="000000" w:themeColor="text1"/>
                <w:sz w:val="27"/>
                <w:szCs w:val="27"/>
              </w:rPr>
              <w:t>до 1</w:t>
            </w:r>
            <w:r w:rsidR="00B704A9" w:rsidRPr="00E903CE">
              <w:rPr>
                <w:color w:val="000000" w:themeColor="text1"/>
                <w:sz w:val="27"/>
                <w:szCs w:val="27"/>
              </w:rPr>
              <w:t>7</w:t>
            </w:r>
            <w:r w:rsidR="00E903CE">
              <w:rPr>
                <w:color w:val="000000" w:themeColor="text1"/>
                <w:sz w:val="27"/>
                <w:szCs w:val="27"/>
              </w:rPr>
              <w:t>,</w:t>
            </w:r>
            <w:r w:rsidR="00D71593" w:rsidRPr="00E903CE">
              <w:rPr>
                <w:color w:val="000000" w:themeColor="text1"/>
                <w:sz w:val="27"/>
                <w:szCs w:val="27"/>
              </w:rPr>
              <w:t>5</w:t>
            </w:r>
            <w:r w:rsidR="001158A0" w:rsidRPr="00E903CE">
              <w:rPr>
                <w:color w:val="000000" w:themeColor="text1"/>
                <w:sz w:val="27"/>
                <w:szCs w:val="27"/>
              </w:rPr>
              <w:t>%</w:t>
            </w:r>
            <w:r w:rsidR="003407F0" w:rsidRPr="00E903CE">
              <w:rPr>
                <w:color w:val="000000" w:themeColor="text1"/>
                <w:sz w:val="27"/>
                <w:szCs w:val="27"/>
              </w:rPr>
              <w:t xml:space="preserve"> к 2021 году</w:t>
            </w:r>
            <w:r w:rsidR="001158A0" w:rsidRPr="00E903CE">
              <w:rPr>
                <w:color w:val="000000" w:themeColor="text1"/>
                <w:sz w:val="27"/>
                <w:szCs w:val="27"/>
              </w:rPr>
              <w:t>;</w:t>
            </w:r>
          </w:p>
          <w:p w:rsidR="001158A0" w:rsidRPr="00E903CE" w:rsidRDefault="004D4E94" w:rsidP="00CE2720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E903CE">
              <w:rPr>
                <w:color w:val="000000" w:themeColor="text1"/>
                <w:sz w:val="27"/>
                <w:szCs w:val="27"/>
              </w:rPr>
              <w:t xml:space="preserve">- </w:t>
            </w:r>
            <w:r w:rsidR="001158A0" w:rsidRPr="00E903CE">
              <w:rPr>
                <w:color w:val="000000" w:themeColor="text1"/>
                <w:sz w:val="27"/>
                <w:szCs w:val="27"/>
              </w:rPr>
              <w:t>повышение средней заработной платы педагогических работников учреждени</w:t>
            </w:r>
            <w:r w:rsidR="006B0800" w:rsidRPr="00E903CE">
              <w:rPr>
                <w:color w:val="000000" w:themeColor="text1"/>
                <w:sz w:val="27"/>
                <w:szCs w:val="27"/>
              </w:rPr>
              <w:t>я</w:t>
            </w:r>
            <w:r w:rsidR="001158A0" w:rsidRPr="00E903CE">
              <w:rPr>
                <w:color w:val="000000" w:themeColor="text1"/>
                <w:sz w:val="27"/>
                <w:szCs w:val="27"/>
              </w:rPr>
              <w:t xml:space="preserve"> дополнительного образования в сфере культуры района к средней заработной плате по Вологодской области до </w:t>
            </w:r>
            <w:r w:rsidR="00BB1E25" w:rsidRPr="00E903CE">
              <w:rPr>
                <w:color w:val="000000" w:themeColor="text1"/>
                <w:sz w:val="27"/>
                <w:szCs w:val="27"/>
              </w:rPr>
              <w:t>100</w:t>
            </w:r>
            <w:r w:rsidR="001158A0" w:rsidRPr="00E903CE">
              <w:rPr>
                <w:color w:val="000000" w:themeColor="text1"/>
                <w:sz w:val="27"/>
                <w:szCs w:val="27"/>
              </w:rPr>
              <w:t>%</w:t>
            </w:r>
            <w:r w:rsidR="003407F0" w:rsidRPr="00E903CE">
              <w:rPr>
                <w:color w:val="000000" w:themeColor="text1"/>
                <w:sz w:val="27"/>
                <w:szCs w:val="27"/>
              </w:rPr>
              <w:t xml:space="preserve"> к 2021 году</w:t>
            </w:r>
            <w:r w:rsidR="001158A0" w:rsidRPr="00E903CE">
              <w:rPr>
                <w:color w:val="000000" w:themeColor="text1"/>
                <w:sz w:val="27"/>
                <w:szCs w:val="27"/>
              </w:rPr>
              <w:t>;</w:t>
            </w:r>
          </w:p>
          <w:p w:rsidR="004B7CD4" w:rsidRPr="00E903CE" w:rsidRDefault="004D4E94" w:rsidP="002655D0">
            <w:pPr>
              <w:tabs>
                <w:tab w:val="left" w:pos="1879"/>
              </w:tabs>
              <w:jc w:val="both"/>
              <w:rPr>
                <w:color w:val="C00000"/>
                <w:sz w:val="27"/>
                <w:szCs w:val="27"/>
              </w:rPr>
            </w:pPr>
            <w:r w:rsidRPr="00E903CE">
              <w:rPr>
                <w:color w:val="000000" w:themeColor="text1"/>
                <w:sz w:val="27"/>
                <w:szCs w:val="27"/>
              </w:rPr>
              <w:t>-</w:t>
            </w:r>
            <w:r w:rsidR="001158A0" w:rsidRPr="00E903CE">
              <w:rPr>
                <w:color w:val="000000" w:themeColor="text1"/>
                <w:sz w:val="27"/>
                <w:szCs w:val="27"/>
              </w:rPr>
              <w:t xml:space="preserve">повышение уровня удовлетворенности </w:t>
            </w:r>
            <w:r w:rsidR="002655D0" w:rsidRPr="00E903CE">
              <w:rPr>
                <w:color w:val="000000" w:themeColor="text1"/>
                <w:sz w:val="27"/>
                <w:szCs w:val="27"/>
              </w:rPr>
              <w:t>населения</w:t>
            </w:r>
            <w:r w:rsidR="001158A0" w:rsidRPr="00E903CE">
              <w:rPr>
                <w:color w:val="000000" w:themeColor="text1"/>
                <w:sz w:val="27"/>
                <w:szCs w:val="27"/>
              </w:rPr>
              <w:t xml:space="preserve"> качеством и доступностью муниципальных услуг в сфере дополнительного образования до </w:t>
            </w:r>
            <w:r w:rsidR="00BB1E25" w:rsidRPr="00E903CE">
              <w:rPr>
                <w:color w:val="000000" w:themeColor="text1"/>
                <w:sz w:val="27"/>
                <w:szCs w:val="27"/>
              </w:rPr>
              <w:t>90</w:t>
            </w:r>
            <w:r w:rsidR="001158A0" w:rsidRPr="00E903CE">
              <w:rPr>
                <w:color w:val="000000" w:themeColor="text1"/>
                <w:sz w:val="27"/>
                <w:szCs w:val="27"/>
              </w:rPr>
              <w:t>%</w:t>
            </w:r>
            <w:r w:rsidR="003407F0" w:rsidRPr="00E903CE">
              <w:rPr>
                <w:color w:val="000000" w:themeColor="text1"/>
                <w:sz w:val="27"/>
                <w:szCs w:val="27"/>
              </w:rPr>
              <w:t xml:space="preserve"> к 2021 году</w:t>
            </w:r>
          </w:p>
        </w:tc>
      </w:tr>
    </w:tbl>
    <w:p w:rsidR="001158A0" w:rsidRPr="00F41392" w:rsidRDefault="001158A0" w:rsidP="001158A0">
      <w:pPr>
        <w:ind w:left="360"/>
        <w:jc w:val="center"/>
        <w:rPr>
          <w:i/>
          <w:sz w:val="16"/>
          <w:szCs w:val="16"/>
        </w:rPr>
      </w:pPr>
    </w:p>
    <w:p w:rsidR="001158A0" w:rsidRPr="00E903CE" w:rsidRDefault="001158A0" w:rsidP="001158A0">
      <w:pPr>
        <w:jc w:val="center"/>
        <w:rPr>
          <w:b/>
          <w:sz w:val="27"/>
          <w:szCs w:val="27"/>
        </w:rPr>
      </w:pPr>
      <w:r w:rsidRPr="00E903CE">
        <w:rPr>
          <w:b/>
          <w:sz w:val="27"/>
          <w:szCs w:val="27"/>
          <w:lang w:val="en-US"/>
        </w:rPr>
        <w:t>I</w:t>
      </w:r>
      <w:r w:rsidRPr="00E903CE">
        <w:rPr>
          <w:b/>
          <w:sz w:val="27"/>
          <w:szCs w:val="27"/>
        </w:rPr>
        <w:t xml:space="preserve">. Общая характеристика сферы реализации подпрограммы 1, </w:t>
      </w:r>
    </w:p>
    <w:p w:rsidR="001158A0" w:rsidRPr="00E903CE" w:rsidRDefault="001158A0" w:rsidP="001158A0">
      <w:pPr>
        <w:jc w:val="center"/>
        <w:rPr>
          <w:b/>
          <w:sz w:val="27"/>
          <w:szCs w:val="27"/>
        </w:rPr>
      </w:pPr>
      <w:r w:rsidRPr="00E903CE">
        <w:rPr>
          <w:b/>
          <w:sz w:val="27"/>
          <w:szCs w:val="27"/>
        </w:rPr>
        <w:t xml:space="preserve">включая описание текущего состояния, основных проблем </w:t>
      </w:r>
    </w:p>
    <w:p w:rsidR="001158A0" w:rsidRPr="00E903CE" w:rsidRDefault="001158A0" w:rsidP="001158A0">
      <w:pPr>
        <w:jc w:val="center"/>
        <w:rPr>
          <w:b/>
          <w:sz w:val="27"/>
          <w:szCs w:val="27"/>
        </w:rPr>
      </w:pPr>
      <w:r w:rsidRPr="00E903CE">
        <w:rPr>
          <w:b/>
          <w:sz w:val="27"/>
          <w:szCs w:val="27"/>
        </w:rPr>
        <w:t>в указанной сфере и перспектив ее развития</w:t>
      </w:r>
    </w:p>
    <w:p w:rsidR="001158A0" w:rsidRPr="00E903CE" w:rsidRDefault="001158A0" w:rsidP="001158A0">
      <w:pPr>
        <w:jc w:val="center"/>
        <w:rPr>
          <w:b/>
          <w:sz w:val="27"/>
          <w:szCs w:val="27"/>
        </w:rPr>
      </w:pPr>
    </w:p>
    <w:p w:rsidR="001158A0" w:rsidRPr="00E903CE" w:rsidRDefault="001158A0" w:rsidP="004B7CD4">
      <w:pPr>
        <w:ind w:firstLine="720"/>
        <w:jc w:val="both"/>
        <w:rPr>
          <w:sz w:val="27"/>
          <w:szCs w:val="27"/>
        </w:rPr>
      </w:pPr>
      <w:r w:rsidRPr="00E903CE">
        <w:rPr>
          <w:sz w:val="27"/>
          <w:szCs w:val="27"/>
        </w:rPr>
        <w:t>Важнейшим</w:t>
      </w:r>
      <w:r w:rsidR="004B7CD4" w:rsidRPr="00E903CE">
        <w:rPr>
          <w:sz w:val="27"/>
          <w:szCs w:val="27"/>
        </w:rPr>
        <w:t xml:space="preserve"> </w:t>
      </w:r>
      <w:r w:rsidRPr="00E903CE">
        <w:rPr>
          <w:sz w:val="27"/>
          <w:szCs w:val="27"/>
        </w:rPr>
        <w:t xml:space="preserve">условием </w:t>
      </w:r>
      <w:r w:rsidR="004B7CD4" w:rsidRPr="00E903CE">
        <w:rPr>
          <w:sz w:val="27"/>
          <w:szCs w:val="27"/>
        </w:rPr>
        <w:t xml:space="preserve">   </w:t>
      </w:r>
      <w:r w:rsidRPr="00E903CE">
        <w:rPr>
          <w:sz w:val="27"/>
          <w:szCs w:val="27"/>
        </w:rPr>
        <w:t>функционирования системы образования в сфере культуры является общедоступность образования детей, которая традиционно выполняет функции широкого художественно-эстетического просвещения и воспитания, обеспечивает возможность раннего выявления таланта и создает условия для его органичного профессионального становления.</w:t>
      </w:r>
    </w:p>
    <w:p w:rsidR="001158A0" w:rsidRPr="00E903CE" w:rsidRDefault="007A75B1" w:rsidP="001158A0">
      <w:pPr>
        <w:ind w:firstLine="748"/>
        <w:jc w:val="both"/>
        <w:rPr>
          <w:sz w:val="27"/>
          <w:szCs w:val="27"/>
        </w:rPr>
      </w:pPr>
      <w:r w:rsidRPr="00E903CE">
        <w:rPr>
          <w:sz w:val="27"/>
          <w:szCs w:val="27"/>
        </w:rPr>
        <w:t>Дополнительно</w:t>
      </w:r>
      <w:r w:rsidR="006B0800" w:rsidRPr="00E903CE">
        <w:rPr>
          <w:sz w:val="27"/>
          <w:szCs w:val="27"/>
        </w:rPr>
        <w:t>е</w:t>
      </w:r>
      <w:r w:rsidRPr="00E903CE">
        <w:rPr>
          <w:sz w:val="27"/>
          <w:szCs w:val="27"/>
        </w:rPr>
        <w:t xml:space="preserve"> образование</w:t>
      </w:r>
      <w:r w:rsidR="001158A0" w:rsidRPr="00E903CE">
        <w:rPr>
          <w:sz w:val="27"/>
          <w:szCs w:val="27"/>
        </w:rPr>
        <w:t xml:space="preserve"> в сфере культуры </w:t>
      </w:r>
      <w:proofErr w:type="spellStart"/>
      <w:r w:rsidRPr="00E903CE">
        <w:rPr>
          <w:sz w:val="27"/>
          <w:szCs w:val="27"/>
        </w:rPr>
        <w:t>Устюженского</w:t>
      </w:r>
      <w:proofErr w:type="spellEnd"/>
      <w:r w:rsidR="001158A0" w:rsidRPr="00E903CE">
        <w:rPr>
          <w:sz w:val="27"/>
          <w:szCs w:val="27"/>
        </w:rPr>
        <w:t xml:space="preserve"> муниципального района </w:t>
      </w:r>
      <w:r w:rsidR="002655D0" w:rsidRPr="00E903CE">
        <w:rPr>
          <w:sz w:val="27"/>
          <w:szCs w:val="27"/>
        </w:rPr>
        <w:t>осуществляется</w:t>
      </w:r>
      <w:r w:rsidRPr="00E903CE">
        <w:rPr>
          <w:sz w:val="27"/>
          <w:szCs w:val="27"/>
        </w:rPr>
        <w:t xml:space="preserve"> муниципальным бюджетным учреждением дополнительного образования «</w:t>
      </w:r>
      <w:proofErr w:type="spellStart"/>
      <w:r w:rsidRPr="00E903CE">
        <w:rPr>
          <w:sz w:val="27"/>
          <w:szCs w:val="27"/>
        </w:rPr>
        <w:t>Устюженская</w:t>
      </w:r>
      <w:proofErr w:type="spellEnd"/>
      <w:r w:rsidRPr="00E903CE">
        <w:rPr>
          <w:sz w:val="27"/>
          <w:szCs w:val="27"/>
        </w:rPr>
        <w:t xml:space="preserve"> школа искусств» им. В.У. </w:t>
      </w:r>
      <w:proofErr w:type="spellStart"/>
      <w:r w:rsidRPr="00E903CE">
        <w:rPr>
          <w:sz w:val="27"/>
          <w:szCs w:val="27"/>
        </w:rPr>
        <w:t>Сипягиной-Лилиенфельд</w:t>
      </w:r>
      <w:proofErr w:type="spellEnd"/>
      <w:r w:rsidRPr="00E903CE">
        <w:rPr>
          <w:sz w:val="27"/>
          <w:szCs w:val="27"/>
        </w:rPr>
        <w:t>.</w:t>
      </w:r>
    </w:p>
    <w:p w:rsidR="001158A0" w:rsidRPr="00E903CE" w:rsidRDefault="001158A0" w:rsidP="001158A0">
      <w:pPr>
        <w:ind w:firstLine="748"/>
        <w:jc w:val="both"/>
        <w:rPr>
          <w:sz w:val="27"/>
          <w:szCs w:val="27"/>
        </w:rPr>
      </w:pPr>
      <w:r w:rsidRPr="00E903CE">
        <w:rPr>
          <w:sz w:val="27"/>
          <w:szCs w:val="27"/>
        </w:rPr>
        <w:t xml:space="preserve">На </w:t>
      </w:r>
      <w:r w:rsidR="007A75B1" w:rsidRPr="00E903CE">
        <w:rPr>
          <w:sz w:val="27"/>
          <w:szCs w:val="27"/>
        </w:rPr>
        <w:t>1 января 2018 года</w:t>
      </w:r>
      <w:r w:rsidRPr="00E903CE">
        <w:rPr>
          <w:sz w:val="27"/>
          <w:szCs w:val="27"/>
        </w:rPr>
        <w:t xml:space="preserve">  процент охвата детей района </w:t>
      </w:r>
      <w:r w:rsidR="006B0800" w:rsidRPr="00E903CE">
        <w:rPr>
          <w:sz w:val="27"/>
          <w:szCs w:val="27"/>
        </w:rPr>
        <w:t xml:space="preserve">дополнительным </w:t>
      </w:r>
      <w:r w:rsidRPr="00E903CE">
        <w:rPr>
          <w:sz w:val="27"/>
          <w:szCs w:val="27"/>
        </w:rPr>
        <w:t xml:space="preserve">образованием составляет 13%, что выше областного показателя на 3%. </w:t>
      </w:r>
      <w:r w:rsidR="002655D0" w:rsidRPr="00E903CE">
        <w:rPr>
          <w:sz w:val="27"/>
          <w:szCs w:val="27"/>
        </w:rPr>
        <w:t>Учреждение</w:t>
      </w:r>
      <w:r w:rsidRPr="00E903CE">
        <w:rPr>
          <w:sz w:val="27"/>
          <w:szCs w:val="27"/>
        </w:rPr>
        <w:t xml:space="preserve"> успешно прошл</w:t>
      </w:r>
      <w:r w:rsidR="00106DEA">
        <w:rPr>
          <w:sz w:val="27"/>
          <w:szCs w:val="27"/>
        </w:rPr>
        <w:t>о</w:t>
      </w:r>
      <w:r w:rsidRPr="00E903CE">
        <w:rPr>
          <w:sz w:val="27"/>
          <w:szCs w:val="27"/>
        </w:rPr>
        <w:t xml:space="preserve"> государственную аккредитацию. В последние годы стабильными остаются контингент </w:t>
      </w:r>
      <w:proofErr w:type="gramStart"/>
      <w:r w:rsidRPr="00E903CE">
        <w:rPr>
          <w:sz w:val="27"/>
          <w:szCs w:val="27"/>
        </w:rPr>
        <w:t>обучающихся</w:t>
      </w:r>
      <w:proofErr w:type="gramEnd"/>
      <w:r w:rsidRPr="00E903CE">
        <w:rPr>
          <w:sz w:val="27"/>
          <w:szCs w:val="27"/>
        </w:rPr>
        <w:t xml:space="preserve"> </w:t>
      </w:r>
      <w:r w:rsidR="00BB1E25" w:rsidRPr="00E903CE">
        <w:rPr>
          <w:sz w:val="27"/>
          <w:szCs w:val="27"/>
        </w:rPr>
        <w:t xml:space="preserve"> </w:t>
      </w:r>
      <w:r w:rsidRPr="00E903CE">
        <w:rPr>
          <w:sz w:val="27"/>
          <w:szCs w:val="27"/>
        </w:rPr>
        <w:t xml:space="preserve">и кадровый состав </w:t>
      </w:r>
      <w:r w:rsidR="002655D0" w:rsidRPr="00E903CE">
        <w:rPr>
          <w:sz w:val="27"/>
          <w:szCs w:val="27"/>
        </w:rPr>
        <w:t>учреждения</w:t>
      </w:r>
      <w:r w:rsidRPr="00E903CE">
        <w:rPr>
          <w:sz w:val="27"/>
          <w:szCs w:val="27"/>
        </w:rPr>
        <w:t xml:space="preserve">. </w:t>
      </w:r>
      <w:proofErr w:type="gramStart"/>
      <w:r w:rsidR="007A75B1" w:rsidRPr="00E903CE">
        <w:rPr>
          <w:sz w:val="27"/>
          <w:szCs w:val="27"/>
        </w:rPr>
        <w:t>В</w:t>
      </w:r>
      <w:r w:rsidRPr="00E903CE">
        <w:rPr>
          <w:sz w:val="27"/>
          <w:szCs w:val="27"/>
        </w:rPr>
        <w:t xml:space="preserve"> связи с переводом системы дополнительного образования детей на новые федеральные государственные требования, связанные с переходом на </w:t>
      </w:r>
      <w:proofErr w:type="spellStart"/>
      <w:r w:rsidRPr="00E903CE">
        <w:rPr>
          <w:sz w:val="27"/>
          <w:szCs w:val="27"/>
        </w:rPr>
        <w:t>предпрофессиональное</w:t>
      </w:r>
      <w:proofErr w:type="spellEnd"/>
      <w:r w:rsidRPr="00E903CE">
        <w:rPr>
          <w:sz w:val="27"/>
          <w:szCs w:val="27"/>
        </w:rPr>
        <w:t xml:space="preserve"> </w:t>
      </w:r>
      <w:r w:rsidRPr="00E903CE">
        <w:rPr>
          <w:sz w:val="27"/>
          <w:szCs w:val="27"/>
        </w:rPr>
        <w:lastRenderedPageBreak/>
        <w:t xml:space="preserve">образование в сфере культуры, ужесточающие требования к безопасности образовательного процесса, особенно актуальной становится потребность в капитальном ремонте </w:t>
      </w:r>
      <w:r w:rsidR="007A75B1" w:rsidRPr="00E903CE">
        <w:rPr>
          <w:sz w:val="27"/>
          <w:szCs w:val="27"/>
        </w:rPr>
        <w:t>помещений</w:t>
      </w:r>
      <w:r w:rsidRPr="00E903CE">
        <w:rPr>
          <w:sz w:val="27"/>
          <w:szCs w:val="27"/>
        </w:rPr>
        <w:t xml:space="preserve"> учреж</w:t>
      </w:r>
      <w:r w:rsidR="007A75B1" w:rsidRPr="00E903CE">
        <w:rPr>
          <w:sz w:val="27"/>
          <w:szCs w:val="27"/>
        </w:rPr>
        <w:t>дения</w:t>
      </w:r>
      <w:r w:rsidRPr="00E903CE">
        <w:rPr>
          <w:sz w:val="27"/>
          <w:szCs w:val="27"/>
        </w:rPr>
        <w:t>, замене мебели и устаревшего оборудования, приобретении новых музыкальных инструментов, совершенствовании антитеррористической защищенности и обеспечении противопожарной безопасности.</w:t>
      </w:r>
      <w:proofErr w:type="gramEnd"/>
    </w:p>
    <w:p w:rsidR="001158A0" w:rsidRPr="00E903CE" w:rsidRDefault="001158A0" w:rsidP="001158A0">
      <w:pPr>
        <w:ind w:firstLine="720"/>
        <w:jc w:val="both"/>
        <w:rPr>
          <w:sz w:val="27"/>
          <w:szCs w:val="27"/>
        </w:rPr>
      </w:pPr>
      <w:r w:rsidRPr="00E903CE">
        <w:rPr>
          <w:sz w:val="27"/>
          <w:szCs w:val="27"/>
        </w:rPr>
        <w:t>Подпрограмма 1 представляет собой комплекс мероприятий, направленных на решение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1158A0" w:rsidRPr="00E903CE" w:rsidRDefault="004D4E94" w:rsidP="004D4E94">
      <w:pPr>
        <w:jc w:val="both"/>
        <w:rPr>
          <w:sz w:val="27"/>
          <w:szCs w:val="27"/>
        </w:rPr>
      </w:pPr>
      <w:r w:rsidRPr="00E903CE">
        <w:rPr>
          <w:sz w:val="27"/>
          <w:szCs w:val="27"/>
        </w:rPr>
        <w:t xml:space="preserve">       </w:t>
      </w:r>
      <w:r w:rsidR="008768E7" w:rsidRPr="00E903CE">
        <w:rPr>
          <w:sz w:val="27"/>
          <w:szCs w:val="27"/>
        </w:rPr>
        <w:tab/>
      </w:r>
      <w:r w:rsidR="001158A0" w:rsidRPr="00E903CE">
        <w:rPr>
          <w:sz w:val="27"/>
          <w:szCs w:val="27"/>
        </w:rPr>
        <w:t>Реализация подпрограммы позволит создать условия для эффективного управления учреждени</w:t>
      </w:r>
      <w:r w:rsidR="006B0800" w:rsidRPr="00E903CE">
        <w:rPr>
          <w:sz w:val="27"/>
          <w:szCs w:val="27"/>
        </w:rPr>
        <w:t xml:space="preserve">ем </w:t>
      </w:r>
      <w:r w:rsidR="001158A0" w:rsidRPr="00E903CE">
        <w:rPr>
          <w:sz w:val="27"/>
          <w:szCs w:val="27"/>
        </w:rPr>
        <w:t xml:space="preserve"> дополнительного образования детей, координации их деятельности, целевого и эффективного использования бюджетных средств.</w:t>
      </w:r>
    </w:p>
    <w:p w:rsidR="00690BCE" w:rsidRPr="00F41392" w:rsidRDefault="00690BCE" w:rsidP="001158A0">
      <w:pPr>
        <w:ind w:firstLine="935"/>
        <w:jc w:val="center"/>
        <w:rPr>
          <w:b/>
          <w:sz w:val="16"/>
          <w:szCs w:val="16"/>
        </w:rPr>
      </w:pPr>
    </w:p>
    <w:p w:rsidR="001158A0" w:rsidRPr="00106DEA" w:rsidRDefault="001158A0" w:rsidP="001158A0">
      <w:pPr>
        <w:ind w:firstLine="935"/>
        <w:jc w:val="center"/>
        <w:rPr>
          <w:b/>
          <w:sz w:val="27"/>
          <w:szCs w:val="27"/>
        </w:rPr>
      </w:pPr>
      <w:r w:rsidRPr="00106DEA">
        <w:rPr>
          <w:b/>
          <w:sz w:val="27"/>
          <w:szCs w:val="27"/>
          <w:lang w:val="en-US"/>
        </w:rPr>
        <w:t>II</w:t>
      </w:r>
      <w:r w:rsidRPr="00106DEA">
        <w:rPr>
          <w:b/>
          <w:sz w:val="27"/>
          <w:szCs w:val="27"/>
        </w:rPr>
        <w:t>. Приоритеты социально-экономического развития</w:t>
      </w:r>
    </w:p>
    <w:p w:rsidR="001158A0" w:rsidRPr="00106DEA" w:rsidRDefault="001158A0" w:rsidP="001158A0">
      <w:pPr>
        <w:jc w:val="center"/>
        <w:rPr>
          <w:b/>
          <w:sz w:val="27"/>
          <w:szCs w:val="27"/>
        </w:rPr>
      </w:pPr>
      <w:r w:rsidRPr="00106DEA">
        <w:rPr>
          <w:b/>
          <w:sz w:val="27"/>
          <w:szCs w:val="27"/>
        </w:rPr>
        <w:t>в сфере реализации подпрограммы 1, цели, задачи, мероприятия и сроки реализации подпрограммы 1</w:t>
      </w:r>
    </w:p>
    <w:p w:rsidR="001158A0" w:rsidRPr="00106DEA" w:rsidRDefault="001158A0" w:rsidP="001158A0">
      <w:pPr>
        <w:jc w:val="center"/>
        <w:rPr>
          <w:b/>
          <w:sz w:val="27"/>
          <w:szCs w:val="27"/>
        </w:rPr>
      </w:pPr>
    </w:p>
    <w:p w:rsidR="001158A0" w:rsidRPr="00106DEA" w:rsidRDefault="001158A0" w:rsidP="00106DE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EA">
        <w:rPr>
          <w:rFonts w:ascii="Times New Roman" w:hAnsi="Times New Roman" w:cs="Times New Roman"/>
          <w:sz w:val="27"/>
          <w:szCs w:val="27"/>
        </w:rPr>
        <w:t xml:space="preserve">Приоритеты </w:t>
      </w:r>
      <w:r w:rsidRPr="00106DEA">
        <w:rPr>
          <w:rFonts w:ascii="Times New Roman" w:hAnsi="Times New Roman" w:cs="Times New Roman"/>
          <w:bCs/>
          <w:sz w:val="27"/>
          <w:szCs w:val="27"/>
        </w:rPr>
        <w:t>социально-экономического развития в</w:t>
      </w:r>
      <w:r w:rsidRPr="00106DEA">
        <w:rPr>
          <w:rFonts w:ascii="Times New Roman" w:hAnsi="Times New Roman" w:cs="Times New Roman"/>
          <w:sz w:val="27"/>
          <w:szCs w:val="27"/>
        </w:rPr>
        <w:t xml:space="preserve"> сфере дополнительного образования детей</w:t>
      </w:r>
      <w:r w:rsidRPr="00106DEA">
        <w:rPr>
          <w:sz w:val="27"/>
          <w:szCs w:val="27"/>
        </w:rPr>
        <w:t xml:space="preserve"> </w:t>
      </w:r>
      <w:r w:rsidRPr="00106DEA">
        <w:rPr>
          <w:rFonts w:ascii="Times New Roman" w:hAnsi="Times New Roman" w:cs="Times New Roman"/>
          <w:sz w:val="27"/>
          <w:szCs w:val="27"/>
        </w:rPr>
        <w:t>определены следующими нормативными правовыми актами:</w:t>
      </w:r>
    </w:p>
    <w:p w:rsidR="006B0800" w:rsidRPr="00106DEA" w:rsidRDefault="001158A0" w:rsidP="00106DE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106DEA">
        <w:rPr>
          <w:rFonts w:ascii="Times New Roman" w:hAnsi="Times New Roman" w:cs="Times New Roman"/>
          <w:sz w:val="27"/>
          <w:szCs w:val="27"/>
        </w:rPr>
        <w:t>Законом Российской Федерации от 09.10.1992 № 3612-1 «Основы законодательства Р</w:t>
      </w:r>
      <w:r w:rsidR="00106DEA">
        <w:rPr>
          <w:rFonts w:ascii="Times New Roman" w:hAnsi="Times New Roman" w:cs="Times New Roman"/>
          <w:sz w:val="27"/>
          <w:szCs w:val="27"/>
        </w:rPr>
        <w:t>оссийской Федерации о культуре»;</w:t>
      </w:r>
    </w:p>
    <w:p w:rsidR="001158A0" w:rsidRPr="00106DEA" w:rsidRDefault="002655D0" w:rsidP="00106DE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106DEA">
        <w:rPr>
          <w:rFonts w:ascii="Times New Roman" w:hAnsi="Times New Roman" w:cs="Times New Roman"/>
          <w:sz w:val="27"/>
          <w:szCs w:val="27"/>
        </w:rPr>
        <w:t>Федеральным</w:t>
      </w:r>
      <w:r w:rsidRPr="00106DEA">
        <w:rPr>
          <w:sz w:val="27"/>
          <w:szCs w:val="27"/>
        </w:rPr>
        <w:t xml:space="preserve"> </w:t>
      </w:r>
      <w:r w:rsidR="006B0800" w:rsidRPr="00106DEA">
        <w:rPr>
          <w:sz w:val="27"/>
          <w:szCs w:val="27"/>
        </w:rPr>
        <w:t xml:space="preserve"> </w:t>
      </w:r>
      <w:r w:rsidRPr="00106DEA">
        <w:rPr>
          <w:rFonts w:ascii="Times New Roman" w:hAnsi="Times New Roman" w:cs="Times New Roman"/>
          <w:sz w:val="27"/>
          <w:szCs w:val="27"/>
        </w:rPr>
        <w:t>з</w:t>
      </w:r>
      <w:r w:rsidR="006B0800" w:rsidRPr="00106DEA">
        <w:rPr>
          <w:rFonts w:ascii="Times New Roman" w:hAnsi="Times New Roman" w:cs="Times New Roman"/>
          <w:sz w:val="27"/>
          <w:szCs w:val="27"/>
        </w:rPr>
        <w:t>аконом от 29.12.2012 № 273-ФЗ «Об обра</w:t>
      </w:r>
      <w:r w:rsidR="00106DEA">
        <w:rPr>
          <w:rFonts w:ascii="Times New Roman" w:hAnsi="Times New Roman" w:cs="Times New Roman"/>
          <w:sz w:val="27"/>
          <w:szCs w:val="27"/>
        </w:rPr>
        <w:t>зовании в Российской Федерации»;</w:t>
      </w:r>
    </w:p>
    <w:p w:rsidR="001158A0" w:rsidRPr="00106DEA" w:rsidRDefault="001158A0" w:rsidP="00106DE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106DEA">
        <w:rPr>
          <w:rFonts w:ascii="Times New Roman" w:hAnsi="Times New Roman" w:cs="Times New Roman"/>
          <w:sz w:val="27"/>
          <w:szCs w:val="27"/>
        </w:rPr>
        <w:t xml:space="preserve">Указом Президента Российской Федерации от 07.05.2012 № 597 </w:t>
      </w:r>
      <w:r w:rsidR="008768E7" w:rsidRPr="00106DEA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106DEA">
        <w:rPr>
          <w:rFonts w:ascii="Times New Roman" w:hAnsi="Times New Roman" w:cs="Times New Roman"/>
          <w:sz w:val="27"/>
          <w:szCs w:val="27"/>
        </w:rPr>
        <w:t>«О мероприятиях по реализации госуд</w:t>
      </w:r>
      <w:r w:rsidR="00106DEA">
        <w:rPr>
          <w:rFonts w:ascii="Times New Roman" w:hAnsi="Times New Roman" w:cs="Times New Roman"/>
          <w:sz w:val="27"/>
          <w:szCs w:val="27"/>
        </w:rPr>
        <w:t>арственной социальной политики».</w:t>
      </w:r>
    </w:p>
    <w:p w:rsidR="001158A0" w:rsidRPr="00106DEA" w:rsidRDefault="001158A0" w:rsidP="00106DEA">
      <w:pPr>
        <w:pStyle w:val="af2"/>
        <w:ind w:firstLine="748"/>
        <w:jc w:val="both"/>
        <w:rPr>
          <w:sz w:val="27"/>
          <w:szCs w:val="27"/>
        </w:rPr>
      </w:pPr>
      <w:r w:rsidRPr="00106DEA">
        <w:rPr>
          <w:sz w:val="27"/>
          <w:szCs w:val="27"/>
        </w:rPr>
        <w:t xml:space="preserve">Приоритеты социально-экономического развития в сфере дополнительного образования детей района состоят </w:t>
      </w:r>
      <w:proofErr w:type="gramStart"/>
      <w:r w:rsidRPr="00106DEA">
        <w:rPr>
          <w:sz w:val="27"/>
          <w:szCs w:val="27"/>
        </w:rPr>
        <w:t>в</w:t>
      </w:r>
      <w:proofErr w:type="gramEnd"/>
      <w:r w:rsidRPr="00106DEA">
        <w:rPr>
          <w:sz w:val="27"/>
          <w:szCs w:val="27"/>
        </w:rPr>
        <w:t>:</w:t>
      </w:r>
    </w:p>
    <w:p w:rsidR="001158A0" w:rsidRPr="00106DEA" w:rsidRDefault="001158A0" w:rsidP="00106DE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106DEA">
        <w:rPr>
          <w:rFonts w:ascii="Times New Roman" w:hAnsi="Times New Roman" w:cs="Times New Roman"/>
          <w:sz w:val="27"/>
          <w:szCs w:val="27"/>
        </w:rPr>
        <w:t>- </w:t>
      </w:r>
      <w:proofErr w:type="gramStart"/>
      <w:r w:rsidRPr="00106DEA">
        <w:rPr>
          <w:rFonts w:ascii="Times New Roman" w:hAnsi="Times New Roman" w:cs="Times New Roman"/>
          <w:sz w:val="27"/>
          <w:szCs w:val="27"/>
        </w:rPr>
        <w:t>развитии</w:t>
      </w:r>
      <w:proofErr w:type="gramEnd"/>
      <w:r w:rsidRPr="00106DEA">
        <w:rPr>
          <w:rFonts w:ascii="Times New Roman" w:hAnsi="Times New Roman" w:cs="Times New Roman"/>
          <w:sz w:val="27"/>
          <w:szCs w:val="27"/>
        </w:rPr>
        <w:t xml:space="preserve"> системы непрерывного образования в сфере культуры;</w:t>
      </w:r>
    </w:p>
    <w:p w:rsidR="001158A0" w:rsidRPr="00106DEA" w:rsidRDefault="001158A0" w:rsidP="00106DE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106DEA">
        <w:rPr>
          <w:rFonts w:ascii="Times New Roman" w:hAnsi="Times New Roman" w:cs="Times New Roman"/>
          <w:sz w:val="27"/>
          <w:szCs w:val="27"/>
        </w:rPr>
        <w:t>- </w:t>
      </w:r>
      <w:proofErr w:type="gramStart"/>
      <w:r w:rsidRPr="00106DEA">
        <w:rPr>
          <w:rFonts w:ascii="Times New Roman" w:hAnsi="Times New Roman" w:cs="Times New Roman"/>
          <w:sz w:val="27"/>
          <w:szCs w:val="27"/>
        </w:rPr>
        <w:t>совершенствовании</w:t>
      </w:r>
      <w:proofErr w:type="gramEnd"/>
      <w:r w:rsidRPr="00106DEA">
        <w:rPr>
          <w:rFonts w:ascii="Times New Roman" w:hAnsi="Times New Roman" w:cs="Times New Roman"/>
          <w:sz w:val="27"/>
          <w:szCs w:val="27"/>
        </w:rPr>
        <w:t xml:space="preserve"> системы поддержки детского и юношеского творчества;</w:t>
      </w:r>
    </w:p>
    <w:p w:rsidR="001158A0" w:rsidRPr="00106DEA" w:rsidRDefault="001158A0" w:rsidP="00106DE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EA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106DEA">
        <w:rPr>
          <w:rFonts w:ascii="Times New Roman" w:hAnsi="Times New Roman" w:cs="Times New Roman"/>
          <w:sz w:val="27"/>
          <w:szCs w:val="27"/>
        </w:rPr>
        <w:t>развитии</w:t>
      </w:r>
      <w:proofErr w:type="gramEnd"/>
      <w:r w:rsidRPr="00106DEA">
        <w:rPr>
          <w:rFonts w:ascii="Times New Roman" w:hAnsi="Times New Roman" w:cs="Times New Roman"/>
          <w:sz w:val="27"/>
          <w:szCs w:val="27"/>
        </w:rPr>
        <w:t xml:space="preserve"> и поддержке конкурсной, гастрольной, выставочной и фестивальной деятельности;</w:t>
      </w:r>
    </w:p>
    <w:p w:rsidR="001158A0" w:rsidRPr="00106DEA" w:rsidRDefault="001158A0" w:rsidP="00106DE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DEA">
        <w:rPr>
          <w:rFonts w:ascii="Times New Roman" w:hAnsi="Times New Roman" w:cs="Times New Roman"/>
          <w:sz w:val="27"/>
          <w:szCs w:val="27"/>
        </w:rPr>
        <w:t>- </w:t>
      </w:r>
      <w:proofErr w:type="gramStart"/>
      <w:r w:rsidRPr="00106DEA">
        <w:rPr>
          <w:rFonts w:ascii="Times New Roman" w:hAnsi="Times New Roman" w:cs="Times New Roman"/>
          <w:sz w:val="27"/>
          <w:szCs w:val="27"/>
        </w:rPr>
        <w:t>укреплении</w:t>
      </w:r>
      <w:proofErr w:type="gramEnd"/>
      <w:r w:rsidRPr="00106DEA">
        <w:rPr>
          <w:rFonts w:ascii="Times New Roman" w:hAnsi="Times New Roman" w:cs="Times New Roman"/>
          <w:sz w:val="27"/>
          <w:szCs w:val="27"/>
        </w:rPr>
        <w:t xml:space="preserve"> материально-технической, учебной и вспомогательной баз образовательн</w:t>
      </w:r>
      <w:r w:rsidR="00BB1E25" w:rsidRPr="00106DEA">
        <w:rPr>
          <w:rFonts w:ascii="Times New Roman" w:hAnsi="Times New Roman" w:cs="Times New Roman"/>
          <w:sz w:val="27"/>
          <w:szCs w:val="27"/>
        </w:rPr>
        <w:t>ого</w:t>
      </w:r>
      <w:r w:rsidRPr="00106DEA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="00BB1E25" w:rsidRPr="00106DEA">
        <w:rPr>
          <w:rFonts w:ascii="Times New Roman" w:hAnsi="Times New Roman" w:cs="Times New Roman"/>
          <w:sz w:val="27"/>
          <w:szCs w:val="27"/>
        </w:rPr>
        <w:t>я</w:t>
      </w:r>
      <w:r w:rsidRPr="00106DEA">
        <w:rPr>
          <w:rFonts w:ascii="Times New Roman" w:hAnsi="Times New Roman" w:cs="Times New Roman"/>
          <w:sz w:val="27"/>
          <w:szCs w:val="27"/>
        </w:rPr>
        <w:t xml:space="preserve"> в сфере культуры района.</w:t>
      </w:r>
    </w:p>
    <w:p w:rsidR="001158A0" w:rsidRPr="00106DEA" w:rsidRDefault="001158A0" w:rsidP="00106DE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06DEA">
        <w:rPr>
          <w:sz w:val="27"/>
          <w:szCs w:val="27"/>
        </w:rPr>
        <w:t>Основной целью реализации подпрограммы 1 является создание условий для непрерывного образования в сфере культуры, обеспечения системы поиска, выявления, поддержки и развития одаренных детей.</w:t>
      </w:r>
    </w:p>
    <w:p w:rsidR="001158A0" w:rsidRPr="00106DEA" w:rsidRDefault="001158A0" w:rsidP="00106DE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06DEA">
        <w:rPr>
          <w:sz w:val="27"/>
          <w:szCs w:val="27"/>
        </w:rPr>
        <w:t>Для достижения указанной цели предусматривается решение следующих задач, реализуемых в рамках подпрограммы 1:</w:t>
      </w:r>
    </w:p>
    <w:p w:rsidR="001158A0" w:rsidRPr="00106DEA" w:rsidRDefault="001158A0" w:rsidP="00106DEA">
      <w:pPr>
        <w:ind w:firstLine="709"/>
        <w:jc w:val="both"/>
        <w:rPr>
          <w:sz w:val="27"/>
          <w:szCs w:val="27"/>
        </w:rPr>
      </w:pPr>
      <w:r w:rsidRPr="00106DEA">
        <w:rPr>
          <w:sz w:val="27"/>
          <w:szCs w:val="27"/>
        </w:rPr>
        <w:t>повышение доступности и качества услуг, предоставляемых учреждени</w:t>
      </w:r>
      <w:r w:rsidR="006B0800" w:rsidRPr="00106DEA">
        <w:rPr>
          <w:sz w:val="27"/>
          <w:szCs w:val="27"/>
        </w:rPr>
        <w:t xml:space="preserve">ем </w:t>
      </w:r>
      <w:r w:rsidR="002655D0" w:rsidRPr="00106DEA">
        <w:rPr>
          <w:sz w:val="27"/>
          <w:szCs w:val="27"/>
        </w:rPr>
        <w:t xml:space="preserve"> дополнительного образования</w:t>
      </w:r>
      <w:r w:rsidRPr="00106DEA">
        <w:rPr>
          <w:sz w:val="27"/>
          <w:szCs w:val="27"/>
        </w:rPr>
        <w:t>;</w:t>
      </w:r>
    </w:p>
    <w:p w:rsidR="001158A0" w:rsidRPr="00106DEA" w:rsidRDefault="006B0800" w:rsidP="001158A0">
      <w:pPr>
        <w:ind w:firstLine="748"/>
        <w:jc w:val="both"/>
        <w:rPr>
          <w:sz w:val="27"/>
          <w:szCs w:val="27"/>
        </w:rPr>
      </w:pPr>
      <w:r w:rsidRPr="00106DEA">
        <w:rPr>
          <w:sz w:val="27"/>
          <w:szCs w:val="27"/>
        </w:rPr>
        <w:t>увеличение</w:t>
      </w:r>
      <w:r w:rsidR="001158A0" w:rsidRPr="00106DEA">
        <w:rPr>
          <w:sz w:val="27"/>
          <w:szCs w:val="27"/>
        </w:rPr>
        <w:t xml:space="preserve"> контингента </w:t>
      </w:r>
      <w:proofErr w:type="gramStart"/>
      <w:r w:rsidR="001158A0" w:rsidRPr="00106DEA">
        <w:rPr>
          <w:sz w:val="27"/>
          <w:szCs w:val="27"/>
        </w:rPr>
        <w:t>обучающихся</w:t>
      </w:r>
      <w:proofErr w:type="gramEnd"/>
      <w:r w:rsidR="001158A0" w:rsidRPr="00106DEA">
        <w:rPr>
          <w:sz w:val="27"/>
          <w:szCs w:val="27"/>
        </w:rPr>
        <w:t>;</w:t>
      </w:r>
    </w:p>
    <w:p w:rsidR="001158A0" w:rsidRPr="00106DEA" w:rsidRDefault="001158A0" w:rsidP="001158A0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106DEA">
        <w:rPr>
          <w:sz w:val="27"/>
          <w:szCs w:val="27"/>
        </w:rPr>
        <w:t xml:space="preserve">повышение образовательного уровня </w:t>
      </w:r>
      <w:proofErr w:type="gramStart"/>
      <w:r w:rsidRPr="00106DEA">
        <w:rPr>
          <w:sz w:val="27"/>
          <w:szCs w:val="27"/>
        </w:rPr>
        <w:t>обучающихся</w:t>
      </w:r>
      <w:proofErr w:type="gramEnd"/>
      <w:r w:rsidRPr="00106DEA">
        <w:rPr>
          <w:sz w:val="27"/>
          <w:szCs w:val="27"/>
        </w:rPr>
        <w:t>.</w:t>
      </w:r>
    </w:p>
    <w:p w:rsidR="00496821" w:rsidRPr="00106DEA" w:rsidRDefault="00496821" w:rsidP="00496821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106DEA">
        <w:rPr>
          <w:rFonts w:ascii="Times New Roman" w:hAnsi="Times New Roman" w:cs="Times New Roman"/>
          <w:sz w:val="27"/>
          <w:szCs w:val="27"/>
        </w:rPr>
        <w:t>Сведения о показателях (индикаторах) подпрограммы </w:t>
      </w:r>
      <w:r w:rsidR="000A41BE" w:rsidRPr="00106DEA">
        <w:rPr>
          <w:rFonts w:ascii="Times New Roman" w:hAnsi="Times New Roman" w:cs="Times New Roman"/>
          <w:sz w:val="27"/>
          <w:szCs w:val="27"/>
        </w:rPr>
        <w:t>1</w:t>
      </w:r>
      <w:r w:rsidRPr="00106DE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приведены в приложении 1 к подпрограмме </w:t>
      </w:r>
      <w:r w:rsidR="000A41BE" w:rsidRPr="00106DEA">
        <w:rPr>
          <w:rFonts w:ascii="Times New Roman" w:hAnsi="Times New Roman" w:cs="Times New Roman"/>
          <w:sz w:val="27"/>
          <w:szCs w:val="27"/>
        </w:rPr>
        <w:t>1</w:t>
      </w:r>
      <w:r w:rsidRPr="00106DEA">
        <w:rPr>
          <w:rFonts w:ascii="Times New Roman" w:hAnsi="Times New Roman" w:cs="Times New Roman"/>
          <w:sz w:val="27"/>
          <w:szCs w:val="27"/>
        </w:rPr>
        <w:t>.</w:t>
      </w:r>
    </w:p>
    <w:p w:rsidR="00496821" w:rsidRPr="00106DEA" w:rsidRDefault="00496821" w:rsidP="00496821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106DEA">
        <w:rPr>
          <w:rFonts w:ascii="Times New Roman" w:hAnsi="Times New Roman" w:cs="Times New Roman"/>
          <w:sz w:val="27"/>
          <w:szCs w:val="27"/>
        </w:rPr>
        <w:t>Методика расчета значений показателей (индикаторов) подпрограммы </w:t>
      </w:r>
      <w:r w:rsidR="000A41BE" w:rsidRPr="00106DEA">
        <w:rPr>
          <w:rFonts w:ascii="Times New Roman" w:hAnsi="Times New Roman" w:cs="Times New Roman"/>
          <w:sz w:val="27"/>
          <w:szCs w:val="27"/>
        </w:rPr>
        <w:t>1</w:t>
      </w:r>
      <w:r w:rsidRPr="00106DEA">
        <w:rPr>
          <w:rFonts w:ascii="Times New Roman" w:hAnsi="Times New Roman" w:cs="Times New Roman"/>
          <w:sz w:val="27"/>
          <w:szCs w:val="27"/>
        </w:rPr>
        <w:t xml:space="preserve"> приведена в приложении 2 к подпрограмме </w:t>
      </w:r>
      <w:r w:rsidR="000A41BE" w:rsidRPr="00106DEA">
        <w:rPr>
          <w:rFonts w:ascii="Times New Roman" w:hAnsi="Times New Roman" w:cs="Times New Roman"/>
          <w:sz w:val="27"/>
          <w:szCs w:val="27"/>
        </w:rPr>
        <w:t>1</w:t>
      </w:r>
      <w:r w:rsidRPr="00106DEA">
        <w:rPr>
          <w:rFonts w:ascii="Times New Roman" w:hAnsi="Times New Roman" w:cs="Times New Roman"/>
          <w:sz w:val="27"/>
          <w:szCs w:val="27"/>
        </w:rPr>
        <w:t>.</w:t>
      </w:r>
    </w:p>
    <w:p w:rsidR="00496821" w:rsidRPr="00106DEA" w:rsidRDefault="00496821" w:rsidP="00496821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106DEA">
        <w:rPr>
          <w:rFonts w:ascii="Times New Roman" w:hAnsi="Times New Roman" w:cs="Times New Roman"/>
          <w:sz w:val="27"/>
          <w:szCs w:val="27"/>
        </w:rPr>
        <w:t>В результате реализации подпрограммы </w:t>
      </w:r>
      <w:r w:rsidR="000A41BE" w:rsidRPr="00106DEA">
        <w:rPr>
          <w:rFonts w:ascii="Times New Roman" w:hAnsi="Times New Roman" w:cs="Times New Roman"/>
          <w:sz w:val="27"/>
          <w:szCs w:val="27"/>
        </w:rPr>
        <w:t xml:space="preserve">1 </w:t>
      </w:r>
      <w:r w:rsidRPr="00106DEA">
        <w:rPr>
          <w:rFonts w:ascii="Times New Roman" w:hAnsi="Times New Roman" w:cs="Times New Roman"/>
          <w:sz w:val="27"/>
          <w:szCs w:val="27"/>
        </w:rPr>
        <w:t xml:space="preserve"> будет обеспечено достижение к 2021 году следующих результатов:</w:t>
      </w:r>
    </w:p>
    <w:p w:rsidR="00496821" w:rsidRPr="00106DEA" w:rsidRDefault="00496821" w:rsidP="00496821">
      <w:pPr>
        <w:ind w:firstLine="748"/>
        <w:jc w:val="both"/>
        <w:rPr>
          <w:sz w:val="27"/>
          <w:szCs w:val="27"/>
        </w:rPr>
      </w:pPr>
      <w:r w:rsidRPr="00106DEA">
        <w:rPr>
          <w:sz w:val="27"/>
          <w:szCs w:val="27"/>
        </w:rPr>
        <w:lastRenderedPageBreak/>
        <w:t>увеличение доли детей, обучающихся в учреждени</w:t>
      </w:r>
      <w:r w:rsidR="006B0800" w:rsidRPr="00106DEA">
        <w:rPr>
          <w:sz w:val="27"/>
          <w:szCs w:val="27"/>
        </w:rPr>
        <w:t>и</w:t>
      </w:r>
      <w:r w:rsidRPr="00106DEA">
        <w:rPr>
          <w:sz w:val="27"/>
          <w:szCs w:val="27"/>
        </w:rPr>
        <w:t xml:space="preserve"> дополнительного образования в сфере культуры, в общей численно</w:t>
      </w:r>
      <w:r w:rsidR="00106DEA">
        <w:rPr>
          <w:sz w:val="27"/>
          <w:szCs w:val="27"/>
        </w:rPr>
        <w:t>сти детей от 5 до 18 лет, до 13,</w:t>
      </w:r>
      <w:r w:rsidRPr="00106DEA">
        <w:rPr>
          <w:sz w:val="27"/>
          <w:szCs w:val="27"/>
        </w:rPr>
        <w:t>5%;</w:t>
      </w:r>
    </w:p>
    <w:p w:rsidR="00496821" w:rsidRPr="00106DEA" w:rsidRDefault="00496821" w:rsidP="00496821">
      <w:pPr>
        <w:ind w:firstLine="748"/>
        <w:jc w:val="both"/>
        <w:rPr>
          <w:sz w:val="27"/>
          <w:szCs w:val="27"/>
        </w:rPr>
      </w:pPr>
      <w:r w:rsidRPr="00106DEA">
        <w:rPr>
          <w:sz w:val="27"/>
          <w:szCs w:val="27"/>
        </w:rPr>
        <w:t xml:space="preserve">увеличение доли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</w:t>
      </w:r>
      <w:proofErr w:type="gramStart"/>
      <w:r w:rsidRPr="00106DEA">
        <w:rPr>
          <w:sz w:val="27"/>
          <w:szCs w:val="27"/>
        </w:rPr>
        <w:t>численности</w:t>
      </w:r>
      <w:proofErr w:type="gramEnd"/>
      <w:r w:rsidR="0037556E" w:rsidRPr="00106DEA">
        <w:rPr>
          <w:sz w:val="27"/>
          <w:szCs w:val="27"/>
        </w:rPr>
        <w:t xml:space="preserve"> обучающихся в </w:t>
      </w:r>
      <w:r w:rsidRPr="00106DEA">
        <w:rPr>
          <w:sz w:val="27"/>
          <w:szCs w:val="27"/>
        </w:rPr>
        <w:t xml:space="preserve"> </w:t>
      </w:r>
      <w:r w:rsidR="006B0800" w:rsidRPr="00106DEA">
        <w:rPr>
          <w:sz w:val="27"/>
          <w:szCs w:val="27"/>
        </w:rPr>
        <w:t>учреждении дополнительного образования в сфере культуры</w:t>
      </w:r>
      <w:r w:rsidR="00106DEA">
        <w:rPr>
          <w:sz w:val="27"/>
          <w:szCs w:val="27"/>
        </w:rPr>
        <w:t xml:space="preserve"> до 17,</w:t>
      </w:r>
      <w:r w:rsidRPr="00106DEA">
        <w:rPr>
          <w:sz w:val="27"/>
          <w:szCs w:val="27"/>
        </w:rPr>
        <w:t>5%;</w:t>
      </w:r>
    </w:p>
    <w:p w:rsidR="00496821" w:rsidRPr="00106DEA" w:rsidRDefault="00496821" w:rsidP="00496821">
      <w:pPr>
        <w:ind w:firstLine="748"/>
        <w:jc w:val="both"/>
        <w:rPr>
          <w:sz w:val="27"/>
          <w:szCs w:val="27"/>
        </w:rPr>
      </w:pPr>
      <w:r w:rsidRPr="00106DEA">
        <w:rPr>
          <w:sz w:val="27"/>
          <w:szCs w:val="27"/>
        </w:rPr>
        <w:t>повышение средней заработной платы педагогических работников учрежден</w:t>
      </w:r>
      <w:r w:rsidR="002655D0" w:rsidRPr="00106DEA">
        <w:rPr>
          <w:sz w:val="27"/>
          <w:szCs w:val="27"/>
        </w:rPr>
        <w:t>ия</w:t>
      </w:r>
      <w:r w:rsidRPr="00106DEA">
        <w:rPr>
          <w:sz w:val="27"/>
          <w:szCs w:val="27"/>
        </w:rPr>
        <w:t xml:space="preserve"> дополнительного образования в сфере культуры района к средней заработной плате по Вологодской области до 100%;</w:t>
      </w:r>
    </w:p>
    <w:p w:rsidR="00496821" w:rsidRPr="00106DEA" w:rsidRDefault="00496821" w:rsidP="00496821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106DEA">
        <w:rPr>
          <w:sz w:val="27"/>
          <w:szCs w:val="27"/>
        </w:rPr>
        <w:t xml:space="preserve">повышение уровня удовлетворенности </w:t>
      </w:r>
      <w:r w:rsidR="002655D0" w:rsidRPr="00106DEA">
        <w:rPr>
          <w:sz w:val="27"/>
          <w:szCs w:val="27"/>
        </w:rPr>
        <w:t>населения</w:t>
      </w:r>
      <w:r w:rsidRPr="00106DEA">
        <w:rPr>
          <w:sz w:val="27"/>
          <w:szCs w:val="27"/>
        </w:rPr>
        <w:t xml:space="preserve"> качеством и доступностью муниципальных услуг в сфере дополнительного образования до 90%.</w:t>
      </w:r>
    </w:p>
    <w:p w:rsidR="001158A0" w:rsidRPr="00106DEA" w:rsidRDefault="001158A0" w:rsidP="001158A0">
      <w:pPr>
        <w:ind w:firstLine="748"/>
        <w:jc w:val="both"/>
        <w:rPr>
          <w:sz w:val="27"/>
          <w:szCs w:val="27"/>
        </w:rPr>
      </w:pPr>
      <w:r w:rsidRPr="00106DEA">
        <w:rPr>
          <w:sz w:val="27"/>
          <w:szCs w:val="27"/>
        </w:rPr>
        <w:t>Реализация подпрограммы 1 рассчитана на 201</w:t>
      </w:r>
      <w:r w:rsidR="00525777" w:rsidRPr="00106DEA">
        <w:rPr>
          <w:sz w:val="27"/>
          <w:szCs w:val="27"/>
        </w:rPr>
        <w:t>9</w:t>
      </w:r>
      <w:r w:rsidRPr="00106DEA">
        <w:rPr>
          <w:sz w:val="27"/>
          <w:szCs w:val="27"/>
        </w:rPr>
        <w:t xml:space="preserve"> – 20</w:t>
      </w:r>
      <w:r w:rsidR="00525777" w:rsidRPr="00106DEA">
        <w:rPr>
          <w:sz w:val="27"/>
          <w:szCs w:val="27"/>
        </w:rPr>
        <w:t>21</w:t>
      </w:r>
      <w:r w:rsidRPr="00106DEA">
        <w:rPr>
          <w:sz w:val="27"/>
          <w:szCs w:val="27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A462AD" w:rsidRPr="00F41392" w:rsidRDefault="00A462AD" w:rsidP="001158A0">
      <w:pPr>
        <w:ind w:firstLine="748"/>
        <w:jc w:val="both"/>
        <w:rPr>
          <w:sz w:val="16"/>
          <w:szCs w:val="16"/>
        </w:rPr>
      </w:pPr>
    </w:p>
    <w:p w:rsidR="00065297" w:rsidRPr="00106DEA" w:rsidRDefault="00AC027F" w:rsidP="00A462AD">
      <w:pPr>
        <w:pStyle w:val="af2"/>
        <w:jc w:val="center"/>
        <w:rPr>
          <w:b/>
          <w:sz w:val="27"/>
          <w:szCs w:val="27"/>
        </w:rPr>
      </w:pPr>
      <w:r w:rsidRPr="00106DEA">
        <w:rPr>
          <w:b/>
          <w:color w:val="000000" w:themeColor="text1"/>
          <w:sz w:val="27"/>
          <w:szCs w:val="27"/>
          <w:lang w:val="en-US"/>
        </w:rPr>
        <w:t>III</w:t>
      </w:r>
      <w:proofErr w:type="gramStart"/>
      <w:r w:rsidRPr="00106DEA">
        <w:rPr>
          <w:b/>
          <w:color w:val="000000" w:themeColor="text1"/>
          <w:sz w:val="27"/>
          <w:szCs w:val="27"/>
        </w:rPr>
        <w:t xml:space="preserve">. </w:t>
      </w:r>
      <w:r w:rsidR="00A462AD" w:rsidRPr="00106DEA">
        <w:rPr>
          <w:b/>
          <w:color w:val="000000" w:themeColor="text1"/>
          <w:sz w:val="27"/>
          <w:szCs w:val="27"/>
        </w:rPr>
        <w:t xml:space="preserve"> </w:t>
      </w:r>
      <w:r w:rsidR="006F2261" w:rsidRPr="00106DEA">
        <w:rPr>
          <w:b/>
          <w:color w:val="000000" w:themeColor="text1"/>
          <w:sz w:val="27"/>
          <w:szCs w:val="27"/>
        </w:rPr>
        <w:t>Характеристика</w:t>
      </w:r>
      <w:proofErr w:type="gramEnd"/>
      <w:r w:rsidR="006F2261" w:rsidRPr="00106DEA">
        <w:rPr>
          <w:b/>
          <w:color w:val="000000" w:themeColor="text1"/>
          <w:sz w:val="27"/>
          <w:szCs w:val="27"/>
        </w:rPr>
        <w:t xml:space="preserve"> </w:t>
      </w:r>
      <w:r w:rsidR="00811CBC" w:rsidRPr="00106DEA">
        <w:rPr>
          <w:b/>
          <w:color w:val="000000" w:themeColor="text1"/>
          <w:sz w:val="27"/>
          <w:szCs w:val="27"/>
        </w:rPr>
        <w:t xml:space="preserve"> основных </w:t>
      </w:r>
      <w:r w:rsidRPr="00106DEA">
        <w:rPr>
          <w:b/>
          <w:color w:val="000000" w:themeColor="text1"/>
          <w:sz w:val="27"/>
          <w:szCs w:val="27"/>
        </w:rPr>
        <w:t>мероприятий.</w:t>
      </w:r>
    </w:p>
    <w:p w:rsidR="001158A0" w:rsidRPr="00106DEA" w:rsidRDefault="001158A0" w:rsidP="00A462AD">
      <w:pPr>
        <w:pStyle w:val="af2"/>
        <w:jc w:val="center"/>
        <w:rPr>
          <w:b/>
          <w:sz w:val="27"/>
          <w:szCs w:val="27"/>
        </w:rPr>
      </w:pPr>
      <w:r w:rsidRPr="00106DEA">
        <w:rPr>
          <w:b/>
          <w:sz w:val="27"/>
          <w:szCs w:val="27"/>
        </w:rPr>
        <w:t>Ресурсное обеспечение подпрограммы 1, обоснование объема финансовых ресурсов, необходимых для реализации подпрограммы 1</w:t>
      </w:r>
    </w:p>
    <w:p w:rsidR="00496821" w:rsidRPr="00106DEA" w:rsidRDefault="00496821" w:rsidP="00496821">
      <w:pPr>
        <w:pStyle w:val="af2"/>
        <w:jc w:val="center"/>
        <w:rPr>
          <w:b/>
          <w:sz w:val="27"/>
          <w:szCs w:val="27"/>
          <w:u w:val="single"/>
        </w:rPr>
      </w:pPr>
    </w:p>
    <w:p w:rsidR="000A41BE" w:rsidRPr="00106DEA" w:rsidRDefault="001158A0" w:rsidP="000A41BE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106DEA">
        <w:rPr>
          <w:sz w:val="27"/>
          <w:szCs w:val="27"/>
        </w:rPr>
        <w:t>Объем ресур</w:t>
      </w:r>
      <w:r w:rsidR="00811CBC" w:rsidRPr="00106DEA">
        <w:rPr>
          <w:sz w:val="27"/>
          <w:szCs w:val="27"/>
        </w:rPr>
        <w:t>сного обеспечения подпрограммы </w:t>
      </w:r>
      <w:r w:rsidR="000A41BE" w:rsidRPr="00106DEA">
        <w:rPr>
          <w:sz w:val="27"/>
          <w:szCs w:val="27"/>
        </w:rPr>
        <w:t>1</w:t>
      </w:r>
      <w:r w:rsidRPr="00106DEA">
        <w:rPr>
          <w:sz w:val="27"/>
          <w:szCs w:val="27"/>
        </w:rPr>
        <w:t xml:space="preserve"> базируется на имеющемся финансовом, организационном и кадровом потенциалах учреждений дополнительного образования детей в сфере культуры района, а также на действующих нормативных правовых актах района.</w:t>
      </w:r>
      <w:r w:rsidR="000A41BE" w:rsidRPr="00106DEA">
        <w:rPr>
          <w:sz w:val="27"/>
          <w:szCs w:val="27"/>
        </w:rPr>
        <w:t xml:space="preserve"> </w:t>
      </w:r>
    </w:p>
    <w:p w:rsidR="000A41BE" w:rsidRPr="00106DEA" w:rsidRDefault="000A41BE" w:rsidP="00106DEA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106DEA">
        <w:rPr>
          <w:sz w:val="27"/>
          <w:szCs w:val="27"/>
        </w:rPr>
        <w:t>Для достижения цели и решения задач подпрограммы 1 необходимо реализовать ряд основных мероприятий, на которые предусматривается предоставление субсидий из местного бюджета района:</w:t>
      </w:r>
    </w:p>
    <w:p w:rsidR="000A41BE" w:rsidRPr="00106DEA" w:rsidRDefault="000A41BE" w:rsidP="000A41BE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106DEA">
        <w:rPr>
          <w:sz w:val="27"/>
          <w:szCs w:val="27"/>
        </w:rPr>
        <w:t>- обеспечить выполнение муниципального задания учреждением дополнительного образования в сфере культуры</w:t>
      </w:r>
      <w:r w:rsidR="00106DEA">
        <w:rPr>
          <w:sz w:val="27"/>
          <w:szCs w:val="27"/>
        </w:rPr>
        <w:t>;</w:t>
      </w:r>
    </w:p>
    <w:p w:rsidR="001158A0" w:rsidRPr="00106DEA" w:rsidRDefault="000A41BE" w:rsidP="000A41BE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106DEA">
        <w:rPr>
          <w:rFonts w:ascii="Times New Roman" w:hAnsi="Times New Roman" w:cs="Times New Roman"/>
          <w:sz w:val="27"/>
          <w:szCs w:val="27"/>
        </w:rPr>
        <w:t>- обеспечить материально-техническое оснащение учреждения дополнительного образования в сфере культуры</w:t>
      </w:r>
      <w:r w:rsidR="00106DEA">
        <w:rPr>
          <w:rFonts w:ascii="Times New Roman" w:hAnsi="Times New Roman" w:cs="Times New Roman"/>
          <w:sz w:val="27"/>
          <w:szCs w:val="27"/>
        </w:rPr>
        <w:t>.</w:t>
      </w:r>
    </w:p>
    <w:p w:rsidR="001158A0" w:rsidRPr="00106DEA" w:rsidRDefault="00BB6B49" w:rsidP="0049682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DEA">
        <w:rPr>
          <w:rFonts w:ascii="Times New Roman" w:hAnsi="Times New Roman" w:cs="Times New Roman"/>
          <w:sz w:val="27"/>
          <w:szCs w:val="27"/>
        </w:rPr>
        <w:t xml:space="preserve">    </w:t>
      </w:r>
      <w:r w:rsidR="00842A87" w:rsidRPr="00106DEA">
        <w:rPr>
          <w:rFonts w:ascii="Times New Roman" w:hAnsi="Times New Roman" w:cs="Times New Roman"/>
          <w:sz w:val="27"/>
          <w:szCs w:val="27"/>
        </w:rPr>
        <w:t>Перечень основных мероприятий,  р</w:t>
      </w:r>
      <w:r w:rsidR="001158A0" w:rsidRPr="00106DEA">
        <w:rPr>
          <w:rFonts w:ascii="Times New Roman" w:hAnsi="Times New Roman" w:cs="Times New Roman"/>
          <w:sz w:val="27"/>
          <w:szCs w:val="27"/>
        </w:rPr>
        <w:t>есурсное обеспечение реализации подпрограммы </w:t>
      </w:r>
      <w:r w:rsidR="000A41BE" w:rsidRPr="00106DEA">
        <w:rPr>
          <w:rFonts w:ascii="Times New Roman" w:hAnsi="Times New Roman" w:cs="Times New Roman"/>
          <w:sz w:val="27"/>
          <w:szCs w:val="27"/>
        </w:rPr>
        <w:t>1</w:t>
      </w:r>
      <w:r w:rsidR="001158A0" w:rsidRPr="00106DEA">
        <w:rPr>
          <w:rFonts w:ascii="Times New Roman" w:hAnsi="Times New Roman" w:cs="Times New Roman"/>
          <w:sz w:val="27"/>
          <w:szCs w:val="27"/>
        </w:rPr>
        <w:t xml:space="preserve"> за счет средств </w:t>
      </w:r>
      <w:r w:rsidR="006B0800" w:rsidRPr="00106DEA">
        <w:rPr>
          <w:rFonts w:ascii="Times New Roman" w:hAnsi="Times New Roman" w:cs="Times New Roman"/>
          <w:sz w:val="27"/>
          <w:szCs w:val="27"/>
        </w:rPr>
        <w:t>местно</w:t>
      </w:r>
      <w:r w:rsidR="00106DEA">
        <w:rPr>
          <w:rFonts w:ascii="Times New Roman" w:hAnsi="Times New Roman" w:cs="Times New Roman"/>
          <w:sz w:val="27"/>
          <w:szCs w:val="27"/>
        </w:rPr>
        <w:t>го</w:t>
      </w:r>
      <w:r w:rsidR="006B0800" w:rsidRPr="00106DEA">
        <w:rPr>
          <w:rFonts w:ascii="Times New Roman" w:hAnsi="Times New Roman" w:cs="Times New Roman"/>
          <w:sz w:val="27"/>
          <w:szCs w:val="27"/>
        </w:rPr>
        <w:t xml:space="preserve"> </w:t>
      </w:r>
      <w:r w:rsidR="001158A0" w:rsidRPr="00106DEA">
        <w:rPr>
          <w:rFonts w:ascii="Times New Roman" w:hAnsi="Times New Roman" w:cs="Times New Roman"/>
          <w:sz w:val="27"/>
          <w:szCs w:val="27"/>
        </w:rPr>
        <w:t>бюджета района приведен</w:t>
      </w:r>
      <w:r w:rsidR="00106DEA">
        <w:rPr>
          <w:rFonts w:ascii="Times New Roman" w:hAnsi="Times New Roman" w:cs="Times New Roman"/>
          <w:sz w:val="27"/>
          <w:szCs w:val="27"/>
        </w:rPr>
        <w:t>ы</w:t>
      </w:r>
      <w:r w:rsidR="00811CBC" w:rsidRPr="00106DEA">
        <w:rPr>
          <w:rFonts w:ascii="Times New Roman" w:hAnsi="Times New Roman" w:cs="Times New Roman"/>
          <w:sz w:val="27"/>
          <w:szCs w:val="27"/>
        </w:rPr>
        <w:t xml:space="preserve"> в приложении 3 к подпрограмме </w:t>
      </w:r>
      <w:r w:rsidR="000A41BE" w:rsidRPr="00106DEA">
        <w:rPr>
          <w:rFonts w:ascii="Times New Roman" w:hAnsi="Times New Roman" w:cs="Times New Roman"/>
          <w:sz w:val="27"/>
          <w:szCs w:val="27"/>
        </w:rPr>
        <w:t>1</w:t>
      </w:r>
      <w:r w:rsidR="001158A0" w:rsidRPr="00106DEA">
        <w:rPr>
          <w:rFonts w:ascii="Times New Roman" w:hAnsi="Times New Roman" w:cs="Times New Roman"/>
          <w:sz w:val="27"/>
          <w:szCs w:val="27"/>
        </w:rPr>
        <w:t>.</w:t>
      </w:r>
    </w:p>
    <w:p w:rsidR="001158A0" w:rsidRPr="00106DEA" w:rsidRDefault="001158A0" w:rsidP="001158A0">
      <w:pPr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106DEA">
        <w:rPr>
          <w:sz w:val="27"/>
          <w:szCs w:val="27"/>
        </w:rPr>
        <w:t>На предусмотренные подпрограммой </w:t>
      </w:r>
      <w:r w:rsidR="000A41BE" w:rsidRPr="00106DEA">
        <w:rPr>
          <w:sz w:val="27"/>
          <w:szCs w:val="27"/>
        </w:rPr>
        <w:t>1</w:t>
      </w:r>
      <w:r w:rsidRPr="00106DEA">
        <w:rPr>
          <w:sz w:val="27"/>
          <w:szCs w:val="27"/>
        </w:rPr>
        <w:t xml:space="preserve"> мероприятия направляются средства от предпринимательской и иной приносящей доход деятельности </w:t>
      </w:r>
      <w:r w:rsidR="0072737B" w:rsidRPr="00106DEA">
        <w:rPr>
          <w:sz w:val="27"/>
          <w:szCs w:val="27"/>
        </w:rPr>
        <w:t>учреждения</w:t>
      </w:r>
      <w:r w:rsidRPr="00106DEA">
        <w:rPr>
          <w:sz w:val="27"/>
          <w:szCs w:val="27"/>
        </w:rPr>
        <w:t>.</w:t>
      </w:r>
    </w:p>
    <w:p w:rsidR="001158A0" w:rsidRPr="00106DEA" w:rsidRDefault="001158A0" w:rsidP="001158A0">
      <w:pPr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106DEA">
        <w:rPr>
          <w:sz w:val="27"/>
          <w:szCs w:val="27"/>
        </w:rPr>
        <w:t xml:space="preserve">Прогнозная (справочная) оценка расходов </w:t>
      </w:r>
      <w:r w:rsidR="0072737B" w:rsidRPr="00106DEA">
        <w:rPr>
          <w:sz w:val="27"/>
          <w:szCs w:val="27"/>
        </w:rPr>
        <w:t xml:space="preserve">учреждения </w:t>
      </w:r>
      <w:r w:rsidRPr="00106DEA">
        <w:rPr>
          <w:sz w:val="27"/>
          <w:szCs w:val="27"/>
        </w:rPr>
        <w:t>дополнительного образования детей</w:t>
      </w:r>
      <w:r w:rsidR="0072737B" w:rsidRPr="00106DEA">
        <w:rPr>
          <w:sz w:val="27"/>
          <w:szCs w:val="27"/>
        </w:rPr>
        <w:t xml:space="preserve"> </w:t>
      </w:r>
      <w:r w:rsidRPr="00106DEA">
        <w:rPr>
          <w:sz w:val="27"/>
          <w:szCs w:val="27"/>
        </w:rPr>
        <w:t xml:space="preserve">на реализацию целей подпрограммы </w:t>
      </w:r>
      <w:r w:rsidR="00106DEA">
        <w:rPr>
          <w:sz w:val="27"/>
          <w:szCs w:val="27"/>
        </w:rPr>
        <w:t>1</w:t>
      </w:r>
      <w:r w:rsidRPr="00106DEA">
        <w:rPr>
          <w:sz w:val="27"/>
          <w:szCs w:val="27"/>
        </w:rPr>
        <w:t xml:space="preserve"> приведена в приложении 4 к подпрограмме </w:t>
      </w:r>
      <w:r w:rsidR="000A41BE" w:rsidRPr="00106DEA">
        <w:rPr>
          <w:sz w:val="27"/>
          <w:szCs w:val="27"/>
        </w:rPr>
        <w:t>1</w:t>
      </w:r>
      <w:r w:rsidRPr="00106DEA">
        <w:rPr>
          <w:sz w:val="27"/>
          <w:szCs w:val="27"/>
        </w:rPr>
        <w:t>.</w:t>
      </w:r>
    </w:p>
    <w:p w:rsidR="00B345CE" w:rsidRPr="00F41392" w:rsidRDefault="00B345CE" w:rsidP="00A5547F">
      <w:pPr>
        <w:widowControl w:val="0"/>
        <w:autoSpaceDE w:val="0"/>
        <w:autoSpaceDN w:val="0"/>
        <w:adjustRightInd w:val="0"/>
        <w:ind w:firstLine="748"/>
        <w:jc w:val="center"/>
        <w:rPr>
          <w:b/>
          <w:color w:val="FF0000"/>
          <w:sz w:val="16"/>
          <w:szCs w:val="16"/>
          <w:u w:val="single"/>
        </w:rPr>
      </w:pPr>
    </w:p>
    <w:p w:rsidR="0030365E" w:rsidRPr="00106DEA" w:rsidRDefault="00496821" w:rsidP="00A5547F">
      <w:pPr>
        <w:widowControl w:val="0"/>
        <w:autoSpaceDE w:val="0"/>
        <w:autoSpaceDN w:val="0"/>
        <w:adjustRightInd w:val="0"/>
        <w:ind w:firstLine="748"/>
        <w:jc w:val="center"/>
        <w:rPr>
          <w:sz w:val="27"/>
          <w:szCs w:val="27"/>
        </w:rPr>
      </w:pPr>
      <w:r w:rsidRPr="00106DEA">
        <w:rPr>
          <w:b/>
          <w:sz w:val="27"/>
          <w:szCs w:val="27"/>
          <w:lang w:val="en-US"/>
        </w:rPr>
        <w:t>IV</w:t>
      </w:r>
      <w:proofErr w:type="gramStart"/>
      <w:r w:rsidR="00CB1D1D" w:rsidRPr="00106DEA">
        <w:rPr>
          <w:b/>
          <w:sz w:val="27"/>
          <w:szCs w:val="27"/>
        </w:rPr>
        <w:t>.</w:t>
      </w:r>
      <w:r w:rsidRPr="00106DEA">
        <w:rPr>
          <w:b/>
          <w:sz w:val="27"/>
          <w:szCs w:val="27"/>
        </w:rPr>
        <w:t xml:space="preserve"> </w:t>
      </w:r>
      <w:r w:rsidR="00A5547F" w:rsidRPr="00106DEA">
        <w:rPr>
          <w:b/>
          <w:sz w:val="27"/>
          <w:szCs w:val="27"/>
        </w:rPr>
        <w:t xml:space="preserve"> О</w:t>
      </w:r>
      <w:r w:rsidRPr="00106DEA">
        <w:rPr>
          <w:b/>
          <w:sz w:val="27"/>
          <w:szCs w:val="27"/>
        </w:rPr>
        <w:t>тражение</w:t>
      </w:r>
      <w:proofErr w:type="gramEnd"/>
      <w:r w:rsidRPr="00106DEA">
        <w:rPr>
          <w:b/>
          <w:sz w:val="27"/>
          <w:szCs w:val="27"/>
        </w:rPr>
        <w:t xml:space="preserve"> в </w:t>
      </w:r>
      <w:r w:rsidR="00A5547F" w:rsidRPr="00106DEA">
        <w:rPr>
          <w:b/>
          <w:sz w:val="27"/>
          <w:szCs w:val="27"/>
        </w:rPr>
        <w:t>муниципальной программе бюджетных инвестиций,  субсидий</w:t>
      </w:r>
    </w:p>
    <w:p w:rsidR="0056553D" w:rsidRPr="00106DEA" w:rsidRDefault="0056553D" w:rsidP="00A5547F">
      <w:pPr>
        <w:widowControl w:val="0"/>
        <w:autoSpaceDE w:val="0"/>
        <w:autoSpaceDN w:val="0"/>
        <w:adjustRightInd w:val="0"/>
        <w:ind w:firstLine="748"/>
        <w:jc w:val="center"/>
        <w:rPr>
          <w:color w:val="FF0000"/>
          <w:sz w:val="27"/>
          <w:szCs w:val="27"/>
        </w:rPr>
      </w:pPr>
    </w:p>
    <w:p w:rsidR="00953926" w:rsidRPr="00106DEA" w:rsidRDefault="00285314" w:rsidP="0056553D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106DEA">
        <w:rPr>
          <w:sz w:val="27"/>
          <w:szCs w:val="27"/>
        </w:rPr>
        <w:t xml:space="preserve">В рамках реализации подпрограммы </w:t>
      </w:r>
      <w:r w:rsidR="0056553D" w:rsidRPr="00106DEA">
        <w:rPr>
          <w:sz w:val="27"/>
          <w:szCs w:val="27"/>
        </w:rPr>
        <w:t xml:space="preserve"> запланировано </w:t>
      </w:r>
      <w:r w:rsidR="00953926" w:rsidRPr="00106DEA">
        <w:rPr>
          <w:sz w:val="27"/>
          <w:szCs w:val="27"/>
        </w:rPr>
        <w:t xml:space="preserve"> участие  в отборе для предоставления субсидий из федерального бюджета бюджетам субъектов Российской Федерации на </w:t>
      </w:r>
      <w:proofErr w:type="spellStart"/>
      <w:r w:rsidR="00953926" w:rsidRPr="00106DEA">
        <w:rPr>
          <w:sz w:val="27"/>
          <w:szCs w:val="27"/>
        </w:rPr>
        <w:t>софинансирование</w:t>
      </w:r>
      <w:proofErr w:type="spellEnd"/>
      <w:r w:rsidR="00953926" w:rsidRPr="00106DEA">
        <w:rPr>
          <w:sz w:val="27"/>
          <w:szCs w:val="27"/>
        </w:rPr>
        <w:t xml:space="preserve"> расходных обязательств субъектов Российской Федерации на оснащение музыкальными инструментами детских школ иску</w:t>
      </w:r>
      <w:proofErr w:type="gramStart"/>
      <w:r w:rsidR="00953926" w:rsidRPr="00106DEA">
        <w:rPr>
          <w:sz w:val="27"/>
          <w:szCs w:val="27"/>
        </w:rPr>
        <w:t>сств</w:t>
      </w:r>
      <w:r w:rsidR="00412EA7" w:rsidRPr="00106DEA">
        <w:rPr>
          <w:sz w:val="27"/>
          <w:szCs w:val="27"/>
        </w:rPr>
        <w:t xml:space="preserve"> в с</w:t>
      </w:r>
      <w:proofErr w:type="gramEnd"/>
      <w:r w:rsidR="00412EA7" w:rsidRPr="00106DEA">
        <w:rPr>
          <w:sz w:val="27"/>
          <w:szCs w:val="27"/>
        </w:rPr>
        <w:t>умме 1 </w:t>
      </w:r>
      <w:r w:rsidR="00416020" w:rsidRPr="00106DEA">
        <w:rPr>
          <w:sz w:val="27"/>
          <w:szCs w:val="27"/>
        </w:rPr>
        <w:t>60</w:t>
      </w:r>
      <w:r w:rsidR="00412EA7" w:rsidRPr="00106DEA">
        <w:rPr>
          <w:sz w:val="27"/>
          <w:szCs w:val="27"/>
        </w:rPr>
        <w:t>0,0 тыс. руб. в т.ч.</w:t>
      </w:r>
      <w:r w:rsidR="00106DEA">
        <w:rPr>
          <w:sz w:val="27"/>
          <w:szCs w:val="27"/>
        </w:rPr>
        <w:t xml:space="preserve"> на 2019 год</w:t>
      </w:r>
      <w:r w:rsidR="00412EA7" w:rsidRPr="00106DEA">
        <w:rPr>
          <w:sz w:val="27"/>
          <w:szCs w:val="27"/>
        </w:rPr>
        <w:t>:</w:t>
      </w:r>
    </w:p>
    <w:p w:rsidR="00106DEA" w:rsidRDefault="00106DEA" w:rsidP="00A835DA">
      <w:pPr>
        <w:shd w:val="clear" w:color="auto" w:fill="FFFFFF"/>
        <w:jc w:val="both"/>
        <w:rPr>
          <w:sz w:val="27"/>
          <w:szCs w:val="27"/>
        </w:rPr>
      </w:pPr>
    </w:p>
    <w:p w:rsidR="00106DEA" w:rsidRDefault="00A835DA" w:rsidP="00106DEA">
      <w:pPr>
        <w:shd w:val="clear" w:color="auto" w:fill="FFFFFF"/>
        <w:ind w:firstLine="709"/>
        <w:jc w:val="both"/>
        <w:rPr>
          <w:sz w:val="27"/>
          <w:szCs w:val="27"/>
        </w:rPr>
      </w:pPr>
      <w:r w:rsidRPr="00106DEA">
        <w:rPr>
          <w:sz w:val="27"/>
          <w:szCs w:val="27"/>
        </w:rPr>
        <w:lastRenderedPageBreak/>
        <w:t>– 1520,0 тыс. руб.</w:t>
      </w:r>
      <w:r w:rsidR="00F21D94" w:rsidRPr="00106DEA">
        <w:rPr>
          <w:sz w:val="27"/>
          <w:szCs w:val="27"/>
        </w:rPr>
        <w:t xml:space="preserve"> из средств федерального бюджета</w:t>
      </w:r>
      <w:r w:rsidR="00106DEA">
        <w:rPr>
          <w:sz w:val="27"/>
          <w:szCs w:val="27"/>
        </w:rPr>
        <w:t>;</w:t>
      </w:r>
    </w:p>
    <w:p w:rsidR="00A835DA" w:rsidRPr="00106DEA" w:rsidRDefault="00416020" w:rsidP="00106DEA">
      <w:pPr>
        <w:shd w:val="clear" w:color="auto" w:fill="FFFFFF"/>
        <w:ind w:firstLine="709"/>
        <w:jc w:val="both"/>
        <w:rPr>
          <w:sz w:val="27"/>
          <w:szCs w:val="27"/>
        </w:rPr>
      </w:pPr>
      <w:r w:rsidRPr="00106DEA">
        <w:rPr>
          <w:sz w:val="27"/>
          <w:szCs w:val="27"/>
        </w:rPr>
        <w:t xml:space="preserve">– </w:t>
      </w:r>
      <w:r w:rsidR="00D07F86" w:rsidRPr="00106DEA">
        <w:rPr>
          <w:sz w:val="27"/>
          <w:szCs w:val="27"/>
        </w:rPr>
        <w:t xml:space="preserve"> </w:t>
      </w:r>
      <w:r w:rsidRPr="00106DEA">
        <w:rPr>
          <w:sz w:val="27"/>
          <w:szCs w:val="27"/>
        </w:rPr>
        <w:t>80,0 тыс. руб. из средств местного бюджета района.</w:t>
      </w:r>
    </w:p>
    <w:p w:rsidR="00A835DA" w:rsidRPr="00106DEA" w:rsidRDefault="00416020" w:rsidP="0056553D">
      <w:pPr>
        <w:widowControl w:val="0"/>
        <w:autoSpaceDE w:val="0"/>
        <w:autoSpaceDN w:val="0"/>
        <w:adjustRightInd w:val="0"/>
        <w:ind w:firstLine="748"/>
        <w:jc w:val="both"/>
        <w:rPr>
          <w:color w:val="FF0000"/>
          <w:sz w:val="27"/>
          <w:szCs w:val="27"/>
        </w:rPr>
        <w:sectPr w:rsidR="00A835DA" w:rsidRPr="00106DEA" w:rsidSect="008768E7">
          <w:pgSz w:w="11905" w:h="16838"/>
          <w:pgMar w:top="1015" w:right="565" w:bottom="720" w:left="1418" w:header="720" w:footer="510" w:gutter="0"/>
          <w:cols w:space="720"/>
          <w:noEndnote/>
          <w:titlePg/>
          <w:docGrid w:linePitch="381"/>
        </w:sectPr>
      </w:pPr>
      <w:r w:rsidRPr="00106DEA">
        <w:rPr>
          <w:color w:val="FF0000"/>
          <w:sz w:val="27"/>
          <w:szCs w:val="27"/>
        </w:rPr>
        <w:t xml:space="preserve">   </w:t>
      </w:r>
    </w:p>
    <w:p w:rsidR="001158A0" w:rsidRPr="00225BD0" w:rsidRDefault="001158A0" w:rsidP="001158A0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225BD0">
        <w:rPr>
          <w:sz w:val="27"/>
          <w:szCs w:val="27"/>
        </w:rPr>
        <w:lastRenderedPageBreak/>
        <w:t>Приложение 1</w:t>
      </w:r>
    </w:p>
    <w:p w:rsidR="001158A0" w:rsidRPr="00225BD0" w:rsidRDefault="001158A0" w:rsidP="001158A0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225BD0">
        <w:rPr>
          <w:sz w:val="27"/>
          <w:szCs w:val="27"/>
        </w:rPr>
        <w:t>к подпрограмме 1</w:t>
      </w:r>
    </w:p>
    <w:p w:rsidR="001158A0" w:rsidRPr="00225BD0" w:rsidRDefault="001158A0" w:rsidP="001158A0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1158A0" w:rsidRPr="00225BD0" w:rsidRDefault="001158A0" w:rsidP="001158A0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225BD0">
        <w:rPr>
          <w:bCs/>
          <w:sz w:val="27"/>
          <w:szCs w:val="27"/>
        </w:rPr>
        <w:t>Сведения о показателях (индикаторах) подпрограммы 1</w:t>
      </w:r>
    </w:p>
    <w:p w:rsidR="001158A0" w:rsidRPr="00225BD0" w:rsidRDefault="001158A0" w:rsidP="001158A0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3125"/>
        <w:gridCol w:w="5953"/>
        <w:gridCol w:w="993"/>
        <w:gridCol w:w="1275"/>
        <w:gridCol w:w="1276"/>
        <w:gridCol w:w="1134"/>
        <w:gridCol w:w="1134"/>
      </w:tblGrid>
      <w:tr w:rsidR="001158A0" w:rsidRPr="00225BD0" w:rsidTr="00AC2A33">
        <w:trPr>
          <w:tblCellSpacing w:w="5" w:type="nil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8A0" w:rsidRPr="00225BD0" w:rsidRDefault="001158A0" w:rsidP="001158A0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№</w:t>
            </w:r>
          </w:p>
          <w:p w:rsidR="001158A0" w:rsidRPr="00225BD0" w:rsidRDefault="001158A0" w:rsidP="001158A0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225BD0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225BD0">
              <w:rPr>
                <w:sz w:val="27"/>
                <w:szCs w:val="27"/>
              </w:rPr>
              <w:t>/</w:t>
            </w:r>
            <w:proofErr w:type="spellStart"/>
            <w:r w:rsidRPr="00225BD0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1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8A0" w:rsidRPr="00225BD0" w:rsidRDefault="001158A0" w:rsidP="001158A0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Задачи, направленные на достижение цели</w:t>
            </w:r>
          </w:p>
        </w:tc>
        <w:tc>
          <w:tcPr>
            <w:tcW w:w="59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8A0" w:rsidRPr="00225BD0" w:rsidRDefault="001158A0" w:rsidP="001158A0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Наименование индикатора (показателя)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8A0" w:rsidRPr="00225BD0" w:rsidRDefault="001158A0" w:rsidP="001158A0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Ед. измерения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8A0" w:rsidRPr="00225BD0" w:rsidRDefault="001158A0" w:rsidP="001158A0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Значения показателей</w:t>
            </w:r>
            <w:r w:rsidR="00225BD0">
              <w:rPr>
                <w:sz w:val="27"/>
                <w:szCs w:val="27"/>
              </w:rPr>
              <w:t>, год</w:t>
            </w:r>
          </w:p>
        </w:tc>
      </w:tr>
      <w:tr w:rsidR="0066197B" w:rsidRPr="00225BD0" w:rsidTr="00AC2A33">
        <w:trPr>
          <w:trHeight w:val="678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97B" w:rsidRPr="00225BD0" w:rsidRDefault="0066197B" w:rsidP="001158A0">
            <w:pPr>
              <w:rPr>
                <w:sz w:val="27"/>
                <w:szCs w:val="27"/>
              </w:rPr>
            </w:pPr>
          </w:p>
        </w:tc>
        <w:tc>
          <w:tcPr>
            <w:tcW w:w="31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EC0BED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EC0BED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EC0BED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EC0BED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2021</w:t>
            </w:r>
          </w:p>
        </w:tc>
      </w:tr>
      <w:tr w:rsidR="0066197B" w:rsidRPr="00225BD0" w:rsidTr="00AC2A33">
        <w:trPr>
          <w:tblCellSpacing w:w="5" w:type="nil"/>
        </w:trPr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97B" w:rsidRPr="00225BD0" w:rsidRDefault="0066197B" w:rsidP="001158A0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1</w:t>
            </w:r>
          </w:p>
        </w:tc>
        <w:tc>
          <w:tcPr>
            <w:tcW w:w="3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97B" w:rsidRPr="00225BD0" w:rsidRDefault="0066197B" w:rsidP="001158A0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2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97B" w:rsidRPr="00225BD0" w:rsidRDefault="0066197B" w:rsidP="001158A0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97B" w:rsidRPr="00225BD0" w:rsidRDefault="0066197B" w:rsidP="001158A0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97B" w:rsidRPr="00225BD0" w:rsidRDefault="0066197B" w:rsidP="001158A0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97B" w:rsidRPr="00225BD0" w:rsidRDefault="0066197B" w:rsidP="001158A0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97B" w:rsidRPr="00225BD0" w:rsidRDefault="0066197B" w:rsidP="001158A0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9</w:t>
            </w:r>
          </w:p>
        </w:tc>
      </w:tr>
      <w:tr w:rsidR="0066197B" w:rsidRPr="00225BD0" w:rsidTr="004405DC">
        <w:trPr>
          <w:trHeight w:val="1238"/>
          <w:tblCellSpacing w:w="5" w:type="nil"/>
        </w:trPr>
        <w:tc>
          <w:tcPr>
            <w:tcW w:w="5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6197B" w:rsidRPr="00225BD0" w:rsidRDefault="0066197B" w:rsidP="001158A0">
            <w:pPr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1.</w:t>
            </w:r>
          </w:p>
        </w:tc>
        <w:tc>
          <w:tcPr>
            <w:tcW w:w="31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6197B" w:rsidRPr="00225BD0" w:rsidRDefault="0066197B" w:rsidP="001158A0">
            <w:pPr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Задача 1:</w:t>
            </w:r>
          </w:p>
          <w:p w:rsidR="0066197B" w:rsidRPr="00225BD0" w:rsidRDefault="0066197B" w:rsidP="001158A0">
            <w:pPr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повышение доступности и качества услуг, предоставляемых учреждениями дополнительного образования детей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197B" w:rsidRPr="00225BD0" w:rsidRDefault="0066197B" w:rsidP="001158A0">
            <w:pPr>
              <w:pStyle w:val="Default"/>
              <w:rPr>
                <w:color w:val="auto"/>
                <w:sz w:val="27"/>
                <w:szCs w:val="27"/>
              </w:rPr>
            </w:pPr>
            <w:r w:rsidRPr="00225BD0">
              <w:rPr>
                <w:color w:val="auto"/>
                <w:sz w:val="27"/>
                <w:szCs w:val="27"/>
              </w:rPr>
              <w:t>уровень удовлетворенности населения качеством и доступностью муниципальных услуг в сфере дополнительного образования детей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%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25BD0">
              <w:rPr>
                <w:color w:val="000000" w:themeColor="text1"/>
                <w:sz w:val="27"/>
                <w:szCs w:val="27"/>
              </w:rPr>
              <w:t>88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25BD0">
              <w:rPr>
                <w:color w:val="000000" w:themeColor="text1"/>
                <w:sz w:val="27"/>
                <w:szCs w:val="27"/>
              </w:rPr>
              <w:t>88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BB1E25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25BD0">
              <w:rPr>
                <w:color w:val="000000" w:themeColor="text1"/>
                <w:sz w:val="27"/>
                <w:szCs w:val="27"/>
              </w:rPr>
              <w:t>88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25BD0">
              <w:rPr>
                <w:color w:val="000000" w:themeColor="text1"/>
                <w:sz w:val="27"/>
                <w:szCs w:val="27"/>
              </w:rPr>
              <w:t>90</w:t>
            </w:r>
          </w:p>
        </w:tc>
      </w:tr>
      <w:tr w:rsidR="0066197B" w:rsidRPr="00225BD0" w:rsidTr="00AC2A33">
        <w:trPr>
          <w:trHeight w:val="75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197B" w:rsidRPr="00225BD0" w:rsidRDefault="0066197B" w:rsidP="001158A0">
            <w:pPr>
              <w:rPr>
                <w:sz w:val="27"/>
                <w:szCs w:val="27"/>
              </w:rPr>
            </w:pPr>
          </w:p>
        </w:tc>
        <w:tc>
          <w:tcPr>
            <w:tcW w:w="31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197B" w:rsidRPr="00225BD0" w:rsidRDefault="0066197B" w:rsidP="001158A0">
            <w:pPr>
              <w:rPr>
                <w:sz w:val="27"/>
                <w:szCs w:val="27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97B" w:rsidRPr="00225BD0" w:rsidRDefault="0066197B" w:rsidP="000A41BE">
            <w:pPr>
              <w:pStyle w:val="Default"/>
              <w:rPr>
                <w:color w:val="auto"/>
                <w:sz w:val="27"/>
                <w:szCs w:val="27"/>
              </w:rPr>
            </w:pPr>
            <w:r w:rsidRPr="00225BD0">
              <w:rPr>
                <w:color w:val="auto"/>
                <w:sz w:val="27"/>
                <w:szCs w:val="27"/>
              </w:rPr>
              <w:t>уровень средней заработной платы педагогических работников учреждени</w:t>
            </w:r>
            <w:r w:rsidR="0037556E" w:rsidRPr="00225BD0">
              <w:rPr>
                <w:color w:val="auto"/>
                <w:sz w:val="27"/>
                <w:szCs w:val="27"/>
              </w:rPr>
              <w:t>я</w:t>
            </w:r>
            <w:r w:rsidRPr="00225BD0">
              <w:rPr>
                <w:color w:val="auto"/>
                <w:sz w:val="27"/>
                <w:szCs w:val="27"/>
              </w:rPr>
              <w:t xml:space="preserve"> дополнительного образования в сфере культуры района к средней заработной плате по Вологодской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25BD0">
              <w:rPr>
                <w:color w:val="000000" w:themeColor="text1"/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100</w:t>
            </w:r>
          </w:p>
        </w:tc>
      </w:tr>
      <w:tr w:rsidR="0066197B" w:rsidRPr="00225BD0" w:rsidTr="00AC2A33">
        <w:trPr>
          <w:trHeight w:val="1338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B" w:rsidRPr="00225BD0" w:rsidRDefault="0066197B" w:rsidP="001158A0">
            <w:pPr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197B" w:rsidRPr="00225BD0" w:rsidRDefault="0066197B" w:rsidP="001158A0">
            <w:pPr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Задача 2:</w:t>
            </w:r>
          </w:p>
          <w:p w:rsidR="0066197B" w:rsidRPr="00225BD0" w:rsidRDefault="00A04BFB" w:rsidP="001158A0">
            <w:pPr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у</w:t>
            </w:r>
            <w:r w:rsidR="0066197B" w:rsidRPr="00225BD0">
              <w:rPr>
                <w:sz w:val="27"/>
                <w:szCs w:val="27"/>
              </w:rPr>
              <w:t>величение</w:t>
            </w:r>
          </w:p>
          <w:p w:rsidR="0066197B" w:rsidRPr="00225BD0" w:rsidRDefault="0066197B" w:rsidP="001158A0">
            <w:pPr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 xml:space="preserve">контингента </w:t>
            </w:r>
            <w:proofErr w:type="gramStart"/>
            <w:r w:rsidRPr="00225BD0">
              <w:rPr>
                <w:sz w:val="27"/>
                <w:szCs w:val="27"/>
              </w:rPr>
              <w:t>обучающихся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197B" w:rsidRPr="00225BD0" w:rsidRDefault="0066197B" w:rsidP="0037556E">
            <w:pPr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доля детей, обучающихся в учреждени</w:t>
            </w:r>
            <w:r w:rsidR="0037556E" w:rsidRPr="00225BD0">
              <w:rPr>
                <w:sz w:val="27"/>
                <w:szCs w:val="27"/>
              </w:rPr>
              <w:t>и</w:t>
            </w:r>
            <w:r w:rsidRPr="00225BD0">
              <w:rPr>
                <w:sz w:val="27"/>
                <w:szCs w:val="27"/>
              </w:rPr>
              <w:t xml:space="preserve">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B704A9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25BD0">
              <w:rPr>
                <w:color w:val="000000" w:themeColor="text1"/>
                <w:sz w:val="27"/>
                <w:szCs w:val="27"/>
              </w:rPr>
              <w:t>13</w:t>
            </w:r>
            <w:r w:rsidR="0077493C" w:rsidRPr="00225BD0">
              <w:rPr>
                <w:color w:val="000000" w:themeColor="text1"/>
                <w:sz w:val="27"/>
                <w:szCs w:val="27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25BD0">
              <w:rPr>
                <w:color w:val="000000" w:themeColor="text1"/>
                <w:sz w:val="27"/>
                <w:szCs w:val="27"/>
              </w:rPr>
              <w:t>13</w:t>
            </w:r>
            <w:r w:rsidR="0077493C" w:rsidRPr="00225BD0">
              <w:rPr>
                <w:color w:val="000000" w:themeColor="text1"/>
                <w:sz w:val="27"/>
                <w:szCs w:val="27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25BD0">
              <w:rPr>
                <w:color w:val="000000" w:themeColor="text1"/>
                <w:sz w:val="27"/>
                <w:szCs w:val="27"/>
              </w:rPr>
              <w:t>13.5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25BD0">
              <w:rPr>
                <w:color w:val="000000" w:themeColor="text1"/>
                <w:sz w:val="27"/>
                <w:szCs w:val="27"/>
              </w:rPr>
              <w:t>13.5</w:t>
            </w:r>
          </w:p>
        </w:tc>
      </w:tr>
      <w:tr w:rsidR="0066197B" w:rsidRPr="00225BD0" w:rsidTr="00AC2A33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97B" w:rsidRPr="00225BD0" w:rsidRDefault="0066197B" w:rsidP="001158A0">
            <w:pPr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3.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97B" w:rsidRPr="00225BD0" w:rsidRDefault="0066197B" w:rsidP="001158A0">
            <w:pPr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Задача 3:</w:t>
            </w:r>
          </w:p>
          <w:p w:rsidR="0066197B" w:rsidRPr="00225BD0" w:rsidRDefault="0066197B" w:rsidP="001158A0">
            <w:pPr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 xml:space="preserve">повышение образовательного уровня </w:t>
            </w:r>
            <w:proofErr w:type="gramStart"/>
            <w:r w:rsidRPr="00225BD0">
              <w:rPr>
                <w:sz w:val="27"/>
                <w:szCs w:val="27"/>
              </w:rPr>
              <w:t>обучающихся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97B" w:rsidRPr="00225BD0" w:rsidRDefault="0066197B" w:rsidP="000A41BE">
            <w:pPr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 xml:space="preserve"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</w:t>
            </w:r>
            <w:proofErr w:type="gramStart"/>
            <w:r w:rsidRPr="00225BD0">
              <w:rPr>
                <w:sz w:val="27"/>
                <w:szCs w:val="27"/>
              </w:rPr>
              <w:t>численности</w:t>
            </w:r>
            <w:proofErr w:type="gramEnd"/>
            <w:r w:rsidRPr="00225BD0">
              <w:rPr>
                <w:sz w:val="27"/>
                <w:szCs w:val="27"/>
              </w:rPr>
              <w:t xml:space="preserve"> </w:t>
            </w:r>
            <w:r w:rsidR="0037556E" w:rsidRPr="00225BD0">
              <w:rPr>
                <w:sz w:val="27"/>
                <w:szCs w:val="27"/>
              </w:rPr>
              <w:t xml:space="preserve"> обучающихся в</w:t>
            </w:r>
            <w:r w:rsidR="000A41BE" w:rsidRPr="00225BD0">
              <w:rPr>
                <w:sz w:val="27"/>
                <w:szCs w:val="27"/>
              </w:rPr>
              <w:t xml:space="preserve"> </w:t>
            </w:r>
            <w:r w:rsidR="0037556E" w:rsidRPr="00225BD0">
              <w:rPr>
                <w:sz w:val="27"/>
                <w:szCs w:val="27"/>
              </w:rPr>
              <w:t>учреждении дополнительного образования в сфере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77493C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25BD0">
              <w:rPr>
                <w:color w:val="000000" w:themeColor="text1"/>
                <w:sz w:val="27"/>
                <w:szCs w:val="27"/>
              </w:rPr>
              <w:t>17</w:t>
            </w:r>
            <w:r w:rsidR="0077493C" w:rsidRPr="00225BD0">
              <w:rPr>
                <w:color w:val="000000" w:themeColor="text1"/>
                <w:sz w:val="27"/>
                <w:szCs w:val="27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25BD0">
              <w:rPr>
                <w:color w:val="000000" w:themeColor="text1"/>
                <w:sz w:val="27"/>
                <w:szCs w:val="27"/>
              </w:rPr>
              <w:t>17.5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25BD0">
              <w:rPr>
                <w:color w:val="000000" w:themeColor="text1"/>
                <w:sz w:val="27"/>
                <w:szCs w:val="27"/>
              </w:rPr>
              <w:t>17.5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7B" w:rsidRPr="00225BD0" w:rsidRDefault="0066197B" w:rsidP="001158A0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25BD0">
              <w:rPr>
                <w:color w:val="000000" w:themeColor="text1"/>
                <w:sz w:val="27"/>
                <w:szCs w:val="27"/>
              </w:rPr>
              <w:t>17.5</w:t>
            </w:r>
          </w:p>
        </w:tc>
      </w:tr>
    </w:tbl>
    <w:p w:rsidR="00225BD0" w:rsidRDefault="00225BD0" w:rsidP="001158A0">
      <w:pPr>
        <w:autoSpaceDE w:val="0"/>
        <w:autoSpaceDN w:val="0"/>
        <w:adjustRightInd w:val="0"/>
        <w:jc w:val="right"/>
        <w:rPr>
          <w:szCs w:val="28"/>
        </w:rPr>
      </w:pPr>
    </w:p>
    <w:p w:rsidR="00225BD0" w:rsidRDefault="00225BD0" w:rsidP="001158A0">
      <w:pPr>
        <w:autoSpaceDE w:val="0"/>
        <w:autoSpaceDN w:val="0"/>
        <w:adjustRightInd w:val="0"/>
        <w:jc w:val="right"/>
        <w:rPr>
          <w:szCs w:val="28"/>
        </w:rPr>
      </w:pPr>
    </w:p>
    <w:p w:rsidR="001158A0" w:rsidRPr="00225BD0" w:rsidRDefault="00956151" w:rsidP="001158A0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225BD0">
        <w:rPr>
          <w:sz w:val="27"/>
          <w:szCs w:val="27"/>
        </w:rPr>
        <w:lastRenderedPageBreak/>
        <w:t>П</w:t>
      </w:r>
      <w:r w:rsidR="001158A0" w:rsidRPr="00225BD0">
        <w:rPr>
          <w:sz w:val="27"/>
          <w:szCs w:val="27"/>
        </w:rPr>
        <w:t>риложение 2</w:t>
      </w:r>
    </w:p>
    <w:p w:rsidR="001158A0" w:rsidRPr="00225BD0" w:rsidRDefault="001158A0" w:rsidP="001158A0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225BD0">
        <w:rPr>
          <w:sz w:val="27"/>
          <w:szCs w:val="27"/>
        </w:rPr>
        <w:t>к подпрограмме 1</w:t>
      </w:r>
    </w:p>
    <w:p w:rsidR="001158A0" w:rsidRPr="00225BD0" w:rsidRDefault="001158A0" w:rsidP="001158A0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1158A0" w:rsidRPr="00225BD0" w:rsidRDefault="001158A0" w:rsidP="001158A0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25BD0">
        <w:rPr>
          <w:rFonts w:ascii="Times New Roman" w:hAnsi="Times New Roman" w:cs="Times New Roman"/>
          <w:bCs/>
          <w:sz w:val="27"/>
          <w:szCs w:val="27"/>
        </w:rPr>
        <w:t>Методика расчета значений индикаторов (показателей) подпрограммы 1</w:t>
      </w:r>
    </w:p>
    <w:p w:rsidR="001158A0" w:rsidRPr="00225BD0" w:rsidRDefault="001158A0" w:rsidP="001158A0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</w:p>
    <w:p w:rsidR="001158A0" w:rsidRPr="00225BD0" w:rsidRDefault="001158A0" w:rsidP="001158A0">
      <w:pPr>
        <w:pStyle w:val="ConsPlusNormal"/>
        <w:numPr>
          <w:ilvl w:val="1"/>
          <w:numId w:val="1"/>
        </w:numPr>
        <w:tabs>
          <w:tab w:val="clear" w:pos="1440"/>
          <w:tab w:val="num" w:pos="1122"/>
        </w:tabs>
        <w:ind w:left="0" w:firstLine="748"/>
        <w:jc w:val="both"/>
        <w:rPr>
          <w:rFonts w:ascii="Times New Roman" w:hAnsi="Times New Roman" w:cs="Times New Roman"/>
          <w:sz w:val="27"/>
          <w:szCs w:val="27"/>
        </w:rPr>
      </w:pPr>
      <w:r w:rsidRPr="00225BD0">
        <w:rPr>
          <w:rFonts w:ascii="Times New Roman" w:hAnsi="Times New Roman" w:cs="Times New Roman"/>
          <w:sz w:val="27"/>
          <w:szCs w:val="27"/>
        </w:rPr>
        <w:t xml:space="preserve">Уровень удовлетворенности населения качеством и доступностью муниципальных услуг в сфере дополнительного образования рассчитывается </w:t>
      </w:r>
      <w:proofErr w:type="gramStart"/>
      <w:r w:rsidRPr="00225BD0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225BD0">
        <w:rPr>
          <w:rFonts w:ascii="Times New Roman" w:hAnsi="Times New Roman" w:cs="Times New Roman"/>
          <w:sz w:val="27"/>
          <w:szCs w:val="27"/>
        </w:rPr>
        <w:t xml:space="preserve"> % по формуле: </w:t>
      </w:r>
    </w:p>
    <w:tbl>
      <w:tblPr>
        <w:tblW w:w="0" w:type="auto"/>
        <w:jc w:val="center"/>
        <w:tblLook w:val="01E0"/>
      </w:tblPr>
      <w:tblGrid>
        <w:gridCol w:w="648"/>
        <w:gridCol w:w="338"/>
        <w:gridCol w:w="729"/>
        <w:gridCol w:w="1614"/>
      </w:tblGrid>
      <w:tr w:rsidR="001158A0" w:rsidRPr="00225BD0" w:rsidTr="00CE2720">
        <w:trPr>
          <w:trHeight w:val="274"/>
          <w:jc w:val="center"/>
        </w:trPr>
        <w:tc>
          <w:tcPr>
            <w:tcW w:w="648" w:type="dxa"/>
            <w:vMerge w:val="restart"/>
            <w:vAlign w:val="center"/>
          </w:tcPr>
          <w:p w:rsidR="001158A0" w:rsidRPr="00225BD0" w:rsidRDefault="001158A0" w:rsidP="00CE2720">
            <w:pPr>
              <w:ind w:left="-31" w:right="-108"/>
              <w:jc w:val="right"/>
              <w:rPr>
                <w:sz w:val="27"/>
                <w:szCs w:val="27"/>
              </w:rPr>
            </w:pPr>
            <w:proofErr w:type="spellStart"/>
            <w:r w:rsidRPr="00225BD0">
              <w:rPr>
                <w:sz w:val="27"/>
                <w:szCs w:val="27"/>
              </w:rPr>
              <w:t>Удо</w:t>
            </w:r>
            <w:proofErr w:type="spellEnd"/>
          </w:p>
        </w:tc>
        <w:tc>
          <w:tcPr>
            <w:tcW w:w="338" w:type="dxa"/>
            <w:vMerge w:val="restart"/>
            <w:vAlign w:val="center"/>
          </w:tcPr>
          <w:p w:rsidR="001158A0" w:rsidRPr="00225BD0" w:rsidRDefault="001158A0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=</w:t>
            </w:r>
          </w:p>
        </w:tc>
        <w:tc>
          <w:tcPr>
            <w:tcW w:w="636" w:type="dxa"/>
            <w:tcBorders>
              <w:bottom w:val="single" w:sz="8" w:space="0" w:color="auto"/>
            </w:tcBorders>
            <w:vAlign w:val="center"/>
          </w:tcPr>
          <w:p w:rsidR="001158A0" w:rsidRPr="00225BD0" w:rsidRDefault="001158A0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Оп</w:t>
            </w:r>
          </w:p>
        </w:tc>
        <w:tc>
          <w:tcPr>
            <w:tcW w:w="1614" w:type="dxa"/>
            <w:vMerge w:val="restart"/>
            <w:vAlign w:val="center"/>
          </w:tcPr>
          <w:p w:rsidR="001158A0" w:rsidRPr="00225BD0" w:rsidRDefault="001158A0" w:rsidP="00CE2720">
            <w:pPr>
              <w:ind w:left="-114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 xml:space="preserve"> </w:t>
            </w:r>
            <w:proofErr w:type="spellStart"/>
            <w:r w:rsidRPr="00225BD0">
              <w:rPr>
                <w:sz w:val="27"/>
                <w:szCs w:val="27"/>
              </w:rPr>
              <w:t>х</w:t>
            </w:r>
            <w:proofErr w:type="spellEnd"/>
            <w:r w:rsidRPr="00225BD0">
              <w:rPr>
                <w:sz w:val="27"/>
                <w:szCs w:val="27"/>
              </w:rPr>
              <w:t xml:space="preserve"> 100, где:</w:t>
            </w:r>
          </w:p>
        </w:tc>
      </w:tr>
      <w:tr w:rsidR="001158A0" w:rsidRPr="00225BD0" w:rsidTr="00CE2720">
        <w:trPr>
          <w:jc w:val="center"/>
        </w:trPr>
        <w:tc>
          <w:tcPr>
            <w:tcW w:w="648" w:type="dxa"/>
            <w:vMerge/>
            <w:vAlign w:val="center"/>
          </w:tcPr>
          <w:p w:rsidR="001158A0" w:rsidRPr="00225BD0" w:rsidRDefault="001158A0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38" w:type="dxa"/>
            <w:vMerge/>
          </w:tcPr>
          <w:p w:rsidR="001158A0" w:rsidRPr="00225BD0" w:rsidRDefault="001158A0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636" w:type="dxa"/>
            <w:tcBorders>
              <w:top w:val="single" w:sz="8" w:space="0" w:color="auto"/>
            </w:tcBorders>
            <w:vAlign w:val="center"/>
          </w:tcPr>
          <w:p w:rsidR="001158A0" w:rsidRPr="00225BD0" w:rsidRDefault="001158A0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225BD0">
              <w:rPr>
                <w:sz w:val="27"/>
                <w:szCs w:val="27"/>
              </w:rPr>
              <w:t>Ообщ</w:t>
            </w:r>
            <w:proofErr w:type="spellEnd"/>
          </w:p>
        </w:tc>
        <w:tc>
          <w:tcPr>
            <w:tcW w:w="1614" w:type="dxa"/>
            <w:vMerge/>
          </w:tcPr>
          <w:p w:rsidR="001158A0" w:rsidRPr="00225BD0" w:rsidRDefault="001158A0" w:rsidP="001158A0">
            <w:pPr>
              <w:rPr>
                <w:sz w:val="27"/>
                <w:szCs w:val="27"/>
              </w:rPr>
            </w:pPr>
          </w:p>
        </w:tc>
      </w:tr>
    </w:tbl>
    <w:p w:rsidR="001158A0" w:rsidRPr="00225BD0" w:rsidRDefault="001158A0" w:rsidP="001158A0">
      <w:pPr>
        <w:pStyle w:val="ConsPlusNormal"/>
        <w:ind w:left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5BD0">
        <w:rPr>
          <w:rFonts w:ascii="Times New Roman" w:hAnsi="Times New Roman" w:cs="Times New Roman"/>
          <w:sz w:val="27"/>
          <w:szCs w:val="27"/>
        </w:rPr>
        <w:t>Удо</w:t>
      </w:r>
      <w:proofErr w:type="spellEnd"/>
      <w:r w:rsidRPr="00225BD0">
        <w:rPr>
          <w:rFonts w:ascii="Times New Roman" w:hAnsi="Times New Roman" w:cs="Times New Roman"/>
          <w:sz w:val="27"/>
          <w:szCs w:val="27"/>
        </w:rPr>
        <w:t xml:space="preserve"> - уровень удовлетворенности населения качеством и доступностью муниципальных услуг в сфере дополнительного образования детей района</w:t>
      </w:r>
      <w:proofErr w:type="gramStart"/>
      <w:r w:rsidRPr="00225BD0">
        <w:rPr>
          <w:rFonts w:ascii="Times New Roman" w:hAnsi="Times New Roman" w:cs="Times New Roman"/>
          <w:sz w:val="27"/>
          <w:szCs w:val="27"/>
        </w:rPr>
        <w:t xml:space="preserve"> (%);</w:t>
      </w:r>
      <w:proofErr w:type="gramEnd"/>
    </w:p>
    <w:p w:rsidR="001158A0" w:rsidRPr="00225BD0" w:rsidRDefault="001158A0" w:rsidP="001158A0">
      <w:pPr>
        <w:pStyle w:val="ConsPlusNormal"/>
        <w:ind w:left="748"/>
        <w:jc w:val="both"/>
        <w:rPr>
          <w:rFonts w:ascii="Times New Roman" w:hAnsi="Times New Roman" w:cs="Times New Roman"/>
          <w:sz w:val="27"/>
          <w:szCs w:val="27"/>
        </w:rPr>
      </w:pPr>
      <w:r w:rsidRPr="00225BD0">
        <w:rPr>
          <w:rFonts w:ascii="Times New Roman" w:hAnsi="Times New Roman" w:cs="Times New Roman"/>
          <w:sz w:val="27"/>
          <w:szCs w:val="27"/>
        </w:rPr>
        <w:t>Оп – количество положительных отзывов (ед.);</w:t>
      </w:r>
    </w:p>
    <w:p w:rsidR="001158A0" w:rsidRPr="00225BD0" w:rsidRDefault="001158A0" w:rsidP="001158A0">
      <w:pPr>
        <w:pStyle w:val="ConsPlusNormal"/>
        <w:ind w:left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5BD0">
        <w:rPr>
          <w:rFonts w:ascii="Times New Roman" w:hAnsi="Times New Roman" w:cs="Times New Roman"/>
          <w:sz w:val="27"/>
          <w:szCs w:val="27"/>
        </w:rPr>
        <w:t>Ообщ</w:t>
      </w:r>
      <w:proofErr w:type="spellEnd"/>
      <w:r w:rsidRPr="00225BD0">
        <w:rPr>
          <w:rFonts w:ascii="Times New Roman" w:hAnsi="Times New Roman" w:cs="Times New Roman"/>
          <w:sz w:val="27"/>
          <w:szCs w:val="27"/>
        </w:rPr>
        <w:t xml:space="preserve"> – общее коли</w:t>
      </w:r>
      <w:r w:rsidR="00225BD0">
        <w:rPr>
          <w:rFonts w:ascii="Times New Roman" w:hAnsi="Times New Roman" w:cs="Times New Roman"/>
          <w:sz w:val="27"/>
          <w:szCs w:val="27"/>
        </w:rPr>
        <w:t>чество полученных отзывов (ед.).</w:t>
      </w:r>
    </w:p>
    <w:p w:rsidR="001158A0" w:rsidRPr="00225BD0" w:rsidRDefault="001158A0" w:rsidP="001158A0">
      <w:pPr>
        <w:pStyle w:val="ConsPlusNormal"/>
        <w:ind w:left="748"/>
        <w:jc w:val="both"/>
        <w:rPr>
          <w:rFonts w:ascii="Times New Roman" w:hAnsi="Times New Roman" w:cs="Times New Roman"/>
          <w:sz w:val="27"/>
          <w:szCs w:val="27"/>
        </w:rPr>
      </w:pPr>
      <w:r w:rsidRPr="00225BD0">
        <w:rPr>
          <w:rFonts w:ascii="Times New Roman" w:hAnsi="Times New Roman" w:cs="Times New Roman"/>
          <w:sz w:val="27"/>
          <w:szCs w:val="27"/>
        </w:rPr>
        <w:t>Источник данных: результаты социологических исследований.</w:t>
      </w:r>
    </w:p>
    <w:p w:rsidR="001158A0" w:rsidRPr="00225BD0" w:rsidRDefault="001158A0" w:rsidP="001158A0">
      <w:pPr>
        <w:pStyle w:val="ConsPlusNormal"/>
        <w:numPr>
          <w:ilvl w:val="1"/>
          <w:numId w:val="1"/>
        </w:numPr>
        <w:tabs>
          <w:tab w:val="clear" w:pos="1440"/>
          <w:tab w:val="num" w:pos="1122"/>
        </w:tabs>
        <w:ind w:left="0" w:firstLine="748"/>
        <w:jc w:val="both"/>
        <w:rPr>
          <w:rFonts w:ascii="Times New Roman" w:hAnsi="Times New Roman" w:cs="Times New Roman"/>
          <w:sz w:val="27"/>
          <w:szCs w:val="27"/>
        </w:rPr>
      </w:pPr>
      <w:r w:rsidRPr="00225BD0">
        <w:rPr>
          <w:rFonts w:ascii="Times New Roman" w:hAnsi="Times New Roman" w:cs="Times New Roman"/>
          <w:sz w:val="27"/>
          <w:szCs w:val="27"/>
        </w:rPr>
        <w:t xml:space="preserve">Уровень средней заработной платы педагогических работников учреждений дополнительного образования детей в сфере культуры района к средней заработной плате по Вологодской области рассчитывается </w:t>
      </w:r>
      <w:proofErr w:type="gramStart"/>
      <w:r w:rsidRPr="00225BD0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225BD0">
        <w:rPr>
          <w:rFonts w:ascii="Times New Roman" w:hAnsi="Times New Roman" w:cs="Times New Roman"/>
          <w:sz w:val="27"/>
          <w:szCs w:val="27"/>
        </w:rPr>
        <w:t xml:space="preserve"> % по формуле: </w:t>
      </w:r>
    </w:p>
    <w:tbl>
      <w:tblPr>
        <w:tblW w:w="0" w:type="auto"/>
        <w:jc w:val="center"/>
        <w:tblLook w:val="01E0"/>
      </w:tblPr>
      <w:tblGrid>
        <w:gridCol w:w="648"/>
        <w:gridCol w:w="304"/>
        <w:gridCol w:w="602"/>
        <w:gridCol w:w="1614"/>
      </w:tblGrid>
      <w:tr w:rsidR="001158A0" w:rsidRPr="00225BD0" w:rsidTr="00CE2720">
        <w:trPr>
          <w:trHeight w:val="274"/>
          <w:jc w:val="center"/>
        </w:trPr>
        <w:tc>
          <w:tcPr>
            <w:tcW w:w="648" w:type="dxa"/>
            <w:vMerge w:val="restart"/>
            <w:vAlign w:val="center"/>
          </w:tcPr>
          <w:p w:rsidR="001158A0" w:rsidRPr="00225BD0" w:rsidRDefault="001158A0" w:rsidP="00CE2720">
            <w:pPr>
              <w:ind w:left="-31" w:right="-108"/>
              <w:jc w:val="right"/>
              <w:rPr>
                <w:sz w:val="27"/>
                <w:szCs w:val="27"/>
              </w:rPr>
            </w:pPr>
            <w:proofErr w:type="spellStart"/>
            <w:r w:rsidRPr="00225BD0">
              <w:rPr>
                <w:sz w:val="27"/>
                <w:szCs w:val="27"/>
              </w:rPr>
              <w:t>Узп</w:t>
            </w:r>
            <w:proofErr w:type="spellEnd"/>
          </w:p>
        </w:tc>
        <w:tc>
          <w:tcPr>
            <w:tcW w:w="304" w:type="dxa"/>
            <w:vMerge w:val="restart"/>
            <w:vAlign w:val="center"/>
          </w:tcPr>
          <w:p w:rsidR="001158A0" w:rsidRPr="00225BD0" w:rsidRDefault="001158A0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=</w:t>
            </w:r>
          </w:p>
        </w:tc>
        <w:tc>
          <w:tcPr>
            <w:tcW w:w="602" w:type="dxa"/>
            <w:tcBorders>
              <w:bottom w:val="single" w:sz="8" w:space="0" w:color="auto"/>
            </w:tcBorders>
            <w:vAlign w:val="center"/>
          </w:tcPr>
          <w:p w:rsidR="001158A0" w:rsidRPr="00225BD0" w:rsidRDefault="001158A0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225BD0">
              <w:rPr>
                <w:sz w:val="27"/>
                <w:szCs w:val="27"/>
              </w:rPr>
              <w:t>Зр</w:t>
            </w:r>
            <w:proofErr w:type="spellEnd"/>
          </w:p>
        </w:tc>
        <w:tc>
          <w:tcPr>
            <w:tcW w:w="1614" w:type="dxa"/>
            <w:vMerge w:val="restart"/>
            <w:vAlign w:val="center"/>
          </w:tcPr>
          <w:p w:rsidR="001158A0" w:rsidRPr="00225BD0" w:rsidRDefault="001158A0" w:rsidP="00CE2720">
            <w:pPr>
              <w:ind w:left="-114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 xml:space="preserve"> </w:t>
            </w:r>
            <w:proofErr w:type="spellStart"/>
            <w:r w:rsidRPr="00225BD0">
              <w:rPr>
                <w:sz w:val="27"/>
                <w:szCs w:val="27"/>
              </w:rPr>
              <w:t>х</w:t>
            </w:r>
            <w:proofErr w:type="spellEnd"/>
            <w:r w:rsidRPr="00225BD0">
              <w:rPr>
                <w:sz w:val="27"/>
                <w:szCs w:val="27"/>
              </w:rPr>
              <w:t xml:space="preserve"> 100, где:</w:t>
            </w:r>
          </w:p>
        </w:tc>
      </w:tr>
      <w:tr w:rsidR="001158A0" w:rsidRPr="00225BD0" w:rsidTr="00CE2720">
        <w:trPr>
          <w:jc w:val="center"/>
        </w:trPr>
        <w:tc>
          <w:tcPr>
            <w:tcW w:w="648" w:type="dxa"/>
            <w:vMerge/>
            <w:vAlign w:val="center"/>
          </w:tcPr>
          <w:p w:rsidR="001158A0" w:rsidRPr="00225BD0" w:rsidRDefault="001158A0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04" w:type="dxa"/>
            <w:vMerge/>
          </w:tcPr>
          <w:p w:rsidR="001158A0" w:rsidRPr="00225BD0" w:rsidRDefault="001158A0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602" w:type="dxa"/>
            <w:tcBorders>
              <w:top w:val="single" w:sz="8" w:space="0" w:color="auto"/>
            </w:tcBorders>
            <w:vAlign w:val="center"/>
          </w:tcPr>
          <w:p w:rsidR="001158A0" w:rsidRPr="00225BD0" w:rsidRDefault="001158A0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225BD0">
              <w:rPr>
                <w:sz w:val="27"/>
                <w:szCs w:val="27"/>
              </w:rPr>
              <w:t>Зо</w:t>
            </w:r>
            <w:proofErr w:type="spellEnd"/>
          </w:p>
        </w:tc>
        <w:tc>
          <w:tcPr>
            <w:tcW w:w="1614" w:type="dxa"/>
            <w:vMerge/>
          </w:tcPr>
          <w:p w:rsidR="001158A0" w:rsidRPr="00225BD0" w:rsidRDefault="001158A0" w:rsidP="001158A0">
            <w:pPr>
              <w:rPr>
                <w:sz w:val="27"/>
                <w:szCs w:val="27"/>
              </w:rPr>
            </w:pPr>
          </w:p>
        </w:tc>
      </w:tr>
    </w:tbl>
    <w:p w:rsidR="001158A0" w:rsidRPr="00225BD0" w:rsidRDefault="001158A0" w:rsidP="001158A0">
      <w:pPr>
        <w:pStyle w:val="ConsPlusNormal"/>
        <w:ind w:left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5BD0">
        <w:rPr>
          <w:rFonts w:ascii="Times New Roman" w:hAnsi="Times New Roman" w:cs="Times New Roman"/>
          <w:sz w:val="27"/>
          <w:szCs w:val="27"/>
        </w:rPr>
        <w:t>Узп</w:t>
      </w:r>
      <w:proofErr w:type="spellEnd"/>
      <w:r w:rsidRPr="00225BD0">
        <w:rPr>
          <w:rFonts w:ascii="Times New Roman" w:hAnsi="Times New Roman" w:cs="Times New Roman"/>
          <w:sz w:val="27"/>
          <w:szCs w:val="27"/>
        </w:rPr>
        <w:t xml:space="preserve"> – уровень средней заработной платы педагогических работников учреждений дополнительного образования детей в сфере культуры района</w:t>
      </w:r>
      <w:proofErr w:type="gramStart"/>
      <w:r w:rsidRPr="00225BD0">
        <w:rPr>
          <w:rFonts w:ascii="Times New Roman" w:hAnsi="Times New Roman" w:cs="Times New Roman"/>
          <w:sz w:val="27"/>
          <w:szCs w:val="27"/>
        </w:rPr>
        <w:t xml:space="preserve"> (%);</w:t>
      </w:r>
      <w:proofErr w:type="gramEnd"/>
    </w:p>
    <w:p w:rsidR="001158A0" w:rsidRPr="00225BD0" w:rsidRDefault="001158A0" w:rsidP="001158A0">
      <w:pPr>
        <w:pStyle w:val="ConsPlusNormal"/>
        <w:ind w:left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5BD0">
        <w:rPr>
          <w:rFonts w:ascii="Times New Roman" w:hAnsi="Times New Roman" w:cs="Times New Roman"/>
          <w:sz w:val="27"/>
          <w:szCs w:val="27"/>
        </w:rPr>
        <w:t>Зр</w:t>
      </w:r>
      <w:proofErr w:type="spellEnd"/>
      <w:r w:rsidRPr="00225BD0">
        <w:rPr>
          <w:rFonts w:ascii="Times New Roman" w:hAnsi="Times New Roman" w:cs="Times New Roman"/>
          <w:sz w:val="27"/>
          <w:szCs w:val="27"/>
        </w:rPr>
        <w:t xml:space="preserve"> – средняя заработная плата педагогических работников учреждений дополнительного образования детей в сфере культуры района (руб.);</w:t>
      </w:r>
    </w:p>
    <w:p w:rsidR="001158A0" w:rsidRPr="00225BD0" w:rsidRDefault="001158A0" w:rsidP="001158A0">
      <w:pPr>
        <w:pStyle w:val="ConsPlusNormal"/>
        <w:ind w:left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5BD0">
        <w:rPr>
          <w:rFonts w:ascii="Times New Roman" w:hAnsi="Times New Roman" w:cs="Times New Roman"/>
          <w:sz w:val="27"/>
          <w:szCs w:val="27"/>
        </w:rPr>
        <w:t>Зо</w:t>
      </w:r>
      <w:proofErr w:type="spellEnd"/>
      <w:r w:rsidRPr="00225BD0">
        <w:rPr>
          <w:rFonts w:ascii="Times New Roman" w:hAnsi="Times New Roman" w:cs="Times New Roman"/>
          <w:sz w:val="27"/>
          <w:szCs w:val="27"/>
        </w:rPr>
        <w:t xml:space="preserve"> – средняя заработная плат</w:t>
      </w:r>
      <w:r w:rsidR="00225BD0">
        <w:rPr>
          <w:rFonts w:ascii="Times New Roman" w:hAnsi="Times New Roman" w:cs="Times New Roman"/>
          <w:sz w:val="27"/>
          <w:szCs w:val="27"/>
        </w:rPr>
        <w:t>а по Вологодской области (руб.).</w:t>
      </w:r>
    </w:p>
    <w:p w:rsidR="001158A0" w:rsidRPr="00225BD0" w:rsidRDefault="001158A0" w:rsidP="001158A0">
      <w:pPr>
        <w:pStyle w:val="ConsPlusNormal"/>
        <w:ind w:left="748"/>
        <w:jc w:val="both"/>
        <w:rPr>
          <w:rFonts w:ascii="Times New Roman" w:hAnsi="Times New Roman" w:cs="Times New Roman"/>
          <w:sz w:val="27"/>
          <w:szCs w:val="27"/>
        </w:rPr>
      </w:pPr>
      <w:r w:rsidRPr="00225BD0">
        <w:rPr>
          <w:rFonts w:ascii="Times New Roman" w:hAnsi="Times New Roman" w:cs="Times New Roman"/>
          <w:sz w:val="27"/>
          <w:szCs w:val="27"/>
        </w:rPr>
        <w:t>Источник данных: форма федерального статистического наблюдения № </w:t>
      </w:r>
      <w:proofErr w:type="spellStart"/>
      <w:r w:rsidRPr="00225BD0">
        <w:rPr>
          <w:rFonts w:ascii="Times New Roman" w:hAnsi="Times New Roman" w:cs="Times New Roman"/>
          <w:sz w:val="27"/>
          <w:szCs w:val="27"/>
        </w:rPr>
        <w:t>ЗП-образование</w:t>
      </w:r>
      <w:proofErr w:type="spellEnd"/>
      <w:r w:rsidRPr="00225BD0">
        <w:rPr>
          <w:rFonts w:ascii="Times New Roman" w:hAnsi="Times New Roman" w:cs="Times New Roman"/>
          <w:sz w:val="27"/>
          <w:szCs w:val="27"/>
        </w:rPr>
        <w:t>, Программа социально-экономического развития Вологодской области на 2014 - 2016 годы, утвержденная Законом Вологодской области от 27.11.2013 № 3234-ОЗ.</w:t>
      </w:r>
    </w:p>
    <w:p w:rsidR="001158A0" w:rsidRPr="00225BD0" w:rsidRDefault="001158A0" w:rsidP="001158A0">
      <w:pPr>
        <w:pStyle w:val="ConsPlusNormal"/>
        <w:numPr>
          <w:ilvl w:val="0"/>
          <w:numId w:val="1"/>
        </w:numPr>
        <w:tabs>
          <w:tab w:val="clear" w:pos="510"/>
          <w:tab w:val="num" w:pos="1122"/>
        </w:tabs>
        <w:ind w:left="0" w:firstLine="748"/>
        <w:jc w:val="both"/>
        <w:rPr>
          <w:rFonts w:ascii="Times New Roman" w:hAnsi="Times New Roman" w:cs="Times New Roman"/>
          <w:sz w:val="27"/>
          <w:szCs w:val="27"/>
        </w:rPr>
      </w:pPr>
      <w:r w:rsidRPr="00225BD0">
        <w:rPr>
          <w:rFonts w:ascii="Times New Roman" w:hAnsi="Times New Roman" w:cs="Times New Roman"/>
          <w:sz w:val="27"/>
          <w:szCs w:val="27"/>
        </w:rPr>
        <w:t xml:space="preserve">Доля детей, обучающихся в учреждениях дополнительного образования детей в сфере культуры, в общей численности детей от 5 до 18 лет, рассчитывается </w:t>
      </w:r>
      <w:proofErr w:type="gramStart"/>
      <w:r w:rsidRPr="00225BD0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225BD0">
        <w:rPr>
          <w:rFonts w:ascii="Times New Roman" w:hAnsi="Times New Roman" w:cs="Times New Roman"/>
          <w:sz w:val="27"/>
          <w:szCs w:val="27"/>
        </w:rPr>
        <w:t xml:space="preserve"> % по формуле:</w:t>
      </w:r>
    </w:p>
    <w:p w:rsidR="001111F6" w:rsidRPr="00225BD0" w:rsidRDefault="001111F6" w:rsidP="001158A0">
      <w:pPr>
        <w:pStyle w:val="ConsPlusNormal"/>
        <w:numPr>
          <w:ilvl w:val="0"/>
          <w:numId w:val="1"/>
        </w:numPr>
        <w:tabs>
          <w:tab w:val="clear" w:pos="510"/>
          <w:tab w:val="num" w:pos="1122"/>
        </w:tabs>
        <w:ind w:left="0" w:firstLine="74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Look w:val="01E0"/>
      </w:tblPr>
      <w:tblGrid>
        <w:gridCol w:w="648"/>
        <w:gridCol w:w="338"/>
        <w:gridCol w:w="714"/>
        <w:gridCol w:w="1614"/>
      </w:tblGrid>
      <w:tr w:rsidR="001158A0" w:rsidRPr="00225BD0" w:rsidTr="00CE2720">
        <w:trPr>
          <w:trHeight w:val="274"/>
          <w:jc w:val="center"/>
        </w:trPr>
        <w:tc>
          <w:tcPr>
            <w:tcW w:w="648" w:type="dxa"/>
            <w:vMerge w:val="restart"/>
            <w:vAlign w:val="center"/>
          </w:tcPr>
          <w:p w:rsidR="001158A0" w:rsidRPr="00225BD0" w:rsidRDefault="001158A0" w:rsidP="00CE2720">
            <w:pPr>
              <w:ind w:left="-31" w:right="-108"/>
              <w:jc w:val="right"/>
              <w:rPr>
                <w:sz w:val="27"/>
                <w:szCs w:val="27"/>
              </w:rPr>
            </w:pPr>
            <w:proofErr w:type="spellStart"/>
            <w:r w:rsidRPr="00225BD0">
              <w:rPr>
                <w:sz w:val="27"/>
                <w:szCs w:val="27"/>
              </w:rPr>
              <w:t>Ддо</w:t>
            </w:r>
            <w:proofErr w:type="spellEnd"/>
          </w:p>
        </w:tc>
        <w:tc>
          <w:tcPr>
            <w:tcW w:w="338" w:type="dxa"/>
            <w:vMerge w:val="restart"/>
            <w:vAlign w:val="center"/>
          </w:tcPr>
          <w:p w:rsidR="001158A0" w:rsidRPr="00225BD0" w:rsidRDefault="001158A0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=</w:t>
            </w:r>
          </w:p>
        </w:tc>
        <w:tc>
          <w:tcPr>
            <w:tcW w:w="636" w:type="dxa"/>
            <w:tcBorders>
              <w:bottom w:val="single" w:sz="8" w:space="0" w:color="auto"/>
            </w:tcBorders>
            <w:vAlign w:val="center"/>
          </w:tcPr>
          <w:p w:rsidR="001158A0" w:rsidRPr="00225BD0" w:rsidRDefault="001158A0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225BD0">
              <w:rPr>
                <w:sz w:val="27"/>
                <w:szCs w:val="27"/>
              </w:rPr>
              <w:t>Кдо</w:t>
            </w:r>
            <w:proofErr w:type="spellEnd"/>
          </w:p>
        </w:tc>
        <w:tc>
          <w:tcPr>
            <w:tcW w:w="1614" w:type="dxa"/>
            <w:vMerge w:val="restart"/>
            <w:vAlign w:val="center"/>
          </w:tcPr>
          <w:p w:rsidR="001158A0" w:rsidRPr="00225BD0" w:rsidRDefault="001158A0" w:rsidP="00CE2720">
            <w:pPr>
              <w:ind w:left="-114"/>
              <w:jc w:val="center"/>
              <w:rPr>
                <w:sz w:val="27"/>
                <w:szCs w:val="27"/>
              </w:rPr>
            </w:pPr>
            <w:proofErr w:type="spellStart"/>
            <w:r w:rsidRPr="00225BD0">
              <w:rPr>
                <w:sz w:val="27"/>
                <w:szCs w:val="27"/>
              </w:rPr>
              <w:t>х</w:t>
            </w:r>
            <w:proofErr w:type="spellEnd"/>
            <w:r w:rsidRPr="00225BD0">
              <w:rPr>
                <w:sz w:val="27"/>
                <w:szCs w:val="27"/>
              </w:rPr>
              <w:t xml:space="preserve"> 100, где:</w:t>
            </w:r>
          </w:p>
        </w:tc>
      </w:tr>
      <w:tr w:rsidR="001158A0" w:rsidRPr="00225BD0" w:rsidTr="00CE2720">
        <w:trPr>
          <w:jc w:val="center"/>
        </w:trPr>
        <w:tc>
          <w:tcPr>
            <w:tcW w:w="648" w:type="dxa"/>
            <w:vMerge/>
            <w:vAlign w:val="center"/>
          </w:tcPr>
          <w:p w:rsidR="001158A0" w:rsidRPr="00225BD0" w:rsidRDefault="001158A0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38" w:type="dxa"/>
            <w:vMerge/>
          </w:tcPr>
          <w:p w:rsidR="001158A0" w:rsidRPr="00225BD0" w:rsidRDefault="001158A0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636" w:type="dxa"/>
            <w:tcBorders>
              <w:top w:val="single" w:sz="8" w:space="0" w:color="auto"/>
            </w:tcBorders>
            <w:vAlign w:val="center"/>
          </w:tcPr>
          <w:p w:rsidR="001158A0" w:rsidRPr="00225BD0" w:rsidRDefault="001158A0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225BD0">
              <w:rPr>
                <w:sz w:val="27"/>
                <w:szCs w:val="27"/>
              </w:rPr>
              <w:t>Кобщ</w:t>
            </w:r>
            <w:proofErr w:type="spellEnd"/>
          </w:p>
        </w:tc>
        <w:tc>
          <w:tcPr>
            <w:tcW w:w="1614" w:type="dxa"/>
            <w:vMerge/>
          </w:tcPr>
          <w:p w:rsidR="001158A0" w:rsidRPr="00225BD0" w:rsidRDefault="001158A0" w:rsidP="001158A0">
            <w:pPr>
              <w:rPr>
                <w:sz w:val="27"/>
                <w:szCs w:val="27"/>
              </w:rPr>
            </w:pPr>
          </w:p>
        </w:tc>
      </w:tr>
    </w:tbl>
    <w:p w:rsidR="001158A0" w:rsidRPr="00225BD0" w:rsidRDefault="001158A0" w:rsidP="001158A0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5BD0">
        <w:rPr>
          <w:rFonts w:ascii="Times New Roman" w:hAnsi="Times New Roman" w:cs="Times New Roman"/>
          <w:sz w:val="27"/>
          <w:szCs w:val="27"/>
        </w:rPr>
        <w:lastRenderedPageBreak/>
        <w:t>Ддо</w:t>
      </w:r>
      <w:proofErr w:type="spellEnd"/>
      <w:r w:rsidRPr="00225BD0">
        <w:rPr>
          <w:rFonts w:ascii="Times New Roman" w:hAnsi="Times New Roman" w:cs="Times New Roman"/>
          <w:sz w:val="27"/>
          <w:szCs w:val="27"/>
        </w:rPr>
        <w:t xml:space="preserve"> – доля детей, обучающихся в учреждениях дополнительного образования детей в сфере культуры района</w:t>
      </w:r>
      <w:proofErr w:type="gramStart"/>
      <w:r w:rsidRPr="00225BD0">
        <w:rPr>
          <w:rFonts w:ascii="Times New Roman" w:hAnsi="Times New Roman" w:cs="Times New Roman"/>
          <w:sz w:val="27"/>
          <w:szCs w:val="27"/>
        </w:rPr>
        <w:t xml:space="preserve"> (%);</w:t>
      </w:r>
      <w:proofErr w:type="gramEnd"/>
    </w:p>
    <w:p w:rsidR="001158A0" w:rsidRPr="00225BD0" w:rsidRDefault="001158A0" w:rsidP="001158A0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5BD0">
        <w:rPr>
          <w:rFonts w:ascii="Times New Roman" w:hAnsi="Times New Roman" w:cs="Times New Roman"/>
          <w:sz w:val="27"/>
          <w:szCs w:val="27"/>
        </w:rPr>
        <w:t>Кдо</w:t>
      </w:r>
      <w:proofErr w:type="spellEnd"/>
      <w:r w:rsidRPr="00225BD0">
        <w:rPr>
          <w:rFonts w:ascii="Times New Roman" w:hAnsi="Times New Roman" w:cs="Times New Roman"/>
          <w:sz w:val="27"/>
          <w:szCs w:val="27"/>
        </w:rPr>
        <w:t xml:space="preserve"> – численность детей в возрасте от 5 до 18 лет, обучающихся в учреждениях дополнительного образования детей в сфере культуры района (чел.);</w:t>
      </w:r>
    </w:p>
    <w:p w:rsidR="001158A0" w:rsidRPr="00225BD0" w:rsidRDefault="001158A0" w:rsidP="001158A0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5BD0">
        <w:rPr>
          <w:rFonts w:ascii="Times New Roman" w:hAnsi="Times New Roman" w:cs="Times New Roman"/>
          <w:sz w:val="27"/>
          <w:szCs w:val="27"/>
        </w:rPr>
        <w:t>Кобщ</w:t>
      </w:r>
      <w:proofErr w:type="spellEnd"/>
      <w:r w:rsidRPr="00225BD0">
        <w:rPr>
          <w:rFonts w:ascii="Times New Roman" w:hAnsi="Times New Roman" w:cs="Times New Roman"/>
          <w:sz w:val="27"/>
          <w:szCs w:val="27"/>
        </w:rPr>
        <w:t xml:space="preserve"> - общая численность детей в возрасте от 5 до 18 лет в районе (чел.).</w:t>
      </w:r>
    </w:p>
    <w:p w:rsidR="001158A0" w:rsidRPr="00225BD0" w:rsidRDefault="001158A0" w:rsidP="001158A0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225BD0">
        <w:rPr>
          <w:rFonts w:ascii="Times New Roman" w:hAnsi="Times New Roman" w:cs="Times New Roman"/>
          <w:sz w:val="27"/>
          <w:szCs w:val="27"/>
        </w:rPr>
        <w:t>Источник данных: форма федерального статистического наблюдения № 1-ДМШ, данные Росстата.</w:t>
      </w:r>
    </w:p>
    <w:p w:rsidR="001158A0" w:rsidRPr="00225BD0" w:rsidRDefault="001158A0" w:rsidP="001158A0">
      <w:pPr>
        <w:pStyle w:val="ConsPlusNormal"/>
        <w:numPr>
          <w:ilvl w:val="0"/>
          <w:numId w:val="1"/>
        </w:numPr>
        <w:tabs>
          <w:tab w:val="clear" w:pos="510"/>
          <w:tab w:val="num" w:pos="1122"/>
        </w:tabs>
        <w:ind w:left="0" w:firstLine="748"/>
        <w:jc w:val="both"/>
        <w:rPr>
          <w:rFonts w:ascii="Times New Roman" w:hAnsi="Times New Roman" w:cs="Times New Roman"/>
          <w:sz w:val="27"/>
          <w:szCs w:val="27"/>
        </w:rPr>
      </w:pPr>
      <w:r w:rsidRPr="00225BD0">
        <w:rPr>
          <w:rFonts w:ascii="Times New Roman" w:hAnsi="Times New Roman" w:cs="Times New Roman"/>
          <w:sz w:val="27"/>
          <w:szCs w:val="27"/>
        </w:rPr>
        <w:t xml:space="preserve"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образовательных учреждений в сфере культуры рассчитывается </w:t>
      </w:r>
      <w:proofErr w:type="gramStart"/>
      <w:r w:rsidRPr="00225BD0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225BD0">
        <w:rPr>
          <w:rFonts w:ascii="Times New Roman" w:hAnsi="Times New Roman" w:cs="Times New Roman"/>
          <w:sz w:val="27"/>
          <w:szCs w:val="27"/>
        </w:rPr>
        <w:t xml:space="preserve"> % по формуле:</w:t>
      </w:r>
    </w:p>
    <w:tbl>
      <w:tblPr>
        <w:tblW w:w="0" w:type="auto"/>
        <w:jc w:val="center"/>
        <w:tblLook w:val="01E0"/>
      </w:tblPr>
      <w:tblGrid>
        <w:gridCol w:w="648"/>
        <w:gridCol w:w="338"/>
        <w:gridCol w:w="636"/>
        <w:gridCol w:w="1614"/>
      </w:tblGrid>
      <w:tr w:rsidR="001158A0" w:rsidRPr="00225BD0" w:rsidTr="00CE2720">
        <w:trPr>
          <w:trHeight w:val="274"/>
          <w:jc w:val="center"/>
        </w:trPr>
        <w:tc>
          <w:tcPr>
            <w:tcW w:w="648" w:type="dxa"/>
            <w:vMerge w:val="restart"/>
            <w:vAlign w:val="center"/>
          </w:tcPr>
          <w:p w:rsidR="001158A0" w:rsidRPr="00225BD0" w:rsidRDefault="001158A0" w:rsidP="00CE2720">
            <w:pPr>
              <w:ind w:left="-31" w:right="-108"/>
              <w:jc w:val="right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Дл</w:t>
            </w:r>
          </w:p>
        </w:tc>
        <w:tc>
          <w:tcPr>
            <w:tcW w:w="338" w:type="dxa"/>
            <w:vMerge w:val="restart"/>
            <w:vAlign w:val="center"/>
          </w:tcPr>
          <w:p w:rsidR="001158A0" w:rsidRPr="00225BD0" w:rsidRDefault="001158A0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=</w:t>
            </w:r>
          </w:p>
        </w:tc>
        <w:tc>
          <w:tcPr>
            <w:tcW w:w="636" w:type="dxa"/>
            <w:tcBorders>
              <w:bottom w:val="single" w:sz="8" w:space="0" w:color="auto"/>
            </w:tcBorders>
            <w:vAlign w:val="center"/>
          </w:tcPr>
          <w:p w:rsidR="001158A0" w:rsidRPr="00225BD0" w:rsidRDefault="001158A0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r w:rsidRPr="00225BD0">
              <w:rPr>
                <w:sz w:val="27"/>
                <w:szCs w:val="27"/>
              </w:rPr>
              <w:t>Кл</w:t>
            </w:r>
          </w:p>
        </w:tc>
        <w:tc>
          <w:tcPr>
            <w:tcW w:w="1614" w:type="dxa"/>
            <w:vMerge w:val="restart"/>
            <w:vAlign w:val="center"/>
          </w:tcPr>
          <w:p w:rsidR="001158A0" w:rsidRPr="00225BD0" w:rsidRDefault="001158A0" w:rsidP="00CE2720">
            <w:pPr>
              <w:ind w:left="-114"/>
              <w:jc w:val="center"/>
              <w:rPr>
                <w:sz w:val="27"/>
                <w:szCs w:val="27"/>
              </w:rPr>
            </w:pPr>
            <w:proofErr w:type="spellStart"/>
            <w:r w:rsidRPr="00225BD0">
              <w:rPr>
                <w:sz w:val="27"/>
                <w:szCs w:val="27"/>
              </w:rPr>
              <w:t>х</w:t>
            </w:r>
            <w:proofErr w:type="spellEnd"/>
            <w:r w:rsidRPr="00225BD0">
              <w:rPr>
                <w:sz w:val="27"/>
                <w:szCs w:val="27"/>
              </w:rPr>
              <w:t xml:space="preserve"> 100, где:</w:t>
            </w:r>
          </w:p>
        </w:tc>
      </w:tr>
      <w:tr w:rsidR="001158A0" w:rsidRPr="00225BD0" w:rsidTr="00CE2720">
        <w:trPr>
          <w:jc w:val="center"/>
        </w:trPr>
        <w:tc>
          <w:tcPr>
            <w:tcW w:w="648" w:type="dxa"/>
            <w:vMerge/>
            <w:vAlign w:val="center"/>
          </w:tcPr>
          <w:p w:rsidR="001158A0" w:rsidRPr="00225BD0" w:rsidRDefault="001158A0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38" w:type="dxa"/>
            <w:vMerge/>
          </w:tcPr>
          <w:p w:rsidR="001158A0" w:rsidRPr="00225BD0" w:rsidRDefault="001158A0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636" w:type="dxa"/>
            <w:tcBorders>
              <w:top w:val="single" w:sz="8" w:space="0" w:color="auto"/>
            </w:tcBorders>
            <w:vAlign w:val="center"/>
          </w:tcPr>
          <w:p w:rsidR="001158A0" w:rsidRPr="00225BD0" w:rsidRDefault="001158A0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225BD0">
              <w:rPr>
                <w:sz w:val="27"/>
                <w:szCs w:val="27"/>
              </w:rPr>
              <w:t>Кдо</w:t>
            </w:r>
            <w:proofErr w:type="spellEnd"/>
          </w:p>
        </w:tc>
        <w:tc>
          <w:tcPr>
            <w:tcW w:w="1614" w:type="dxa"/>
            <w:vMerge/>
          </w:tcPr>
          <w:p w:rsidR="001158A0" w:rsidRPr="00225BD0" w:rsidRDefault="001158A0" w:rsidP="001158A0">
            <w:pPr>
              <w:rPr>
                <w:sz w:val="27"/>
                <w:szCs w:val="27"/>
              </w:rPr>
            </w:pPr>
          </w:p>
        </w:tc>
      </w:tr>
    </w:tbl>
    <w:p w:rsidR="001158A0" w:rsidRPr="00225BD0" w:rsidRDefault="001158A0" w:rsidP="001158A0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225BD0">
        <w:rPr>
          <w:rFonts w:ascii="Times New Roman" w:hAnsi="Times New Roman" w:cs="Times New Roman"/>
          <w:sz w:val="27"/>
          <w:szCs w:val="27"/>
        </w:rPr>
        <w:t>Дл – 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образовательных учреждений в сфере культуры района</w:t>
      </w:r>
      <w:proofErr w:type="gramStart"/>
      <w:r w:rsidRPr="00225BD0">
        <w:rPr>
          <w:rFonts w:ascii="Times New Roman" w:hAnsi="Times New Roman" w:cs="Times New Roman"/>
          <w:sz w:val="27"/>
          <w:szCs w:val="27"/>
        </w:rPr>
        <w:t xml:space="preserve"> (%);</w:t>
      </w:r>
      <w:proofErr w:type="gramEnd"/>
    </w:p>
    <w:p w:rsidR="001158A0" w:rsidRPr="00225BD0" w:rsidRDefault="001158A0" w:rsidP="001158A0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225BD0">
        <w:rPr>
          <w:rFonts w:ascii="Times New Roman" w:hAnsi="Times New Roman" w:cs="Times New Roman"/>
          <w:sz w:val="27"/>
          <w:szCs w:val="27"/>
        </w:rPr>
        <w:t>Кл – численность обучающихся образовательных учреждений в сфере культуры района, являющихся лауреатами и дипломантами районных, межрайонных, областных, региональных, всероссийских конкурсов, выставок, смотров и фестивалей (чел.);</w:t>
      </w:r>
    </w:p>
    <w:p w:rsidR="001158A0" w:rsidRPr="00225BD0" w:rsidRDefault="001158A0" w:rsidP="001158A0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25BD0">
        <w:rPr>
          <w:rFonts w:ascii="Times New Roman" w:hAnsi="Times New Roman" w:cs="Times New Roman"/>
          <w:sz w:val="27"/>
          <w:szCs w:val="27"/>
        </w:rPr>
        <w:t>Кдо</w:t>
      </w:r>
      <w:proofErr w:type="spellEnd"/>
      <w:r w:rsidRPr="00225BD0">
        <w:rPr>
          <w:rFonts w:ascii="Times New Roman" w:hAnsi="Times New Roman" w:cs="Times New Roman"/>
          <w:sz w:val="27"/>
          <w:szCs w:val="27"/>
        </w:rPr>
        <w:t xml:space="preserve"> – общая численность детей, обучающихся в учреждениях дополнительного образования детей в сфере культуры района (чел.).</w:t>
      </w:r>
    </w:p>
    <w:p w:rsidR="001158A0" w:rsidRPr="00225BD0" w:rsidRDefault="001158A0" w:rsidP="001158A0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225BD0">
        <w:rPr>
          <w:rFonts w:ascii="Times New Roman" w:hAnsi="Times New Roman" w:cs="Times New Roman"/>
          <w:sz w:val="27"/>
          <w:szCs w:val="27"/>
        </w:rPr>
        <w:t>Источник данных: форма федерального статистического наблюдения № 1-ДМШ, годовые информационно-аналитические отчеты образовательных учреждений в сфере культуры района.</w:t>
      </w:r>
    </w:p>
    <w:p w:rsidR="001158A0" w:rsidRPr="000C440D" w:rsidRDefault="001158A0" w:rsidP="00DE6165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25BD0">
        <w:rPr>
          <w:rFonts w:cs="Calibri"/>
          <w:b/>
          <w:bCs/>
          <w:sz w:val="27"/>
          <w:szCs w:val="27"/>
        </w:rPr>
        <w:br w:type="page"/>
      </w:r>
      <w:r w:rsidR="00DE6165" w:rsidRPr="000C440D">
        <w:rPr>
          <w:rFonts w:cs="Calibri"/>
          <w:b/>
          <w:bCs/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0C440D">
        <w:rPr>
          <w:sz w:val="27"/>
          <w:szCs w:val="27"/>
        </w:rPr>
        <w:t>Приложение 3</w:t>
      </w:r>
    </w:p>
    <w:p w:rsidR="001158A0" w:rsidRPr="000C440D" w:rsidRDefault="00DC3E4C" w:rsidP="008768E7">
      <w:pPr>
        <w:tabs>
          <w:tab w:val="left" w:pos="1410"/>
          <w:tab w:val="right" w:pos="15451"/>
        </w:tabs>
        <w:autoSpaceDE w:val="0"/>
        <w:autoSpaceDN w:val="0"/>
        <w:adjustRightInd w:val="0"/>
        <w:rPr>
          <w:sz w:val="27"/>
          <w:szCs w:val="27"/>
        </w:rPr>
      </w:pPr>
      <w:r w:rsidRPr="000C440D">
        <w:rPr>
          <w:sz w:val="27"/>
          <w:szCs w:val="27"/>
        </w:rPr>
        <w:tab/>
      </w:r>
      <w:r w:rsidRPr="000C440D">
        <w:rPr>
          <w:sz w:val="27"/>
          <w:szCs w:val="27"/>
        </w:rPr>
        <w:tab/>
      </w:r>
      <w:r w:rsidR="008768E7" w:rsidRPr="000C440D">
        <w:rPr>
          <w:sz w:val="27"/>
          <w:szCs w:val="27"/>
        </w:rPr>
        <w:t xml:space="preserve">  </w:t>
      </w:r>
      <w:r w:rsidR="001158A0" w:rsidRPr="000C440D">
        <w:rPr>
          <w:sz w:val="27"/>
          <w:szCs w:val="27"/>
        </w:rPr>
        <w:t>к подпрограмме 1</w:t>
      </w:r>
    </w:p>
    <w:p w:rsidR="001158A0" w:rsidRPr="000C440D" w:rsidRDefault="001158A0" w:rsidP="001158A0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1158A0" w:rsidRPr="000C440D" w:rsidRDefault="001158A0" w:rsidP="001158A0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7"/>
          <w:szCs w:val="27"/>
        </w:rPr>
      </w:pPr>
      <w:r w:rsidRPr="000C440D">
        <w:rPr>
          <w:rFonts w:cs="Calibri"/>
          <w:bCs/>
          <w:sz w:val="27"/>
          <w:szCs w:val="27"/>
        </w:rPr>
        <w:t>Ресурсное обеспечение и перечень мероприятий подпрограммы 1</w:t>
      </w:r>
      <w:r w:rsidRPr="000C440D">
        <w:rPr>
          <w:bCs/>
          <w:sz w:val="27"/>
          <w:szCs w:val="27"/>
        </w:rPr>
        <w:t xml:space="preserve"> </w:t>
      </w:r>
      <w:r w:rsidRPr="000C440D">
        <w:rPr>
          <w:rFonts w:cs="Calibri"/>
          <w:bCs/>
          <w:sz w:val="27"/>
          <w:szCs w:val="27"/>
        </w:rPr>
        <w:t>за счет средств бюджета района (тыс. руб.)</w:t>
      </w:r>
    </w:p>
    <w:p w:rsidR="001158A0" w:rsidRPr="000C440D" w:rsidRDefault="001158A0" w:rsidP="001158A0">
      <w:pPr>
        <w:widowControl w:val="0"/>
        <w:autoSpaceDE w:val="0"/>
        <w:autoSpaceDN w:val="0"/>
        <w:adjustRightInd w:val="0"/>
        <w:jc w:val="both"/>
        <w:rPr>
          <w:rFonts w:cs="Calibri"/>
          <w:sz w:val="27"/>
          <w:szCs w:val="27"/>
        </w:rPr>
      </w:pPr>
    </w:p>
    <w:tbl>
      <w:tblPr>
        <w:tblW w:w="154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2693"/>
        <w:gridCol w:w="5245"/>
        <w:gridCol w:w="1276"/>
        <w:gridCol w:w="1275"/>
        <w:gridCol w:w="1276"/>
        <w:gridCol w:w="1397"/>
      </w:tblGrid>
      <w:tr w:rsidR="001158A0" w:rsidRPr="000C440D" w:rsidTr="008768E7">
        <w:trPr>
          <w:trHeight w:val="400"/>
          <w:tblCellSpacing w:w="5" w:type="nil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8A0" w:rsidRPr="000C440D" w:rsidRDefault="001158A0" w:rsidP="001158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8A0" w:rsidRPr="000C440D" w:rsidRDefault="001158A0" w:rsidP="001158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Наименование подпрограммы / основного мероприятия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8A0" w:rsidRPr="000C440D" w:rsidRDefault="001158A0" w:rsidP="001158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Ответственный исполнитель, соисполнители</w:t>
            </w:r>
          </w:p>
        </w:tc>
        <w:tc>
          <w:tcPr>
            <w:tcW w:w="52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8A0" w:rsidRPr="000C440D" w:rsidRDefault="001158A0" w:rsidP="001158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Расходы (тыс. руб.), годы</w:t>
            </w:r>
          </w:p>
        </w:tc>
      </w:tr>
      <w:tr w:rsidR="001158A0" w:rsidRPr="000C440D" w:rsidTr="008768E7">
        <w:trPr>
          <w:trHeight w:val="31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8A0" w:rsidRPr="000C440D" w:rsidRDefault="001158A0" w:rsidP="001158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8A0" w:rsidRPr="000C440D" w:rsidRDefault="001158A0" w:rsidP="001158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8A0" w:rsidRPr="000C440D" w:rsidRDefault="001158A0" w:rsidP="001158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8A0" w:rsidRPr="000C440D" w:rsidRDefault="001158A0" w:rsidP="00034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201</w:t>
            </w:r>
            <w:r w:rsidR="00034B03" w:rsidRPr="000C440D">
              <w:rPr>
                <w:sz w:val="27"/>
                <w:szCs w:val="27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8A0" w:rsidRPr="000C440D" w:rsidRDefault="001158A0" w:rsidP="00034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20</w:t>
            </w:r>
            <w:r w:rsidR="00034B03" w:rsidRPr="000C440D">
              <w:rPr>
                <w:sz w:val="27"/>
                <w:szCs w:val="27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8A0" w:rsidRPr="000C440D" w:rsidRDefault="001158A0" w:rsidP="00034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20</w:t>
            </w:r>
            <w:r w:rsidR="00034B03" w:rsidRPr="000C440D">
              <w:rPr>
                <w:sz w:val="27"/>
                <w:szCs w:val="27"/>
              </w:rPr>
              <w:t>21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8A0" w:rsidRPr="000C440D" w:rsidRDefault="001158A0" w:rsidP="001158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всего</w:t>
            </w:r>
          </w:p>
        </w:tc>
      </w:tr>
      <w:tr w:rsidR="001158A0" w:rsidRPr="000C440D" w:rsidTr="008768E7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8A0" w:rsidRPr="000C440D" w:rsidRDefault="001158A0" w:rsidP="001158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8A0" w:rsidRPr="000C440D" w:rsidRDefault="001158A0" w:rsidP="001158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2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A0" w:rsidRPr="000C440D" w:rsidRDefault="001158A0" w:rsidP="001158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A0" w:rsidRPr="000C440D" w:rsidRDefault="001158A0" w:rsidP="001158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A0" w:rsidRPr="000C440D" w:rsidRDefault="001158A0" w:rsidP="001158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A0" w:rsidRPr="000C440D" w:rsidRDefault="001158A0" w:rsidP="001158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6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A0" w:rsidRPr="000C440D" w:rsidRDefault="001158A0" w:rsidP="001158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7</w:t>
            </w:r>
          </w:p>
        </w:tc>
      </w:tr>
      <w:tr w:rsidR="001D6D38" w:rsidRPr="000C440D" w:rsidTr="008768E7">
        <w:trPr>
          <w:trHeight w:val="1922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D38" w:rsidRPr="000C440D" w:rsidRDefault="001D6D38" w:rsidP="001158A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Подпрограмма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D6D38" w:rsidRPr="000C440D" w:rsidRDefault="001D6D38" w:rsidP="008434A3">
            <w:pPr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«Дополнительное образование в сфере культуры»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6D38" w:rsidRPr="000C440D" w:rsidRDefault="001D6D38" w:rsidP="004452C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ответственный исполнитель подпрограммы:</w:t>
            </w:r>
            <w:r w:rsidR="00654496" w:rsidRPr="000C440D">
              <w:rPr>
                <w:sz w:val="27"/>
                <w:szCs w:val="27"/>
              </w:rPr>
              <w:t xml:space="preserve"> </w:t>
            </w:r>
            <w:r w:rsidRPr="000C440D">
              <w:rPr>
                <w:sz w:val="27"/>
                <w:szCs w:val="27"/>
              </w:rPr>
              <w:t xml:space="preserve">Управление по культуре, туризму, спорту и  молодежной политике администрации </w:t>
            </w:r>
            <w:proofErr w:type="spellStart"/>
            <w:r w:rsidRPr="000C440D">
              <w:rPr>
                <w:sz w:val="27"/>
                <w:szCs w:val="27"/>
              </w:rPr>
              <w:t>Устюженского</w:t>
            </w:r>
            <w:proofErr w:type="spellEnd"/>
            <w:r w:rsidRPr="000C440D">
              <w:rPr>
                <w:sz w:val="27"/>
                <w:szCs w:val="27"/>
              </w:rPr>
              <w:t xml:space="preserve"> муниципального района  </w:t>
            </w:r>
          </w:p>
          <w:p w:rsidR="001D6D38" w:rsidRPr="000C440D" w:rsidRDefault="001D6D38" w:rsidP="004452C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Соисполнитель: МБУ ДО  «</w:t>
            </w:r>
            <w:proofErr w:type="spellStart"/>
            <w:r w:rsidRPr="000C440D">
              <w:rPr>
                <w:sz w:val="27"/>
                <w:szCs w:val="27"/>
              </w:rPr>
              <w:t>Устюженская</w:t>
            </w:r>
            <w:proofErr w:type="spellEnd"/>
            <w:r w:rsidRPr="000C440D">
              <w:rPr>
                <w:sz w:val="27"/>
                <w:szCs w:val="27"/>
              </w:rPr>
              <w:t xml:space="preserve"> школа искусств»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38" w:rsidRPr="000C440D" w:rsidRDefault="001D6D38" w:rsidP="00F027B5">
            <w:pPr>
              <w:pStyle w:val="af2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6 449,4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38" w:rsidRPr="000C440D" w:rsidRDefault="001D6D38" w:rsidP="00F027B5">
            <w:pPr>
              <w:pStyle w:val="af2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6 561,0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38" w:rsidRPr="000C440D" w:rsidRDefault="001D6D38" w:rsidP="00F027B5">
            <w:pPr>
              <w:pStyle w:val="af2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6 561,0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D38" w:rsidRPr="000C440D" w:rsidRDefault="001D6D38" w:rsidP="00F027B5">
            <w:pPr>
              <w:pStyle w:val="af2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19 571,4</w:t>
            </w:r>
          </w:p>
        </w:tc>
      </w:tr>
      <w:tr w:rsidR="004A2A10" w:rsidRPr="000C440D" w:rsidTr="008768E7">
        <w:trPr>
          <w:trHeight w:val="2256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A10" w:rsidRPr="000C440D" w:rsidRDefault="004A2A10" w:rsidP="001158A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Основное мероприятие 1.1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A10" w:rsidRPr="000C440D" w:rsidRDefault="004A2A10" w:rsidP="00DE6165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 xml:space="preserve">Обеспечение </w:t>
            </w:r>
            <w:r w:rsidR="00DE6165" w:rsidRPr="000C440D">
              <w:rPr>
                <w:sz w:val="27"/>
                <w:szCs w:val="27"/>
              </w:rPr>
              <w:t xml:space="preserve">                          </w:t>
            </w:r>
            <w:r w:rsidRPr="000C440D">
              <w:rPr>
                <w:sz w:val="27"/>
                <w:szCs w:val="27"/>
              </w:rPr>
              <w:t xml:space="preserve">выполнения </w:t>
            </w:r>
            <w:proofErr w:type="spellStart"/>
            <w:proofErr w:type="gramStart"/>
            <w:r w:rsidRPr="000C440D">
              <w:rPr>
                <w:sz w:val="27"/>
                <w:szCs w:val="27"/>
              </w:rPr>
              <w:t>муни</w:t>
            </w:r>
            <w:r w:rsidR="001D6D38" w:rsidRPr="000C440D">
              <w:rPr>
                <w:sz w:val="27"/>
                <w:szCs w:val="27"/>
              </w:rPr>
              <w:t>ци</w:t>
            </w:r>
            <w:r w:rsidRPr="000C440D">
              <w:rPr>
                <w:sz w:val="27"/>
                <w:szCs w:val="27"/>
              </w:rPr>
              <w:t>-пального</w:t>
            </w:r>
            <w:proofErr w:type="spellEnd"/>
            <w:proofErr w:type="gramEnd"/>
            <w:r w:rsidRPr="000C440D">
              <w:rPr>
                <w:sz w:val="27"/>
                <w:szCs w:val="27"/>
              </w:rPr>
              <w:t xml:space="preserve"> задания учреждением </w:t>
            </w:r>
            <w:proofErr w:type="spellStart"/>
            <w:r w:rsidRPr="000C440D">
              <w:rPr>
                <w:sz w:val="27"/>
                <w:szCs w:val="27"/>
              </w:rPr>
              <w:t>допо</w:t>
            </w:r>
            <w:r w:rsidR="008434A3" w:rsidRPr="000C440D">
              <w:rPr>
                <w:sz w:val="27"/>
                <w:szCs w:val="27"/>
              </w:rPr>
              <w:t>л-</w:t>
            </w:r>
            <w:r w:rsidRPr="000C440D">
              <w:rPr>
                <w:sz w:val="27"/>
                <w:szCs w:val="27"/>
              </w:rPr>
              <w:t>нительного</w:t>
            </w:r>
            <w:proofErr w:type="spellEnd"/>
            <w:r w:rsidRPr="000C440D">
              <w:rPr>
                <w:sz w:val="27"/>
                <w:szCs w:val="27"/>
              </w:rPr>
              <w:t xml:space="preserve"> </w:t>
            </w:r>
            <w:proofErr w:type="spellStart"/>
            <w:r w:rsidRPr="000C440D">
              <w:rPr>
                <w:sz w:val="27"/>
                <w:szCs w:val="27"/>
              </w:rPr>
              <w:t>обра</w:t>
            </w:r>
            <w:r w:rsidR="001D6D38" w:rsidRPr="000C440D">
              <w:rPr>
                <w:sz w:val="27"/>
                <w:szCs w:val="27"/>
              </w:rPr>
              <w:t>-</w:t>
            </w:r>
            <w:r w:rsidRPr="000C440D">
              <w:rPr>
                <w:sz w:val="27"/>
                <w:szCs w:val="27"/>
              </w:rPr>
              <w:t>зования</w:t>
            </w:r>
            <w:proofErr w:type="spellEnd"/>
            <w:r w:rsidRPr="000C440D">
              <w:rPr>
                <w:sz w:val="27"/>
                <w:szCs w:val="27"/>
              </w:rPr>
              <w:t xml:space="preserve"> в сфере культуры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A10" w:rsidRPr="000C440D" w:rsidRDefault="004A2A10" w:rsidP="00DC3E4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 xml:space="preserve">ответственный исполнитель мероприятия: Управление по культуре, туризму, спорту и  молодежной политике администрации </w:t>
            </w:r>
            <w:proofErr w:type="spellStart"/>
            <w:r w:rsidR="00654496" w:rsidRPr="000C440D">
              <w:rPr>
                <w:sz w:val="27"/>
                <w:szCs w:val="27"/>
              </w:rPr>
              <w:t>У</w:t>
            </w:r>
            <w:r w:rsidRPr="000C440D">
              <w:rPr>
                <w:sz w:val="27"/>
                <w:szCs w:val="27"/>
              </w:rPr>
              <w:t>стюженского</w:t>
            </w:r>
            <w:proofErr w:type="spellEnd"/>
            <w:r w:rsidRPr="000C440D">
              <w:rPr>
                <w:sz w:val="27"/>
                <w:szCs w:val="27"/>
              </w:rPr>
              <w:t xml:space="preserve"> муниципального района </w:t>
            </w:r>
          </w:p>
          <w:p w:rsidR="001D6D38" w:rsidRPr="000C440D" w:rsidRDefault="001D6D38" w:rsidP="00DC3E4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Соисполнитель: МБУ ДО  «</w:t>
            </w:r>
            <w:proofErr w:type="spellStart"/>
            <w:r w:rsidRPr="000C440D">
              <w:rPr>
                <w:sz w:val="27"/>
                <w:szCs w:val="27"/>
              </w:rPr>
              <w:t>Устюженская</w:t>
            </w:r>
            <w:proofErr w:type="spellEnd"/>
            <w:r w:rsidRPr="000C440D">
              <w:rPr>
                <w:sz w:val="27"/>
                <w:szCs w:val="27"/>
              </w:rPr>
              <w:t xml:space="preserve"> школа искусств»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A10" w:rsidRPr="000C440D" w:rsidRDefault="004A2A10" w:rsidP="00B4214A">
            <w:pPr>
              <w:pStyle w:val="af2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6 3</w:t>
            </w:r>
            <w:r w:rsidR="00B4214A" w:rsidRPr="000C440D">
              <w:rPr>
                <w:sz w:val="27"/>
                <w:szCs w:val="27"/>
              </w:rPr>
              <w:t>69</w:t>
            </w:r>
            <w:r w:rsidRPr="000C440D">
              <w:rPr>
                <w:sz w:val="27"/>
                <w:szCs w:val="27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A10" w:rsidRPr="000C440D" w:rsidRDefault="004A2A10" w:rsidP="000D01F7">
            <w:pPr>
              <w:pStyle w:val="af2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6 539,0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A10" w:rsidRPr="000C440D" w:rsidRDefault="004A2A10" w:rsidP="000D01F7">
            <w:pPr>
              <w:pStyle w:val="af2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6 539,0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A10" w:rsidRPr="000C440D" w:rsidRDefault="004A2A10" w:rsidP="00B4214A">
            <w:pPr>
              <w:pStyle w:val="af2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19</w:t>
            </w:r>
            <w:r w:rsidR="00B4214A" w:rsidRPr="000C440D">
              <w:rPr>
                <w:sz w:val="27"/>
                <w:szCs w:val="27"/>
              </w:rPr>
              <w:t> 491,4</w:t>
            </w:r>
          </w:p>
        </w:tc>
      </w:tr>
      <w:tr w:rsidR="00841325" w:rsidRPr="000C440D" w:rsidTr="008768E7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325" w:rsidRPr="000C440D" w:rsidRDefault="00841325" w:rsidP="001158A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Основное мероприятие 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325" w:rsidRPr="000C440D" w:rsidRDefault="00841325" w:rsidP="00E51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gramStart"/>
            <w:r w:rsidRPr="000C440D">
              <w:rPr>
                <w:sz w:val="27"/>
                <w:szCs w:val="27"/>
              </w:rPr>
              <w:t>Материально-техническое</w:t>
            </w:r>
            <w:proofErr w:type="gramEnd"/>
            <w:r w:rsidRPr="000C440D">
              <w:rPr>
                <w:sz w:val="27"/>
                <w:szCs w:val="27"/>
              </w:rPr>
              <w:t xml:space="preserve"> </w:t>
            </w:r>
            <w:r w:rsidR="002655D0" w:rsidRPr="000C440D">
              <w:rPr>
                <w:sz w:val="27"/>
                <w:szCs w:val="27"/>
              </w:rPr>
              <w:t xml:space="preserve"> </w:t>
            </w:r>
            <w:proofErr w:type="spellStart"/>
            <w:r w:rsidRPr="000C440D">
              <w:rPr>
                <w:sz w:val="27"/>
                <w:szCs w:val="27"/>
              </w:rPr>
              <w:t>осна</w:t>
            </w:r>
            <w:r w:rsidR="001D6D38" w:rsidRPr="000C440D">
              <w:rPr>
                <w:sz w:val="27"/>
                <w:szCs w:val="27"/>
              </w:rPr>
              <w:t>-</w:t>
            </w:r>
            <w:r w:rsidRPr="000C440D">
              <w:rPr>
                <w:sz w:val="27"/>
                <w:szCs w:val="27"/>
              </w:rPr>
              <w:t>щение</w:t>
            </w:r>
            <w:proofErr w:type="spellEnd"/>
            <w:r w:rsidRPr="000C440D">
              <w:rPr>
                <w:sz w:val="27"/>
                <w:szCs w:val="27"/>
              </w:rPr>
              <w:t xml:space="preserve"> учрежден</w:t>
            </w:r>
            <w:r w:rsidR="008434A3" w:rsidRPr="000C440D">
              <w:rPr>
                <w:sz w:val="27"/>
                <w:szCs w:val="27"/>
              </w:rPr>
              <w:t xml:space="preserve">ия </w:t>
            </w:r>
            <w:r w:rsidRPr="000C440D">
              <w:rPr>
                <w:sz w:val="27"/>
                <w:szCs w:val="27"/>
              </w:rPr>
              <w:t>дополнительного образования детей в сфере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D38" w:rsidRPr="000C440D" w:rsidRDefault="00841325" w:rsidP="008434A3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ответственный исполнитель меро</w:t>
            </w:r>
            <w:r w:rsidR="00E7643C" w:rsidRPr="000C440D">
              <w:rPr>
                <w:sz w:val="27"/>
                <w:szCs w:val="27"/>
              </w:rPr>
              <w:t>при</w:t>
            </w:r>
            <w:r w:rsidRPr="000C440D">
              <w:rPr>
                <w:sz w:val="27"/>
                <w:szCs w:val="27"/>
              </w:rPr>
              <w:t>ятия: Управление по культуре, туризму, спорту и  молодежной политик</w:t>
            </w:r>
            <w:r w:rsidR="00F96EF4" w:rsidRPr="000C440D">
              <w:rPr>
                <w:sz w:val="27"/>
                <w:szCs w:val="27"/>
              </w:rPr>
              <w:t>е</w:t>
            </w:r>
            <w:r w:rsidRPr="000C440D">
              <w:rPr>
                <w:sz w:val="27"/>
                <w:szCs w:val="27"/>
              </w:rPr>
              <w:t xml:space="preserve"> </w:t>
            </w:r>
            <w:r w:rsidR="004452C4" w:rsidRPr="000C440D">
              <w:rPr>
                <w:sz w:val="27"/>
                <w:szCs w:val="27"/>
              </w:rPr>
              <w:t>а</w:t>
            </w:r>
            <w:r w:rsidRPr="000C440D">
              <w:rPr>
                <w:sz w:val="27"/>
                <w:szCs w:val="27"/>
              </w:rPr>
              <w:t xml:space="preserve">дминистрации </w:t>
            </w:r>
            <w:proofErr w:type="spellStart"/>
            <w:r w:rsidRPr="000C440D">
              <w:rPr>
                <w:sz w:val="27"/>
                <w:szCs w:val="27"/>
              </w:rPr>
              <w:t>Устюженского</w:t>
            </w:r>
            <w:proofErr w:type="spellEnd"/>
            <w:r w:rsidRPr="000C440D">
              <w:rPr>
                <w:sz w:val="27"/>
                <w:szCs w:val="27"/>
              </w:rPr>
              <w:t xml:space="preserve"> муниципального района  </w:t>
            </w:r>
            <w:r w:rsidR="001D6D38" w:rsidRPr="000C440D">
              <w:rPr>
                <w:sz w:val="27"/>
                <w:szCs w:val="27"/>
              </w:rPr>
              <w:t>Соисполнитель: МБУ ДО  «</w:t>
            </w:r>
            <w:proofErr w:type="spellStart"/>
            <w:r w:rsidR="001D6D38" w:rsidRPr="000C440D">
              <w:rPr>
                <w:sz w:val="27"/>
                <w:szCs w:val="27"/>
              </w:rPr>
              <w:t>Устюженская</w:t>
            </w:r>
            <w:proofErr w:type="spellEnd"/>
            <w:r w:rsidR="001D6D38" w:rsidRPr="000C440D">
              <w:rPr>
                <w:sz w:val="27"/>
                <w:szCs w:val="27"/>
              </w:rPr>
              <w:t xml:space="preserve"> школа искусств»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325" w:rsidRPr="000C440D" w:rsidRDefault="00841325" w:rsidP="007D422E">
            <w:pPr>
              <w:pStyle w:val="af2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325" w:rsidRPr="000C440D" w:rsidRDefault="00841325" w:rsidP="007D422E">
            <w:pPr>
              <w:pStyle w:val="af2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325" w:rsidRPr="000C440D" w:rsidRDefault="00841325" w:rsidP="007D422E">
            <w:pPr>
              <w:pStyle w:val="af2"/>
              <w:jc w:val="center"/>
              <w:rPr>
                <w:sz w:val="27"/>
                <w:szCs w:val="2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325" w:rsidRPr="000C440D" w:rsidRDefault="00841325" w:rsidP="007D422E">
            <w:pPr>
              <w:pStyle w:val="af2"/>
              <w:jc w:val="center"/>
              <w:rPr>
                <w:sz w:val="27"/>
                <w:szCs w:val="27"/>
              </w:rPr>
            </w:pPr>
            <w:r w:rsidRPr="000C440D">
              <w:rPr>
                <w:sz w:val="27"/>
                <w:szCs w:val="27"/>
              </w:rPr>
              <w:t>80,0</w:t>
            </w:r>
          </w:p>
        </w:tc>
      </w:tr>
    </w:tbl>
    <w:p w:rsidR="00E51C53" w:rsidRDefault="00E51C53" w:rsidP="001158A0">
      <w:pPr>
        <w:pStyle w:val="ad"/>
        <w:tabs>
          <w:tab w:val="left" w:pos="8220"/>
        </w:tabs>
        <w:spacing w:before="0" w:beforeAutospacing="0" w:after="0" w:afterAutospacing="0"/>
        <w:jc w:val="right"/>
        <w:textAlignment w:val="top"/>
      </w:pPr>
    </w:p>
    <w:p w:rsidR="001158A0" w:rsidRPr="00565F9B" w:rsidRDefault="001158A0" w:rsidP="001158A0">
      <w:pPr>
        <w:pStyle w:val="ad"/>
        <w:tabs>
          <w:tab w:val="left" w:pos="8220"/>
        </w:tabs>
        <w:spacing w:before="0" w:beforeAutospacing="0" w:after="0" w:afterAutospacing="0"/>
        <w:jc w:val="right"/>
        <w:textAlignment w:val="top"/>
        <w:rPr>
          <w:sz w:val="27"/>
          <w:szCs w:val="27"/>
        </w:rPr>
      </w:pPr>
      <w:r w:rsidRPr="00565F9B">
        <w:rPr>
          <w:sz w:val="27"/>
          <w:szCs w:val="27"/>
        </w:rPr>
        <w:lastRenderedPageBreak/>
        <w:t>Приложение 4</w:t>
      </w:r>
    </w:p>
    <w:p w:rsidR="001158A0" w:rsidRPr="00565F9B" w:rsidRDefault="001158A0" w:rsidP="001158A0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565F9B">
        <w:rPr>
          <w:sz w:val="27"/>
          <w:szCs w:val="27"/>
        </w:rPr>
        <w:t>к подпрограмме 1</w:t>
      </w:r>
    </w:p>
    <w:p w:rsidR="001158A0" w:rsidRPr="00565F9B" w:rsidRDefault="001158A0" w:rsidP="001158A0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:rsidR="00B953E7" w:rsidRPr="00565F9B" w:rsidRDefault="00B953E7" w:rsidP="00B953E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565F9B">
        <w:rPr>
          <w:sz w:val="27"/>
          <w:szCs w:val="27"/>
        </w:rPr>
        <w:t>Прогнозная (справочная) оценка расходов</w:t>
      </w:r>
    </w:p>
    <w:p w:rsidR="00B953E7" w:rsidRPr="00565F9B" w:rsidRDefault="00B953E7" w:rsidP="00B953E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565F9B">
        <w:rPr>
          <w:sz w:val="27"/>
          <w:szCs w:val="27"/>
        </w:rPr>
        <w:t xml:space="preserve">федерального бюджета, областного бюджета, местного бюджета района, </w:t>
      </w:r>
    </w:p>
    <w:p w:rsidR="00B953E7" w:rsidRPr="00565F9B" w:rsidRDefault="00B953E7" w:rsidP="00B953E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565F9B">
        <w:rPr>
          <w:sz w:val="27"/>
          <w:szCs w:val="27"/>
        </w:rPr>
        <w:t xml:space="preserve">бюджетов государственных внебюджетных фондов, бюджетов муниципальных </w:t>
      </w:r>
    </w:p>
    <w:p w:rsidR="001158A0" w:rsidRPr="00565F9B" w:rsidRDefault="00B953E7" w:rsidP="00B953E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565F9B">
        <w:rPr>
          <w:sz w:val="27"/>
          <w:szCs w:val="27"/>
        </w:rPr>
        <w:t>образований района, юридических лиц на реализацию целей</w:t>
      </w:r>
      <w:r w:rsidR="001158A0" w:rsidRPr="00565F9B">
        <w:rPr>
          <w:sz w:val="27"/>
          <w:szCs w:val="27"/>
        </w:rPr>
        <w:t xml:space="preserve"> подпрограммы 1 (тыс. руб.)</w:t>
      </w:r>
    </w:p>
    <w:p w:rsidR="001158A0" w:rsidRPr="00565F9B" w:rsidRDefault="001158A0" w:rsidP="001158A0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tbl>
      <w:tblPr>
        <w:tblW w:w="14983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13"/>
        <w:gridCol w:w="1870"/>
        <w:gridCol w:w="1673"/>
        <w:gridCol w:w="2057"/>
        <w:gridCol w:w="1870"/>
      </w:tblGrid>
      <w:tr w:rsidR="001158A0" w:rsidRPr="00565F9B" w:rsidTr="008768E7">
        <w:trPr>
          <w:trHeight w:val="320"/>
          <w:tblCellSpacing w:w="5" w:type="nil"/>
        </w:trPr>
        <w:tc>
          <w:tcPr>
            <w:tcW w:w="7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8A0" w:rsidRPr="00565F9B" w:rsidRDefault="001158A0" w:rsidP="001158A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Источники средств</w:t>
            </w:r>
          </w:p>
        </w:tc>
        <w:tc>
          <w:tcPr>
            <w:tcW w:w="74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A0" w:rsidRPr="00565F9B" w:rsidRDefault="001158A0" w:rsidP="001158A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Оценка расходов (тыс. руб.), годы</w:t>
            </w:r>
          </w:p>
        </w:tc>
      </w:tr>
      <w:tr w:rsidR="001158A0" w:rsidRPr="00565F9B" w:rsidTr="008768E7">
        <w:trPr>
          <w:trHeight w:val="56"/>
          <w:tblCellSpacing w:w="5" w:type="nil"/>
        </w:trPr>
        <w:tc>
          <w:tcPr>
            <w:tcW w:w="7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A0" w:rsidRPr="00565F9B" w:rsidRDefault="001158A0" w:rsidP="001158A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A0" w:rsidRPr="00565F9B" w:rsidRDefault="001158A0" w:rsidP="0072737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201</w:t>
            </w:r>
            <w:r w:rsidR="0072737B" w:rsidRPr="00565F9B">
              <w:rPr>
                <w:sz w:val="27"/>
                <w:szCs w:val="27"/>
              </w:rPr>
              <w:t>9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A0" w:rsidRPr="00565F9B" w:rsidRDefault="001158A0" w:rsidP="0072737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20</w:t>
            </w:r>
            <w:r w:rsidR="0072737B" w:rsidRPr="00565F9B">
              <w:rPr>
                <w:sz w:val="27"/>
                <w:szCs w:val="27"/>
              </w:rPr>
              <w:t>20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158A0" w:rsidRPr="00565F9B" w:rsidRDefault="001158A0" w:rsidP="0072737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20</w:t>
            </w:r>
            <w:r w:rsidR="0072737B" w:rsidRPr="00565F9B">
              <w:rPr>
                <w:sz w:val="27"/>
                <w:szCs w:val="27"/>
              </w:rPr>
              <w:t>21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58A0" w:rsidRPr="00565F9B" w:rsidRDefault="001158A0" w:rsidP="001158A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всего</w:t>
            </w:r>
          </w:p>
        </w:tc>
      </w:tr>
      <w:tr w:rsidR="001158A0" w:rsidRPr="00565F9B" w:rsidTr="008768E7"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A0" w:rsidRPr="00565F9B" w:rsidRDefault="001158A0" w:rsidP="001158A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A0" w:rsidRPr="00565F9B" w:rsidRDefault="0084661B" w:rsidP="001158A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2</w:t>
            </w: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A0" w:rsidRPr="00565F9B" w:rsidRDefault="0084661B" w:rsidP="001158A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3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A0" w:rsidRPr="00565F9B" w:rsidRDefault="0084661B" w:rsidP="001158A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4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1B" w:rsidRPr="00565F9B" w:rsidRDefault="0084661B" w:rsidP="0084661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5</w:t>
            </w:r>
          </w:p>
        </w:tc>
      </w:tr>
      <w:tr w:rsidR="00E97027" w:rsidRPr="00565F9B" w:rsidTr="008768E7"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027" w:rsidRPr="00565F9B" w:rsidRDefault="00E97027" w:rsidP="001158A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 xml:space="preserve">всего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27" w:rsidRPr="00565F9B" w:rsidRDefault="00E97027" w:rsidP="007D422E">
            <w:pPr>
              <w:pStyle w:val="af2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9 854,4</w:t>
            </w: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27" w:rsidRPr="00565F9B" w:rsidRDefault="00E97027" w:rsidP="007D422E">
            <w:pPr>
              <w:pStyle w:val="af2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8 446,0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27" w:rsidRPr="00565F9B" w:rsidRDefault="00E97027" w:rsidP="000D01F7">
            <w:pPr>
              <w:pStyle w:val="af2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8 446,0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27" w:rsidRPr="00565F9B" w:rsidRDefault="00E97027" w:rsidP="007D422E">
            <w:pPr>
              <w:pStyle w:val="af2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26 746,4</w:t>
            </w:r>
          </w:p>
        </w:tc>
      </w:tr>
      <w:tr w:rsidR="00E97027" w:rsidRPr="00565F9B" w:rsidTr="008768E7"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027" w:rsidRPr="00565F9B" w:rsidRDefault="003B3A85" w:rsidP="003B3A8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 xml:space="preserve">местный </w:t>
            </w:r>
            <w:r w:rsidR="00E97027" w:rsidRPr="00565F9B">
              <w:rPr>
                <w:sz w:val="27"/>
                <w:szCs w:val="27"/>
              </w:rPr>
              <w:t>бюджет района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27" w:rsidRPr="00565F9B" w:rsidRDefault="00E97027" w:rsidP="00F43D01">
            <w:pPr>
              <w:pStyle w:val="af2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6</w:t>
            </w:r>
            <w:r w:rsidR="00F43D01" w:rsidRPr="00565F9B">
              <w:rPr>
                <w:sz w:val="27"/>
                <w:szCs w:val="27"/>
              </w:rPr>
              <w:t> 449,4</w:t>
            </w: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27" w:rsidRPr="00565F9B" w:rsidRDefault="00E97027" w:rsidP="00F43D01">
            <w:pPr>
              <w:pStyle w:val="af2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6</w:t>
            </w:r>
            <w:r w:rsidR="00F43D01" w:rsidRPr="00565F9B">
              <w:rPr>
                <w:sz w:val="27"/>
                <w:szCs w:val="27"/>
              </w:rPr>
              <w:t> 561,0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27" w:rsidRPr="00565F9B" w:rsidRDefault="00E97027" w:rsidP="00F43D01">
            <w:pPr>
              <w:pStyle w:val="af2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6 5</w:t>
            </w:r>
            <w:r w:rsidR="00F43D01" w:rsidRPr="00565F9B">
              <w:rPr>
                <w:sz w:val="27"/>
                <w:szCs w:val="27"/>
              </w:rPr>
              <w:t>61</w:t>
            </w:r>
            <w:r w:rsidRPr="00565F9B">
              <w:rPr>
                <w:sz w:val="27"/>
                <w:szCs w:val="27"/>
              </w:rPr>
              <w:t>,0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27" w:rsidRPr="00565F9B" w:rsidRDefault="00E97027" w:rsidP="00F43D01">
            <w:pPr>
              <w:pStyle w:val="af2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19 5</w:t>
            </w:r>
            <w:r w:rsidR="00F43D01" w:rsidRPr="00565F9B">
              <w:rPr>
                <w:sz w:val="27"/>
                <w:szCs w:val="27"/>
              </w:rPr>
              <w:t>71</w:t>
            </w:r>
            <w:r w:rsidRPr="00565F9B">
              <w:rPr>
                <w:sz w:val="27"/>
                <w:szCs w:val="27"/>
              </w:rPr>
              <w:t>,4</w:t>
            </w:r>
          </w:p>
        </w:tc>
      </w:tr>
      <w:tr w:rsidR="00E97027" w:rsidRPr="00565F9B" w:rsidTr="008768E7"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027" w:rsidRPr="00565F9B" w:rsidRDefault="00E97027" w:rsidP="001158A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 xml:space="preserve">федеральный бюджет                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27" w:rsidRPr="00565F9B" w:rsidRDefault="00E97027" w:rsidP="007D422E">
            <w:pPr>
              <w:pStyle w:val="af2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1 520,0</w:t>
            </w: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27" w:rsidRPr="00565F9B" w:rsidRDefault="00E97027" w:rsidP="007D422E">
            <w:pPr>
              <w:pStyle w:val="af2"/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27" w:rsidRPr="00565F9B" w:rsidRDefault="00E97027" w:rsidP="000D01F7">
            <w:pPr>
              <w:pStyle w:val="af2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27" w:rsidRPr="00565F9B" w:rsidRDefault="00E97027" w:rsidP="007D422E">
            <w:pPr>
              <w:pStyle w:val="af2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1 520,0</w:t>
            </w:r>
          </w:p>
        </w:tc>
      </w:tr>
      <w:tr w:rsidR="00E97027" w:rsidRPr="00565F9B" w:rsidTr="008768E7"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027" w:rsidRPr="00565F9B" w:rsidRDefault="00E97027" w:rsidP="001158A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27" w:rsidRPr="00565F9B" w:rsidRDefault="00E97027" w:rsidP="00F43D01">
            <w:pPr>
              <w:pStyle w:val="af2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1 </w:t>
            </w:r>
            <w:r w:rsidR="00F43D01" w:rsidRPr="00565F9B">
              <w:rPr>
                <w:sz w:val="27"/>
                <w:szCs w:val="27"/>
              </w:rPr>
              <w:t>085</w:t>
            </w:r>
            <w:r w:rsidRPr="00565F9B">
              <w:rPr>
                <w:sz w:val="27"/>
                <w:szCs w:val="27"/>
              </w:rPr>
              <w:t>,0</w:t>
            </w: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27" w:rsidRPr="00565F9B" w:rsidRDefault="00E97027" w:rsidP="00F43D01">
            <w:pPr>
              <w:pStyle w:val="af2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1 </w:t>
            </w:r>
            <w:r w:rsidR="00F43D01" w:rsidRPr="00565F9B">
              <w:rPr>
                <w:sz w:val="27"/>
                <w:szCs w:val="27"/>
              </w:rPr>
              <w:t>085</w:t>
            </w:r>
            <w:r w:rsidRPr="00565F9B">
              <w:rPr>
                <w:sz w:val="27"/>
                <w:szCs w:val="27"/>
              </w:rPr>
              <w:t>,0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27" w:rsidRPr="00565F9B" w:rsidRDefault="00E97027" w:rsidP="00F43D01">
            <w:pPr>
              <w:pStyle w:val="af2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1 </w:t>
            </w:r>
            <w:r w:rsidR="00F43D01" w:rsidRPr="00565F9B">
              <w:rPr>
                <w:sz w:val="27"/>
                <w:szCs w:val="27"/>
              </w:rPr>
              <w:t>085</w:t>
            </w:r>
            <w:r w:rsidRPr="00565F9B">
              <w:rPr>
                <w:sz w:val="27"/>
                <w:szCs w:val="27"/>
              </w:rPr>
              <w:t>,0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27" w:rsidRPr="00565F9B" w:rsidRDefault="00E8713C" w:rsidP="00F43D01">
            <w:pPr>
              <w:pStyle w:val="af2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3 </w:t>
            </w:r>
            <w:r w:rsidR="00F43D01" w:rsidRPr="00565F9B">
              <w:rPr>
                <w:sz w:val="27"/>
                <w:szCs w:val="27"/>
              </w:rPr>
              <w:t>255</w:t>
            </w:r>
            <w:r w:rsidRPr="00565F9B">
              <w:rPr>
                <w:sz w:val="27"/>
                <w:szCs w:val="27"/>
              </w:rPr>
              <w:t>,0</w:t>
            </w:r>
          </w:p>
        </w:tc>
      </w:tr>
      <w:tr w:rsidR="0084661B" w:rsidRPr="00565F9B" w:rsidTr="008768E7"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1B" w:rsidRPr="00565F9B" w:rsidRDefault="0084661B" w:rsidP="001158A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 xml:space="preserve">бюджеты поселений района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1B" w:rsidRPr="00565F9B" w:rsidRDefault="0084661B" w:rsidP="007D422E">
            <w:pPr>
              <w:pStyle w:val="af2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1B" w:rsidRPr="00565F9B" w:rsidRDefault="0084661B" w:rsidP="007D422E">
            <w:pPr>
              <w:pStyle w:val="af2"/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1B" w:rsidRPr="00565F9B" w:rsidRDefault="0084661B" w:rsidP="007D422E">
            <w:pPr>
              <w:pStyle w:val="af2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1B" w:rsidRPr="00565F9B" w:rsidRDefault="0084661B" w:rsidP="007D422E">
            <w:pPr>
              <w:pStyle w:val="af2"/>
              <w:jc w:val="center"/>
              <w:rPr>
                <w:sz w:val="27"/>
                <w:szCs w:val="27"/>
              </w:rPr>
            </w:pPr>
          </w:p>
        </w:tc>
      </w:tr>
      <w:tr w:rsidR="0084661B" w:rsidRPr="00565F9B" w:rsidTr="008768E7"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1B" w:rsidRPr="00565F9B" w:rsidRDefault="0084661B" w:rsidP="001158A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 xml:space="preserve">государственные внебюджетные фонды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1B" w:rsidRPr="00565F9B" w:rsidRDefault="0084661B" w:rsidP="007D422E">
            <w:pPr>
              <w:pStyle w:val="af2"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1B" w:rsidRPr="00565F9B" w:rsidRDefault="0084661B" w:rsidP="007D422E">
            <w:pPr>
              <w:pStyle w:val="af2"/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1B" w:rsidRPr="00565F9B" w:rsidRDefault="0084661B" w:rsidP="007D422E">
            <w:pPr>
              <w:pStyle w:val="af2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1B" w:rsidRPr="00565F9B" w:rsidRDefault="0084661B" w:rsidP="007D422E">
            <w:pPr>
              <w:pStyle w:val="af2"/>
              <w:jc w:val="center"/>
              <w:rPr>
                <w:sz w:val="27"/>
                <w:szCs w:val="27"/>
              </w:rPr>
            </w:pPr>
          </w:p>
        </w:tc>
      </w:tr>
      <w:tr w:rsidR="0084661B" w:rsidRPr="00565F9B" w:rsidTr="008768E7"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61B" w:rsidRPr="00565F9B" w:rsidRDefault="0084661B" w:rsidP="00B61A8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юридические лица</w:t>
            </w:r>
            <w:r w:rsidRPr="00565F9B">
              <w:rPr>
                <w:sz w:val="27"/>
                <w:szCs w:val="27"/>
                <w:vertAlign w:val="superscript"/>
              </w:rPr>
              <w:t>*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1B" w:rsidRPr="00565F9B" w:rsidRDefault="0084661B" w:rsidP="007D422E">
            <w:pPr>
              <w:pStyle w:val="af2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800,0</w:t>
            </w: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1B" w:rsidRPr="00565F9B" w:rsidRDefault="0084661B" w:rsidP="007D422E">
            <w:pPr>
              <w:pStyle w:val="af2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800,0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1B" w:rsidRPr="00565F9B" w:rsidRDefault="0084661B" w:rsidP="007D422E">
            <w:pPr>
              <w:pStyle w:val="af2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800,0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661B" w:rsidRPr="00565F9B" w:rsidRDefault="0084661B" w:rsidP="007D422E">
            <w:pPr>
              <w:pStyle w:val="af2"/>
              <w:jc w:val="center"/>
              <w:rPr>
                <w:sz w:val="27"/>
                <w:szCs w:val="27"/>
              </w:rPr>
            </w:pPr>
            <w:r w:rsidRPr="00565F9B">
              <w:rPr>
                <w:sz w:val="27"/>
                <w:szCs w:val="27"/>
              </w:rPr>
              <w:t>2</w:t>
            </w:r>
            <w:r w:rsidR="001540B2" w:rsidRPr="00565F9B">
              <w:rPr>
                <w:sz w:val="27"/>
                <w:szCs w:val="27"/>
              </w:rPr>
              <w:t xml:space="preserve"> </w:t>
            </w:r>
            <w:r w:rsidRPr="00565F9B">
              <w:rPr>
                <w:sz w:val="27"/>
                <w:szCs w:val="27"/>
              </w:rPr>
              <w:t>400,00</w:t>
            </w:r>
          </w:p>
        </w:tc>
      </w:tr>
    </w:tbl>
    <w:p w:rsidR="00BB1E25" w:rsidRPr="00565F9B" w:rsidRDefault="001158A0" w:rsidP="003B3A8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65F9B">
        <w:rPr>
          <w:sz w:val="27"/>
          <w:szCs w:val="27"/>
          <w:vertAlign w:val="superscript"/>
        </w:rPr>
        <w:t>*</w:t>
      </w:r>
      <w:r w:rsidRPr="00565F9B">
        <w:rPr>
          <w:sz w:val="27"/>
          <w:szCs w:val="27"/>
        </w:rPr>
        <w:t xml:space="preserve"> </w:t>
      </w:r>
      <w:r w:rsidR="003B3A85" w:rsidRPr="00565F9B">
        <w:rPr>
          <w:sz w:val="27"/>
          <w:szCs w:val="27"/>
        </w:rPr>
        <w:t>Доходы от оказания платных услуг (работ</w:t>
      </w:r>
      <w:r w:rsidR="008434A3" w:rsidRPr="00565F9B">
        <w:rPr>
          <w:sz w:val="27"/>
          <w:szCs w:val="27"/>
        </w:rPr>
        <w:t>).</w:t>
      </w:r>
    </w:p>
    <w:p w:rsidR="00BB1E25" w:rsidRPr="00565F9B" w:rsidRDefault="00BB1E25" w:rsidP="0072737B">
      <w:pPr>
        <w:autoSpaceDE w:val="0"/>
        <w:autoSpaceDN w:val="0"/>
        <w:adjustRightInd w:val="0"/>
        <w:ind w:firstLine="708"/>
        <w:jc w:val="right"/>
        <w:rPr>
          <w:sz w:val="27"/>
          <w:szCs w:val="27"/>
        </w:rPr>
      </w:pPr>
    </w:p>
    <w:p w:rsidR="00BB1E25" w:rsidRDefault="00BB1E25" w:rsidP="0072737B">
      <w:pPr>
        <w:autoSpaceDE w:val="0"/>
        <w:autoSpaceDN w:val="0"/>
        <w:adjustRightInd w:val="0"/>
        <w:ind w:firstLine="708"/>
        <w:jc w:val="right"/>
        <w:rPr>
          <w:szCs w:val="28"/>
        </w:rPr>
      </w:pPr>
    </w:p>
    <w:p w:rsidR="00CB1D1D" w:rsidRDefault="00CB1D1D" w:rsidP="0072737B">
      <w:pPr>
        <w:autoSpaceDE w:val="0"/>
        <w:autoSpaceDN w:val="0"/>
        <w:adjustRightInd w:val="0"/>
        <w:ind w:firstLine="708"/>
        <w:jc w:val="right"/>
        <w:rPr>
          <w:szCs w:val="28"/>
        </w:rPr>
      </w:pPr>
    </w:p>
    <w:p w:rsidR="00BB1E25" w:rsidRDefault="00BB1E25" w:rsidP="0072737B">
      <w:pPr>
        <w:autoSpaceDE w:val="0"/>
        <w:autoSpaceDN w:val="0"/>
        <w:adjustRightInd w:val="0"/>
        <w:ind w:firstLine="708"/>
        <w:jc w:val="right"/>
        <w:rPr>
          <w:szCs w:val="28"/>
        </w:rPr>
      </w:pPr>
    </w:p>
    <w:p w:rsidR="002C5753" w:rsidRDefault="002C5753">
      <w:pPr>
        <w:rPr>
          <w:szCs w:val="28"/>
        </w:rPr>
      </w:pPr>
      <w:r>
        <w:rPr>
          <w:szCs w:val="28"/>
        </w:rPr>
        <w:br w:type="page"/>
      </w:r>
    </w:p>
    <w:p w:rsidR="001158A0" w:rsidRDefault="001158A0" w:rsidP="001158A0">
      <w:pPr>
        <w:rPr>
          <w:iCs/>
        </w:rPr>
        <w:sectPr w:rsidR="001158A0" w:rsidSect="00E51C53">
          <w:pgSz w:w="16838" w:h="11905" w:orient="landscape"/>
          <w:pgMar w:top="1135" w:right="678" w:bottom="851" w:left="720" w:header="720" w:footer="720" w:gutter="0"/>
          <w:cols w:space="720"/>
          <w:noEndnote/>
        </w:sectPr>
      </w:pPr>
    </w:p>
    <w:p w:rsidR="001158A0" w:rsidRPr="004F2021" w:rsidRDefault="001158A0" w:rsidP="001158A0">
      <w:pPr>
        <w:ind w:left="360"/>
        <w:jc w:val="right"/>
        <w:rPr>
          <w:iCs/>
          <w:sz w:val="27"/>
          <w:szCs w:val="27"/>
        </w:rPr>
      </w:pPr>
      <w:r w:rsidRPr="004F2021">
        <w:rPr>
          <w:iCs/>
          <w:sz w:val="27"/>
          <w:szCs w:val="27"/>
        </w:rPr>
        <w:lastRenderedPageBreak/>
        <w:t xml:space="preserve">Приложение </w:t>
      </w:r>
      <w:r w:rsidR="008B4904" w:rsidRPr="004F2021">
        <w:rPr>
          <w:iCs/>
          <w:sz w:val="27"/>
          <w:szCs w:val="27"/>
        </w:rPr>
        <w:t>6</w:t>
      </w:r>
    </w:p>
    <w:p w:rsidR="006E6024" w:rsidRPr="004F2021" w:rsidRDefault="00565F9B" w:rsidP="006E6024">
      <w:pPr>
        <w:pStyle w:val="a3"/>
        <w:tabs>
          <w:tab w:val="left" w:pos="708"/>
        </w:tabs>
        <w:jc w:val="right"/>
        <w:rPr>
          <w:bCs/>
          <w:sz w:val="27"/>
          <w:szCs w:val="27"/>
        </w:rPr>
      </w:pPr>
      <w:r w:rsidRPr="004F2021">
        <w:rPr>
          <w:bCs/>
          <w:sz w:val="27"/>
          <w:szCs w:val="27"/>
        </w:rPr>
        <w:t xml:space="preserve">к </w:t>
      </w:r>
      <w:r w:rsidR="006E6024" w:rsidRPr="004F2021">
        <w:rPr>
          <w:bCs/>
          <w:sz w:val="27"/>
          <w:szCs w:val="27"/>
        </w:rPr>
        <w:t>муниципальной программ</w:t>
      </w:r>
      <w:r w:rsidRPr="004F2021">
        <w:rPr>
          <w:bCs/>
          <w:sz w:val="27"/>
          <w:szCs w:val="27"/>
        </w:rPr>
        <w:t>е</w:t>
      </w:r>
    </w:p>
    <w:p w:rsidR="001158A0" w:rsidRPr="004F2021" w:rsidRDefault="001158A0" w:rsidP="001158A0">
      <w:pPr>
        <w:ind w:left="360"/>
        <w:jc w:val="right"/>
        <w:rPr>
          <w:iCs/>
          <w:sz w:val="27"/>
          <w:szCs w:val="27"/>
        </w:rPr>
      </w:pPr>
    </w:p>
    <w:p w:rsidR="00F41392" w:rsidRPr="004F2021" w:rsidRDefault="00F41392" w:rsidP="001158A0">
      <w:pPr>
        <w:ind w:left="360"/>
        <w:jc w:val="right"/>
        <w:rPr>
          <w:iCs/>
          <w:sz w:val="27"/>
          <w:szCs w:val="27"/>
        </w:rPr>
      </w:pPr>
    </w:p>
    <w:p w:rsidR="001158A0" w:rsidRPr="004F2021" w:rsidRDefault="001158A0" w:rsidP="001158A0">
      <w:pPr>
        <w:jc w:val="center"/>
        <w:rPr>
          <w:b/>
          <w:bCs/>
          <w:iCs/>
          <w:sz w:val="27"/>
          <w:szCs w:val="27"/>
        </w:rPr>
      </w:pPr>
      <w:r w:rsidRPr="004F2021">
        <w:rPr>
          <w:b/>
          <w:bCs/>
          <w:iCs/>
          <w:sz w:val="27"/>
          <w:szCs w:val="27"/>
        </w:rPr>
        <w:t xml:space="preserve">Подпрограмма </w:t>
      </w:r>
    </w:p>
    <w:p w:rsidR="001158A0" w:rsidRPr="004F2021" w:rsidRDefault="001158A0" w:rsidP="001158A0">
      <w:pPr>
        <w:jc w:val="center"/>
        <w:rPr>
          <w:b/>
          <w:bCs/>
          <w:iCs/>
          <w:sz w:val="27"/>
          <w:szCs w:val="27"/>
        </w:rPr>
      </w:pPr>
      <w:r w:rsidRPr="004F2021">
        <w:rPr>
          <w:b/>
          <w:bCs/>
          <w:iCs/>
          <w:sz w:val="27"/>
          <w:szCs w:val="27"/>
        </w:rPr>
        <w:t>«Библиотечно-информационное обслуживание населения»</w:t>
      </w:r>
    </w:p>
    <w:p w:rsidR="001158A0" w:rsidRPr="004F2021" w:rsidRDefault="001158A0" w:rsidP="001158A0">
      <w:pPr>
        <w:ind w:left="360"/>
        <w:jc w:val="center"/>
        <w:rPr>
          <w:b/>
          <w:iCs/>
          <w:sz w:val="27"/>
          <w:szCs w:val="27"/>
        </w:rPr>
      </w:pPr>
      <w:r w:rsidRPr="004F2021">
        <w:rPr>
          <w:b/>
          <w:iCs/>
          <w:sz w:val="27"/>
          <w:szCs w:val="27"/>
        </w:rPr>
        <w:t>(далее – подпрограмма 2)</w:t>
      </w:r>
    </w:p>
    <w:p w:rsidR="001158A0" w:rsidRPr="004F2021" w:rsidRDefault="001158A0" w:rsidP="001158A0">
      <w:pPr>
        <w:jc w:val="center"/>
        <w:rPr>
          <w:sz w:val="27"/>
          <w:szCs w:val="27"/>
        </w:rPr>
      </w:pPr>
    </w:p>
    <w:p w:rsidR="001158A0" w:rsidRPr="004F2021" w:rsidRDefault="001158A0" w:rsidP="001158A0">
      <w:pPr>
        <w:jc w:val="center"/>
        <w:rPr>
          <w:sz w:val="27"/>
          <w:szCs w:val="27"/>
        </w:rPr>
      </w:pPr>
      <w:r w:rsidRPr="004F2021">
        <w:rPr>
          <w:sz w:val="27"/>
          <w:szCs w:val="27"/>
        </w:rPr>
        <w:t>Паспорт подпрограммы 2</w:t>
      </w:r>
    </w:p>
    <w:p w:rsidR="001158A0" w:rsidRPr="004F2021" w:rsidRDefault="001158A0" w:rsidP="001158A0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812"/>
      </w:tblGrid>
      <w:tr w:rsidR="001158A0" w:rsidRPr="004F2021" w:rsidTr="004F2021">
        <w:trPr>
          <w:trHeight w:val="703"/>
        </w:trPr>
        <w:tc>
          <w:tcPr>
            <w:tcW w:w="3936" w:type="dxa"/>
          </w:tcPr>
          <w:p w:rsidR="001158A0" w:rsidRPr="004F2021" w:rsidRDefault="001158A0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Наименование   подпрограммы 2</w:t>
            </w:r>
          </w:p>
        </w:tc>
        <w:tc>
          <w:tcPr>
            <w:tcW w:w="5812" w:type="dxa"/>
          </w:tcPr>
          <w:p w:rsidR="001158A0" w:rsidRPr="004F2021" w:rsidRDefault="001158A0" w:rsidP="004F2021">
            <w:pPr>
              <w:rPr>
                <w:bCs/>
                <w:iCs/>
                <w:sz w:val="27"/>
                <w:szCs w:val="27"/>
              </w:rPr>
            </w:pPr>
            <w:r w:rsidRPr="004F2021">
              <w:rPr>
                <w:bCs/>
                <w:iCs/>
                <w:sz w:val="27"/>
                <w:szCs w:val="27"/>
              </w:rPr>
              <w:t>Библиотечно-информационное обслуживание населения</w:t>
            </w:r>
          </w:p>
        </w:tc>
      </w:tr>
      <w:tr w:rsidR="001158A0" w:rsidRPr="004F2021" w:rsidTr="008768E7">
        <w:tc>
          <w:tcPr>
            <w:tcW w:w="3936" w:type="dxa"/>
          </w:tcPr>
          <w:p w:rsidR="001158A0" w:rsidRPr="004F2021" w:rsidRDefault="001158A0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Ответственный исполнитель подпрограммы 2</w:t>
            </w:r>
          </w:p>
        </w:tc>
        <w:tc>
          <w:tcPr>
            <w:tcW w:w="5812" w:type="dxa"/>
          </w:tcPr>
          <w:p w:rsidR="001158A0" w:rsidRPr="004F2021" w:rsidRDefault="0072737B" w:rsidP="00B91E0A">
            <w:pPr>
              <w:jc w:val="both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Управление по культуре, туризму, спорту и  молодежной политик</w:t>
            </w:r>
            <w:r w:rsidR="00B92105" w:rsidRPr="004F2021">
              <w:rPr>
                <w:sz w:val="27"/>
                <w:szCs w:val="27"/>
              </w:rPr>
              <w:t>е</w:t>
            </w:r>
            <w:r w:rsidRPr="004F2021">
              <w:rPr>
                <w:sz w:val="27"/>
                <w:szCs w:val="27"/>
              </w:rPr>
              <w:t xml:space="preserve"> </w:t>
            </w:r>
            <w:r w:rsidR="00B91E0A" w:rsidRPr="004F2021">
              <w:rPr>
                <w:sz w:val="27"/>
                <w:szCs w:val="27"/>
              </w:rPr>
              <w:t>а</w:t>
            </w:r>
            <w:r w:rsidRPr="004F2021">
              <w:rPr>
                <w:sz w:val="27"/>
                <w:szCs w:val="27"/>
              </w:rPr>
              <w:t xml:space="preserve">дминистрации </w:t>
            </w:r>
            <w:proofErr w:type="spellStart"/>
            <w:r w:rsidRPr="004F2021">
              <w:rPr>
                <w:sz w:val="27"/>
                <w:szCs w:val="27"/>
              </w:rPr>
              <w:t>Устюженского</w:t>
            </w:r>
            <w:proofErr w:type="spellEnd"/>
            <w:r w:rsidRPr="004F2021">
              <w:rPr>
                <w:sz w:val="27"/>
                <w:szCs w:val="27"/>
              </w:rPr>
              <w:t xml:space="preserve"> муниципального района  </w:t>
            </w:r>
          </w:p>
        </w:tc>
      </w:tr>
      <w:tr w:rsidR="001158A0" w:rsidRPr="004F2021" w:rsidTr="008768E7">
        <w:tc>
          <w:tcPr>
            <w:tcW w:w="3936" w:type="dxa"/>
          </w:tcPr>
          <w:p w:rsidR="001158A0" w:rsidRPr="004F2021" w:rsidRDefault="001158A0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Соисполнители подпрограммы 2</w:t>
            </w:r>
          </w:p>
        </w:tc>
        <w:tc>
          <w:tcPr>
            <w:tcW w:w="5812" w:type="dxa"/>
          </w:tcPr>
          <w:p w:rsidR="001158A0" w:rsidRPr="004F2021" w:rsidRDefault="00EB02EB" w:rsidP="00CE2720">
            <w:pPr>
              <w:jc w:val="both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Муниципальное бюджетное учреждение культуры</w:t>
            </w:r>
            <w:r w:rsidR="0072737B" w:rsidRPr="004F2021">
              <w:rPr>
                <w:sz w:val="27"/>
                <w:szCs w:val="27"/>
              </w:rPr>
              <w:t xml:space="preserve"> «</w:t>
            </w:r>
            <w:proofErr w:type="spellStart"/>
            <w:r w:rsidR="0072737B" w:rsidRPr="004F2021">
              <w:rPr>
                <w:sz w:val="27"/>
                <w:szCs w:val="27"/>
              </w:rPr>
              <w:t>Устюженская</w:t>
            </w:r>
            <w:proofErr w:type="spellEnd"/>
            <w:r w:rsidR="0072737B" w:rsidRPr="004F2021">
              <w:rPr>
                <w:sz w:val="27"/>
                <w:szCs w:val="27"/>
              </w:rPr>
              <w:t xml:space="preserve"> централизованная библиотечная система»</w:t>
            </w:r>
            <w:r w:rsidRPr="004F2021">
              <w:rPr>
                <w:sz w:val="27"/>
                <w:szCs w:val="27"/>
              </w:rPr>
              <w:t xml:space="preserve"> (</w:t>
            </w:r>
            <w:r w:rsidR="008434A3" w:rsidRPr="004F2021">
              <w:rPr>
                <w:sz w:val="27"/>
                <w:szCs w:val="27"/>
              </w:rPr>
              <w:t xml:space="preserve">далее </w:t>
            </w:r>
            <w:r w:rsidR="001D1FE7" w:rsidRPr="004F2021">
              <w:rPr>
                <w:sz w:val="27"/>
                <w:szCs w:val="27"/>
              </w:rPr>
              <w:t>-</w:t>
            </w:r>
            <w:r w:rsidRPr="004F2021">
              <w:rPr>
                <w:sz w:val="27"/>
                <w:szCs w:val="27"/>
              </w:rPr>
              <w:t xml:space="preserve"> МБУК «УЦБС»</w:t>
            </w:r>
            <w:r w:rsidR="004F2021">
              <w:rPr>
                <w:sz w:val="27"/>
                <w:szCs w:val="27"/>
              </w:rPr>
              <w:t>);</w:t>
            </w:r>
          </w:p>
          <w:p w:rsidR="00425CCB" w:rsidRPr="004F2021" w:rsidRDefault="00425CCB" w:rsidP="00CE2720">
            <w:pPr>
              <w:jc w:val="both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муниципальные образования района</w:t>
            </w:r>
            <w:r w:rsidR="001D1FE7" w:rsidRPr="004F2021">
              <w:rPr>
                <w:sz w:val="27"/>
                <w:szCs w:val="27"/>
              </w:rPr>
              <w:t xml:space="preserve"> (по согласованию)</w:t>
            </w:r>
          </w:p>
        </w:tc>
      </w:tr>
      <w:tr w:rsidR="005C7BF7" w:rsidRPr="004F2021" w:rsidTr="008768E7">
        <w:tc>
          <w:tcPr>
            <w:tcW w:w="3936" w:type="dxa"/>
          </w:tcPr>
          <w:p w:rsidR="005C7BF7" w:rsidRPr="004F2021" w:rsidRDefault="005C7BF7" w:rsidP="00C47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Программно-целевые</w:t>
            </w:r>
          </w:p>
          <w:p w:rsidR="005C7BF7" w:rsidRPr="004F2021" w:rsidRDefault="005C7BF7" w:rsidP="00C47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инструменты подпрограммы</w:t>
            </w:r>
          </w:p>
        </w:tc>
        <w:tc>
          <w:tcPr>
            <w:tcW w:w="5812" w:type="dxa"/>
          </w:tcPr>
          <w:p w:rsidR="005C7BF7" w:rsidRPr="004F2021" w:rsidRDefault="005C7BF7" w:rsidP="00C47572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отсутствуют</w:t>
            </w:r>
          </w:p>
        </w:tc>
      </w:tr>
      <w:tr w:rsidR="005C7BF7" w:rsidRPr="004F2021" w:rsidTr="008768E7">
        <w:tc>
          <w:tcPr>
            <w:tcW w:w="3936" w:type="dxa"/>
          </w:tcPr>
          <w:p w:rsidR="005C7BF7" w:rsidRPr="004F2021" w:rsidRDefault="005C7BF7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Цель подпрограммы 2</w:t>
            </w:r>
          </w:p>
        </w:tc>
        <w:tc>
          <w:tcPr>
            <w:tcW w:w="5812" w:type="dxa"/>
          </w:tcPr>
          <w:p w:rsidR="005C7BF7" w:rsidRPr="004F2021" w:rsidRDefault="005C7BF7" w:rsidP="00CE2720">
            <w:pPr>
              <w:spacing w:before="100" w:beforeAutospacing="1" w:after="100" w:afterAutospacing="1"/>
              <w:jc w:val="both"/>
              <w:rPr>
                <w:bCs/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развитие и модернизация библиотечной системы района в целях создания благоприятных условий для равноценного доступа населения к информационным ресурсам</w:t>
            </w:r>
          </w:p>
        </w:tc>
      </w:tr>
      <w:tr w:rsidR="005C7BF7" w:rsidRPr="004F2021" w:rsidTr="008768E7">
        <w:tc>
          <w:tcPr>
            <w:tcW w:w="3936" w:type="dxa"/>
          </w:tcPr>
          <w:p w:rsidR="005C7BF7" w:rsidRPr="004F2021" w:rsidRDefault="005C7BF7" w:rsidP="001158A0">
            <w:pPr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Задачи подпрограммы 2</w:t>
            </w:r>
          </w:p>
        </w:tc>
        <w:tc>
          <w:tcPr>
            <w:tcW w:w="5812" w:type="dxa"/>
          </w:tcPr>
          <w:p w:rsidR="005C7BF7" w:rsidRPr="004F2021" w:rsidRDefault="005C7BF7" w:rsidP="00CE272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21">
              <w:rPr>
                <w:rFonts w:ascii="Times New Roman" w:hAnsi="Times New Roman" w:cs="Times New Roman"/>
                <w:sz w:val="27"/>
                <w:szCs w:val="27"/>
              </w:rPr>
              <w:t>- поддержка информатизации и интеграции информационных ресурсов библиотек района с целью создания единого информационного пространства;</w:t>
            </w:r>
          </w:p>
          <w:p w:rsidR="005C7BF7" w:rsidRPr="004F2021" w:rsidRDefault="005C7BF7" w:rsidP="00CE272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21">
              <w:rPr>
                <w:rFonts w:ascii="Times New Roman" w:hAnsi="Times New Roman" w:cs="Times New Roman"/>
                <w:sz w:val="27"/>
                <w:szCs w:val="27"/>
              </w:rPr>
              <w:t>- укрепление материально-технической базы библиотек, обеспечение сохранности и полноценного комплектования фондов библиотек документами на различных видах носителей;</w:t>
            </w:r>
          </w:p>
          <w:p w:rsidR="005C7BF7" w:rsidRPr="004F2021" w:rsidRDefault="005C7BF7" w:rsidP="00CE272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21">
              <w:rPr>
                <w:rFonts w:ascii="Times New Roman" w:hAnsi="Times New Roman" w:cs="Times New Roman"/>
                <w:sz w:val="27"/>
                <w:szCs w:val="27"/>
              </w:rPr>
              <w:t xml:space="preserve">- обеспечение равноценных условий доступа населения к социально значимой информации путем создания информационных центров в общедоступных библиотеках, развития </w:t>
            </w:r>
            <w:proofErr w:type="spellStart"/>
            <w:r w:rsidRPr="004F2021">
              <w:rPr>
                <w:rFonts w:ascii="Times New Roman" w:hAnsi="Times New Roman" w:cs="Times New Roman"/>
                <w:sz w:val="27"/>
                <w:szCs w:val="27"/>
              </w:rPr>
              <w:t>внестационарных</w:t>
            </w:r>
            <w:proofErr w:type="spellEnd"/>
            <w:r w:rsidRPr="004F2021">
              <w:rPr>
                <w:rFonts w:ascii="Times New Roman" w:hAnsi="Times New Roman" w:cs="Times New Roman"/>
                <w:sz w:val="27"/>
                <w:szCs w:val="27"/>
              </w:rPr>
              <w:t xml:space="preserve"> форм библиотечного обслуживания;</w:t>
            </w:r>
          </w:p>
          <w:p w:rsidR="005C7BF7" w:rsidRPr="004F2021" w:rsidRDefault="005C7BF7" w:rsidP="00CE272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21">
              <w:rPr>
                <w:rFonts w:ascii="Times New Roman" w:hAnsi="Times New Roman" w:cs="Times New Roman"/>
                <w:sz w:val="27"/>
                <w:szCs w:val="27"/>
              </w:rPr>
              <w:t xml:space="preserve">- реализация программ, направленных </w:t>
            </w:r>
            <w:proofErr w:type="gramStart"/>
            <w:r w:rsidRPr="004F2021">
              <w:rPr>
                <w:rFonts w:ascii="Times New Roman" w:hAnsi="Times New Roman" w:cs="Times New Roman"/>
                <w:sz w:val="27"/>
                <w:szCs w:val="27"/>
              </w:rPr>
              <w:t>на</w:t>
            </w:r>
            <w:proofErr w:type="gramEnd"/>
          </w:p>
          <w:p w:rsidR="005C7BF7" w:rsidRPr="004F2021" w:rsidRDefault="005C7BF7" w:rsidP="0095615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2021">
              <w:rPr>
                <w:rFonts w:ascii="Times New Roman" w:hAnsi="Times New Roman" w:cs="Times New Roman"/>
                <w:sz w:val="27"/>
                <w:szCs w:val="27"/>
              </w:rPr>
              <w:t>поддержку и продвижение чтения</w:t>
            </w:r>
          </w:p>
        </w:tc>
      </w:tr>
      <w:tr w:rsidR="005C7BF7" w:rsidRPr="004F2021" w:rsidTr="008768E7">
        <w:tc>
          <w:tcPr>
            <w:tcW w:w="3936" w:type="dxa"/>
          </w:tcPr>
          <w:p w:rsidR="005C7BF7" w:rsidRPr="004F2021" w:rsidRDefault="005C7BF7" w:rsidP="001158A0">
            <w:pPr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Целевые индикаторы и показатели подпрограммы 2</w:t>
            </w:r>
          </w:p>
        </w:tc>
        <w:tc>
          <w:tcPr>
            <w:tcW w:w="5812" w:type="dxa"/>
          </w:tcPr>
          <w:p w:rsidR="005C7BF7" w:rsidRPr="004F2021" w:rsidRDefault="005C7BF7" w:rsidP="00CE2720">
            <w:pPr>
              <w:jc w:val="both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 xml:space="preserve">1. </w:t>
            </w:r>
            <w:r w:rsidR="0010164F" w:rsidRPr="004F2021">
              <w:rPr>
                <w:sz w:val="27"/>
                <w:szCs w:val="27"/>
              </w:rPr>
              <w:t>Динамика</w:t>
            </w:r>
            <w:r w:rsidR="00565088" w:rsidRPr="004F2021">
              <w:rPr>
                <w:sz w:val="27"/>
                <w:szCs w:val="27"/>
              </w:rPr>
              <w:t xml:space="preserve"> (увеличение)</w:t>
            </w:r>
            <w:r w:rsidR="0010164F" w:rsidRPr="004F2021">
              <w:rPr>
                <w:sz w:val="27"/>
                <w:szCs w:val="27"/>
              </w:rPr>
              <w:t xml:space="preserve"> </w:t>
            </w:r>
            <w:r w:rsidRPr="004F2021">
              <w:rPr>
                <w:sz w:val="27"/>
                <w:szCs w:val="27"/>
              </w:rPr>
              <w:t xml:space="preserve">количества библиографических записей в сводном </w:t>
            </w:r>
            <w:r w:rsidRPr="004F2021">
              <w:rPr>
                <w:sz w:val="27"/>
                <w:szCs w:val="27"/>
              </w:rPr>
              <w:lastRenderedPageBreak/>
              <w:t>электронном каталоге библиотек района, в том числе включенных в сводный электронный каталог библиотек России, %;</w:t>
            </w:r>
          </w:p>
          <w:p w:rsidR="005C7BF7" w:rsidRPr="004F2021" w:rsidRDefault="005C7BF7" w:rsidP="00CE2720">
            <w:pPr>
              <w:jc w:val="both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2. </w:t>
            </w:r>
            <w:r w:rsidR="004F2021">
              <w:rPr>
                <w:sz w:val="27"/>
                <w:szCs w:val="27"/>
              </w:rPr>
              <w:t>Д</w:t>
            </w:r>
            <w:r w:rsidRPr="004F2021">
              <w:rPr>
                <w:sz w:val="27"/>
                <w:szCs w:val="27"/>
              </w:rPr>
              <w:t>оля общедоступных библиотек района, оснащенных компьютерным оборудованием и доступом в сеть «Интернет</w:t>
            </w:r>
            <w:proofErr w:type="gramStart"/>
            <w:r w:rsidRPr="004F2021">
              <w:rPr>
                <w:sz w:val="27"/>
                <w:szCs w:val="27"/>
              </w:rPr>
              <w:t>», %;</w:t>
            </w:r>
            <w:proofErr w:type="gramEnd"/>
          </w:p>
          <w:p w:rsidR="005C7BF7" w:rsidRPr="004F2021" w:rsidRDefault="005C7BF7" w:rsidP="00CE2720">
            <w:pPr>
              <w:jc w:val="both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 xml:space="preserve">3. </w:t>
            </w:r>
            <w:r w:rsidR="004F2021">
              <w:rPr>
                <w:sz w:val="27"/>
                <w:szCs w:val="27"/>
              </w:rPr>
              <w:t>К</w:t>
            </w:r>
            <w:r w:rsidRPr="004F2021">
              <w:rPr>
                <w:sz w:val="27"/>
                <w:szCs w:val="27"/>
              </w:rPr>
              <w:t>оличество экземпляров библиотечного фонда библиотек</w:t>
            </w:r>
            <w:r w:rsidR="00666D6F" w:rsidRPr="004F2021">
              <w:rPr>
                <w:sz w:val="27"/>
                <w:szCs w:val="27"/>
              </w:rPr>
              <w:t>и</w:t>
            </w:r>
            <w:r w:rsidRPr="004F2021">
              <w:rPr>
                <w:sz w:val="27"/>
                <w:szCs w:val="27"/>
              </w:rPr>
              <w:t xml:space="preserve"> на 1000 жителей, экз.;</w:t>
            </w:r>
          </w:p>
          <w:p w:rsidR="005C7BF7" w:rsidRPr="004F2021" w:rsidRDefault="005C7BF7" w:rsidP="00CE2720">
            <w:pPr>
              <w:jc w:val="both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 xml:space="preserve">4. </w:t>
            </w:r>
            <w:r w:rsidR="004F2021">
              <w:rPr>
                <w:sz w:val="27"/>
                <w:szCs w:val="27"/>
              </w:rPr>
              <w:t>Д</w:t>
            </w:r>
            <w:r w:rsidR="0010164F" w:rsidRPr="004F2021">
              <w:rPr>
                <w:sz w:val="27"/>
                <w:szCs w:val="27"/>
              </w:rPr>
              <w:t xml:space="preserve">инамика </w:t>
            </w:r>
            <w:r w:rsidR="00565088" w:rsidRPr="004F2021">
              <w:rPr>
                <w:sz w:val="27"/>
                <w:szCs w:val="27"/>
              </w:rPr>
              <w:t>(увеличение)</w:t>
            </w:r>
            <w:r w:rsidRPr="004F2021">
              <w:rPr>
                <w:sz w:val="27"/>
                <w:szCs w:val="27"/>
              </w:rPr>
              <w:t xml:space="preserve"> количества справок (консультаций), выполненных для пользователей библиотек, к предыдущему году</w:t>
            </w:r>
            <w:proofErr w:type="gramStart"/>
            <w:r w:rsidRPr="004F2021">
              <w:rPr>
                <w:sz w:val="27"/>
                <w:szCs w:val="27"/>
              </w:rPr>
              <w:t>; %;</w:t>
            </w:r>
            <w:proofErr w:type="gramEnd"/>
          </w:p>
          <w:p w:rsidR="005C7BF7" w:rsidRPr="004F2021" w:rsidRDefault="005C7BF7" w:rsidP="00CE2720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F2021">
              <w:rPr>
                <w:color w:val="auto"/>
                <w:sz w:val="27"/>
                <w:szCs w:val="27"/>
              </w:rPr>
              <w:t>5. </w:t>
            </w:r>
            <w:r w:rsidR="004F2021">
              <w:rPr>
                <w:color w:val="auto"/>
                <w:sz w:val="27"/>
                <w:szCs w:val="27"/>
              </w:rPr>
              <w:t>У</w:t>
            </w:r>
            <w:r w:rsidRPr="004F2021">
              <w:rPr>
                <w:color w:val="auto"/>
                <w:sz w:val="27"/>
                <w:szCs w:val="27"/>
              </w:rPr>
              <w:t>ровень удовлетворенности населения качеством и доступностью муниципальных услуг в сфере информационно-библиотечного обслуживания населения</w:t>
            </w:r>
            <w:proofErr w:type="gramStart"/>
            <w:r w:rsidRPr="004F2021">
              <w:rPr>
                <w:color w:val="auto"/>
                <w:sz w:val="27"/>
                <w:szCs w:val="27"/>
              </w:rPr>
              <w:t>, %</w:t>
            </w:r>
            <w:r w:rsidR="004F2021">
              <w:rPr>
                <w:color w:val="auto"/>
                <w:sz w:val="27"/>
                <w:szCs w:val="27"/>
              </w:rPr>
              <w:t>;</w:t>
            </w:r>
            <w:proofErr w:type="gramEnd"/>
          </w:p>
          <w:p w:rsidR="005C7BF7" w:rsidRPr="004F2021" w:rsidRDefault="005C7BF7" w:rsidP="004F2021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F2021">
              <w:rPr>
                <w:color w:val="auto"/>
                <w:sz w:val="27"/>
                <w:szCs w:val="27"/>
              </w:rPr>
              <w:t xml:space="preserve">6. </w:t>
            </w:r>
            <w:r w:rsidR="004F2021">
              <w:rPr>
                <w:color w:val="auto"/>
                <w:sz w:val="27"/>
                <w:szCs w:val="27"/>
              </w:rPr>
              <w:t>К</w:t>
            </w:r>
            <w:r w:rsidRPr="004F2021">
              <w:rPr>
                <w:color w:val="auto"/>
                <w:sz w:val="27"/>
                <w:szCs w:val="27"/>
              </w:rPr>
              <w:t>оличество посещений общедоступных библиотек на 1 жителя в год.</w:t>
            </w:r>
          </w:p>
        </w:tc>
      </w:tr>
      <w:tr w:rsidR="005C7BF7" w:rsidRPr="004F2021" w:rsidTr="008768E7">
        <w:tc>
          <w:tcPr>
            <w:tcW w:w="3936" w:type="dxa"/>
          </w:tcPr>
          <w:p w:rsidR="005C7BF7" w:rsidRPr="004F2021" w:rsidRDefault="005C7BF7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lastRenderedPageBreak/>
              <w:t>Этапы и сроки и реализации подпрограммы 2</w:t>
            </w:r>
          </w:p>
        </w:tc>
        <w:tc>
          <w:tcPr>
            <w:tcW w:w="5812" w:type="dxa"/>
          </w:tcPr>
          <w:p w:rsidR="005C7BF7" w:rsidRPr="004F2021" w:rsidRDefault="005C7BF7" w:rsidP="001158A0">
            <w:pPr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2019-2021 годы</w:t>
            </w:r>
            <w:r w:rsidR="004F2021">
              <w:rPr>
                <w:sz w:val="27"/>
                <w:szCs w:val="27"/>
              </w:rPr>
              <w:t>.</w:t>
            </w:r>
          </w:p>
          <w:p w:rsidR="005C7BF7" w:rsidRPr="004F2021" w:rsidRDefault="005C7BF7" w:rsidP="001158A0">
            <w:pPr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Этапы не выделяются</w:t>
            </w:r>
          </w:p>
        </w:tc>
      </w:tr>
      <w:tr w:rsidR="005C7BF7" w:rsidRPr="004F2021" w:rsidTr="008768E7">
        <w:trPr>
          <w:trHeight w:val="1903"/>
        </w:trPr>
        <w:tc>
          <w:tcPr>
            <w:tcW w:w="3936" w:type="dxa"/>
          </w:tcPr>
          <w:p w:rsidR="005C7BF7" w:rsidRPr="004F2021" w:rsidRDefault="005C7BF7" w:rsidP="001158A0">
            <w:pPr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Объем бюджетных ассигнований подпрограммы 2</w:t>
            </w:r>
          </w:p>
        </w:tc>
        <w:tc>
          <w:tcPr>
            <w:tcW w:w="5812" w:type="dxa"/>
          </w:tcPr>
          <w:p w:rsidR="005C7BF7" w:rsidRPr="004F2021" w:rsidRDefault="005C7BF7" w:rsidP="00CE2720">
            <w:pPr>
              <w:pStyle w:val="ad"/>
              <w:spacing w:before="0" w:beforeAutospacing="0" w:after="0" w:afterAutospacing="0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Объем средств, необходимых для финансового обеспечения подпрограммы из средств местного бюджета района 30</w:t>
            </w:r>
            <w:r w:rsidR="001D6D0D" w:rsidRPr="004F2021">
              <w:rPr>
                <w:sz w:val="27"/>
                <w:szCs w:val="27"/>
              </w:rPr>
              <w:t> 178,3</w:t>
            </w:r>
            <w:r w:rsidRPr="004F2021">
              <w:rPr>
                <w:sz w:val="27"/>
                <w:szCs w:val="27"/>
              </w:rPr>
              <w:t xml:space="preserve"> тыс. руб., в том числе:</w:t>
            </w:r>
          </w:p>
          <w:p w:rsidR="005C7BF7" w:rsidRPr="004F2021" w:rsidRDefault="005C7BF7" w:rsidP="00EC0BED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2019 год – 10</w:t>
            </w:r>
            <w:r w:rsidR="001D6D0D" w:rsidRPr="004F2021">
              <w:rPr>
                <w:sz w:val="27"/>
                <w:szCs w:val="27"/>
              </w:rPr>
              <w:t> 614,7</w:t>
            </w:r>
            <w:r w:rsidRPr="004F2021">
              <w:rPr>
                <w:sz w:val="27"/>
                <w:szCs w:val="27"/>
              </w:rPr>
              <w:t xml:space="preserve"> тыс. руб.;</w:t>
            </w:r>
          </w:p>
          <w:p w:rsidR="005C7BF7" w:rsidRPr="004F2021" w:rsidRDefault="005C7BF7" w:rsidP="00EC0BED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2020 год –</w:t>
            </w:r>
            <w:r w:rsidR="00192FF9" w:rsidRPr="004F2021">
              <w:rPr>
                <w:sz w:val="27"/>
                <w:szCs w:val="27"/>
              </w:rPr>
              <w:t xml:space="preserve">   </w:t>
            </w:r>
            <w:r w:rsidRPr="004F2021">
              <w:rPr>
                <w:sz w:val="27"/>
                <w:szCs w:val="27"/>
              </w:rPr>
              <w:t>9</w:t>
            </w:r>
            <w:r w:rsidR="001D6D0D" w:rsidRPr="004F2021">
              <w:rPr>
                <w:sz w:val="27"/>
                <w:szCs w:val="27"/>
              </w:rPr>
              <w:t> 781,8</w:t>
            </w:r>
            <w:r w:rsidRPr="004F2021">
              <w:rPr>
                <w:sz w:val="27"/>
                <w:szCs w:val="27"/>
              </w:rPr>
              <w:t xml:space="preserve"> тыс. руб.; </w:t>
            </w:r>
          </w:p>
          <w:p w:rsidR="005C7BF7" w:rsidRPr="004F2021" w:rsidRDefault="005C7BF7" w:rsidP="001D6D0D">
            <w:pPr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 xml:space="preserve">2021  год – </w:t>
            </w:r>
            <w:r w:rsidR="001D6D0D" w:rsidRPr="004F2021">
              <w:rPr>
                <w:sz w:val="27"/>
                <w:szCs w:val="27"/>
              </w:rPr>
              <w:t xml:space="preserve"> </w:t>
            </w:r>
            <w:r w:rsidR="00192FF9" w:rsidRPr="004F2021">
              <w:rPr>
                <w:sz w:val="27"/>
                <w:szCs w:val="27"/>
              </w:rPr>
              <w:t xml:space="preserve"> </w:t>
            </w:r>
            <w:r w:rsidRPr="004F2021">
              <w:rPr>
                <w:sz w:val="27"/>
                <w:szCs w:val="27"/>
              </w:rPr>
              <w:t>9</w:t>
            </w:r>
            <w:r w:rsidR="001D6D0D" w:rsidRPr="004F2021">
              <w:rPr>
                <w:sz w:val="27"/>
                <w:szCs w:val="27"/>
              </w:rPr>
              <w:t> 781,8</w:t>
            </w:r>
            <w:r w:rsidRPr="004F2021">
              <w:rPr>
                <w:sz w:val="27"/>
                <w:szCs w:val="27"/>
              </w:rPr>
              <w:t xml:space="preserve"> тыс. руб. </w:t>
            </w:r>
          </w:p>
        </w:tc>
      </w:tr>
      <w:tr w:rsidR="005C7BF7" w:rsidRPr="004F2021" w:rsidTr="008768E7">
        <w:tc>
          <w:tcPr>
            <w:tcW w:w="3936" w:type="dxa"/>
          </w:tcPr>
          <w:p w:rsidR="005C7BF7" w:rsidRPr="004F2021" w:rsidRDefault="005C7BF7" w:rsidP="001158A0">
            <w:pPr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Ожидаемые результаты реализации подпрограммы 2</w:t>
            </w:r>
          </w:p>
        </w:tc>
        <w:tc>
          <w:tcPr>
            <w:tcW w:w="5812" w:type="dxa"/>
          </w:tcPr>
          <w:p w:rsidR="005C7BF7" w:rsidRPr="004F2021" w:rsidRDefault="005C7BF7" w:rsidP="00D71593">
            <w:pPr>
              <w:pStyle w:val="af2"/>
              <w:jc w:val="both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В результате реализации подпрограммы к 2021 году ожидается:</w:t>
            </w:r>
          </w:p>
          <w:p w:rsidR="005C7BF7" w:rsidRPr="004F2021" w:rsidRDefault="005C7BF7" w:rsidP="00E23ADC">
            <w:pPr>
              <w:pStyle w:val="af2"/>
              <w:jc w:val="both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 xml:space="preserve">- </w:t>
            </w:r>
            <w:r w:rsidR="0010164F" w:rsidRPr="004F2021">
              <w:rPr>
                <w:sz w:val="27"/>
                <w:szCs w:val="27"/>
              </w:rPr>
              <w:t>динамика</w:t>
            </w:r>
            <w:r w:rsidR="00565088" w:rsidRPr="004F2021">
              <w:rPr>
                <w:sz w:val="27"/>
                <w:szCs w:val="27"/>
              </w:rPr>
              <w:t xml:space="preserve"> (увеличение)</w:t>
            </w:r>
            <w:r w:rsidRPr="004F2021">
              <w:rPr>
                <w:sz w:val="27"/>
                <w:szCs w:val="27"/>
              </w:rPr>
              <w:t xml:space="preserve"> количества библиографических записей в сводном электронном каталоге библиотек района, в том числе включенных в сводный электронный каталог библиотек России, по сравнению с предыдущим годом на 1,8 %;</w:t>
            </w:r>
          </w:p>
          <w:p w:rsidR="005C7BF7" w:rsidRPr="004F2021" w:rsidRDefault="005C7BF7" w:rsidP="00E23ADC">
            <w:pPr>
              <w:pStyle w:val="af2"/>
              <w:jc w:val="both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- сохранение доли общедоступных библиотек района, оснащенных компьютерным оборудованием и доступом в сеть «Интернет», на уровне 100 %;</w:t>
            </w:r>
          </w:p>
          <w:p w:rsidR="005C7BF7" w:rsidRPr="004F2021" w:rsidRDefault="005C7BF7" w:rsidP="00E23ADC">
            <w:pPr>
              <w:jc w:val="both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-  количество экземпляров библиотечного фонда библиотек на 1000 жителей,  9 экз.;</w:t>
            </w:r>
          </w:p>
          <w:p w:rsidR="005C7BF7" w:rsidRPr="004F2021" w:rsidRDefault="005C7BF7" w:rsidP="00D71593">
            <w:pPr>
              <w:pStyle w:val="af2"/>
              <w:jc w:val="both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 xml:space="preserve">- </w:t>
            </w:r>
            <w:r w:rsidR="0010164F" w:rsidRPr="004F2021">
              <w:rPr>
                <w:sz w:val="27"/>
                <w:szCs w:val="27"/>
              </w:rPr>
              <w:t>динамика</w:t>
            </w:r>
            <w:r w:rsidRPr="004F2021">
              <w:rPr>
                <w:sz w:val="27"/>
                <w:szCs w:val="27"/>
              </w:rPr>
              <w:t xml:space="preserve"> </w:t>
            </w:r>
            <w:r w:rsidR="00565088" w:rsidRPr="004F2021">
              <w:rPr>
                <w:sz w:val="27"/>
                <w:szCs w:val="27"/>
              </w:rPr>
              <w:t>(увеличение)</w:t>
            </w:r>
            <w:r w:rsidRPr="004F2021">
              <w:rPr>
                <w:sz w:val="27"/>
                <w:szCs w:val="27"/>
              </w:rPr>
              <w:t xml:space="preserve"> количества справок (консультаций), выполненных для пользователей библиотек, на 0,1 % к предыдущему году;</w:t>
            </w:r>
          </w:p>
          <w:p w:rsidR="005C7BF7" w:rsidRPr="004F2021" w:rsidRDefault="005C7BF7" w:rsidP="00D71593">
            <w:pPr>
              <w:pStyle w:val="af2"/>
              <w:jc w:val="both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 xml:space="preserve">- повышение уровня удовлетворенности </w:t>
            </w:r>
            <w:r w:rsidR="00565088" w:rsidRPr="004F2021">
              <w:rPr>
                <w:sz w:val="27"/>
                <w:szCs w:val="27"/>
              </w:rPr>
              <w:t>населения</w:t>
            </w:r>
            <w:r w:rsidRPr="004F2021">
              <w:rPr>
                <w:sz w:val="27"/>
                <w:szCs w:val="27"/>
              </w:rPr>
              <w:t xml:space="preserve"> качеством и доступностью </w:t>
            </w:r>
            <w:r w:rsidRPr="004F2021">
              <w:rPr>
                <w:sz w:val="27"/>
                <w:szCs w:val="27"/>
              </w:rPr>
              <w:lastRenderedPageBreak/>
              <w:t>муниципальных услуг в сфере информационно-библиотечного обслуживания населения до 96 %;</w:t>
            </w:r>
          </w:p>
          <w:p w:rsidR="005C7BF7" w:rsidRPr="004F2021" w:rsidRDefault="005C7BF7" w:rsidP="00D71593">
            <w:pPr>
              <w:jc w:val="both"/>
              <w:rPr>
                <w:sz w:val="27"/>
                <w:szCs w:val="27"/>
              </w:rPr>
            </w:pPr>
            <w:r w:rsidRPr="004F2021">
              <w:rPr>
                <w:sz w:val="27"/>
                <w:szCs w:val="27"/>
              </w:rPr>
              <w:t>- увеличение количества посещений общедоступных библиотек на 1 жителя в год до 8.8 посещений</w:t>
            </w:r>
          </w:p>
        </w:tc>
      </w:tr>
    </w:tbl>
    <w:p w:rsidR="001158A0" w:rsidRPr="00E91653" w:rsidRDefault="001158A0" w:rsidP="001158A0">
      <w:pPr>
        <w:tabs>
          <w:tab w:val="left" w:pos="5175"/>
        </w:tabs>
        <w:jc w:val="center"/>
        <w:rPr>
          <w:b/>
          <w:sz w:val="16"/>
          <w:szCs w:val="16"/>
        </w:rPr>
      </w:pPr>
    </w:p>
    <w:p w:rsidR="001158A0" w:rsidRPr="004F2021" w:rsidRDefault="001158A0" w:rsidP="001158A0">
      <w:pPr>
        <w:jc w:val="center"/>
        <w:rPr>
          <w:b/>
          <w:sz w:val="27"/>
          <w:szCs w:val="27"/>
        </w:rPr>
      </w:pPr>
      <w:r w:rsidRPr="004F2021">
        <w:rPr>
          <w:b/>
          <w:sz w:val="27"/>
          <w:szCs w:val="27"/>
          <w:lang w:val="en-US"/>
        </w:rPr>
        <w:t>I</w:t>
      </w:r>
      <w:r w:rsidRPr="004F2021">
        <w:rPr>
          <w:b/>
          <w:sz w:val="27"/>
          <w:szCs w:val="27"/>
        </w:rPr>
        <w:t>. Общая характеристика сферы реализации подпрограммы 2,</w:t>
      </w:r>
    </w:p>
    <w:p w:rsidR="001158A0" w:rsidRPr="004F2021" w:rsidRDefault="001158A0" w:rsidP="001158A0">
      <w:pPr>
        <w:jc w:val="center"/>
        <w:rPr>
          <w:b/>
          <w:sz w:val="27"/>
          <w:szCs w:val="27"/>
        </w:rPr>
      </w:pPr>
      <w:r w:rsidRPr="004F2021">
        <w:rPr>
          <w:b/>
          <w:sz w:val="27"/>
          <w:szCs w:val="27"/>
        </w:rPr>
        <w:t>включая описание текущего состояния, основных проблем</w:t>
      </w:r>
    </w:p>
    <w:p w:rsidR="001158A0" w:rsidRPr="004F2021" w:rsidRDefault="001158A0" w:rsidP="001158A0">
      <w:pPr>
        <w:jc w:val="center"/>
        <w:rPr>
          <w:sz w:val="27"/>
          <w:szCs w:val="27"/>
        </w:rPr>
      </w:pPr>
      <w:r w:rsidRPr="004F2021">
        <w:rPr>
          <w:b/>
          <w:sz w:val="27"/>
          <w:szCs w:val="27"/>
        </w:rPr>
        <w:t>в указанной сфере и перспектив ее развития</w:t>
      </w:r>
    </w:p>
    <w:p w:rsidR="001158A0" w:rsidRPr="004F2021" w:rsidRDefault="001158A0" w:rsidP="001158A0">
      <w:pPr>
        <w:jc w:val="center"/>
        <w:rPr>
          <w:sz w:val="27"/>
          <w:szCs w:val="27"/>
        </w:rPr>
      </w:pPr>
    </w:p>
    <w:p w:rsidR="001158A0" w:rsidRPr="004F2021" w:rsidRDefault="001158A0" w:rsidP="001158A0">
      <w:pPr>
        <w:ind w:firstLine="748"/>
        <w:jc w:val="both"/>
        <w:rPr>
          <w:sz w:val="27"/>
          <w:szCs w:val="27"/>
        </w:rPr>
      </w:pPr>
      <w:r w:rsidRPr="004F2021">
        <w:rPr>
          <w:sz w:val="27"/>
          <w:szCs w:val="27"/>
        </w:rPr>
        <w:t>В настоящее время библиотеки являются не только хранилищами книг, но и выступают в роли социально-культурных и информационных центров, где каждый гражданин может получить необходимую ему информацию по любому интересующему вопросу, где организуются различные форумы, конференции, семинары, круглые столы, другие мероприятия, работают клубы по интересам.</w:t>
      </w:r>
    </w:p>
    <w:p w:rsidR="001158A0" w:rsidRPr="004F2021" w:rsidRDefault="001158A0" w:rsidP="001158A0">
      <w:pPr>
        <w:ind w:firstLine="748"/>
        <w:jc w:val="both"/>
        <w:rPr>
          <w:sz w:val="27"/>
          <w:szCs w:val="27"/>
        </w:rPr>
      </w:pPr>
      <w:r w:rsidRPr="004F2021">
        <w:rPr>
          <w:sz w:val="27"/>
          <w:szCs w:val="27"/>
        </w:rPr>
        <w:t xml:space="preserve">Библиотечное обслуживание в </w:t>
      </w:r>
      <w:proofErr w:type="spellStart"/>
      <w:r w:rsidR="00EC0BED" w:rsidRPr="004F2021">
        <w:rPr>
          <w:sz w:val="27"/>
          <w:szCs w:val="27"/>
        </w:rPr>
        <w:t>Устюженском</w:t>
      </w:r>
      <w:proofErr w:type="spellEnd"/>
      <w:r w:rsidRPr="004F2021">
        <w:rPr>
          <w:sz w:val="27"/>
          <w:szCs w:val="27"/>
        </w:rPr>
        <w:t xml:space="preserve"> муниципальном районе осуществля</w:t>
      </w:r>
      <w:r w:rsidR="004914EC" w:rsidRPr="004F2021">
        <w:rPr>
          <w:sz w:val="27"/>
          <w:szCs w:val="27"/>
        </w:rPr>
        <w:t>ет</w:t>
      </w:r>
      <w:r w:rsidRPr="004F2021">
        <w:rPr>
          <w:sz w:val="27"/>
          <w:szCs w:val="27"/>
        </w:rPr>
        <w:t xml:space="preserve"> </w:t>
      </w:r>
      <w:r w:rsidR="008434A3" w:rsidRPr="004F2021">
        <w:rPr>
          <w:sz w:val="27"/>
          <w:szCs w:val="27"/>
        </w:rPr>
        <w:t xml:space="preserve">1 </w:t>
      </w:r>
      <w:r w:rsidR="004914EC" w:rsidRPr="004F2021">
        <w:rPr>
          <w:sz w:val="27"/>
          <w:szCs w:val="27"/>
        </w:rPr>
        <w:t>муниципальное бюджетное учреждение культуры</w:t>
      </w:r>
      <w:r w:rsidRPr="004F2021">
        <w:rPr>
          <w:sz w:val="27"/>
          <w:szCs w:val="27"/>
        </w:rPr>
        <w:t xml:space="preserve"> «</w:t>
      </w:r>
      <w:proofErr w:type="spellStart"/>
      <w:r w:rsidR="00EC0BED" w:rsidRPr="004F2021">
        <w:rPr>
          <w:sz w:val="27"/>
          <w:szCs w:val="27"/>
        </w:rPr>
        <w:t>Устюжен</w:t>
      </w:r>
      <w:r w:rsidR="00B112AB" w:rsidRPr="004F2021">
        <w:rPr>
          <w:sz w:val="27"/>
          <w:szCs w:val="27"/>
        </w:rPr>
        <w:t>с</w:t>
      </w:r>
      <w:r w:rsidR="00EC0BED" w:rsidRPr="004F2021">
        <w:rPr>
          <w:sz w:val="27"/>
          <w:szCs w:val="27"/>
        </w:rPr>
        <w:t>кая</w:t>
      </w:r>
      <w:proofErr w:type="spellEnd"/>
      <w:r w:rsidRPr="004F2021">
        <w:rPr>
          <w:sz w:val="27"/>
          <w:szCs w:val="27"/>
        </w:rPr>
        <w:t xml:space="preserve"> централизованная библиотечная система»</w:t>
      </w:r>
      <w:r w:rsidR="004914EC" w:rsidRPr="004F2021">
        <w:rPr>
          <w:sz w:val="27"/>
          <w:szCs w:val="27"/>
        </w:rPr>
        <w:t>, в состав учреждения входят 16 сельских библиотек</w:t>
      </w:r>
      <w:r w:rsidR="00666D6F" w:rsidRPr="004F2021">
        <w:rPr>
          <w:sz w:val="27"/>
          <w:szCs w:val="27"/>
        </w:rPr>
        <w:t>-филиалов</w:t>
      </w:r>
      <w:r w:rsidRPr="004F2021">
        <w:rPr>
          <w:sz w:val="27"/>
          <w:szCs w:val="27"/>
        </w:rPr>
        <w:t>.</w:t>
      </w:r>
    </w:p>
    <w:p w:rsidR="001158A0" w:rsidRPr="004F2021" w:rsidRDefault="001158A0" w:rsidP="001158A0">
      <w:pPr>
        <w:ind w:firstLine="748"/>
        <w:jc w:val="both"/>
        <w:rPr>
          <w:sz w:val="27"/>
          <w:szCs w:val="27"/>
        </w:rPr>
      </w:pPr>
      <w:r w:rsidRPr="004F2021">
        <w:rPr>
          <w:sz w:val="27"/>
          <w:szCs w:val="27"/>
        </w:rPr>
        <w:t xml:space="preserve">Все библиотеки оснащены компьютерным оборудованием с постоянным доступом к </w:t>
      </w:r>
      <w:r w:rsidR="008434A3" w:rsidRPr="004F2021">
        <w:rPr>
          <w:sz w:val="27"/>
          <w:szCs w:val="27"/>
        </w:rPr>
        <w:t xml:space="preserve">информационно-телекоммуникационной сети </w:t>
      </w:r>
      <w:r w:rsidRPr="004F2021">
        <w:rPr>
          <w:sz w:val="27"/>
          <w:szCs w:val="27"/>
        </w:rPr>
        <w:t xml:space="preserve"> Интернет, копировально-множительной техникой. Но ввиду постепенного ухудшения материально-технической базы учреждени</w:t>
      </w:r>
      <w:r w:rsidR="004914EC" w:rsidRPr="004F2021">
        <w:rPr>
          <w:sz w:val="27"/>
          <w:szCs w:val="27"/>
        </w:rPr>
        <w:t>я</w:t>
      </w:r>
      <w:r w:rsidRPr="004F2021">
        <w:rPr>
          <w:sz w:val="27"/>
          <w:szCs w:val="27"/>
        </w:rPr>
        <w:t xml:space="preserve"> особенно актуальной становится проблема проведения капитальных ремонтов библиотечных зданий и помещений, необходимость замены специализированных мебели и оборудования, изношенность которых в некоторых библиотеках составляет 100 %.</w:t>
      </w:r>
    </w:p>
    <w:p w:rsidR="001158A0" w:rsidRPr="004F2021" w:rsidRDefault="001158A0" w:rsidP="001158A0">
      <w:pPr>
        <w:ind w:firstLine="748"/>
        <w:jc w:val="both"/>
        <w:rPr>
          <w:sz w:val="27"/>
          <w:szCs w:val="27"/>
        </w:rPr>
      </w:pPr>
      <w:r w:rsidRPr="004F2021">
        <w:rPr>
          <w:sz w:val="27"/>
          <w:szCs w:val="27"/>
        </w:rPr>
        <w:t xml:space="preserve">Одним из главных направлений деятельности </w:t>
      </w:r>
      <w:r w:rsidR="004914EC" w:rsidRPr="004F2021">
        <w:rPr>
          <w:sz w:val="27"/>
          <w:szCs w:val="27"/>
        </w:rPr>
        <w:t>учреждения</w:t>
      </w:r>
      <w:r w:rsidRPr="004F2021">
        <w:rPr>
          <w:sz w:val="27"/>
          <w:szCs w:val="27"/>
        </w:rPr>
        <w:t xml:space="preserve"> является формирование библиотечн</w:t>
      </w:r>
      <w:r w:rsidR="00666D6F" w:rsidRPr="004F2021">
        <w:rPr>
          <w:sz w:val="27"/>
          <w:szCs w:val="27"/>
        </w:rPr>
        <w:t>ого</w:t>
      </w:r>
      <w:r w:rsidRPr="004F2021">
        <w:rPr>
          <w:sz w:val="27"/>
          <w:szCs w:val="27"/>
        </w:rPr>
        <w:t xml:space="preserve"> фонд</w:t>
      </w:r>
      <w:r w:rsidR="00666D6F" w:rsidRPr="004F2021">
        <w:rPr>
          <w:sz w:val="27"/>
          <w:szCs w:val="27"/>
        </w:rPr>
        <w:t>а</w:t>
      </w:r>
      <w:r w:rsidRPr="004F2021">
        <w:rPr>
          <w:sz w:val="27"/>
          <w:szCs w:val="27"/>
        </w:rPr>
        <w:t xml:space="preserve"> новыми изданиями. Однако в течение последних лет неуклонно снижается доля бюджетных средств, направленных на комплектование библиотечн</w:t>
      </w:r>
      <w:r w:rsidR="008434A3" w:rsidRPr="004F2021">
        <w:rPr>
          <w:sz w:val="27"/>
          <w:szCs w:val="27"/>
        </w:rPr>
        <w:t>ого</w:t>
      </w:r>
      <w:r w:rsidRPr="004F2021">
        <w:rPr>
          <w:sz w:val="27"/>
          <w:szCs w:val="27"/>
        </w:rPr>
        <w:t xml:space="preserve"> фонд</w:t>
      </w:r>
      <w:r w:rsidR="008434A3" w:rsidRPr="004F2021">
        <w:rPr>
          <w:sz w:val="27"/>
          <w:szCs w:val="27"/>
        </w:rPr>
        <w:t>а</w:t>
      </w:r>
      <w:r w:rsidRPr="004F2021">
        <w:rPr>
          <w:sz w:val="27"/>
          <w:szCs w:val="27"/>
        </w:rPr>
        <w:t>, следствием чего становится их сокращение. Количество списанной литературы превышает количество новых поступлений.</w:t>
      </w:r>
    </w:p>
    <w:p w:rsidR="001158A0" w:rsidRPr="004F2021" w:rsidRDefault="001158A0" w:rsidP="001158A0">
      <w:pPr>
        <w:ind w:firstLine="748"/>
        <w:jc w:val="both"/>
        <w:rPr>
          <w:sz w:val="27"/>
          <w:szCs w:val="27"/>
        </w:rPr>
      </w:pPr>
      <w:r w:rsidRPr="004F2021">
        <w:rPr>
          <w:sz w:val="27"/>
          <w:szCs w:val="27"/>
        </w:rPr>
        <w:t xml:space="preserve">Таким образом, разрыв между реальным состоянием </w:t>
      </w:r>
      <w:r w:rsidR="004914EC" w:rsidRPr="004F2021">
        <w:rPr>
          <w:sz w:val="27"/>
          <w:szCs w:val="27"/>
        </w:rPr>
        <w:t>учреждения</w:t>
      </w:r>
      <w:r w:rsidRPr="004F2021">
        <w:rPr>
          <w:sz w:val="27"/>
          <w:szCs w:val="27"/>
        </w:rPr>
        <w:t xml:space="preserve"> и требованиями сегодняшнего дня ставит под угрозу обеспечение населения качественным библиотечным обслуживанием.</w:t>
      </w:r>
    </w:p>
    <w:p w:rsidR="001158A0" w:rsidRPr="004F2021" w:rsidRDefault="001158A0" w:rsidP="001158A0">
      <w:pPr>
        <w:ind w:firstLine="748"/>
        <w:jc w:val="both"/>
        <w:rPr>
          <w:sz w:val="27"/>
          <w:szCs w:val="27"/>
        </w:rPr>
      </w:pPr>
      <w:r w:rsidRPr="004F2021">
        <w:rPr>
          <w:sz w:val="27"/>
          <w:szCs w:val="27"/>
        </w:rPr>
        <w:t>Необходимо продолжить решение вопросов, связанных с сохранением библиотечн</w:t>
      </w:r>
      <w:r w:rsidR="00666D6F" w:rsidRPr="004F2021">
        <w:rPr>
          <w:sz w:val="27"/>
          <w:szCs w:val="27"/>
        </w:rPr>
        <w:t>ого</w:t>
      </w:r>
      <w:r w:rsidRPr="004F2021">
        <w:rPr>
          <w:sz w:val="27"/>
          <w:szCs w:val="27"/>
        </w:rPr>
        <w:t xml:space="preserve"> фонд</w:t>
      </w:r>
      <w:r w:rsidR="00666D6F" w:rsidRPr="004F2021">
        <w:rPr>
          <w:sz w:val="27"/>
          <w:szCs w:val="27"/>
        </w:rPr>
        <w:t>а</w:t>
      </w:r>
      <w:r w:rsidRPr="004F2021">
        <w:rPr>
          <w:sz w:val="27"/>
          <w:szCs w:val="27"/>
        </w:rPr>
        <w:t xml:space="preserve">, соблюдением режима </w:t>
      </w:r>
      <w:r w:rsidR="00666D6F" w:rsidRPr="004F2021">
        <w:rPr>
          <w:sz w:val="27"/>
          <w:szCs w:val="27"/>
        </w:rPr>
        <w:t>его</w:t>
      </w:r>
      <w:r w:rsidRPr="004F2021">
        <w:rPr>
          <w:sz w:val="27"/>
          <w:szCs w:val="27"/>
        </w:rPr>
        <w:t xml:space="preserve"> хранения и реставрации, обеспечением безопасности библиотек и библиотечн</w:t>
      </w:r>
      <w:r w:rsidR="008434A3" w:rsidRPr="004F2021">
        <w:rPr>
          <w:sz w:val="27"/>
          <w:szCs w:val="27"/>
        </w:rPr>
        <w:t>ого</w:t>
      </w:r>
      <w:r w:rsidRPr="004F2021">
        <w:rPr>
          <w:sz w:val="27"/>
          <w:szCs w:val="27"/>
        </w:rPr>
        <w:t xml:space="preserve"> фонд</w:t>
      </w:r>
      <w:r w:rsidR="008434A3" w:rsidRPr="004F2021">
        <w:rPr>
          <w:sz w:val="27"/>
          <w:szCs w:val="27"/>
        </w:rPr>
        <w:t>а</w:t>
      </w:r>
      <w:r w:rsidRPr="004F2021">
        <w:rPr>
          <w:sz w:val="27"/>
          <w:szCs w:val="27"/>
        </w:rPr>
        <w:t xml:space="preserve">. Приоритетным направлением деятельности </w:t>
      </w:r>
      <w:r w:rsidR="004914EC" w:rsidRPr="004F2021">
        <w:rPr>
          <w:sz w:val="27"/>
          <w:szCs w:val="27"/>
        </w:rPr>
        <w:t>учреждения</w:t>
      </w:r>
      <w:r w:rsidRPr="004F2021">
        <w:rPr>
          <w:sz w:val="27"/>
          <w:szCs w:val="27"/>
        </w:rPr>
        <w:t xml:space="preserve"> должны стать автоматизация библиотечных процессов и создание собственных электронных информационных ресурсов.</w:t>
      </w:r>
    </w:p>
    <w:p w:rsidR="001158A0" w:rsidRPr="004F2021" w:rsidRDefault="001158A0" w:rsidP="001158A0">
      <w:pPr>
        <w:ind w:firstLine="748"/>
        <w:jc w:val="both"/>
        <w:rPr>
          <w:sz w:val="27"/>
          <w:szCs w:val="27"/>
        </w:rPr>
      </w:pPr>
      <w:r w:rsidRPr="004F2021">
        <w:rPr>
          <w:sz w:val="27"/>
          <w:szCs w:val="27"/>
        </w:rPr>
        <w:t xml:space="preserve">Вышеуказанные проблемы можно решать посредством реализации данной подпрограммы, которая позволит </w:t>
      </w:r>
      <w:r w:rsidR="004914EC" w:rsidRPr="004F2021">
        <w:rPr>
          <w:sz w:val="27"/>
          <w:szCs w:val="27"/>
        </w:rPr>
        <w:t>учреждению</w:t>
      </w:r>
      <w:r w:rsidRPr="004F2021">
        <w:rPr>
          <w:sz w:val="27"/>
          <w:szCs w:val="27"/>
        </w:rPr>
        <w:t xml:space="preserve"> совершенствовать организацию оказания услуг по обеспечению граждан необходимой информацией, связанной с реализацией их законных прав и свобод, в том числе на получение различных видов социальной поддержки.</w:t>
      </w:r>
    </w:p>
    <w:p w:rsidR="008768E7" w:rsidRPr="00F41392" w:rsidRDefault="008768E7" w:rsidP="001158A0">
      <w:pPr>
        <w:ind w:firstLine="748"/>
        <w:jc w:val="both"/>
        <w:rPr>
          <w:sz w:val="16"/>
          <w:szCs w:val="16"/>
        </w:rPr>
      </w:pPr>
    </w:p>
    <w:p w:rsidR="001158A0" w:rsidRPr="00391305" w:rsidRDefault="001158A0" w:rsidP="008D6503">
      <w:pPr>
        <w:jc w:val="center"/>
        <w:rPr>
          <w:b/>
          <w:sz w:val="27"/>
          <w:szCs w:val="27"/>
        </w:rPr>
      </w:pPr>
      <w:r w:rsidRPr="00391305">
        <w:rPr>
          <w:b/>
          <w:sz w:val="27"/>
          <w:szCs w:val="27"/>
          <w:lang w:val="en-US"/>
        </w:rPr>
        <w:lastRenderedPageBreak/>
        <w:t>II</w:t>
      </w:r>
      <w:r w:rsidRPr="00391305">
        <w:rPr>
          <w:b/>
          <w:sz w:val="27"/>
          <w:szCs w:val="27"/>
        </w:rPr>
        <w:t>. Приоритеты социально-экономического развития</w:t>
      </w:r>
    </w:p>
    <w:p w:rsidR="001158A0" w:rsidRPr="00391305" w:rsidRDefault="001158A0" w:rsidP="008D6503">
      <w:pPr>
        <w:jc w:val="center"/>
        <w:rPr>
          <w:b/>
          <w:sz w:val="27"/>
          <w:szCs w:val="27"/>
        </w:rPr>
      </w:pPr>
      <w:r w:rsidRPr="00391305">
        <w:rPr>
          <w:b/>
          <w:sz w:val="27"/>
          <w:szCs w:val="27"/>
        </w:rPr>
        <w:t>в сфере реализации подпрограммы 2, цели, задачи, мероприятия</w:t>
      </w:r>
    </w:p>
    <w:p w:rsidR="008D6503" w:rsidRPr="00391305" w:rsidRDefault="001158A0" w:rsidP="008D6503">
      <w:pPr>
        <w:jc w:val="center"/>
        <w:rPr>
          <w:b/>
          <w:bCs/>
          <w:color w:val="000000" w:themeColor="text1"/>
          <w:sz w:val="27"/>
          <w:szCs w:val="27"/>
        </w:rPr>
      </w:pPr>
      <w:r w:rsidRPr="00391305">
        <w:rPr>
          <w:b/>
          <w:sz w:val="27"/>
          <w:szCs w:val="27"/>
        </w:rPr>
        <w:t>и сроки реализации подпрограммы 2</w:t>
      </w:r>
      <w:r w:rsidR="00391305">
        <w:rPr>
          <w:b/>
          <w:sz w:val="27"/>
          <w:szCs w:val="27"/>
        </w:rPr>
        <w:t xml:space="preserve">. </w:t>
      </w:r>
      <w:r w:rsidR="008D6503" w:rsidRPr="00391305">
        <w:rPr>
          <w:b/>
          <w:bCs/>
          <w:color w:val="000000" w:themeColor="text1"/>
          <w:sz w:val="27"/>
          <w:szCs w:val="27"/>
        </w:rPr>
        <w:t>Целевые показатели (индикаторы) достижения цели и решения задач подпрограммы 2, прогноз конечных результатов реализации подпрограммы 2</w:t>
      </w:r>
    </w:p>
    <w:p w:rsidR="008768E7" w:rsidRPr="00391305" w:rsidRDefault="008768E7" w:rsidP="008D6503">
      <w:pPr>
        <w:jc w:val="center"/>
        <w:rPr>
          <w:b/>
          <w:bCs/>
          <w:color w:val="000000" w:themeColor="text1"/>
          <w:sz w:val="27"/>
          <w:szCs w:val="27"/>
        </w:rPr>
      </w:pPr>
    </w:p>
    <w:p w:rsidR="00E6007E" w:rsidRPr="00391305" w:rsidRDefault="00FD5358" w:rsidP="00E6007E">
      <w:pPr>
        <w:pStyle w:val="af2"/>
        <w:jc w:val="both"/>
        <w:rPr>
          <w:sz w:val="27"/>
          <w:szCs w:val="27"/>
        </w:rPr>
      </w:pPr>
      <w:r w:rsidRPr="00391305">
        <w:rPr>
          <w:sz w:val="27"/>
          <w:szCs w:val="27"/>
        </w:rPr>
        <w:t xml:space="preserve">    </w:t>
      </w:r>
      <w:r w:rsidR="008768E7" w:rsidRPr="00391305">
        <w:rPr>
          <w:sz w:val="27"/>
          <w:szCs w:val="27"/>
        </w:rPr>
        <w:tab/>
      </w:r>
      <w:r w:rsidR="00E6007E" w:rsidRPr="00391305">
        <w:rPr>
          <w:sz w:val="27"/>
          <w:szCs w:val="27"/>
        </w:rPr>
        <w:t xml:space="preserve">Приоритеты </w:t>
      </w:r>
      <w:r w:rsidR="00E6007E" w:rsidRPr="00391305">
        <w:rPr>
          <w:bCs/>
          <w:sz w:val="27"/>
          <w:szCs w:val="27"/>
        </w:rPr>
        <w:t>социально-экономического развития в</w:t>
      </w:r>
      <w:r w:rsidR="00E6007E" w:rsidRPr="00391305">
        <w:rPr>
          <w:sz w:val="27"/>
          <w:szCs w:val="27"/>
        </w:rPr>
        <w:t xml:space="preserve"> сфере библиотечно-информационного обслуживания населения определены стратегическими документами и нормативными правовыми актами Российской </w:t>
      </w:r>
      <w:r w:rsidR="008D6503" w:rsidRPr="00391305">
        <w:rPr>
          <w:sz w:val="27"/>
          <w:szCs w:val="27"/>
        </w:rPr>
        <w:t>Федерации и Вологодской области.</w:t>
      </w:r>
    </w:p>
    <w:p w:rsidR="00E6007E" w:rsidRPr="00391305" w:rsidRDefault="00FD5358" w:rsidP="00E6007E">
      <w:pPr>
        <w:pStyle w:val="af2"/>
        <w:jc w:val="both"/>
        <w:rPr>
          <w:sz w:val="27"/>
          <w:szCs w:val="27"/>
        </w:rPr>
      </w:pPr>
      <w:r w:rsidRPr="00391305">
        <w:rPr>
          <w:sz w:val="27"/>
          <w:szCs w:val="27"/>
        </w:rPr>
        <w:t xml:space="preserve">    </w:t>
      </w:r>
      <w:r w:rsidR="008768E7" w:rsidRPr="00391305">
        <w:rPr>
          <w:sz w:val="27"/>
          <w:szCs w:val="27"/>
        </w:rPr>
        <w:tab/>
      </w:r>
      <w:r w:rsidR="00E6007E" w:rsidRPr="00391305">
        <w:rPr>
          <w:sz w:val="27"/>
          <w:szCs w:val="27"/>
        </w:rPr>
        <w:t xml:space="preserve">Приоритеты социально-экономического развития в сфере библиотечно-информационного обслуживания населения района состоят </w:t>
      </w:r>
      <w:proofErr w:type="gramStart"/>
      <w:r w:rsidR="00E6007E" w:rsidRPr="00391305">
        <w:rPr>
          <w:sz w:val="27"/>
          <w:szCs w:val="27"/>
        </w:rPr>
        <w:t>в</w:t>
      </w:r>
      <w:proofErr w:type="gramEnd"/>
      <w:r w:rsidR="00E6007E" w:rsidRPr="00391305">
        <w:rPr>
          <w:sz w:val="27"/>
          <w:szCs w:val="27"/>
        </w:rPr>
        <w:t>:</w:t>
      </w:r>
    </w:p>
    <w:p w:rsidR="00E6007E" w:rsidRPr="00391305" w:rsidRDefault="00E6007E" w:rsidP="008768E7">
      <w:pPr>
        <w:pStyle w:val="af2"/>
        <w:ind w:firstLine="709"/>
        <w:jc w:val="both"/>
        <w:rPr>
          <w:sz w:val="27"/>
          <w:szCs w:val="27"/>
        </w:rPr>
      </w:pPr>
      <w:r w:rsidRPr="00391305">
        <w:rPr>
          <w:sz w:val="27"/>
          <w:szCs w:val="27"/>
        </w:rPr>
        <w:t>- </w:t>
      </w:r>
      <w:proofErr w:type="gramStart"/>
      <w:r w:rsidRPr="00391305">
        <w:rPr>
          <w:sz w:val="27"/>
          <w:szCs w:val="27"/>
        </w:rPr>
        <w:t>обеспечении</w:t>
      </w:r>
      <w:proofErr w:type="gramEnd"/>
      <w:r w:rsidRPr="00391305">
        <w:rPr>
          <w:sz w:val="27"/>
          <w:szCs w:val="27"/>
        </w:rPr>
        <w:t xml:space="preserve"> условий для функционирования и развития библиотечного фонда района, его сохранения и пополнения;</w:t>
      </w:r>
    </w:p>
    <w:p w:rsidR="00E6007E" w:rsidRPr="00391305" w:rsidRDefault="00E6007E" w:rsidP="008768E7">
      <w:pPr>
        <w:pStyle w:val="af2"/>
        <w:ind w:firstLine="709"/>
        <w:jc w:val="both"/>
        <w:rPr>
          <w:sz w:val="27"/>
          <w:szCs w:val="27"/>
        </w:rPr>
      </w:pPr>
      <w:r w:rsidRPr="00391305">
        <w:rPr>
          <w:sz w:val="27"/>
          <w:szCs w:val="27"/>
        </w:rPr>
        <w:t>- </w:t>
      </w:r>
      <w:proofErr w:type="gramStart"/>
      <w:r w:rsidRPr="00391305">
        <w:rPr>
          <w:sz w:val="27"/>
          <w:szCs w:val="27"/>
        </w:rPr>
        <w:t>переводе</w:t>
      </w:r>
      <w:proofErr w:type="gramEnd"/>
      <w:r w:rsidRPr="00391305">
        <w:rPr>
          <w:sz w:val="27"/>
          <w:szCs w:val="27"/>
        </w:rPr>
        <w:t xml:space="preserve"> в электронный вид библиотечн</w:t>
      </w:r>
      <w:r w:rsidR="008434A3" w:rsidRPr="00391305">
        <w:rPr>
          <w:sz w:val="27"/>
          <w:szCs w:val="27"/>
        </w:rPr>
        <w:t>ого</w:t>
      </w:r>
      <w:r w:rsidRPr="00391305">
        <w:rPr>
          <w:sz w:val="27"/>
          <w:szCs w:val="27"/>
        </w:rPr>
        <w:t xml:space="preserve"> фонд</w:t>
      </w:r>
      <w:r w:rsidR="008434A3" w:rsidRPr="00391305">
        <w:rPr>
          <w:sz w:val="27"/>
          <w:szCs w:val="27"/>
        </w:rPr>
        <w:t>а</w:t>
      </w:r>
      <w:r w:rsidRPr="00391305">
        <w:rPr>
          <w:sz w:val="27"/>
          <w:szCs w:val="27"/>
        </w:rPr>
        <w:t>, создании инфраструктуры доступа населения к ним с использованием сети Интернет;</w:t>
      </w:r>
    </w:p>
    <w:p w:rsidR="00E6007E" w:rsidRPr="00391305" w:rsidRDefault="00E6007E" w:rsidP="008768E7">
      <w:pPr>
        <w:pStyle w:val="af2"/>
        <w:ind w:firstLine="709"/>
        <w:jc w:val="both"/>
        <w:rPr>
          <w:sz w:val="27"/>
          <w:szCs w:val="27"/>
        </w:rPr>
      </w:pPr>
      <w:r w:rsidRPr="00391305">
        <w:rPr>
          <w:sz w:val="27"/>
          <w:szCs w:val="27"/>
        </w:rPr>
        <w:t xml:space="preserve">- повсеместном </w:t>
      </w:r>
      <w:proofErr w:type="gramStart"/>
      <w:r w:rsidRPr="00391305">
        <w:rPr>
          <w:sz w:val="27"/>
          <w:szCs w:val="27"/>
        </w:rPr>
        <w:t>внедрении</w:t>
      </w:r>
      <w:proofErr w:type="gramEnd"/>
      <w:r w:rsidRPr="00391305">
        <w:rPr>
          <w:sz w:val="27"/>
          <w:szCs w:val="27"/>
        </w:rPr>
        <w:t xml:space="preserve"> и распространении новых информационных продуктов и технологий.</w:t>
      </w:r>
    </w:p>
    <w:p w:rsidR="00E6007E" w:rsidRPr="00391305" w:rsidRDefault="00E6007E" w:rsidP="008768E7">
      <w:pPr>
        <w:pStyle w:val="af2"/>
        <w:ind w:firstLine="709"/>
        <w:jc w:val="both"/>
        <w:rPr>
          <w:sz w:val="27"/>
          <w:szCs w:val="27"/>
        </w:rPr>
      </w:pPr>
      <w:r w:rsidRPr="00391305">
        <w:rPr>
          <w:sz w:val="27"/>
          <w:szCs w:val="27"/>
        </w:rPr>
        <w:t>Основной целью реализации подпрограммы 2 является развитие и модернизация библиотечной системы района в целях создания благоприятных условий для равноценного доступа населения к информационным ресурсам.</w:t>
      </w:r>
    </w:p>
    <w:p w:rsidR="00E6007E" w:rsidRPr="00391305" w:rsidRDefault="00E6007E" w:rsidP="008768E7">
      <w:pPr>
        <w:pStyle w:val="af2"/>
        <w:ind w:firstLine="709"/>
        <w:jc w:val="both"/>
        <w:rPr>
          <w:sz w:val="27"/>
          <w:szCs w:val="27"/>
        </w:rPr>
      </w:pPr>
      <w:r w:rsidRPr="00391305">
        <w:rPr>
          <w:sz w:val="27"/>
          <w:szCs w:val="27"/>
        </w:rPr>
        <w:t>Для достижения указанной цели предусматривается решение следующих задач, реализуемых в рамках подпрограммы 2:</w:t>
      </w:r>
    </w:p>
    <w:p w:rsidR="00E6007E" w:rsidRPr="00391305" w:rsidRDefault="00E6007E" w:rsidP="008768E7">
      <w:pPr>
        <w:pStyle w:val="af2"/>
        <w:ind w:firstLine="709"/>
        <w:jc w:val="both"/>
        <w:rPr>
          <w:sz w:val="27"/>
          <w:szCs w:val="27"/>
        </w:rPr>
      </w:pPr>
      <w:r w:rsidRPr="00391305">
        <w:rPr>
          <w:sz w:val="27"/>
          <w:szCs w:val="27"/>
        </w:rPr>
        <w:t>поддержка информатизации и интеграции информационных ресурсов библиотек района с целью создания единого информационного пространства региона;</w:t>
      </w:r>
    </w:p>
    <w:p w:rsidR="00E6007E" w:rsidRPr="00391305" w:rsidRDefault="00E6007E" w:rsidP="008768E7">
      <w:pPr>
        <w:pStyle w:val="af2"/>
        <w:ind w:firstLine="709"/>
        <w:jc w:val="both"/>
        <w:rPr>
          <w:sz w:val="27"/>
          <w:szCs w:val="27"/>
        </w:rPr>
      </w:pPr>
      <w:r w:rsidRPr="00391305">
        <w:rPr>
          <w:sz w:val="27"/>
          <w:szCs w:val="27"/>
        </w:rPr>
        <w:t>укрепление материально-технической базы, обеспечение сохранности и полноценного комплектования фонд</w:t>
      </w:r>
      <w:r w:rsidR="00666D6F" w:rsidRPr="00391305">
        <w:rPr>
          <w:sz w:val="27"/>
          <w:szCs w:val="27"/>
        </w:rPr>
        <w:t>а</w:t>
      </w:r>
      <w:r w:rsidRPr="00391305">
        <w:rPr>
          <w:sz w:val="27"/>
          <w:szCs w:val="27"/>
        </w:rPr>
        <w:t xml:space="preserve"> библиотек</w:t>
      </w:r>
      <w:r w:rsidR="00666D6F" w:rsidRPr="00391305">
        <w:rPr>
          <w:sz w:val="27"/>
          <w:szCs w:val="27"/>
        </w:rPr>
        <w:t>и</w:t>
      </w:r>
      <w:r w:rsidRPr="00391305">
        <w:rPr>
          <w:sz w:val="27"/>
          <w:szCs w:val="27"/>
        </w:rPr>
        <w:t xml:space="preserve"> документами на различных видах носителей;</w:t>
      </w:r>
    </w:p>
    <w:p w:rsidR="00E6007E" w:rsidRPr="00391305" w:rsidRDefault="00E6007E" w:rsidP="008768E7">
      <w:pPr>
        <w:pStyle w:val="af2"/>
        <w:ind w:firstLine="709"/>
        <w:jc w:val="both"/>
        <w:rPr>
          <w:sz w:val="27"/>
          <w:szCs w:val="27"/>
        </w:rPr>
      </w:pPr>
      <w:r w:rsidRPr="00391305">
        <w:rPr>
          <w:sz w:val="27"/>
          <w:szCs w:val="27"/>
        </w:rPr>
        <w:t>обеспечение равноценных условий доступа населения к социально значимой информации путем создания информационных центров в общедоступных библиотеках, развития нестационарных форм библиотечного обслуживания;</w:t>
      </w:r>
    </w:p>
    <w:p w:rsidR="00E6007E" w:rsidRPr="00391305" w:rsidRDefault="00E6007E" w:rsidP="008768E7">
      <w:pPr>
        <w:pStyle w:val="af2"/>
        <w:ind w:firstLine="709"/>
        <w:jc w:val="both"/>
        <w:rPr>
          <w:sz w:val="27"/>
          <w:szCs w:val="27"/>
        </w:rPr>
      </w:pPr>
      <w:r w:rsidRPr="00391305">
        <w:rPr>
          <w:sz w:val="27"/>
          <w:szCs w:val="27"/>
        </w:rPr>
        <w:t>реализация программ, направленных на поддержку и продвижение чтения.</w:t>
      </w:r>
    </w:p>
    <w:p w:rsidR="008D6503" w:rsidRPr="00391305" w:rsidRDefault="00425CCB" w:rsidP="008D6503">
      <w:pPr>
        <w:pStyle w:val="af2"/>
        <w:jc w:val="both"/>
        <w:rPr>
          <w:sz w:val="27"/>
          <w:szCs w:val="27"/>
        </w:rPr>
      </w:pPr>
      <w:r w:rsidRPr="00391305">
        <w:rPr>
          <w:sz w:val="27"/>
          <w:szCs w:val="27"/>
        </w:rPr>
        <w:t xml:space="preserve">       </w:t>
      </w:r>
      <w:r w:rsidR="008768E7" w:rsidRPr="00391305">
        <w:rPr>
          <w:sz w:val="27"/>
          <w:szCs w:val="27"/>
        </w:rPr>
        <w:tab/>
      </w:r>
      <w:r w:rsidR="008D6503" w:rsidRPr="00391305">
        <w:rPr>
          <w:sz w:val="27"/>
          <w:szCs w:val="27"/>
        </w:rPr>
        <w:t>Конечным результатом реализации подпрограммы 2 должно стать создание необходимых условий для повышения доступности всем категориям граждан информационных ресурсов через систему библиотечно-информационного обслуживания населения.</w:t>
      </w:r>
    </w:p>
    <w:p w:rsidR="008D6503" w:rsidRPr="00391305" w:rsidRDefault="008D6503" w:rsidP="008768E7">
      <w:pPr>
        <w:pStyle w:val="af2"/>
        <w:ind w:firstLine="709"/>
        <w:jc w:val="both"/>
        <w:rPr>
          <w:color w:val="000000" w:themeColor="text1"/>
          <w:sz w:val="27"/>
          <w:szCs w:val="27"/>
        </w:rPr>
      </w:pPr>
      <w:r w:rsidRPr="00391305">
        <w:rPr>
          <w:color w:val="000000" w:themeColor="text1"/>
          <w:sz w:val="27"/>
          <w:szCs w:val="27"/>
        </w:rPr>
        <w:t>В результате реализации подпрограммы 2 будет обеспечено достижение к 2021 году следующих результатов:</w:t>
      </w:r>
    </w:p>
    <w:p w:rsidR="008D6503" w:rsidRPr="00391305" w:rsidRDefault="008D6503" w:rsidP="008768E7">
      <w:pPr>
        <w:pStyle w:val="af2"/>
        <w:ind w:firstLine="709"/>
        <w:jc w:val="both"/>
        <w:rPr>
          <w:color w:val="000000" w:themeColor="text1"/>
          <w:sz w:val="27"/>
          <w:szCs w:val="27"/>
        </w:rPr>
      </w:pPr>
      <w:r w:rsidRPr="00391305">
        <w:rPr>
          <w:color w:val="000000" w:themeColor="text1"/>
          <w:sz w:val="27"/>
          <w:szCs w:val="27"/>
        </w:rPr>
        <w:t xml:space="preserve">1. </w:t>
      </w:r>
      <w:r w:rsidR="00391305">
        <w:rPr>
          <w:color w:val="000000" w:themeColor="text1"/>
          <w:sz w:val="27"/>
          <w:szCs w:val="27"/>
        </w:rPr>
        <w:t>Д</w:t>
      </w:r>
      <w:r w:rsidR="0010164F" w:rsidRPr="00391305">
        <w:rPr>
          <w:color w:val="000000" w:themeColor="text1"/>
          <w:sz w:val="27"/>
          <w:szCs w:val="27"/>
        </w:rPr>
        <w:t>инамика</w:t>
      </w:r>
      <w:r w:rsidRPr="00391305">
        <w:rPr>
          <w:color w:val="000000" w:themeColor="text1"/>
          <w:sz w:val="27"/>
          <w:szCs w:val="27"/>
        </w:rPr>
        <w:t xml:space="preserve"> </w:t>
      </w:r>
      <w:r w:rsidR="00565088" w:rsidRPr="00391305">
        <w:rPr>
          <w:sz w:val="27"/>
          <w:szCs w:val="27"/>
        </w:rPr>
        <w:t>(увеличение)</w:t>
      </w:r>
      <w:r w:rsidR="00666D6F" w:rsidRPr="00391305">
        <w:rPr>
          <w:sz w:val="27"/>
          <w:szCs w:val="27"/>
        </w:rPr>
        <w:t xml:space="preserve"> </w:t>
      </w:r>
      <w:r w:rsidRPr="00391305">
        <w:rPr>
          <w:color w:val="000000" w:themeColor="text1"/>
          <w:sz w:val="27"/>
          <w:szCs w:val="27"/>
        </w:rPr>
        <w:t>количества библиографических записей в сводном электронном каталоге библиотек района, в том числе включенных в сводный электронный каталог библиотек России, по сравнению с предыдущим годом на 1,8 %;</w:t>
      </w:r>
    </w:p>
    <w:p w:rsidR="008D6503" w:rsidRPr="00391305" w:rsidRDefault="008D6503" w:rsidP="008768E7">
      <w:pPr>
        <w:pStyle w:val="af2"/>
        <w:ind w:firstLine="709"/>
        <w:jc w:val="both"/>
        <w:rPr>
          <w:color w:val="000000" w:themeColor="text1"/>
          <w:sz w:val="27"/>
          <w:szCs w:val="27"/>
        </w:rPr>
      </w:pPr>
      <w:r w:rsidRPr="00391305">
        <w:rPr>
          <w:color w:val="000000" w:themeColor="text1"/>
          <w:sz w:val="27"/>
          <w:szCs w:val="27"/>
        </w:rPr>
        <w:t xml:space="preserve">2. </w:t>
      </w:r>
      <w:r w:rsidR="00391305">
        <w:rPr>
          <w:color w:val="000000" w:themeColor="text1"/>
          <w:sz w:val="27"/>
          <w:szCs w:val="27"/>
        </w:rPr>
        <w:t>С</w:t>
      </w:r>
      <w:r w:rsidRPr="00391305">
        <w:rPr>
          <w:color w:val="000000" w:themeColor="text1"/>
          <w:sz w:val="27"/>
          <w:szCs w:val="27"/>
        </w:rPr>
        <w:t>охранение доли общедоступных библиотек района, оснащенных компьютерным оборудованием и доступом в сеть «Интернет», на уровне 100 %;</w:t>
      </w:r>
      <w:r w:rsidR="00851478" w:rsidRPr="00391305">
        <w:rPr>
          <w:color w:val="000000" w:themeColor="text1"/>
          <w:sz w:val="27"/>
          <w:szCs w:val="27"/>
        </w:rPr>
        <w:t xml:space="preserve"> </w:t>
      </w:r>
    </w:p>
    <w:p w:rsidR="008D6503" w:rsidRPr="00391305" w:rsidRDefault="008D6503" w:rsidP="008768E7">
      <w:pPr>
        <w:pStyle w:val="af2"/>
        <w:ind w:firstLine="709"/>
        <w:jc w:val="both"/>
        <w:rPr>
          <w:color w:val="000000" w:themeColor="text1"/>
          <w:sz w:val="27"/>
          <w:szCs w:val="27"/>
        </w:rPr>
      </w:pPr>
      <w:r w:rsidRPr="00391305">
        <w:rPr>
          <w:sz w:val="27"/>
          <w:szCs w:val="27"/>
        </w:rPr>
        <w:t>3. Количество экземпляров библиотечного фонда библиотек</w:t>
      </w:r>
      <w:r w:rsidR="00666D6F" w:rsidRPr="00391305">
        <w:rPr>
          <w:sz w:val="27"/>
          <w:szCs w:val="27"/>
        </w:rPr>
        <w:t xml:space="preserve">и </w:t>
      </w:r>
      <w:r w:rsidRPr="00391305">
        <w:rPr>
          <w:sz w:val="27"/>
          <w:szCs w:val="27"/>
        </w:rPr>
        <w:t xml:space="preserve"> на 1000 жителей 9 экз.;</w:t>
      </w:r>
    </w:p>
    <w:p w:rsidR="008D6503" w:rsidRPr="00391305" w:rsidRDefault="008D6503" w:rsidP="008768E7">
      <w:pPr>
        <w:pStyle w:val="af2"/>
        <w:ind w:firstLine="709"/>
        <w:jc w:val="both"/>
        <w:rPr>
          <w:color w:val="000000" w:themeColor="text1"/>
          <w:sz w:val="27"/>
          <w:szCs w:val="27"/>
        </w:rPr>
      </w:pPr>
      <w:r w:rsidRPr="00391305">
        <w:rPr>
          <w:color w:val="000000" w:themeColor="text1"/>
          <w:sz w:val="27"/>
          <w:szCs w:val="27"/>
        </w:rPr>
        <w:lastRenderedPageBreak/>
        <w:t xml:space="preserve">4. </w:t>
      </w:r>
      <w:r w:rsidR="00391305">
        <w:rPr>
          <w:color w:val="000000" w:themeColor="text1"/>
          <w:sz w:val="27"/>
          <w:szCs w:val="27"/>
        </w:rPr>
        <w:t>Д</w:t>
      </w:r>
      <w:r w:rsidR="0010164F" w:rsidRPr="00391305">
        <w:rPr>
          <w:color w:val="000000" w:themeColor="text1"/>
          <w:sz w:val="27"/>
          <w:szCs w:val="27"/>
        </w:rPr>
        <w:t>инамика</w:t>
      </w:r>
      <w:r w:rsidR="00565088" w:rsidRPr="00391305">
        <w:rPr>
          <w:color w:val="000000" w:themeColor="text1"/>
          <w:sz w:val="27"/>
          <w:szCs w:val="27"/>
        </w:rPr>
        <w:t xml:space="preserve"> </w:t>
      </w:r>
      <w:r w:rsidR="00565088" w:rsidRPr="00391305">
        <w:rPr>
          <w:sz w:val="27"/>
          <w:szCs w:val="27"/>
        </w:rPr>
        <w:t>(увеличение)</w:t>
      </w:r>
      <w:r w:rsidRPr="00391305">
        <w:rPr>
          <w:color w:val="000000" w:themeColor="text1"/>
          <w:sz w:val="27"/>
          <w:szCs w:val="27"/>
        </w:rPr>
        <w:t xml:space="preserve"> количества справок (консультаций), выполненных для пользователей библиотек, на 0,1 % к предыдущему году;</w:t>
      </w:r>
    </w:p>
    <w:p w:rsidR="008D6503" w:rsidRPr="00391305" w:rsidRDefault="008D6503" w:rsidP="008768E7">
      <w:pPr>
        <w:pStyle w:val="af2"/>
        <w:ind w:firstLine="709"/>
        <w:jc w:val="both"/>
        <w:rPr>
          <w:color w:val="000000" w:themeColor="text1"/>
          <w:sz w:val="27"/>
          <w:szCs w:val="27"/>
        </w:rPr>
      </w:pPr>
      <w:r w:rsidRPr="00391305">
        <w:rPr>
          <w:color w:val="000000" w:themeColor="text1"/>
          <w:sz w:val="27"/>
          <w:szCs w:val="27"/>
        </w:rPr>
        <w:t xml:space="preserve">5. </w:t>
      </w:r>
      <w:r w:rsidR="00391305">
        <w:rPr>
          <w:color w:val="000000" w:themeColor="text1"/>
          <w:sz w:val="27"/>
          <w:szCs w:val="27"/>
        </w:rPr>
        <w:t>П</w:t>
      </w:r>
      <w:r w:rsidRPr="00391305">
        <w:rPr>
          <w:color w:val="000000" w:themeColor="text1"/>
          <w:sz w:val="27"/>
          <w:szCs w:val="27"/>
        </w:rPr>
        <w:t>овышение уровня удовлетворенности граждан качеством и доступностью муниципальных услуг в сфере информационно-библиотечного обслуживания населения до 96 %;</w:t>
      </w:r>
    </w:p>
    <w:p w:rsidR="008D6503" w:rsidRPr="00391305" w:rsidRDefault="008D6503" w:rsidP="008768E7">
      <w:pPr>
        <w:pStyle w:val="af2"/>
        <w:ind w:firstLine="709"/>
        <w:jc w:val="both"/>
        <w:rPr>
          <w:sz w:val="27"/>
          <w:szCs w:val="27"/>
        </w:rPr>
      </w:pPr>
      <w:r w:rsidRPr="00391305">
        <w:rPr>
          <w:color w:val="000000" w:themeColor="text1"/>
          <w:sz w:val="27"/>
          <w:szCs w:val="27"/>
        </w:rPr>
        <w:t xml:space="preserve">6. </w:t>
      </w:r>
      <w:r w:rsidR="00391305">
        <w:rPr>
          <w:color w:val="000000" w:themeColor="text1"/>
          <w:sz w:val="27"/>
          <w:szCs w:val="27"/>
        </w:rPr>
        <w:t>У</w:t>
      </w:r>
      <w:r w:rsidRPr="00391305">
        <w:rPr>
          <w:color w:val="000000" w:themeColor="text1"/>
          <w:sz w:val="27"/>
          <w:szCs w:val="27"/>
        </w:rPr>
        <w:t>величение количества посещений общедоступных библиотек</w:t>
      </w:r>
      <w:r w:rsidRPr="00391305">
        <w:rPr>
          <w:sz w:val="27"/>
          <w:szCs w:val="27"/>
        </w:rPr>
        <w:t xml:space="preserve"> на 1 жителя в год до </w:t>
      </w:r>
      <w:r w:rsidR="00391305">
        <w:rPr>
          <w:sz w:val="27"/>
          <w:szCs w:val="27"/>
        </w:rPr>
        <w:t>8,</w:t>
      </w:r>
      <w:r w:rsidRPr="00391305">
        <w:rPr>
          <w:sz w:val="27"/>
          <w:szCs w:val="27"/>
        </w:rPr>
        <w:t>8 посещений.</w:t>
      </w:r>
    </w:p>
    <w:p w:rsidR="008D6503" w:rsidRPr="00391305" w:rsidRDefault="008D6503" w:rsidP="008768E7">
      <w:pPr>
        <w:pStyle w:val="af2"/>
        <w:ind w:firstLine="709"/>
        <w:jc w:val="both"/>
        <w:rPr>
          <w:color w:val="000000" w:themeColor="text1"/>
          <w:sz w:val="27"/>
          <w:szCs w:val="27"/>
        </w:rPr>
      </w:pPr>
      <w:r w:rsidRPr="00391305">
        <w:rPr>
          <w:color w:val="000000" w:themeColor="text1"/>
          <w:sz w:val="27"/>
          <w:szCs w:val="27"/>
        </w:rPr>
        <w:t>Сведения о показателях (индикаторах) подпрограммы 2 приведены в приложении 1 к подпрограмме 2.</w:t>
      </w:r>
    </w:p>
    <w:p w:rsidR="008D6503" w:rsidRPr="00391305" w:rsidRDefault="008D6503" w:rsidP="008768E7">
      <w:pPr>
        <w:pStyle w:val="af2"/>
        <w:ind w:firstLine="709"/>
        <w:jc w:val="both"/>
        <w:rPr>
          <w:color w:val="000000" w:themeColor="text1"/>
          <w:sz w:val="27"/>
          <w:szCs w:val="27"/>
        </w:rPr>
      </w:pPr>
      <w:r w:rsidRPr="00391305">
        <w:rPr>
          <w:color w:val="000000" w:themeColor="text1"/>
          <w:sz w:val="27"/>
          <w:szCs w:val="27"/>
        </w:rPr>
        <w:t>Методика расчета значений показателей (индикаторов) подпрограммы 2 приведена в приложении 2 к подпрограмме 2.</w:t>
      </w:r>
    </w:p>
    <w:p w:rsidR="00E6007E" w:rsidRPr="00391305" w:rsidRDefault="00E6007E" w:rsidP="008768E7">
      <w:pPr>
        <w:pStyle w:val="af2"/>
        <w:ind w:firstLine="709"/>
        <w:jc w:val="both"/>
        <w:rPr>
          <w:sz w:val="27"/>
          <w:szCs w:val="27"/>
        </w:rPr>
      </w:pPr>
      <w:r w:rsidRPr="00391305">
        <w:rPr>
          <w:sz w:val="27"/>
          <w:szCs w:val="27"/>
        </w:rPr>
        <w:t>Реализация подпрограммы 2 рассчитана на 2019 – 2021 годы. Этапы не выделяются в связи с тем, что ежегодно предусматривается реализация взаимоувязанных мероприятий.</w:t>
      </w:r>
    </w:p>
    <w:p w:rsidR="00FD5358" w:rsidRPr="00391305" w:rsidRDefault="00FD5358" w:rsidP="00FD5358">
      <w:pPr>
        <w:pStyle w:val="af2"/>
        <w:jc w:val="center"/>
        <w:rPr>
          <w:b/>
          <w:color w:val="000000" w:themeColor="text1"/>
          <w:sz w:val="27"/>
          <w:szCs w:val="27"/>
          <w:u w:val="single"/>
        </w:rPr>
      </w:pPr>
    </w:p>
    <w:p w:rsidR="00FD5358" w:rsidRPr="00391305" w:rsidRDefault="00FD5358" w:rsidP="00FD5358">
      <w:pPr>
        <w:pStyle w:val="af2"/>
        <w:jc w:val="center"/>
        <w:rPr>
          <w:b/>
          <w:sz w:val="27"/>
          <w:szCs w:val="27"/>
        </w:rPr>
      </w:pPr>
      <w:r w:rsidRPr="00391305">
        <w:rPr>
          <w:b/>
          <w:color w:val="000000" w:themeColor="text1"/>
          <w:sz w:val="27"/>
          <w:szCs w:val="27"/>
          <w:lang w:val="en-US"/>
        </w:rPr>
        <w:t>III</w:t>
      </w:r>
      <w:r w:rsidRPr="00391305">
        <w:rPr>
          <w:b/>
          <w:color w:val="000000" w:themeColor="text1"/>
          <w:sz w:val="27"/>
          <w:szCs w:val="27"/>
        </w:rPr>
        <w:t>. Перечень основных мероприятий.</w:t>
      </w:r>
    </w:p>
    <w:p w:rsidR="00FD5358" w:rsidRPr="00391305" w:rsidRDefault="00FD5358" w:rsidP="00FD5358">
      <w:pPr>
        <w:pStyle w:val="af2"/>
        <w:jc w:val="center"/>
        <w:rPr>
          <w:b/>
          <w:sz w:val="27"/>
          <w:szCs w:val="27"/>
        </w:rPr>
      </w:pPr>
      <w:r w:rsidRPr="00391305">
        <w:rPr>
          <w:b/>
          <w:sz w:val="27"/>
          <w:szCs w:val="27"/>
        </w:rPr>
        <w:t>Ресурсное обеспечение подпрограммы 2, обоснование объема финансовых ресурсов, необходимых для реализации подпрограммы 2</w:t>
      </w:r>
    </w:p>
    <w:p w:rsidR="008768E7" w:rsidRPr="00391305" w:rsidRDefault="008768E7" w:rsidP="00FD5358">
      <w:pPr>
        <w:pStyle w:val="af2"/>
        <w:jc w:val="center"/>
        <w:rPr>
          <w:b/>
          <w:sz w:val="27"/>
          <w:szCs w:val="27"/>
          <w:u w:val="single"/>
        </w:rPr>
      </w:pPr>
    </w:p>
    <w:p w:rsidR="00425CCB" w:rsidRPr="00391305" w:rsidRDefault="00DD1CED" w:rsidP="00425CCB">
      <w:pPr>
        <w:pStyle w:val="af2"/>
        <w:jc w:val="both"/>
        <w:rPr>
          <w:sz w:val="27"/>
          <w:szCs w:val="27"/>
        </w:rPr>
      </w:pPr>
      <w:r w:rsidRPr="00391305">
        <w:rPr>
          <w:sz w:val="27"/>
          <w:szCs w:val="27"/>
        </w:rPr>
        <w:t xml:space="preserve">    </w:t>
      </w:r>
      <w:r w:rsidR="008768E7" w:rsidRPr="00391305">
        <w:rPr>
          <w:sz w:val="27"/>
          <w:szCs w:val="27"/>
        </w:rPr>
        <w:tab/>
      </w:r>
      <w:r w:rsidR="00425CCB" w:rsidRPr="00391305">
        <w:rPr>
          <w:sz w:val="27"/>
          <w:szCs w:val="27"/>
        </w:rPr>
        <w:t xml:space="preserve">Для достижения цели и решения задач подпрограммы 2 необходимо реализовать ряд основных мероприятий, на которые и предусматривается предоставление субсидий из </w:t>
      </w:r>
      <w:r w:rsidR="00391305">
        <w:rPr>
          <w:sz w:val="27"/>
          <w:szCs w:val="27"/>
        </w:rPr>
        <w:t xml:space="preserve">местного </w:t>
      </w:r>
      <w:r w:rsidR="00425CCB" w:rsidRPr="00391305">
        <w:rPr>
          <w:sz w:val="27"/>
          <w:szCs w:val="27"/>
        </w:rPr>
        <w:t>бюджета района:</w:t>
      </w:r>
    </w:p>
    <w:p w:rsidR="00425CCB" w:rsidRPr="00391305" w:rsidRDefault="00425CCB" w:rsidP="008768E7">
      <w:pPr>
        <w:pStyle w:val="af2"/>
        <w:ind w:firstLine="709"/>
        <w:jc w:val="both"/>
        <w:rPr>
          <w:sz w:val="27"/>
          <w:szCs w:val="27"/>
        </w:rPr>
      </w:pPr>
      <w:r w:rsidRPr="00391305">
        <w:rPr>
          <w:sz w:val="27"/>
          <w:szCs w:val="27"/>
        </w:rPr>
        <w:t xml:space="preserve">- обеспечение выполнения муниципального задания </w:t>
      </w:r>
      <w:r w:rsidR="00391305" w:rsidRPr="004F2021">
        <w:rPr>
          <w:sz w:val="27"/>
          <w:szCs w:val="27"/>
        </w:rPr>
        <w:t>МБУК «УЦБС»</w:t>
      </w:r>
      <w:r w:rsidRPr="00391305">
        <w:rPr>
          <w:sz w:val="27"/>
          <w:szCs w:val="27"/>
        </w:rPr>
        <w:t>;</w:t>
      </w:r>
    </w:p>
    <w:p w:rsidR="00425CCB" w:rsidRPr="00391305" w:rsidRDefault="00425CCB" w:rsidP="008768E7">
      <w:pPr>
        <w:pStyle w:val="af2"/>
        <w:ind w:firstLine="709"/>
        <w:jc w:val="both"/>
        <w:rPr>
          <w:sz w:val="27"/>
          <w:szCs w:val="27"/>
        </w:rPr>
      </w:pPr>
      <w:r w:rsidRPr="00391305">
        <w:rPr>
          <w:sz w:val="27"/>
          <w:szCs w:val="27"/>
        </w:rPr>
        <w:t xml:space="preserve">- материально-техническое оснащение </w:t>
      </w:r>
      <w:r w:rsidR="00391305" w:rsidRPr="004F2021">
        <w:rPr>
          <w:sz w:val="27"/>
          <w:szCs w:val="27"/>
        </w:rPr>
        <w:t>МБУК «УЦБС»</w:t>
      </w:r>
      <w:r w:rsidRPr="00391305">
        <w:rPr>
          <w:sz w:val="27"/>
          <w:szCs w:val="27"/>
        </w:rPr>
        <w:t>;</w:t>
      </w:r>
    </w:p>
    <w:p w:rsidR="00425CCB" w:rsidRPr="00391305" w:rsidRDefault="00425CCB" w:rsidP="008768E7">
      <w:pPr>
        <w:pStyle w:val="af2"/>
        <w:ind w:firstLine="709"/>
        <w:jc w:val="both"/>
        <w:rPr>
          <w:sz w:val="27"/>
          <w:szCs w:val="27"/>
        </w:rPr>
      </w:pPr>
      <w:r w:rsidRPr="00391305">
        <w:rPr>
          <w:sz w:val="27"/>
          <w:szCs w:val="27"/>
        </w:rPr>
        <w:t>- комплектование библиотечн</w:t>
      </w:r>
      <w:r w:rsidR="00666D6F" w:rsidRPr="00391305">
        <w:rPr>
          <w:sz w:val="27"/>
          <w:szCs w:val="27"/>
        </w:rPr>
        <w:t>ого</w:t>
      </w:r>
      <w:r w:rsidRPr="00391305">
        <w:rPr>
          <w:sz w:val="27"/>
          <w:szCs w:val="27"/>
        </w:rPr>
        <w:t xml:space="preserve"> фонд</w:t>
      </w:r>
      <w:r w:rsidR="00666D6F" w:rsidRPr="00391305">
        <w:rPr>
          <w:sz w:val="27"/>
          <w:szCs w:val="27"/>
        </w:rPr>
        <w:t>а</w:t>
      </w:r>
      <w:r w:rsidRPr="00391305">
        <w:rPr>
          <w:sz w:val="27"/>
          <w:szCs w:val="27"/>
        </w:rPr>
        <w:t>.</w:t>
      </w:r>
    </w:p>
    <w:p w:rsidR="00DD1CED" w:rsidRPr="00391305" w:rsidRDefault="00DD1CED" w:rsidP="008768E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1305">
        <w:rPr>
          <w:rFonts w:ascii="Times New Roman" w:hAnsi="Times New Roman" w:cs="Times New Roman"/>
          <w:sz w:val="27"/>
          <w:szCs w:val="27"/>
        </w:rPr>
        <w:t xml:space="preserve">Перечень основных мероприятий,  ресурсное обеспечение реализации подпрограммы 2 за счет средств </w:t>
      </w:r>
      <w:r w:rsidR="00425CCB" w:rsidRPr="00391305">
        <w:rPr>
          <w:rFonts w:ascii="Times New Roman" w:hAnsi="Times New Roman" w:cs="Times New Roman"/>
          <w:sz w:val="27"/>
          <w:szCs w:val="27"/>
        </w:rPr>
        <w:t xml:space="preserve"> местного </w:t>
      </w:r>
      <w:r w:rsidRPr="00391305">
        <w:rPr>
          <w:rFonts w:ascii="Times New Roman" w:hAnsi="Times New Roman" w:cs="Times New Roman"/>
          <w:sz w:val="27"/>
          <w:szCs w:val="27"/>
        </w:rPr>
        <w:t>бюджета района приведено в приложении 3 к подпрограмме 2.</w:t>
      </w:r>
    </w:p>
    <w:p w:rsidR="00DD1CED" w:rsidRPr="00391305" w:rsidRDefault="00DD1CED" w:rsidP="00DD1CED">
      <w:pPr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391305">
        <w:rPr>
          <w:sz w:val="27"/>
          <w:szCs w:val="27"/>
        </w:rPr>
        <w:t>На предусмотренные подпрограммой 2 мероприятия направляются средства от предпринимательской и иной приносящей доход деятельности учреждения.</w:t>
      </w:r>
    </w:p>
    <w:p w:rsidR="00DD1CED" w:rsidRPr="00391305" w:rsidRDefault="00DD1CED" w:rsidP="00DD1CED">
      <w:pPr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391305">
        <w:rPr>
          <w:sz w:val="27"/>
          <w:szCs w:val="27"/>
        </w:rPr>
        <w:t>Прогнозная (справочная) оценка расходов учреждени</w:t>
      </w:r>
      <w:r w:rsidR="00425CCB" w:rsidRPr="00391305">
        <w:rPr>
          <w:sz w:val="27"/>
          <w:szCs w:val="27"/>
        </w:rPr>
        <w:t>я</w:t>
      </w:r>
      <w:r w:rsidRPr="00391305">
        <w:rPr>
          <w:sz w:val="27"/>
          <w:szCs w:val="27"/>
        </w:rPr>
        <w:t xml:space="preserve"> </w:t>
      </w:r>
      <w:r w:rsidR="000312C5" w:rsidRPr="00391305">
        <w:rPr>
          <w:sz w:val="27"/>
          <w:szCs w:val="27"/>
        </w:rPr>
        <w:t>в сфере библиотечно-информационного</w:t>
      </w:r>
      <w:r w:rsidRPr="00391305">
        <w:rPr>
          <w:sz w:val="27"/>
          <w:szCs w:val="27"/>
        </w:rPr>
        <w:t xml:space="preserve"> </w:t>
      </w:r>
      <w:r w:rsidR="000312C5" w:rsidRPr="00391305">
        <w:rPr>
          <w:sz w:val="27"/>
          <w:szCs w:val="27"/>
        </w:rPr>
        <w:t xml:space="preserve">обслуживания </w:t>
      </w:r>
      <w:r w:rsidRPr="00391305">
        <w:rPr>
          <w:sz w:val="27"/>
          <w:szCs w:val="27"/>
        </w:rPr>
        <w:t xml:space="preserve"> на реализацию целей подпрограммы  2 приведена в приложении 4 к подпрограмме 2.</w:t>
      </w:r>
    </w:p>
    <w:p w:rsidR="00425CCB" w:rsidRPr="00391305" w:rsidRDefault="00425CCB" w:rsidP="00134ED6">
      <w:pPr>
        <w:widowControl w:val="0"/>
        <w:autoSpaceDE w:val="0"/>
        <w:autoSpaceDN w:val="0"/>
        <w:adjustRightInd w:val="0"/>
        <w:ind w:firstLine="748"/>
        <w:jc w:val="center"/>
        <w:rPr>
          <w:b/>
          <w:sz w:val="27"/>
          <w:szCs w:val="27"/>
          <w:u w:val="single"/>
        </w:rPr>
      </w:pPr>
    </w:p>
    <w:p w:rsidR="00134ED6" w:rsidRPr="00391305" w:rsidRDefault="00134ED6" w:rsidP="00134ED6">
      <w:pPr>
        <w:widowControl w:val="0"/>
        <w:autoSpaceDE w:val="0"/>
        <w:autoSpaceDN w:val="0"/>
        <w:adjustRightInd w:val="0"/>
        <w:ind w:firstLine="748"/>
        <w:jc w:val="center"/>
        <w:rPr>
          <w:sz w:val="27"/>
          <w:szCs w:val="27"/>
        </w:rPr>
      </w:pPr>
      <w:r w:rsidRPr="00391305">
        <w:rPr>
          <w:b/>
          <w:sz w:val="27"/>
          <w:szCs w:val="27"/>
          <w:lang w:val="en-US"/>
        </w:rPr>
        <w:t>IV</w:t>
      </w:r>
      <w:proofErr w:type="gramStart"/>
      <w:r w:rsidR="00997971" w:rsidRPr="00391305">
        <w:rPr>
          <w:b/>
          <w:sz w:val="27"/>
          <w:szCs w:val="27"/>
        </w:rPr>
        <w:t>.</w:t>
      </w:r>
      <w:r w:rsidRPr="00391305">
        <w:rPr>
          <w:b/>
          <w:sz w:val="27"/>
          <w:szCs w:val="27"/>
        </w:rPr>
        <w:t xml:space="preserve">  Отражение</w:t>
      </w:r>
      <w:proofErr w:type="gramEnd"/>
      <w:r w:rsidRPr="00391305">
        <w:rPr>
          <w:b/>
          <w:sz w:val="27"/>
          <w:szCs w:val="27"/>
        </w:rPr>
        <w:t xml:space="preserve"> в муниципальной программе бюджетных инвестиций,  субсидий</w:t>
      </w:r>
    </w:p>
    <w:p w:rsidR="001E1CA5" w:rsidRPr="00391305" w:rsidRDefault="001E1CA5" w:rsidP="00134ED6">
      <w:pPr>
        <w:widowControl w:val="0"/>
        <w:autoSpaceDE w:val="0"/>
        <w:autoSpaceDN w:val="0"/>
        <w:adjustRightInd w:val="0"/>
        <w:ind w:firstLine="748"/>
        <w:jc w:val="center"/>
        <w:rPr>
          <w:sz w:val="27"/>
          <w:szCs w:val="27"/>
        </w:rPr>
      </w:pPr>
    </w:p>
    <w:p w:rsidR="00217FC7" w:rsidRPr="00391305" w:rsidRDefault="00217FC7" w:rsidP="00CD7A1F">
      <w:pPr>
        <w:ind w:firstLine="748"/>
        <w:jc w:val="both"/>
        <w:rPr>
          <w:bCs/>
          <w:sz w:val="27"/>
          <w:szCs w:val="27"/>
        </w:rPr>
      </w:pPr>
      <w:r w:rsidRPr="00391305">
        <w:rPr>
          <w:bCs/>
          <w:sz w:val="27"/>
          <w:szCs w:val="27"/>
        </w:rPr>
        <w:t xml:space="preserve">Прогнозный объем бюджетных инвестиций в </w:t>
      </w:r>
      <w:r w:rsidR="00305C03" w:rsidRPr="00391305">
        <w:rPr>
          <w:bCs/>
          <w:sz w:val="27"/>
          <w:szCs w:val="27"/>
        </w:rPr>
        <w:t>м</w:t>
      </w:r>
      <w:r w:rsidR="00CD7A1F" w:rsidRPr="00391305">
        <w:rPr>
          <w:sz w:val="27"/>
          <w:szCs w:val="27"/>
        </w:rPr>
        <w:t>одернизаци</w:t>
      </w:r>
      <w:r w:rsidR="00305C03" w:rsidRPr="00391305">
        <w:rPr>
          <w:sz w:val="27"/>
          <w:szCs w:val="27"/>
        </w:rPr>
        <w:t>ю</w:t>
      </w:r>
      <w:r w:rsidR="00CD7A1F" w:rsidRPr="00391305">
        <w:rPr>
          <w:sz w:val="27"/>
          <w:szCs w:val="27"/>
        </w:rPr>
        <w:t xml:space="preserve"> оборудования, используемого для выработки и передачи коммунальных ресурсов</w:t>
      </w:r>
      <w:r w:rsidRPr="00391305">
        <w:rPr>
          <w:bCs/>
          <w:sz w:val="27"/>
          <w:szCs w:val="27"/>
        </w:rPr>
        <w:t xml:space="preserve"> (</w:t>
      </w:r>
      <w:r w:rsidR="00EE22CC" w:rsidRPr="00391305">
        <w:rPr>
          <w:sz w:val="27"/>
          <w:szCs w:val="27"/>
        </w:rPr>
        <w:t xml:space="preserve">приобретение и установка </w:t>
      </w:r>
      <w:proofErr w:type="spellStart"/>
      <w:r w:rsidR="00EE22CC" w:rsidRPr="00391305">
        <w:rPr>
          <w:sz w:val="27"/>
          <w:szCs w:val="27"/>
        </w:rPr>
        <w:t>п</w:t>
      </w:r>
      <w:r w:rsidR="00956151" w:rsidRPr="00391305">
        <w:rPr>
          <w:sz w:val="27"/>
          <w:szCs w:val="27"/>
        </w:rPr>
        <w:t>е</w:t>
      </w:r>
      <w:r w:rsidR="00EE22CC" w:rsidRPr="00391305">
        <w:rPr>
          <w:sz w:val="27"/>
          <w:szCs w:val="27"/>
        </w:rPr>
        <w:t>л</w:t>
      </w:r>
      <w:r w:rsidR="00956151" w:rsidRPr="00391305">
        <w:rPr>
          <w:sz w:val="27"/>
          <w:szCs w:val="27"/>
        </w:rPr>
        <w:t>л</w:t>
      </w:r>
      <w:r w:rsidR="00EE22CC" w:rsidRPr="00391305">
        <w:rPr>
          <w:sz w:val="27"/>
          <w:szCs w:val="27"/>
        </w:rPr>
        <w:t>етного</w:t>
      </w:r>
      <w:proofErr w:type="spellEnd"/>
      <w:r w:rsidR="00EE22CC" w:rsidRPr="00391305">
        <w:rPr>
          <w:sz w:val="27"/>
          <w:szCs w:val="27"/>
        </w:rPr>
        <w:t xml:space="preserve"> котла в МБУК «УЦБС»</w:t>
      </w:r>
      <w:r w:rsidRPr="00391305">
        <w:rPr>
          <w:bCs/>
          <w:sz w:val="27"/>
          <w:szCs w:val="27"/>
        </w:rPr>
        <w:t>), составляет 1197,5 тыс. руб., в т.ч.:</w:t>
      </w:r>
    </w:p>
    <w:p w:rsidR="00134ED6" w:rsidRPr="00391305" w:rsidRDefault="00217FC7" w:rsidP="008768E7">
      <w:pPr>
        <w:widowControl w:val="0"/>
        <w:autoSpaceDE w:val="0"/>
        <w:autoSpaceDN w:val="0"/>
        <w:adjustRightInd w:val="0"/>
        <w:ind w:firstLine="709"/>
        <w:rPr>
          <w:color w:val="FF0000"/>
          <w:sz w:val="27"/>
          <w:szCs w:val="27"/>
        </w:rPr>
      </w:pPr>
      <w:r w:rsidRPr="00391305">
        <w:rPr>
          <w:bCs/>
          <w:sz w:val="27"/>
          <w:szCs w:val="27"/>
        </w:rPr>
        <w:t>2019 год</w:t>
      </w:r>
      <w:r w:rsidR="008768E7" w:rsidRPr="00391305">
        <w:rPr>
          <w:bCs/>
          <w:sz w:val="27"/>
          <w:szCs w:val="27"/>
        </w:rPr>
        <w:t xml:space="preserve"> </w:t>
      </w:r>
      <w:r w:rsidRPr="00391305">
        <w:rPr>
          <w:bCs/>
          <w:sz w:val="27"/>
          <w:szCs w:val="27"/>
        </w:rPr>
        <w:t>-  1 197,5 тыс. руб. из средств местного бюджета района.</w:t>
      </w:r>
    </w:p>
    <w:p w:rsidR="00B66A5E" w:rsidRPr="00391305" w:rsidRDefault="00D23572" w:rsidP="00D2357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1305">
        <w:rPr>
          <w:color w:val="FF0000"/>
          <w:sz w:val="27"/>
          <w:szCs w:val="27"/>
        </w:rPr>
        <w:t xml:space="preserve">     </w:t>
      </w:r>
      <w:r w:rsidR="00B072CB" w:rsidRPr="00391305">
        <w:rPr>
          <w:color w:val="FF0000"/>
          <w:sz w:val="27"/>
          <w:szCs w:val="27"/>
        </w:rPr>
        <w:t xml:space="preserve">    </w:t>
      </w:r>
      <w:r w:rsidR="00B66A5E" w:rsidRPr="00391305">
        <w:rPr>
          <w:sz w:val="27"/>
          <w:szCs w:val="27"/>
        </w:rPr>
        <w:t xml:space="preserve">Справочная информация об </w:t>
      </w:r>
      <w:proofErr w:type="gramStart"/>
      <w:r w:rsidR="00B66A5E" w:rsidRPr="00391305">
        <w:rPr>
          <w:sz w:val="27"/>
          <w:szCs w:val="27"/>
        </w:rPr>
        <w:t xml:space="preserve">основных мероприятиях </w:t>
      </w:r>
      <w:r w:rsidR="00425CCB" w:rsidRPr="00391305">
        <w:rPr>
          <w:sz w:val="27"/>
          <w:szCs w:val="27"/>
        </w:rPr>
        <w:t>под</w:t>
      </w:r>
      <w:r w:rsidR="00B66A5E" w:rsidRPr="00391305">
        <w:rPr>
          <w:sz w:val="27"/>
          <w:szCs w:val="27"/>
        </w:rPr>
        <w:t>программы, влияющих на достижение показателей и ожидаемых конечных результатов подпрограммы приведена</w:t>
      </w:r>
      <w:proofErr w:type="gramEnd"/>
      <w:r w:rsidR="00B66A5E" w:rsidRPr="00391305">
        <w:rPr>
          <w:sz w:val="27"/>
          <w:szCs w:val="27"/>
        </w:rPr>
        <w:t xml:space="preserve"> в приложении </w:t>
      </w:r>
      <w:r w:rsidR="00C150F3" w:rsidRPr="00391305">
        <w:rPr>
          <w:sz w:val="27"/>
          <w:szCs w:val="27"/>
        </w:rPr>
        <w:t>5</w:t>
      </w:r>
      <w:r w:rsidR="00B66A5E" w:rsidRPr="00391305">
        <w:rPr>
          <w:sz w:val="27"/>
          <w:szCs w:val="27"/>
        </w:rPr>
        <w:t xml:space="preserve"> к подпрограмме 2.</w:t>
      </w:r>
    </w:p>
    <w:p w:rsidR="001158A0" w:rsidRDefault="001158A0" w:rsidP="00D23572">
      <w:pPr>
        <w:ind w:firstLine="748"/>
        <w:jc w:val="both"/>
      </w:pPr>
    </w:p>
    <w:p w:rsidR="00CD7A1F" w:rsidRPr="00015258" w:rsidRDefault="00CD7A1F" w:rsidP="00D23572">
      <w:pPr>
        <w:ind w:firstLine="748"/>
        <w:jc w:val="both"/>
        <w:sectPr w:rsidR="00CD7A1F" w:rsidRPr="00015258" w:rsidSect="008768E7">
          <w:pgSz w:w="11905" w:h="16838"/>
          <w:pgMar w:top="1270" w:right="565" w:bottom="720" w:left="1701" w:header="720" w:footer="720" w:gutter="0"/>
          <w:cols w:space="720"/>
          <w:noEndnote/>
        </w:sectPr>
      </w:pPr>
    </w:p>
    <w:p w:rsidR="001158A0" w:rsidRPr="00391305" w:rsidRDefault="001158A0" w:rsidP="001158A0">
      <w:pPr>
        <w:ind w:firstLine="748"/>
        <w:jc w:val="both"/>
        <w:rPr>
          <w:sz w:val="27"/>
          <w:szCs w:val="27"/>
        </w:rPr>
      </w:pPr>
    </w:p>
    <w:p w:rsidR="00C870E5" w:rsidRPr="00391305" w:rsidRDefault="00C870E5" w:rsidP="00C870E5">
      <w:pPr>
        <w:jc w:val="right"/>
        <w:rPr>
          <w:sz w:val="27"/>
          <w:szCs w:val="27"/>
        </w:rPr>
      </w:pPr>
      <w:r w:rsidRPr="00391305">
        <w:rPr>
          <w:sz w:val="27"/>
          <w:szCs w:val="27"/>
        </w:rPr>
        <w:t>Приложение 1</w:t>
      </w:r>
    </w:p>
    <w:p w:rsidR="00C870E5" w:rsidRPr="00391305" w:rsidRDefault="00C870E5" w:rsidP="00C870E5">
      <w:pPr>
        <w:jc w:val="right"/>
        <w:rPr>
          <w:sz w:val="27"/>
          <w:szCs w:val="27"/>
        </w:rPr>
      </w:pPr>
      <w:r w:rsidRPr="00391305">
        <w:rPr>
          <w:sz w:val="27"/>
          <w:szCs w:val="27"/>
        </w:rPr>
        <w:t>к подпрограмме 2</w:t>
      </w:r>
    </w:p>
    <w:p w:rsidR="00C870E5" w:rsidRPr="00391305" w:rsidRDefault="00C870E5" w:rsidP="00C870E5">
      <w:pPr>
        <w:jc w:val="right"/>
        <w:rPr>
          <w:sz w:val="27"/>
          <w:szCs w:val="27"/>
        </w:rPr>
      </w:pPr>
    </w:p>
    <w:p w:rsidR="00E6007E" w:rsidRPr="00391305" w:rsidRDefault="00E6007E" w:rsidP="00E6007E">
      <w:pPr>
        <w:pStyle w:val="af2"/>
        <w:jc w:val="center"/>
        <w:rPr>
          <w:b/>
          <w:bCs/>
          <w:sz w:val="27"/>
          <w:szCs w:val="27"/>
        </w:rPr>
      </w:pPr>
      <w:r w:rsidRPr="00391305">
        <w:rPr>
          <w:b/>
          <w:bCs/>
          <w:sz w:val="27"/>
          <w:szCs w:val="27"/>
        </w:rPr>
        <w:t>Сведения о показателях (индикаторах) подпрограммы 2</w:t>
      </w:r>
    </w:p>
    <w:p w:rsidR="00E6007E" w:rsidRPr="00391305" w:rsidRDefault="00E6007E" w:rsidP="00E6007E">
      <w:pPr>
        <w:pStyle w:val="af2"/>
        <w:rPr>
          <w:sz w:val="27"/>
          <w:szCs w:val="27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4117"/>
        <w:gridCol w:w="4253"/>
        <w:gridCol w:w="1134"/>
        <w:gridCol w:w="1417"/>
        <w:gridCol w:w="1418"/>
        <w:gridCol w:w="1417"/>
        <w:gridCol w:w="1276"/>
      </w:tblGrid>
      <w:tr w:rsidR="00E6007E" w:rsidRPr="00391305" w:rsidTr="008768E7">
        <w:trPr>
          <w:tblCellSpacing w:w="5" w:type="nil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07E" w:rsidRPr="00391305" w:rsidRDefault="00E6007E" w:rsidP="002322AD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№</w:t>
            </w:r>
          </w:p>
          <w:p w:rsidR="00E6007E" w:rsidRPr="00391305" w:rsidRDefault="00E6007E" w:rsidP="002322AD">
            <w:pPr>
              <w:pStyle w:val="af2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391305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391305">
              <w:rPr>
                <w:sz w:val="27"/>
                <w:szCs w:val="27"/>
              </w:rPr>
              <w:t>/</w:t>
            </w:r>
            <w:proofErr w:type="spellStart"/>
            <w:r w:rsidRPr="00391305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1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07E" w:rsidRPr="00391305" w:rsidRDefault="00E6007E" w:rsidP="002322AD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Задачи, направленные на достижение цели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07E" w:rsidRPr="00391305" w:rsidRDefault="00E6007E" w:rsidP="002322AD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Наименование индикатора</w:t>
            </w:r>
          </w:p>
          <w:p w:rsidR="00E6007E" w:rsidRPr="00391305" w:rsidRDefault="00E6007E" w:rsidP="002322AD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(показателя)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007E" w:rsidRPr="00391305" w:rsidRDefault="00E6007E" w:rsidP="002322AD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 xml:space="preserve">Ед. </w:t>
            </w:r>
            <w:proofErr w:type="spellStart"/>
            <w:proofErr w:type="gramStart"/>
            <w:r w:rsidRPr="00391305">
              <w:rPr>
                <w:sz w:val="27"/>
                <w:szCs w:val="27"/>
              </w:rPr>
              <w:t>измере</w:t>
            </w:r>
            <w:r w:rsidR="00956151" w:rsidRPr="00391305">
              <w:rPr>
                <w:sz w:val="27"/>
                <w:szCs w:val="27"/>
              </w:rPr>
              <w:t>-</w:t>
            </w:r>
            <w:r w:rsidRPr="00391305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007E" w:rsidRPr="00391305" w:rsidRDefault="00E6007E" w:rsidP="002322AD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Значения показателей</w:t>
            </w:r>
            <w:r w:rsidR="002322AD">
              <w:rPr>
                <w:sz w:val="27"/>
                <w:szCs w:val="27"/>
              </w:rPr>
              <w:t>, год</w:t>
            </w:r>
          </w:p>
        </w:tc>
      </w:tr>
      <w:tr w:rsidR="00C43B73" w:rsidRPr="00391305" w:rsidTr="008768E7">
        <w:trPr>
          <w:trHeight w:val="66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B73" w:rsidRPr="00391305" w:rsidRDefault="00C43B73" w:rsidP="002E4968">
            <w:pPr>
              <w:pStyle w:val="af2"/>
              <w:rPr>
                <w:sz w:val="27"/>
                <w:szCs w:val="27"/>
              </w:rPr>
            </w:pPr>
          </w:p>
        </w:tc>
        <w:tc>
          <w:tcPr>
            <w:tcW w:w="4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2E4968">
            <w:pPr>
              <w:pStyle w:val="af2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2E4968">
            <w:pPr>
              <w:pStyle w:val="af2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2E4968">
            <w:pPr>
              <w:pStyle w:val="af2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2021</w:t>
            </w:r>
          </w:p>
        </w:tc>
      </w:tr>
      <w:tr w:rsidR="00C43B73" w:rsidRPr="00391305" w:rsidTr="008768E7">
        <w:trPr>
          <w:tblCellSpacing w:w="5" w:type="nil"/>
        </w:trPr>
        <w:tc>
          <w:tcPr>
            <w:tcW w:w="5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1</w:t>
            </w:r>
          </w:p>
        </w:tc>
        <w:tc>
          <w:tcPr>
            <w:tcW w:w="41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2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9</w:t>
            </w:r>
          </w:p>
        </w:tc>
      </w:tr>
      <w:tr w:rsidR="00C43B73" w:rsidRPr="00391305" w:rsidTr="008768E7">
        <w:trPr>
          <w:trHeight w:val="2259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B73" w:rsidRPr="00391305" w:rsidRDefault="00C43B73" w:rsidP="002E4968">
            <w:pPr>
              <w:pStyle w:val="af2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1.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3B73" w:rsidRPr="00391305" w:rsidRDefault="00C43B73" w:rsidP="002E4968">
            <w:pPr>
              <w:pStyle w:val="af2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Задача 1:</w:t>
            </w:r>
          </w:p>
          <w:p w:rsidR="00C43B73" w:rsidRPr="00391305" w:rsidRDefault="00C43B73" w:rsidP="002E4968">
            <w:pPr>
              <w:pStyle w:val="af2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поддержка информатизации и интеграции информационных ресурсов библиотек района с целью создания единого информационного пространства региона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B73" w:rsidRPr="00391305" w:rsidRDefault="00425CCB" w:rsidP="00E51C53">
            <w:pPr>
              <w:pStyle w:val="af2"/>
              <w:jc w:val="both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динамика</w:t>
            </w:r>
            <w:r w:rsidR="00C43B73" w:rsidRPr="00391305">
              <w:rPr>
                <w:sz w:val="27"/>
                <w:szCs w:val="27"/>
              </w:rPr>
              <w:t xml:space="preserve"> </w:t>
            </w:r>
            <w:r w:rsidR="00565088" w:rsidRPr="00391305">
              <w:rPr>
                <w:sz w:val="27"/>
                <w:szCs w:val="27"/>
              </w:rPr>
              <w:t>(увеличение)</w:t>
            </w:r>
            <w:r w:rsidR="00D35614" w:rsidRPr="00391305">
              <w:rPr>
                <w:sz w:val="27"/>
                <w:szCs w:val="27"/>
              </w:rPr>
              <w:t xml:space="preserve"> </w:t>
            </w:r>
            <w:r w:rsidR="00C43B73" w:rsidRPr="00391305">
              <w:rPr>
                <w:sz w:val="27"/>
                <w:szCs w:val="27"/>
              </w:rPr>
              <w:t>количества библиографических записей в сводном электронном каталоге библиотек района, в том числе включенных в сводный электронный каталог библиотек России (по отношению к предыдущему году)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C7109A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1</w:t>
            </w:r>
            <w:r w:rsidR="00C7109A" w:rsidRPr="00391305">
              <w:rPr>
                <w:sz w:val="27"/>
                <w:szCs w:val="27"/>
              </w:rPr>
              <w:t>,</w:t>
            </w:r>
            <w:r w:rsidRPr="00391305">
              <w:rPr>
                <w:sz w:val="27"/>
                <w:szCs w:val="27"/>
              </w:rPr>
              <w:t>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1,8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1,8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1,8</w:t>
            </w:r>
          </w:p>
        </w:tc>
      </w:tr>
      <w:tr w:rsidR="00C43B73" w:rsidRPr="00391305" w:rsidTr="002322AD">
        <w:trPr>
          <w:trHeight w:val="1398"/>
          <w:tblCellSpacing w:w="5" w:type="nil"/>
        </w:trPr>
        <w:tc>
          <w:tcPr>
            <w:tcW w:w="5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B73" w:rsidRPr="00391305" w:rsidRDefault="00C43B73" w:rsidP="002E4968">
            <w:pPr>
              <w:pStyle w:val="af2"/>
              <w:rPr>
                <w:sz w:val="27"/>
                <w:szCs w:val="27"/>
              </w:rPr>
            </w:pPr>
          </w:p>
        </w:tc>
        <w:tc>
          <w:tcPr>
            <w:tcW w:w="4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3B73" w:rsidRPr="00391305" w:rsidRDefault="00C43B73" w:rsidP="002E4968">
            <w:pPr>
              <w:pStyle w:val="af2"/>
              <w:rPr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B73" w:rsidRPr="00391305" w:rsidRDefault="00C43B73" w:rsidP="00E51C53">
            <w:pPr>
              <w:pStyle w:val="af2"/>
              <w:jc w:val="both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доля общедоступных библиотек района, оснащенных компьютерным оборудованием и доступом в сеть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3B73" w:rsidRPr="00391305" w:rsidRDefault="00C43B73" w:rsidP="003A7F1C">
            <w:pPr>
              <w:jc w:val="center"/>
              <w:rPr>
                <w:sz w:val="27"/>
                <w:szCs w:val="27"/>
              </w:rPr>
            </w:pPr>
          </w:p>
          <w:p w:rsidR="00C43B73" w:rsidRPr="00391305" w:rsidRDefault="00C43B73" w:rsidP="003A7F1C">
            <w:pPr>
              <w:jc w:val="center"/>
              <w:rPr>
                <w:sz w:val="27"/>
                <w:szCs w:val="27"/>
              </w:rPr>
            </w:pPr>
          </w:p>
          <w:p w:rsidR="00C43B73" w:rsidRPr="00391305" w:rsidRDefault="00C43B73" w:rsidP="003A7F1C">
            <w:pPr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3B73" w:rsidRPr="00391305" w:rsidRDefault="00C43B73" w:rsidP="003A7F1C">
            <w:pPr>
              <w:jc w:val="center"/>
              <w:rPr>
                <w:sz w:val="27"/>
                <w:szCs w:val="27"/>
              </w:rPr>
            </w:pPr>
          </w:p>
          <w:p w:rsidR="00C43B73" w:rsidRPr="00391305" w:rsidRDefault="00C43B73" w:rsidP="003A7F1C">
            <w:pPr>
              <w:jc w:val="center"/>
              <w:rPr>
                <w:sz w:val="27"/>
                <w:szCs w:val="27"/>
              </w:rPr>
            </w:pPr>
          </w:p>
          <w:p w:rsidR="00C43B73" w:rsidRPr="00391305" w:rsidRDefault="00C43B73" w:rsidP="003A7F1C">
            <w:pPr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3B73" w:rsidRPr="00391305" w:rsidRDefault="00C43B73" w:rsidP="003A7F1C">
            <w:pPr>
              <w:jc w:val="center"/>
              <w:rPr>
                <w:sz w:val="27"/>
                <w:szCs w:val="27"/>
              </w:rPr>
            </w:pPr>
          </w:p>
          <w:p w:rsidR="00C43B73" w:rsidRPr="00391305" w:rsidRDefault="00C43B73" w:rsidP="003A7F1C">
            <w:pPr>
              <w:jc w:val="center"/>
              <w:rPr>
                <w:sz w:val="27"/>
                <w:szCs w:val="27"/>
              </w:rPr>
            </w:pPr>
          </w:p>
          <w:p w:rsidR="00C43B73" w:rsidRPr="00391305" w:rsidRDefault="00C43B73" w:rsidP="003A7F1C">
            <w:pPr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3B73" w:rsidRPr="00391305" w:rsidRDefault="00C43B73" w:rsidP="003A7F1C">
            <w:pPr>
              <w:jc w:val="center"/>
              <w:rPr>
                <w:sz w:val="27"/>
                <w:szCs w:val="27"/>
              </w:rPr>
            </w:pPr>
          </w:p>
          <w:p w:rsidR="00C43B73" w:rsidRPr="00391305" w:rsidRDefault="00C43B73" w:rsidP="003A7F1C">
            <w:pPr>
              <w:jc w:val="center"/>
              <w:rPr>
                <w:sz w:val="27"/>
                <w:szCs w:val="27"/>
              </w:rPr>
            </w:pPr>
          </w:p>
          <w:p w:rsidR="00C43B73" w:rsidRPr="00391305" w:rsidRDefault="00C43B73" w:rsidP="003A7F1C">
            <w:pPr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100</w:t>
            </w:r>
          </w:p>
        </w:tc>
      </w:tr>
      <w:tr w:rsidR="00C43B73" w:rsidRPr="00391305" w:rsidTr="002322AD">
        <w:trPr>
          <w:trHeight w:val="1130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73" w:rsidRPr="00391305" w:rsidRDefault="00C43B73" w:rsidP="002E4968">
            <w:pPr>
              <w:pStyle w:val="af2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2.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73" w:rsidRPr="00391305" w:rsidRDefault="00C43B73" w:rsidP="002E4968">
            <w:pPr>
              <w:pStyle w:val="af2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Задача 2:</w:t>
            </w:r>
          </w:p>
          <w:p w:rsidR="00C43B73" w:rsidRPr="00391305" w:rsidRDefault="00C43B73" w:rsidP="00945FDD">
            <w:pPr>
              <w:pStyle w:val="af2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укрепление материально-технической базы библиотек, обеспечение сохранности и полноценного комплектования фондов библиотек документами на различных видах носителей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B73" w:rsidRPr="00391305" w:rsidRDefault="00C43B73" w:rsidP="002E4968">
            <w:pPr>
              <w:pStyle w:val="af2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количество экземпляров библиотечного фонда библиотек</w:t>
            </w:r>
            <w:r w:rsidR="00666D6F" w:rsidRPr="00391305">
              <w:rPr>
                <w:sz w:val="27"/>
                <w:szCs w:val="27"/>
              </w:rPr>
              <w:t>и</w:t>
            </w:r>
            <w:r w:rsidRPr="00391305">
              <w:rPr>
                <w:sz w:val="27"/>
                <w:szCs w:val="27"/>
              </w:rPr>
              <w:t xml:space="preserve"> на 1000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9</w:t>
            </w:r>
          </w:p>
        </w:tc>
      </w:tr>
      <w:tr w:rsidR="00C43B73" w:rsidRPr="00391305" w:rsidTr="002322AD">
        <w:trPr>
          <w:trHeight w:val="1802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3B73" w:rsidRPr="00391305" w:rsidRDefault="00C43B73" w:rsidP="002E4968">
            <w:pPr>
              <w:pStyle w:val="af2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43B73" w:rsidRPr="00391305" w:rsidRDefault="00C43B73" w:rsidP="002E4968">
            <w:pPr>
              <w:pStyle w:val="af2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Задачи 3,</w:t>
            </w:r>
            <w:r w:rsidR="002322AD">
              <w:rPr>
                <w:sz w:val="27"/>
                <w:szCs w:val="27"/>
              </w:rPr>
              <w:t xml:space="preserve"> </w:t>
            </w:r>
            <w:r w:rsidRPr="00391305">
              <w:rPr>
                <w:sz w:val="27"/>
                <w:szCs w:val="27"/>
              </w:rPr>
              <w:t>4:</w:t>
            </w:r>
          </w:p>
          <w:p w:rsidR="00C43B73" w:rsidRPr="00391305" w:rsidRDefault="00C43B73" w:rsidP="002E4968">
            <w:pPr>
              <w:pStyle w:val="af2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 xml:space="preserve">обеспечение равноценных условий доступа населения к социально значимой информации путем создания информационных центров в общедоступных библиотеках, развития </w:t>
            </w:r>
            <w:proofErr w:type="spellStart"/>
            <w:r w:rsidRPr="00391305">
              <w:rPr>
                <w:sz w:val="27"/>
                <w:szCs w:val="27"/>
              </w:rPr>
              <w:t>внестационарных</w:t>
            </w:r>
            <w:proofErr w:type="spellEnd"/>
            <w:r w:rsidRPr="00391305">
              <w:rPr>
                <w:sz w:val="27"/>
                <w:szCs w:val="27"/>
              </w:rPr>
              <w:t xml:space="preserve"> форм библиотечного обслуживания;</w:t>
            </w:r>
          </w:p>
          <w:p w:rsidR="00C43B73" w:rsidRPr="00391305" w:rsidRDefault="00C43B73" w:rsidP="002E4968">
            <w:pPr>
              <w:pStyle w:val="af2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реализация программ, направленных на поддержку и продвижение чтения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3B73" w:rsidRPr="00391305" w:rsidRDefault="00565088" w:rsidP="00E51C53">
            <w:pPr>
              <w:pStyle w:val="af2"/>
              <w:jc w:val="both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Д</w:t>
            </w:r>
            <w:r w:rsidR="00425CCB" w:rsidRPr="00391305">
              <w:rPr>
                <w:sz w:val="27"/>
                <w:szCs w:val="27"/>
              </w:rPr>
              <w:t>инамика</w:t>
            </w:r>
            <w:r w:rsidRPr="00391305">
              <w:rPr>
                <w:sz w:val="27"/>
                <w:szCs w:val="27"/>
              </w:rPr>
              <w:t xml:space="preserve"> (увеличение)</w:t>
            </w:r>
            <w:r w:rsidR="00C43B73" w:rsidRPr="00391305">
              <w:rPr>
                <w:sz w:val="27"/>
                <w:szCs w:val="27"/>
              </w:rPr>
              <w:t xml:space="preserve"> количества справок (консультаций), выполненных для пользователей библиотек,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0,1</w:t>
            </w:r>
          </w:p>
        </w:tc>
      </w:tr>
      <w:tr w:rsidR="00C43B73" w:rsidRPr="00391305" w:rsidTr="008768E7">
        <w:trPr>
          <w:trHeight w:val="2007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43B73" w:rsidRPr="00391305" w:rsidRDefault="00C43B73" w:rsidP="002E4968">
            <w:pPr>
              <w:pStyle w:val="af2"/>
              <w:rPr>
                <w:sz w:val="27"/>
                <w:szCs w:val="27"/>
              </w:rPr>
            </w:pPr>
          </w:p>
        </w:tc>
        <w:tc>
          <w:tcPr>
            <w:tcW w:w="41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43B73" w:rsidRPr="00391305" w:rsidRDefault="00C43B73" w:rsidP="002E4968">
            <w:pPr>
              <w:pStyle w:val="af2"/>
              <w:rPr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3B73" w:rsidRPr="00391305" w:rsidRDefault="00C43B73" w:rsidP="00E51C53">
            <w:pPr>
              <w:pStyle w:val="af2"/>
              <w:jc w:val="both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уровень удовлетворенности населения качеством и доступностью муниципальных услуг в сфере информационно-библиотечного обслуживания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96</w:t>
            </w:r>
          </w:p>
        </w:tc>
      </w:tr>
      <w:tr w:rsidR="00C43B73" w:rsidRPr="00391305" w:rsidTr="008768E7">
        <w:trPr>
          <w:trHeight w:val="751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B73" w:rsidRPr="00391305" w:rsidRDefault="00C43B73" w:rsidP="002E4968">
            <w:pPr>
              <w:pStyle w:val="af2"/>
              <w:rPr>
                <w:sz w:val="27"/>
                <w:szCs w:val="27"/>
              </w:rPr>
            </w:pPr>
          </w:p>
        </w:tc>
        <w:tc>
          <w:tcPr>
            <w:tcW w:w="41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3B73" w:rsidRPr="00391305" w:rsidRDefault="00C43B73" w:rsidP="002E4968">
            <w:pPr>
              <w:pStyle w:val="af2"/>
              <w:rPr>
                <w:sz w:val="27"/>
                <w:szCs w:val="27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3B73" w:rsidRPr="00391305" w:rsidRDefault="00C43B73" w:rsidP="00E51C53">
            <w:pPr>
              <w:pStyle w:val="af2"/>
              <w:jc w:val="both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количество посещений общедоступных библиотек на 1 жителя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color w:val="000000" w:themeColor="text1"/>
                <w:sz w:val="27"/>
                <w:szCs w:val="27"/>
              </w:rPr>
            </w:pPr>
            <w:r w:rsidRPr="00391305">
              <w:rPr>
                <w:color w:val="000000" w:themeColor="text1"/>
                <w:sz w:val="27"/>
                <w:szCs w:val="27"/>
              </w:rPr>
              <w:t>8.6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3B73" w:rsidRPr="00391305" w:rsidRDefault="00C43B73" w:rsidP="003A7F1C">
            <w:pPr>
              <w:pStyle w:val="af2"/>
              <w:jc w:val="center"/>
              <w:rPr>
                <w:sz w:val="27"/>
                <w:szCs w:val="27"/>
              </w:rPr>
            </w:pPr>
            <w:r w:rsidRPr="00391305">
              <w:rPr>
                <w:sz w:val="27"/>
                <w:szCs w:val="27"/>
              </w:rPr>
              <w:t>8,8</w:t>
            </w:r>
          </w:p>
        </w:tc>
      </w:tr>
    </w:tbl>
    <w:p w:rsidR="00C870E5" w:rsidRPr="002322AD" w:rsidRDefault="00C870E5" w:rsidP="00C870E5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391305">
        <w:rPr>
          <w:sz w:val="27"/>
          <w:szCs w:val="27"/>
        </w:rPr>
        <w:br w:type="page"/>
      </w:r>
      <w:r w:rsidRPr="002322AD">
        <w:rPr>
          <w:sz w:val="27"/>
          <w:szCs w:val="27"/>
        </w:rPr>
        <w:lastRenderedPageBreak/>
        <w:t>Приложение 2</w:t>
      </w:r>
    </w:p>
    <w:p w:rsidR="00C870E5" w:rsidRPr="002322AD" w:rsidRDefault="00C870E5" w:rsidP="00C870E5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2322AD">
        <w:rPr>
          <w:sz w:val="27"/>
          <w:szCs w:val="27"/>
        </w:rPr>
        <w:t>к подпрограмме 2</w:t>
      </w:r>
    </w:p>
    <w:p w:rsidR="00C17466" w:rsidRDefault="00C17466" w:rsidP="00C870E5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17466" w:rsidRDefault="00C17466" w:rsidP="00C870E5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870E5" w:rsidRPr="002322AD" w:rsidRDefault="00C870E5" w:rsidP="00C870E5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322AD">
        <w:rPr>
          <w:rFonts w:ascii="Times New Roman" w:hAnsi="Times New Roman" w:cs="Times New Roman"/>
          <w:b/>
          <w:bCs/>
          <w:sz w:val="27"/>
          <w:szCs w:val="27"/>
        </w:rPr>
        <w:t>Методика расчета значений индикаторов (показателей) подпрограммы 2</w:t>
      </w:r>
    </w:p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870E5" w:rsidRPr="002322AD" w:rsidRDefault="00C870E5" w:rsidP="00C870E5">
      <w:pPr>
        <w:numPr>
          <w:ilvl w:val="1"/>
          <w:numId w:val="1"/>
        </w:numPr>
        <w:tabs>
          <w:tab w:val="clear" w:pos="1440"/>
          <w:tab w:val="num" w:pos="1122"/>
        </w:tabs>
        <w:ind w:left="0" w:firstLine="748"/>
        <w:jc w:val="both"/>
        <w:rPr>
          <w:sz w:val="27"/>
          <w:szCs w:val="27"/>
        </w:rPr>
      </w:pPr>
      <w:r w:rsidRPr="002322AD">
        <w:rPr>
          <w:sz w:val="27"/>
          <w:szCs w:val="27"/>
        </w:rPr>
        <w:t xml:space="preserve">Динамика количества библиографических записей в сводном электронном каталоге библиотек района, в том числе включенных в сводный электронный каталог библиотек России, рассчитывается </w:t>
      </w:r>
      <w:proofErr w:type="gramStart"/>
      <w:r w:rsidRPr="002322AD">
        <w:rPr>
          <w:sz w:val="27"/>
          <w:szCs w:val="27"/>
        </w:rPr>
        <w:t>в</w:t>
      </w:r>
      <w:proofErr w:type="gramEnd"/>
      <w:r w:rsidRPr="002322AD">
        <w:rPr>
          <w:sz w:val="27"/>
          <w:szCs w:val="27"/>
        </w:rPr>
        <w:t xml:space="preserve"> % по формуле: </w:t>
      </w:r>
    </w:p>
    <w:tbl>
      <w:tblPr>
        <w:tblW w:w="0" w:type="auto"/>
        <w:jc w:val="center"/>
        <w:tblInd w:w="128" w:type="dxa"/>
        <w:tblLook w:val="01E0"/>
      </w:tblPr>
      <w:tblGrid>
        <w:gridCol w:w="565"/>
        <w:gridCol w:w="338"/>
        <w:gridCol w:w="773"/>
        <w:gridCol w:w="1614"/>
      </w:tblGrid>
      <w:tr w:rsidR="00C870E5" w:rsidRPr="002322AD" w:rsidTr="00CE2720">
        <w:trPr>
          <w:trHeight w:val="274"/>
          <w:jc w:val="center"/>
        </w:trPr>
        <w:tc>
          <w:tcPr>
            <w:tcW w:w="565" w:type="dxa"/>
            <w:vMerge w:val="restart"/>
            <w:vAlign w:val="center"/>
          </w:tcPr>
          <w:p w:rsidR="00C870E5" w:rsidRPr="002322AD" w:rsidRDefault="00C870E5" w:rsidP="00CE2720">
            <w:pPr>
              <w:ind w:left="-31" w:right="-108"/>
              <w:jc w:val="center"/>
              <w:rPr>
                <w:sz w:val="27"/>
                <w:szCs w:val="27"/>
              </w:rPr>
            </w:pPr>
            <w:proofErr w:type="spellStart"/>
            <w:r w:rsidRPr="002322AD">
              <w:rPr>
                <w:sz w:val="27"/>
                <w:szCs w:val="27"/>
              </w:rPr>
              <w:t>Дэ</w:t>
            </w:r>
            <w:proofErr w:type="spellEnd"/>
          </w:p>
        </w:tc>
        <w:tc>
          <w:tcPr>
            <w:tcW w:w="338" w:type="dxa"/>
            <w:vMerge w:val="restart"/>
            <w:vAlign w:val="center"/>
          </w:tcPr>
          <w:p w:rsidR="00C870E5" w:rsidRPr="002322AD" w:rsidRDefault="00C870E5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2322AD">
              <w:rPr>
                <w:sz w:val="27"/>
                <w:szCs w:val="27"/>
              </w:rPr>
              <w:t>=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vAlign w:val="center"/>
          </w:tcPr>
          <w:p w:rsidR="00C870E5" w:rsidRPr="002322AD" w:rsidRDefault="00C870E5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2322AD">
              <w:rPr>
                <w:sz w:val="27"/>
                <w:szCs w:val="27"/>
              </w:rPr>
              <w:t>Фэ</w:t>
            </w:r>
            <w:proofErr w:type="spellEnd"/>
          </w:p>
        </w:tc>
        <w:tc>
          <w:tcPr>
            <w:tcW w:w="1614" w:type="dxa"/>
            <w:vMerge w:val="restart"/>
            <w:vAlign w:val="center"/>
          </w:tcPr>
          <w:p w:rsidR="00C870E5" w:rsidRPr="002322AD" w:rsidRDefault="00C870E5" w:rsidP="00CE2720">
            <w:pPr>
              <w:ind w:left="-114"/>
              <w:rPr>
                <w:sz w:val="27"/>
                <w:szCs w:val="27"/>
              </w:rPr>
            </w:pPr>
            <w:r w:rsidRPr="002322AD">
              <w:rPr>
                <w:sz w:val="27"/>
                <w:szCs w:val="27"/>
              </w:rPr>
              <w:t xml:space="preserve"> </w:t>
            </w:r>
            <w:proofErr w:type="spellStart"/>
            <w:r w:rsidRPr="002322AD">
              <w:rPr>
                <w:sz w:val="27"/>
                <w:szCs w:val="27"/>
              </w:rPr>
              <w:t>х</w:t>
            </w:r>
            <w:proofErr w:type="spellEnd"/>
            <w:r w:rsidRPr="002322AD">
              <w:rPr>
                <w:sz w:val="27"/>
                <w:szCs w:val="27"/>
              </w:rPr>
              <w:t xml:space="preserve"> 100, где:</w:t>
            </w:r>
          </w:p>
        </w:tc>
      </w:tr>
      <w:tr w:rsidR="00C870E5" w:rsidRPr="002322AD" w:rsidTr="00CE2720">
        <w:trPr>
          <w:jc w:val="center"/>
        </w:trPr>
        <w:tc>
          <w:tcPr>
            <w:tcW w:w="565" w:type="dxa"/>
            <w:vMerge/>
            <w:vAlign w:val="center"/>
          </w:tcPr>
          <w:p w:rsidR="00C870E5" w:rsidRPr="002322AD" w:rsidRDefault="00C870E5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38" w:type="dxa"/>
            <w:vMerge/>
          </w:tcPr>
          <w:p w:rsidR="00C870E5" w:rsidRPr="002322AD" w:rsidRDefault="00C870E5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773" w:type="dxa"/>
            <w:tcBorders>
              <w:top w:val="single" w:sz="8" w:space="0" w:color="auto"/>
            </w:tcBorders>
            <w:vAlign w:val="center"/>
          </w:tcPr>
          <w:p w:rsidR="00C870E5" w:rsidRPr="002322AD" w:rsidRDefault="00C870E5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2322AD">
              <w:rPr>
                <w:sz w:val="27"/>
                <w:szCs w:val="27"/>
              </w:rPr>
              <w:t>Фобщ</w:t>
            </w:r>
            <w:proofErr w:type="spellEnd"/>
          </w:p>
        </w:tc>
        <w:tc>
          <w:tcPr>
            <w:tcW w:w="1614" w:type="dxa"/>
            <w:vMerge/>
          </w:tcPr>
          <w:p w:rsidR="00C870E5" w:rsidRPr="002322AD" w:rsidRDefault="00C870E5" w:rsidP="00C870E5">
            <w:pPr>
              <w:rPr>
                <w:sz w:val="27"/>
                <w:szCs w:val="27"/>
              </w:rPr>
            </w:pPr>
          </w:p>
        </w:tc>
      </w:tr>
    </w:tbl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22AD">
        <w:rPr>
          <w:rFonts w:ascii="Times New Roman" w:hAnsi="Times New Roman" w:cs="Times New Roman"/>
          <w:sz w:val="27"/>
          <w:szCs w:val="27"/>
        </w:rPr>
        <w:t>Дэ</w:t>
      </w:r>
      <w:proofErr w:type="spellEnd"/>
      <w:r w:rsidRPr="002322AD">
        <w:rPr>
          <w:rFonts w:ascii="Times New Roman" w:hAnsi="Times New Roman" w:cs="Times New Roman"/>
          <w:sz w:val="27"/>
          <w:szCs w:val="27"/>
        </w:rPr>
        <w:t xml:space="preserve"> – Динамика количества</w:t>
      </w:r>
      <w:r w:rsidRPr="002322AD">
        <w:rPr>
          <w:sz w:val="27"/>
          <w:szCs w:val="27"/>
        </w:rPr>
        <w:t xml:space="preserve"> </w:t>
      </w:r>
      <w:r w:rsidRPr="002322AD">
        <w:rPr>
          <w:rFonts w:ascii="Times New Roman" w:hAnsi="Times New Roman" w:cs="Times New Roman"/>
          <w:sz w:val="27"/>
          <w:szCs w:val="27"/>
        </w:rPr>
        <w:t>экземпляров</w:t>
      </w:r>
      <w:r w:rsidRPr="002322AD">
        <w:rPr>
          <w:sz w:val="27"/>
          <w:szCs w:val="27"/>
        </w:rPr>
        <w:t xml:space="preserve"> </w:t>
      </w:r>
      <w:r w:rsidRPr="002322AD">
        <w:rPr>
          <w:rFonts w:ascii="Times New Roman" w:hAnsi="Times New Roman" w:cs="Times New Roman"/>
          <w:sz w:val="27"/>
          <w:szCs w:val="27"/>
        </w:rPr>
        <w:t>библиографических записей в сводном электронном каталоге библиотек района, в том числе включенных в сводный электронный каталог библиотек России</w:t>
      </w:r>
      <w:proofErr w:type="gramStart"/>
      <w:r w:rsidRPr="002322AD">
        <w:rPr>
          <w:rFonts w:ascii="Times New Roman" w:hAnsi="Times New Roman" w:cs="Times New Roman"/>
          <w:sz w:val="27"/>
          <w:szCs w:val="27"/>
        </w:rPr>
        <w:t xml:space="preserve"> (%);</w:t>
      </w:r>
      <w:proofErr w:type="gramEnd"/>
    </w:p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22AD">
        <w:rPr>
          <w:rFonts w:ascii="Times New Roman" w:hAnsi="Times New Roman" w:cs="Times New Roman"/>
          <w:sz w:val="27"/>
          <w:szCs w:val="27"/>
        </w:rPr>
        <w:t>Фэ</w:t>
      </w:r>
      <w:proofErr w:type="spellEnd"/>
      <w:r w:rsidRPr="002322AD">
        <w:rPr>
          <w:rFonts w:ascii="Times New Roman" w:hAnsi="Times New Roman" w:cs="Times New Roman"/>
          <w:sz w:val="27"/>
          <w:szCs w:val="27"/>
        </w:rPr>
        <w:t xml:space="preserve"> – объем записей электронного каталога в общедоступных библиотеках района (экз.);</w:t>
      </w:r>
    </w:p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22AD">
        <w:rPr>
          <w:rFonts w:ascii="Times New Roman" w:hAnsi="Times New Roman" w:cs="Times New Roman"/>
          <w:sz w:val="27"/>
          <w:szCs w:val="27"/>
        </w:rPr>
        <w:t>Фобщ</w:t>
      </w:r>
      <w:proofErr w:type="spellEnd"/>
      <w:r w:rsidRPr="002322AD">
        <w:rPr>
          <w:rFonts w:ascii="Times New Roman" w:hAnsi="Times New Roman" w:cs="Times New Roman"/>
          <w:sz w:val="27"/>
          <w:szCs w:val="27"/>
        </w:rPr>
        <w:t xml:space="preserve"> – общий объем библиотечных фондов библиотек района (экз.).</w:t>
      </w:r>
    </w:p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2322AD">
        <w:rPr>
          <w:rFonts w:ascii="Times New Roman" w:hAnsi="Times New Roman" w:cs="Times New Roman"/>
          <w:sz w:val="27"/>
          <w:szCs w:val="27"/>
        </w:rPr>
        <w:t>Источник данных: форма федерального статистического наблюдения № 6-НК.</w:t>
      </w:r>
    </w:p>
    <w:p w:rsidR="00C870E5" w:rsidRPr="002322AD" w:rsidRDefault="00C870E5" w:rsidP="00C870E5">
      <w:pPr>
        <w:numPr>
          <w:ilvl w:val="1"/>
          <w:numId w:val="1"/>
        </w:numPr>
        <w:tabs>
          <w:tab w:val="clear" w:pos="1440"/>
          <w:tab w:val="num" w:pos="1122"/>
        </w:tabs>
        <w:ind w:left="0" w:firstLine="748"/>
        <w:jc w:val="both"/>
        <w:rPr>
          <w:sz w:val="27"/>
          <w:szCs w:val="27"/>
        </w:rPr>
      </w:pPr>
      <w:r w:rsidRPr="002322AD">
        <w:rPr>
          <w:sz w:val="27"/>
          <w:szCs w:val="27"/>
        </w:rPr>
        <w:t xml:space="preserve">Доля общедоступных библиотек района, оснащенных компьютерным оборудованием и доступом в сеть «Интернет», рассчитывается </w:t>
      </w:r>
      <w:proofErr w:type="gramStart"/>
      <w:r w:rsidRPr="002322AD">
        <w:rPr>
          <w:sz w:val="27"/>
          <w:szCs w:val="27"/>
        </w:rPr>
        <w:t>в</w:t>
      </w:r>
      <w:proofErr w:type="gramEnd"/>
      <w:r w:rsidRPr="002322AD">
        <w:rPr>
          <w:sz w:val="27"/>
          <w:szCs w:val="27"/>
        </w:rPr>
        <w:t xml:space="preserve"> % по формуле:</w:t>
      </w:r>
    </w:p>
    <w:p w:rsidR="00C870E5" w:rsidRPr="002322AD" w:rsidRDefault="00C870E5" w:rsidP="00C870E5">
      <w:pPr>
        <w:jc w:val="both"/>
        <w:rPr>
          <w:sz w:val="27"/>
          <w:szCs w:val="27"/>
        </w:rPr>
      </w:pPr>
    </w:p>
    <w:tbl>
      <w:tblPr>
        <w:tblW w:w="0" w:type="auto"/>
        <w:jc w:val="center"/>
        <w:tblInd w:w="128" w:type="dxa"/>
        <w:tblLook w:val="01E0"/>
      </w:tblPr>
      <w:tblGrid>
        <w:gridCol w:w="565"/>
        <w:gridCol w:w="338"/>
        <w:gridCol w:w="773"/>
        <w:gridCol w:w="1614"/>
      </w:tblGrid>
      <w:tr w:rsidR="00C870E5" w:rsidRPr="002322AD" w:rsidTr="00CE2720">
        <w:trPr>
          <w:trHeight w:val="274"/>
          <w:jc w:val="center"/>
        </w:trPr>
        <w:tc>
          <w:tcPr>
            <w:tcW w:w="565" w:type="dxa"/>
            <w:vMerge w:val="restart"/>
            <w:vAlign w:val="center"/>
          </w:tcPr>
          <w:p w:rsidR="00C870E5" w:rsidRPr="002322AD" w:rsidRDefault="00C870E5" w:rsidP="00CE2720">
            <w:pPr>
              <w:ind w:left="-31" w:right="-108"/>
              <w:jc w:val="center"/>
              <w:rPr>
                <w:sz w:val="27"/>
                <w:szCs w:val="27"/>
              </w:rPr>
            </w:pPr>
            <w:proofErr w:type="spellStart"/>
            <w:r w:rsidRPr="002322AD">
              <w:rPr>
                <w:sz w:val="27"/>
                <w:szCs w:val="27"/>
              </w:rPr>
              <w:t>Ди</w:t>
            </w:r>
            <w:proofErr w:type="spellEnd"/>
          </w:p>
        </w:tc>
        <w:tc>
          <w:tcPr>
            <w:tcW w:w="338" w:type="dxa"/>
            <w:vMerge w:val="restart"/>
            <w:vAlign w:val="center"/>
          </w:tcPr>
          <w:p w:rsidR="00C870E5" w:rsidRPr="002322AD" w:rsidRDefault="00C870E5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2322AD">
              <w:rPr>
                <w:sz w:val="27"/>
                <w:szCs w:val="27"/>
              </w:rPr>
              <w:t>=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vAlign w:val="center"/>
          </w:tcPr>
          <w:p w:rsidR="00C870E5" w:rsidRPr="002322AD" w:rsidRDefault="00C870E5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2322AD">
              <w:rPr>
                <w:sz w:val="27"/>
                <w:szCs w:val="27"/>
              </w:rPr>
              <w:t>Би</w:t>
            </w:r>
            <w:proofErr w:type="spellEnd"/>
          </w:p>
        </w:tc>
        <w:tc>
          <w:tcPr>
            <w:tcW w:w="1614" w:type="dxa"/>
            <w:vMerge w:val="restart"/>
            <w:vAlign w:val="center"/>
          </w:tcPr>
          <w:p w:rsidR="00C870E5" w:rsidRPr="002322AD" w:rsidRDefault="00C870E5" w:rsidP="00CE2720">
            <w:pPr>
              <w:ind w:left="-114"/>
              <w:rPr>
                <w:sz w:val="27"/>
                <w:szCs w:val="27"/>
              </w:rPr>
            </w:pPr>
            <w:r w:rsidRPr="002322AD">
              <w:rPr>
                <w:sz w:val="27"/>
                <w:szCs w:val="27"/>
              </w:rPr>
              <w:t xml:space="preserve"> </w:t>
            </w:r>
            <w:proofErr w:type="spellStart"/>
            <w:r w:rsidRPr="002322AD">
              <w:rPr>
                <w:sz w:val="27"/>
                <w:szCs w:val="27"/>
              </w:rPr>
              <w:t>х</w:t>
            </w:r>
            <w:proofErr w:type="spellEnd"/>
            <w:r w:rsidRPr="002322AD">
              <w:rPr>
                <w:sz w:val="27"/>
                <w:szCs w:val="27"/>
              </w:rPr>
              <w:t xml:space="preserve"> 100, где:</w:t>
            </w:r>
          </w:p>
        </w:tc>
      </w:tr>
      <w:tr w:rsidR="00C870E5" w:rsidRPr="002322AD" w:rsidTr="00CE2720">
        <w:trPr>
          <w:jc w:val="center"/>
        </w:trPr>
        <w:tc>
          <w:tcPr>
            <w:tcW w:w="565" w:type="dxa"/>
            <w:vMerge/>
            <w:vAlign w:val="center"/>
          </w:tcPr>
          <w:p w:rsidR="00C870E5" w:rsidRPr="002322AD" w:rsidRDefault="00C870E5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38" w:type="dxa"/>
            <w:vMerge/>
          </w:tcPr>
          <w:p w:rsidR="00C870E5" w:rsidRPr="002322AD" w:rsidRDefault="00C870E5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773" w:type="dxa"/>
            <w:tcBorders>
              <w:top w:val="single" w:sz="8" w:space="0" w:color="auto"/>
            </w:tcBorders>
            <w:vAlign w:val="center"/>
          </w:tcPr>
          <w:p w:rsidR="00C870E5" w:rsidRPr="002322AD" w:rsidRDefault="00C870E5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2322AD">
              <w:rPr>
                <w:sz w:val="27"/>
                <w:szCs w:val="27"/>
              </w:rPr>
              <w:t>Бобщ</w:t>
            </w:r>
            <w:proofErr w:type="spellEnd"/>
          </w:p>
        </w:tc>
        <w:tc>
          <w:tcPr>
            <w:tcW w:w="1614" w:type="dxa"/>
            <w:vMerge/>
          </w:tcPr>
          <w:p w:rsidR="00C870E5" w:rsidRPr="002322AD" w:rsidRDefault="00C870E5" w:rsidP="00C870E5">
            <w:pPr>
              <w:rPr>
                <w:sz w:val="27"/>
                <w:szCs w:val="27"/>
              </w:rPr>
            </w:pPr>
          </w:p>
        </w:tc>
      </w:tr>
    </w:tbl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22AD">
        <w:rPr>
          <w:rFonts w:ascii="Times New Roman" w:hAnsi="Times New Roman" w:cs="Times New Roman"/>
          <w:sz w:val="27"/>
          <w:szCs w:val="27"/>
        </w:rPr>
        <w:t>Ди</w:t>
      </w:r>
      <w:proofErr w:type="spellEnd"/>
      <w:r w:rsidRPr="002322AD">
        <w:rPr>
          <w:rFonts w:ascii="Times New Roman" w:hAnsi="Times New Roman" w:cs="Times New Roman"/>
          <w:sz w:val="27"/>
          <w:szCs w:val="27"/>
        </w:rPr>
        <w:t xml:space="preserve"> – доля общедоступных библиотек района, оснащенных компьютерным оборудованием и доступом в сеть «Интернет</w:t>
      </w:r>
      <w:proofErr w:type="gramStart"/>
      <w:r w:rsidRPr="002322AD">
        <w:rPr>
          <w:rFonts w:ascii="Times New Roman" w:hAnsi="Times New Roman" w:cs="Times New Roman"/>
          <w:sz w:val="27"/>
          <w:szCs w:val="27"/>
        </w:rPr>
        <w:t>» (%);</w:t>
      </w:r>
      <w:proofErr w:type="gramEnd"/>
    </w:p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22AD">
        <w:rPr>
          <w:rFonts w:ascii="Times New Roman" w:hAnsi="Times New Roman" w:cs="Times New Roman"/>
          <w:sz w:val="27"/>
          <w:szCs w:val="27"/>
        </w:rPr>
        <w:t>Би</w:t>
      </w:r>
      <w:proofErr w:type="spellEnd"/>
      <w:r w:rsidRPr="002322AD">
        <w:rPr>
          <w:rFonts w:ascii="Times New Roman" w:hAnsi="Times New Roman" w:cs="Times New Roman"/>
          <w:sz w:val="27"/>
          <w:szCs w:val="27"/>
        </w:rPr>
        <w:t xml:space="preserve"> – количество общедоступных библиотек района, оснащенных компьютерным оборудованием и доступом в сеть «Интернет» (ед.);</w:t>
      </w:r>
    </w:p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22AD">
        <w:rPr>
          <w:rFonts w:ascii="Times New Roman" w:hAnsi="Times New Roman" w:cs="Times New Roman"/>
          <w:sz w:val="27"/>
          <w:szCs w:val="27"/>
        </w:rPr>
        <w:t>Бобщ</w:t>
      </w:r>
      <w:proofErr w:type="spellEnd"/>
      <w:r w:rsidRPr="002322AD">
        <w:rPr>
          <w:rFonts w:ascii="Times New Roman" w:hAnsi="Times New Roman" w:cs="Times New Roman"/>
          <w:sz w:val="27"/>
          <w:szCs w:val="27"/>
        </w:rPr>
        <w:t xml:space="preserve"> – общее количество общедоступных библиотек района (ед.).</w:t>
      </w:r>
    </w:p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2322AD">
        <w:rPr>
          <w:rFonts w:ascii="Times New Roman" w:hAnsi="Times New Roman" w:cs="Times New Roman"/>
          <w:sz w:val="27"/>
          <w:szCs w:val="27"/>
        </w:rPr>
        <w:t xml:space="preserve">Источник данных: форма федерального статистического наблюдения № 6-НК, Свод годовых сведений об общедоступных (публичных) библиотеках системы Минкультуры России по </w:t>
      </w:r>
      <w:proofErr w:type="spellStart"/>
      <w:r w:rsidR="006E6024" w:rsidRPr="002322AD">
        <w:rPr>
          <w:rFonts w:ascii="Times New Roman" w:hAnsi="Times New Roman" w:cs="Times New Roman"/>
          <w:sz w:val="27"/>
          <w:szCs w:val="27"/>
        </w:rPr>
        <w:t>Устюженскому</w:t>
      </w:r>
      <w:proofErr w:type="spellEnd"/>
      <w:r w:rsidRPr="002322AD">
        <w:rPr>
          <w:rFonts w:ascii="Times New Roman" w:hAnsi="Times New Roman" w:cs="Times New Roman"/>
          <w:sz w:val="27"/>
          <w:szCs w:val="27"/>
        </w:rPr>
        <w:t xml:space="preserve"> муниципальному району.</w:t>
      </w:r>
    </w:p>
    <w:p w:rsidR="00C870E5" w:rsidRPr="002322AD" w:rsidRDefault="00C870E5" w:rsidP="00C870E5">
      <w:pPr>
        <w:pStyle w:val="ConsPlusNormal"/>
        <w:numPr>
          <w:ilvl w:val="1"/>
          <w:numId w:val="1"/>
        </w:numPr>
        <w:tabs>
          <w:tab w:val="clear" w:pos="1440"/>
          <w:tab w:val="num" w:pos="1122"/>
        </w:tabs>
        <w:ind w:left="0" w:firstLine="748"/>
        <w:jc w:val="both"/>
        <w:rPr>
          <w:rFonts w:ascii="Times New Roman" w:hAnsi="Times New Roman" w:cs="Times New Roman"/>
          <w:sz w:val="27"/>
          <w:szCs w:val="27"/>
        </w:rPr>
      </w:pPr>
      <w:r w:rsidRPr="002322AD">
        <w:rPr>
          <w:rFonts w:ascii="Times New Roman" w:hAnsi="Times New Roman" w:cs="Times New Roman"/>
          <w:sz w:val="27"/>
          <w:szCs w:val="27"/>
        </w:rPr>
        <w:t>Количество экземпляров библиотечного фонда библиотек рассчитывается в экземплярах на 1000 человек по формуле:</w:t>
      </w:r>
    </w:p>
    <w:tbl>
      <w:tblPr>
        <w:tblW w:w="0" w:type="auto"/>
        <w:jc w:val="center"/>
        <w:tblInd w:w="206" w:type="dxa"/>
        <w:tblLook w:val="01E0"/>
      </w:tblPr>
      <w:tblGrid>
        <w:gridCol w:w="487"/>
        <w:gridCol w:w="338"/>
        <w:gridCol w:w="773"/>
        <w:gridCol w:w="1614"/>
      </w:tblGrid>
      <w:tr w:rsidR="00C870E5" w:rsidRPr="002322AD" w:rsidTr="00CE2720">
        <w:trPr>
          <w:trHeight w:val="274"/>
          <w:jc w:val="center"/>
        </w:trPr>
        <w:tc>
          <w:tcPr>
            <w:tcW w:w="487" w:type="dxa"/>
            <w:vMerge w:val="restart"/>
            <w:vAlign w:val="center"/>
          </w:tcPr>
          <w:p w:rsidR="00C870E5" w:rsidRPr="002322AD" w:rsidRDefault="00C870E5" w:rsidP="00CE2720">
            <w:pPr>
              <w:ind w:left="-31" w:right="-108"/>
              <w:jc w:val="center"/>
              <w:rPr>
                <w:sz w:val="27"/>
                <w:szCs w:val="27"/>
              </w:rPr>
            </w:pPr>
            <w:proofErr w:type="spellStart"/>
            <w:r w:rsidRPr="002322AD">
              <w:rPr>
                <w:sz w:val="27"/>
                <w:szCs w:val="27"/>
              </w:rPr>
              <w:t>Кф</w:t>
            </w:r>
            <w:proofErr w:type="spellEnd"/>
          </w:p>
        </w:tc>
        <w:tc>
          <w:tcPr>
            <w:tcW w:w="338" w:type="dxa"/>
            <w:vMerge w:val="restart"/>
            <w:vAlign w:val="center"/>
          </w:tcPr>
          <w:p w:rsidR="00C870E5" w:rsidRPr="002322AD" w:rsidRDefault="00C870E5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2322AD">
              <w:rPr>
                <w:sz w:val="27"/>
                <w:szCs w:val="27"/>
              </w:rPr>
              <w:t>=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vAlign w:val="center"/>
          </w:tcPr>
          <w:p w:rsidR="00C870E5" w:rsidRPr="002322AD" w:rsidRDefault="00C870E5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2322AD">
              <w:rPr>
                <w:sz w:val="27"/>
                <w:szCs w:val="27"/>
              </w:rPr>
              <w:t>Фобщ</w:t>
            </w:r>
            <w:proofErr w:type="spellEnd"/>
          </w:p>
        </w:tc>
        <w:tc>
          <w:tcPr>
            <w:tcW w:w="1614" w:type="dxa"/>
            <w:vMerge w:val="restart"/>
            <w:vAlign w:val="center"/>
          </w:tcPr>
          <w:p w:rsidR="00C870E5" w:rsidRPr="002322AD" w:rsidRDefault="00C870E5" w:rsidP="00CE2720">
            <w:pPr>
              <w:ind w:left="-114"/>
              <w:rPr>
                <w:sz w:val="27"/>
                <w:szCs w:val="27"/>
              </w:rPr>
            </w:pPr>
            <w:r w:rsidRPr="002322AD">
              <w:rPr>
                <w:sz w:val="27"/>
                <w:szCs w:val="27"/>
              </w:rPr>
              <w:t xml:space="preserve"> </w:t>
            </w:r>
            <w:proofErr w:type="spellStart"/>
            <w:r w:rsidRPr="002322AD">
              <w:rPr>
                <w:sz w:val="27"/>
                <w:szCs w:val="27"/>
              </w:rPr>
              <w:t>х</w:t>
            </w:r>
            <w:proofErr w:type="spellEnd"/>
            <w:r w:rsidRPr="002322AD">
              <w:rPr>
                <w:sz w:val="27"/>
                <w:szCs w:val="27"/>
              </w:rPr>
              <w:t xml:space="preserve"> 1000, где:</w:t>
            </w:r>
          </w:p>
        </w:tc>
      </w:tr>
      <w:tr w:rsidR="00C870E5" w:rsidRPr="002322AD" w:rsidTr="00CE2720">
        <w:trPr>
          <w:jc w:val="center"/>
        </w:trPr>
        <w:tc>
          <w:tcPr>
            <w:tcW w:w="487" w:type="dxa"/>
            <w:vMerge/>
            <w:vAlign w:val="center"/>
          </w:tcPr>
          <w:p w:rsidR="00C870E5" w:rsidRPr="002322AD" w:rsidRDefault="00C870E5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38" w:type="dxa"/>
            <w:vMerge/>
          </w:tcPr>
          <w:p w:rsidR="00C870E5" w:rsidRPr="002322AD" w:rsidRDefault="00C870E5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773" w:type="dxa"/>
            <w:tcBorders>
              <w:top w:val="single" w:sz="8" w:space="0" w:color="auto"/>
            </w:tcBorders>
            <w:vAlign w:val="center"/>
          </w:tcPr>
          <w:p w:rsidR="00C870E5" w:rsidRPr="002322AD" w:rsidRDefault="00C870E5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2322AD">
              <w:rPr>
                <w:sz w:val="27"/>
                <w:szCs w:val="27"/>
              </w:rPr>
              <w:t>Кобщ</w:t>
            </w:r>
            <w:proofErr w:type="spellEnd"/>
          </w:p>
        </w:tc>
        <w:tc>
          <w:tcPr>
            <w:tcW w:w="1614" w:type="dxa"/>
            <w:vMerge/>
          </w:tcPr>
          <w:p w:rsidR="00C870E5" w:rsidRPr="002322AD" w:rsidRDefault="00C870E5" w:rsidP="00C870E5">
            <w:pPr>
              <w:rPr>
                <w:sz w:val="27"/>
                <w:szCs w:val="27"/>
              </w:rPr>
            </w:pPr>
          </w:p>
        </w:tc>
      </w:tr>
    </w:tbl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22AD">
        <w:rPr>
          <w:rFonts w:ascii="Times New Roman" w:hAnsi="Times New Roman" w:cs="Times New Roman"/>
          <w:sz w:val="27"/>
          <w:szCs w:val="27"/>
        </w:rPr>
        <w:t>Кф</w:t>
      </w:r>
      <w:proofErr w:type="spellEnd"/>
      <w:r w:rsidRPr="002322AD">
        <w:rPr>
          <w:rFonts w:ascii="Times New Roman" w:hAnsi="Times New Roman" w:cs="Times New Roman"/>
          <w:sz w:val="27"/>
          <w:szCs w:val="27"/>
        </w:rPr>
        <w:t xml:space="preserve"> – количество экземпляров библиотечного фонда библиотек района на 1000 жителей (экз.);</w:t>
      </w:r>
    </w:p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22AD">
        <w:rPr>
          <w:rFonts w:ascii="Times New Roman" w:hAnsi="Times New Roman" w:cs="Times New Roman"/>
          <w:sz w:val="27"/>
          <w:szCs w:val="27"/>
        </w:rPr>
        <w:t>Фобщ</w:t>
      </w:r>
      <w:proofErr w:type="spellEnd"/>
      <w:r w:rsidRPr="002322AD">
        <w:rPr>
          <w:rFonts w:ascii="Times New Roman" w:hAnsi="Times New Roman" w:cs="Times New Roman"/>
          <w:sz w:val="27"/>
          <w:szCs w:val="27"/>
        </w:rPr>
        <w:t xml:space="preserve"> – общий объем библиотечных фондов библиотек района (экз.);</w:t>
      </w:r>
    </w:p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22AD">
        <w:rPr>
          <w:rFonts w:ascii="Times New Roman" w:hAnsi="Times New Roman" w:cs="Times New Roman"/>
          <w:sz w:val="27"/>
          <w:szCs w:val="27"/>
        </w:rPr>
        <w:t>Кобщ</w:t>
      </w:r>
      <w:proofErr w:type="spellEnd"/>
      <w:r w:rsidRPr="002322AD">
        <w:rPr>
          <w:rFonts w:ascii="Times New Roman" w:hAnsi="Times New Roman" w:cs="Times New Roman"/>
          <w:sz w:val="27"/>
          <w:szCs w:val="27"/>
        </w:rPr>
        <w:t xml:space="preserve"> – общее количество жителей района (чел.).</w:t>
      </w:r>
    </w:p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2322AD">
        <w:rPr>
          <w:rFonts w:ascii="Times New Roman" w:hAnsi="Times New Roman" w:cs="Times New Roman"/>
          <w:sz w:val="27"/>
          <w:szCs w:val="27"/>
        </w:rPr>
        <w:lastRenderedPageBreak/>
        <w:t>Источник данных: форма федерального статистического наблюдения № 6-НК, данные Росстата.</w:t>
      </w:r>
    </w:p>
    <w:p w:rsidR="00C870E5" w:rsidRPr="002322AD" w:rsidRDefault="00C870E5" w:rsidP="00C870E5">
      <w:pPr>
        <w:numPr>
          <w:ilvl w:val="1"/>
          <w:numId w:val="1"/>
        </w:numPr>
        <w:tabs>
          <w:tab w:val="clear" w:pos="1440"/>
          <w:tab w:val="num" w:pos="1122"/>
        </w:tabs>
        <w:ind w:left="0" w:firstLine="748"/>
        <w:jc w:val="both"/>
        <w:rPr>
          <w:sz w:val="27"/>
          <w:szCs w:val="27"/>
        </w:rPr>
      </w:pPr>
      <w:r w:rsidRPr="002322AD">
        <w:rPr>
          <w:sz w:val="27"/>
          <w:szCs w:val="27"/>
        </w:rPr>
        <w:t xml:space="preserve">Динамика количества справок (консультаций), выполненных для пользователей библиотек, к предыдущему году рассчитывается </w:t>
      </w:r>
      <w:proofErr w:type="gramStart"/>
      <w:r w:rsidRPr="002322AD">
        <w:rPr>
          <w:sz w:val="27"/>
          <w:szCs w:val="27"/>
        </w:rPr>
        <w:t>в</w:t>
      </w:r>
      <w:proofErr w:type="gramEnd"/>
      <w:r w:rsidRPr="002322AD">
        <w:rPr>
          <w:sz w:val="27"/>
          <w:szCs w:val="27"/>
        </w:rPr>
        <w:t xml:space="preserve"> % по формуле:</w:t>
      </w:r>
    </w:p>
    <w:tbl>
      <w:tblPr>
        <w:tblW w:w="0" w:type="auto"/>
        <w:jc w:val="center"/>
        <w:tblLook w:val="01E0"/>
      </w:tblPr>
      <w:tblGrid>
        <w:gridCol w:w="648"/>
        <w:gridCol w:w="338"/>
        <w:gridCol w:w="1423"/>
        <w:gridCol w:w="1922"/>
      </w:tblGrid>
      <w:tr w:rsidR="00C870E5" w:rsidRPr="002322AD" w:rsidTr="00CE2720">
        <w:trPr>
          <w:trHeight w:val="274"/>
          <w:jc w:val="center"/>
        </w:trPr>
        <w:tc>
          <w:tcPr>
            <w:tcW w:w="648" w:type="dxa"/>
            <w:vMerge w:val="restart"/>
            <w:vAlign w:val="center"/>
          </w:tcPr>
          <w:p w:rsidR="00C870E5" w:rsidRPr="002322AD" w:rsidRDefault="00C870E5" w:rsidP="00CE2720">
            <w:pPr>
              <w:ind w:left="-31" w:right="-108"/>
              <w:jc w:val="center"/>
              <w:rPr>
                <w:sz w:val="27"/>
                <w:szCs w:val="27"/>
              </w:rPr>
            </w:pPr>
            <w:proofErr w:type="spellStart"/>
            <w:r w:rsidRPr="002322AD">
              <w:rPr>
                <w:sz w:val="27"/>
                <w:szCs w:val="27"/>
              </w:rPr>
              <w:t>Двс</w:t>
            </w:r>
            <w:proofErr w:type="spellEnd"/>
          </w:p>
        </w:tc>
        <w:tc>
          <w:tcPr>
            <w:tcW w:w="338" w:type="dxa"/>
            <w:vMerge w:val="restart"/>
            <w:vAlign w:val="center"/>
          </w:tcPr>
          <w:p w:rsidR="00C870E5" w:rsidRPr="002322AD" w:rsidRDefault="00C870E5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2322AD">
              <w:rPr>
                <w:sz w:val="27"/>
                <w:szCs w:val="27"/>
              </w:rPr>
              <w:t>=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vAlign w:val="center"/>
          </w:tcPr>
          <w:p w:rsidR="00C870E5" w:rsidRPr="002322AD" w:rsidRDefault="00C870E5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2322AD">
              <w:rPr>
                <w:sz w:val="27"/>
                <w:szCs w:val="27"/>
              </w:rPr>
              <w:t>Сог</w:t>
            </w:r>
            <w:proofErr w:type="spellEnd"/>
            <w:r w:rsidRPr="002322AD">
              <w:rPr>
                <w:sz w:val="27"/>
                <w:szCs w:val="27"/>
              </w:rPr>
              <w:t xml:space="preserve"> – </w:t>
            </w:r>
            <w:proofErr w:type="spellStart"/>
            <w:r w:rsidRPr="002322AD">
              <w:rPr>
                <w:sz w:val="27"/>
                <w:szCs w:val="27"/>
              </w:rPr>
              <w:t>Спг</w:t>
            </w:r>
            <w:proofErr w:type="spellEnd"/>
          </w:p>
        </w:tc>
        <w:tc>
          <w:tcPr>
            <w:tcW w:w="1922" w:type="dxa"/>
            <w:vMerge w:val="restart"/>
            <w:vAlign w:val="center"/>
          </w:tcPr>
          <w:p w:rsidR="00C870E5" w:rsidRPr="002322AD" w:rsidRDefault="00C870E5" w:rsidP="00CE2720">
            <w:pPr>
              <w:ind w:left="-114"/>
              <w:rPr>
                <w:sz w:val="27"/>
                <w:szCs w:val="27"/>
              </w:rPr>
            </w:pPr>
            <w:r w:rsidRPr="002322AD">
              <w:rPr>
                <w:sz w:val="27"/>
                <w:szCs w:val="27"/>
              </w:rPr>
              <w:t xml:space="preserve"> </w:t>
            </w:r>
            <w:proofErr w:type="spellStart"/>
            <w:r w:rsidRPr="002322AD">
              <w:rPr>
                <w:sz w:val="27"/>
                <w:szCs w:val="27"/>
              </w:rPr>
              <w:t>х</w:t>
            </w:r>
            <w:proofErr w:type="spellEnd"/>
            <w:r w:rsidRPr="002322AD">
              <w:rPr>
                <w:sz w:val="27"/>
                <w:szCs w:val="27"/>
              </w:rPr>
              <w:t xml:space="preserve"> 100, где:</w:t>
            </w:r>
          </w:p>
        </w:tc>
      </w:tr>
      <w:tr w:rsidR="00C870E5" w:rsidRPr="002322AD" w:rsidTr="00CE2720">
        <w:trPr>
          <w:jc w:val="center"/>
        </w:trPr>
        <w:tc>
          <w:tcPr>
            <w:tcW w:w="648" w:type="dxa"/>
            <w:vMerge/>
            <w:vAlign w:val="center"/>
          </w:tcPr>
          <w:p w:rsidR="00C870E5" w:rsidRPr="002322AD" w:rsidRDefault="00C870E5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38" w:type="dxa"/>
            <w:vMerge/>
          </w:tcPr>
          <w:p w:rsidR="00C870E5" w:rsidRPr="002322AD" w:rsidRDefault="00C870E5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1423" w:type="dxa"/>
            <w:tcBorders>
              <w:top w:val="single" w:sz="8" w:space="0" w:color="auto"/>
            </w:tcBorders>
            <w:vAlign w:val="center"/>
          </w:tcPr>
          <w:p w:rsidR="00C870E5" w:rsidRPr="002322AD" w:rsidRDefault="00C870E5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2322AD">
              <w:rPr>
                <w:sz w:val="27"/>
                <w:szCs w:val="27"/>
              </w:rPr>
              <w:t>Спг</w:t>
            </w:r>
            <w:proofErr w:type="spellEnd"/>
          </w:p>
        </w:tc>
        <w:tc>
          <w:tcPr>
            <w:tcW w:w="1922" w:type="dxa"/>
            <w:vMerge/>
          </w:tcPr>
          <w:p w:rsidR="00C870E5" w:rsidRPr="002322AD" w:rsidRDefault="00C870E5" w:rsidP="00C870E5">
            <w:pPr>
              <w:rPr>
                <w:sz w:val="27"/>
                <w:szCs w:val="27"/>
              </w:rPr>
            </w:pPr>
          </w:p>
        </w:tc>
      </w:tr>
    </w:tbl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22AD">
        <w:rPr>
          <w:rFonts w:ascii="Times New Roman" w:hAnsi="Times New Roman" w:cs="Times New Roman"/>
          <w:sz w:val="27"/>
          <w:szCs w:val="27"/>
        </w:rPr>
        <w:t>Двс</w:t>
      </w:r>
      <w:proofErr w:type="spellEnd"/>
      <w:r w:rsidRPr="002322AD">
        <w:rPr>
          <w:rFonts w:ascii="Times New Roman" w:hAnsi="Times New Roman" w:cs="Times New Roman"/>
          <w:sz w:val="27"/>
          <w:szCs w:val="27"/>
        </w:rPr>
        <w:t xml:space="preserve"> – Динамика количества справок (консультаций), выполненных для пользователей библиотек, по отношению к предыдущему году</w:t>
      </w:r>
      <w:proofErr w:type="gramStart"/>
      <w:r w:rsidRPr="002322AD">
        <w:rPr>
          <w:rFonts w:ascii="Times New Roman" w:hAnsi="Times New Roman" w:cs="Times New Roman"/>
          <w:sz w:val="27"/>
          <w:szCs w:val="27"/>
        </w:rPr>
        <w:t xml:space="preserve"> (%);</w:t>
      </w:r>
      <w:proofErr w:type="gramEnd"/>
    </w:p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22AD">
        <w:rPr>
          <w:rFonts w:ascii="Times New Roman" w:hAnsi="Times New Roman" w:cs="Times New Roman"/>
          <w:sz w:val="27"/>
          <w:szCs w:val="27"/>
        </w:rPr>
        <w:t>Сог</w:t>
      </w:r>
      <w:proofErr w:type="spellEnd"/>
      <w:r w:rsidRPr="002322AD">
        <w:rPr>
          <w:rFonts w:ascii="Times New Roman" w:hAnsi="Times New Roman" w:cs="Times New Roman"/>
          <w:sz w:val="27"/>
          <w:szCs w:val="27"/>
        </w:rPr>
        <w:t xml:space="preserve"> – количество справок (консультаций), выполненных для пользователей библиотек в отчетном году (ед.);</w:t>
      </w:r>
    </w:p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22AD">
        <w:rPr>
          <w:rFonts w:ascii="Times New Roman" w:hAnsi="Times New Roman" w:cs="Times New Roman"/>
          <w:sz w:val="27"/>
          <w:szCs w:val="27"/>
        </w:rPr>
        <w:t>Спг</w:t>
      </w:r>
      <w:proofErr w:type="spellEnd"/>
      <w:r w:rsidRPr="002322AD">
        <w:rPr>
          <w:rFonts w:ascii="Times New Roman" w:hAnsi="Times New Roman" w:cs="Times New Roman"/>
          <w:sz w:val="27"/>
          <w:szCs w:val="27"/>
        </w:rPr>
        <w:t xml:space="preserve"> – количество справок (консультаций), выполненных для пользователей библиотек в предыдущем году (ед.).</w:t>
      </w:r>
    </w:p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2322AD">
        <w:rPr>
          <w:rFonts w:ascii="Times New Roman" w:hAnsi="Times New Roman" w:cs="Times New Roman"/>
          <w:sz w:val="27"/>
          <w:szCs w:val="27"/>
        </w:rPr>
        <w:t>Источник данных: форма федерального статистического наблюдения № 6-НК.</w:t>
      </w:r>
    </w:p>
    <w:p w:rsidR="00C870E5" w:rsidRPr="002322AD" w:rsidRDefault="00C870E5" w:rsidP="00C870E5">
      <w:pPr>
        <w:pStyle w:val="ConsPlusNormal"/>
        <w:numPr>
          <w:ilvl w:val="1"/>
          <w:numId w:val="1"/>
        </w:numPr>
        <w:tabs>
          <w:tab w:val="clear" w:pos="1440"/>
          <w:tab w:val="num" w:pos="1122"/>
        </w:tabs>
        <w:ind w:left="0" w:firstLine="748"/>
        <w:jc w:val="both"/>
        <w:rPr>
          <w:rFonts w:ascii="Times New Roman" w:hAnsi="Times New Roman" w:cs="Times New Roman"/>
          <w:sz w:val="27"/>
          <w:szCs w:val="27"/>
        </w:rPr>
      </w:pPr>
      <w:r w:rsidRPr="002322AD">
        <w:rPr>
          <w:rFonts w:ascii="Times New Roman" w:hAnsi="Times New Roman" w:cs="Times New Roman"/>
          <w:sz w:val="27"/>
          <w:szCs w:val="27"/>
        </w:rPr>
        <w:t xml:space="preserve">Уровень удовлетворенности населения качеством и доступностью муниципальных услуг в сфере библиотечно-информационного обслуживания населения рассчитывается </w:t>
      </w:r>
      <w:proofErr w:type="gramStart"/>
      <w:r w:rsidRPr="002322AD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2322AD">
        <w:rPr>
          <w:rFonts w:ascii="Times New Roman" w:hAnsi="Times New Roman" w:cs="Times New Roman"/>
          <w:sz w:val="27"/>
          <w:szCs w:val="27"/>
        </w:rPr>
        <w:t xml:space="preserve"> % по формуле: </w:t>
      </w:r>
    </w:p>
    <w:tbl>
      <w:tblPr>
        <w:tblW w:w="0" w:type="auto"/>
        <w:jc w:val="center"/>
        <w:tblInd w:w="172" w:type="dxa"/>
        <w:tblLook w:val="01E0"/>
      </w:tblPr>
      <w:tblGrid>
        <w:gridCol w:w="483"/>
        <w:gridCol w:w="338"/>
        <w:gridCol w:w="754"/>
        <w:gridCol w:w="1614"/>
      </w:tblGrid>
      <w:tr w:rsidR="00C870E5" w:rsidRPr="002322AD" w:rsidTr="00CE2720">
        <w:trPr>
          <w:trHeight w:val="274"/>
          <w:jc w:val="center"/>
        </w:trPr>
        <w:tc>
          <w:tcPr>
            <w:tcW w:w="483" w:type="dxa"/>
            <w:vMerge w:val="restart"/>
            <w:vAlign w:val="center"/>
          </w:tcPr>
          <w:p w:rsidR="00C870E5" w:rsidRPr="002322AD" w:rsidRDefault="00C870E5" w:rsidP="00CE2720">
            <w:pPr>
              <w:ind w:left="-31" w:right="-108"/>
              <w:jc w:val="center"/>
              <w:rPr>
                <w:sz w:val="27"/>
                <w:szCs w:val="27"/>
              </w:rPr>
            </w:pPr>
            <w:proofErr w:type="spellStart"/>
            <w:r w:rsidRPr="002322AD">
              <w:rPr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338" w:type="dxa"/>
            <w:vMerge w:val="restart"/>
            <w:vAlign w:val="center"/>
          </w:tcPr>
          <w:p w:rsidR="00C870E5" w:rsidRPr="002322AD" w:rsidRDefault="00C870E5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2322AD">
              <w:rPr>
                <w:sz w:val="27"/>
                <w:szCs w:val="27"/>
              </w:rPr>
              <w:t>=</w:t>
            </w:r>
          </w:p>
        </w:tc>
        <w:tc>
          <w:tcPr>
            <w:tcW w:w="754" w:type="dxa"/>
            <w:tcBorders>
              <w:bottom w:val="single" w:sz="8" w:space="0" w:color="auto"/>
            </w:tcBorders>
            <w:vAlign w:val="center"/>
          </w:tcPr>
          <w:p w:rsidR="00C870E5" w:rsidRPr="002322AD" w:rsidRDefault="00C870E5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r w:rsidRPr="002322AD">
              <w:rPr>
                <w:sz w:val="27"/>
                <w:szCs w:val="27"/>
              </w:rPr>
              <w:t>Оп</w:t>
            </w:r>
          </w:p>
        </w:tc>
        <w:tc>
          <w:tcPr>
            <w:tcW w:w="1614" w:type="dxa"/>
            <w:vMerge w:val="restart"/>
            <w:vAlign w:val="center"/>
          </w:tcPr>
          <w:p w:rsidR="00C870E5" w:rsidRPr="002322AD" w:rsidRDefault="00C870E5" w:rsidP="00CE2720">
            <w:pPr>
              <w:ind w:left="-114"/>
              <w:rPr>
                <w:sz w:val="27"/>
                <w:szCs w:val="27"/>
              </w:rPr>
            </w:pPr>
            <w:r w:rsidRPr="002322AD">
              <w:rPr>
                <w:sz w:val="27"/>
                <w:szCs w:val="27"/>
              </w:rPr>
              <w:t xml:space="preserve"> </w:t>
            </w:r>
            <w:proofErr w:type="spellStart"/>
            <w:r w:rsidRPr="002322AD">
              <w:rPr>
                <w:sz w:val="27"/>
                <w:szCs w:val="27"/>
              </w:rPr>
              <w:t>х</w:t>
            </w:r>
            <w:proofErr w:type="spellEnd"/>
            <w:r w:rsidRPr="002322AD">
              <w:rPr>
                <w:sz w:val="27"/>
                <w:szCs w:val="27"/>
              </w:rPr>
              <w:t xml:space="preserve"> 100, где:</w:t>
            </w:r>
          </w:p>
        </w:tc>
      </w:tr>
      <w:tr w:rsidR="00C870E5" w:rsidRPr="002322AD" w:rsidTr="00CE2720">
        <w:trPr>
          <w:jc w:val="center"/>
        </w:trPr>
        <w:tc>
          <w:tcPr>
            <w:tcW w:w="483" w:type="dxa"/>
            <w:vMerge/>
            <w:vAlign w:val="center"/>
          </w:tcPr>
          <w:p w:rsidR="00C870E5" w:rsidRPr="002322AD" w:rsidRDefault="00C870E5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38" w:type="dxa"/>
            <w:vMerge/>
          </w:tcPr>
          <w:p w:rsidR="00C870E5" w:rsidRPr="002322AD" w:rsidRDefault="00C870E5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754" w:type="dxa"/>
            <w:tcBorders>
              <w:top w:val="single" w:sz="8" w:space="0" w:color="auto"/>
            </w:tcBorders>
            <w:vAlign w:val="center"/>
          </w:tcPr>
          <w:p w:rsidR="00C870E5" w:rsidRPr="002322AD" w:rsidRDefault="00C870E5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2322AD">
              <w:rPr>
                <w:sz w:val="27"/>
                <w:szCs w:val="27"/>
              </w:rPr>
              <w:t>Ообщ</w:t>
            </w:r>
            <w:proofErr w:type="spellEnd"/>
          </w:p>
        </w:tc>
        <w:tc>
          <w:tcPr>
            <w:tcW w:w="1614" w:type="dxa"/>
            <w:vMerge/>
          </w:tcPr>
          <w:p w:rsidR="00C870E5" w:rsidRPr="002322AD" w:rsidRDefault="00C870E5" w:rsidP="00C870E5">
            <w:pPr>
              <w:rPr>
                <w:sz w:val="27"/>
                <w:szCs w:val="27"/>
              </w:rPr>
            </w:pPr>
          </w:p>
        </w:tc>
      </w:tr>
    </w:tbl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22AD">
        <w:rPr>
          <w:rFonts w:ascii="Times New Roman" w:hAnsi="Times New Roman" w:cs="Times New Roman"/>
          <w:sz w:val="27"/>
          <w:szCs w:val="27"/>
        </w:rPr>
        <w:t>Уб</w:t>
      </w:r>
      <w:proofErr w:type="spellEnd"/>
      <w:r w:rsidRPr="002322AD">
        <w:rPr>
          <w:rFonts w:ascii="Times New Roman" w:hAnsi="Times New Roman" w:cs="Times New Roman"/>
          <w:sz w:val="27"/>
          <w:szCs w:val="27"/>
        </w:rPr>
        <w:t xml:space="preserve"> - уровень удовлетворенности населения качеством и доступностью муниципальных услуг в сфере библиотечно-информационного обслуживания населения района</w:t>
      </w:r>
      <w:proofErr w:type="gramStart"/>
      <w:r w:rsidRPr="002322AD">
        <w:rPr>
          <w:rFonts w:ascii="Times New Roman" w:hAnsi="Times New Roman" w:cs="Times New Roman"/>
          <w:sz w:val="27"/>
          <w:szCs w:val="27"/>
        </w:rPr>
        <w:t xml:space="preserve"> (%);</w:t>
      </w:r>
      <w:proofErr w:type="gramEnd"/>
    </w:p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2322AD">
        <w:rPr>
          <w:rFonts w:ascii="Times New Roman" w:hAnsi="Times New Roman" w:cs="Times New Roman"/>
          <w:sz w:val="27"/>
          <w:szCs w:val="27"/>
        </w:rPr>
        <w:t>Оп – количество положительных отзывов (ед.);</w:t>
      </w:r>
    </w:p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322AD">
        <w:rPr>
          <w:rFonts w:ascii="Times New Roman" w:hAnsi="Times New Roman" w:cs="Times New Roman"/>
          <w:sz w:val="27"/>
          <w:szCs w:val="27"/>
        </w:rPr>
        <w:t>Ообщ</w:t>
      </w:r>
      <w:proofErr w:type="spellEnd"/>
      <w:r w:rsidRPr="002322AD">
        <w:rPr>
          <w:rFonts w:ascii="Times New Roman" w:hAnsi="Times New Roman" w:cs="Times New Roman"/>
          <w:sz w:val="27"/>
          <w:szCs w:val="27"/>
        </w:rPr>
        <w:t xml:space="preserve"> – общее количество полученных отзывов (ед.);</w:t>
      </w:r>
    </w:p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2322AD">
        <w:rPr>
          <w:rFonts w:ascii="Times New Roman" w:hAnsi="Times New Roman" w:cs="Times New Roman"/>
          <w:sz w:val="27"/>
          <w:szCs w:val="27"/>
        </w:rPr>
        <w:t>Источник данных: результаты социологических исследований.</w:t>
      </w:r>
    </w:p>
    <w:p w:rsidR="00C870E5" w:rsidRPr="002322AD" w:rsidRDefault="00C17466" w:rsidP="00C17466">
      <w:pPr>
        <w:pStyle w:val="ConsPlusNormal"/>
        <w:numPr>
          <w:ilvl w:val="1"/>
          <w:numId w:val="1"/>
        </w:numPr>
        <w:tabs>
          <w:tab w:val="clear" w:pos="1440"/>
          <w:tab w:val="num" w:pos="993"/>
        </w:tabs>
        <w:ind w:hanging="73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="00C870E5" w:rsidRPr="002322AD">
        <w:rPr>
          <w:rFonts w:ascii="Times New Roman" w:hAnsi="Times New Roman" w:cs="Times New Roman"/>
          <w:sz w:val="27"/>
          <w:szCs w:val="27"/>
        </w:rPr>
        <w:t>оличество посещений общедоступных библиотек на 1 жителя в год, рассчитывается по формуле:</w:t>
      </w:r>
    </w:p>
    <w:p w:rsidR="00C870E5" w:rsidRPr="002322AD" w:rsidRDefault="00C870E5" w:rsidP="00C870E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Look w:val="01E0"/>
      </w:tblPr>
      <w:tblGrid>
        <w:gridCol w:w="648"/>
        <w:gridCol w:w="338"/>
        <w:gridCol w:w="1423"/>
        <w:gridCol w:w="1922"/>
      </w:tblGrid>
      <w:tr w:rsidR="00C870E5" w:rsidRPr="002322AD" w:rsidTr="00CE2720">
        <w:trPr>
          <w:trHeight w:val="274"/>
          <w:jc w:val="center"/>
        </w:trPr>
        <w:tc>
          <w:tcPr>
            <w:tcW w:w="648" w:type="dxa"/>
            <w:vMerge w:val="restart"/>
            <w:vAlign w:val="center"/>
          </w:tcPr>
          <w:p w:rsidR="00C870E5" w:rsidRPr="002322AD" w:rsidRDefault="00C870E5" w:rsidP="00CE2720">
            <w:pPr>
              <w:ind w:left="-31" w:right="-108"/>
              <w:jc w:val="center"/>
              <w:rPr>
                <w:sz w:val="27"/>
                <w:szCs w:val="27"/>
              </w:rPr>
            </w:pPr>
            <w:proofErr w:type="spellStart"/>
            <w:r w:rsidRPr="002322AD">
              <w:rPr>
                <w:sz w:val="27"/>
                <w:szCs w:val="27"/>
              </w:rPr>
              <w:t>Кп</w:t>
            </w:r>
            <w:proofErr w:type="spellEnd"/>
          </w:p>
        </w:tc>
        <w:tc>
          <w:tcPr>
            <w:tcW w:w="338" w:type="dxa"/>
            <w:vMerge w:val="restart"/>
            <w:vAlign w:val="center"/>
          </w:tcPr>
          <w:p w:rsidR="00C870E5" w:rsidRPr="002322AD" w:rsidRDefault="00C870E5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2322AD">
              <w:rPr>
                <w:sz w:val="27"/>
                <w:szCs w:val="27"/>
              </w:rPr>
              <w:t>=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vAlign w:val="center"/>
          </w:tcPr>
          <w:p w:rsidR="00C870E5" w:rsidRPr="002322AD" w:rsidRDefault="00C870E5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2322AD">
              <w:rPr>
                <w:sz w:val="27"/>
                <w:szCs w:val="27"/>
              </w:rPr>
              <w:t>Кп</w:t>
            </w:r>
            <w:proofErr w:type="spellEnd"/>
            <w:r w:rsidRPr="002322AD">
              <w:rPr>
                <w:sz w:val="27"/>
                <w:szCs w:val="27"/>
              </w:rPr>
              <w:t xml:space="preserve"> (общ)</w:t>
            </w:r>
          </w:p>
        </w:tc>
        <w:tc>
          <w:tcPr>
            <w:tcW w:w="1922" w:type="dxa"/>
            <w:vMerge w:val="restart"/>
            <w:vAlign w:val="center"/>
          </w:tcPr>
          <w:p w:rsidR="00C870E5" w:rsidRPr="002322AD" w:rsidRDefault="00C870E5" w:rsidP="00C870E5">
            <w:pPr>
              <w:rPr>
                <w:sz w:val="27"/>
                <w:szCs w:val="27"/>
              </w:rPr>
            </w:pPr>
            <w:r w:rsidRPr="002322AD">
              <w:rPr>
                <w:sz w:val="27"/>
                <w:szCs w:val="27"/>
              </w:rPr>
              <w:t xml:space="preserve"> где:</w:t>
            </w:r>
          </w:p>
        </w:tc>
      </w:tr>
      <w:tr w:rsidR="00C870E5" w:rsidRPr="002322AD" w:rsidTr="00CE2720">
        <w:trPr>
          <w:jc w:val="center"/>
        </w:trPr>
        <w:tc>
          <w:tcPr>
            <w:tcW w:w="648" w:type="dxa"/>
            <w:vMerge/>
            <w:vAlign w:val="center"/>
          </w:tcPr>
          <w:p w:rsidR="00C870E5" w:rsidRPr="002322AD" w:rsidRDefault="00C870E5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38" w:type="dxa"/>
            <w:vMerge/>
          </w:tcPr>
          <w:p w:rsidR="00C870E5" w:rsidRPr="002322AD" w:rsidRDefault="00C870E5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1423" w:type="dxa"/>
            <w:tcBorders>
              <w:top w:val="single" w:sz="8" w:space="0" w:color="auto"/>
            </w:tcBorders>
            <w:vAlign w:val="center"/>
          </w:tcPr>
          <w:p w:rsidR="00C870E5" w:rsidRPr="002322AD" w:rsidRDefault="00C870E5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2322AD">
              <w:rPr>
                <w:sz w:val="27"/>
                <w:szCs w:val="27"/>
              </w:rPr>
              <w:t>Кобщ</w:t>
            </w:r>
            <w:proofErr w:type="spellEnd"/>
          </w:p>
        </w:tc>
        <w:tc>
          <w:tcPr>
            <w:tcW w:w="1922" w:type="dxa"/>
            <w:vMerge/>
          </w:tcPr>
          <w:p w:rsidR="00C870E5" w:rsidRPr="002322AD" w:rsidRDefault="00C870E5" w:rsidP="00C870E5">
            <w:pPr>
              <w:rPr>
                <w:sz w:val="27"/>
                <w:szCs w:val="27"/>
              </w:rPr>
            </w:pPr>
          </w:p>
        </w:tc>
      </w:tr>
    </w:tbl>
    <w:p w:rsidR="00C870E5" w:rsidRPr="002322AD" w:rsidRDefault="00C870E5" w:rsidP="00C870E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322AD">
        <w:rPr>
          <w:rFonts w:ascii="Times New Roman" w:hAnsi="Times New Roman" w:cs="Times New Roman"/>
          <w:sz w:val="27"/>
          <w:szCs w:val="27"/>
        </w:rPr>
        <w:t xml:space="preserve">           </w:t>
      </w:r>
      <w:proofErr w:type="spellStart"/>
      <w:r w:rsidRPr="002322AD">
        <w:rPr>
          <w:rFonts w:ascii="Times New Roman" w:hAnsi="Times New Roman" w:cs="Times New Roman"/>
          <w:sz w:val="27"/>
          <w:szCs w:val="27"/>
        </w:rPr>
        <w:t>Кп</w:t>
      </w:r>
      <w:proofErr w:type="spellEnd"/>
      <w:r w:rsidRPr="002322AD">
        <w:rPr>
          <w:rFonts w:ascii="Times New Roman" w:hAnsi="Times New Roman" w:cs="Times New Roman"/>
          <w:sz w:val="27"/>
          <w:szCs w:val="27"/>
        </w:rPr>
        <w:t xml:space="preserve"> – количество посещений общедоступных библиотек на 1 жителя в год (ед.);</w:t>
      </w:r>
    </w:p>
    <w:p w:rsidR="00C870E5" w:rsidRPr="002322AD" w:rsidRDefault="00C870E5" w:rsidP="00C870E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322AD">
        <w:rPr>
          <w:rFonts w:ascii="Times New Roman" w:hAnsi="Times New Roman" w:cs="Times New Roman"/>
          <w:sz w:val="27"/>
          <w:szCs w:val="27"/>
        </w:rPr>
        <w:t xml:space="preserve">           </w:t>
      </w:r>
      <w:proofErr w:type="spellStart"/>
      <w:r w:rsidRPr="002322AD">
        <w:rPr>
          <w:rFonts w:ascii="Times New Roman" w:hAnsi="Times New Roman" w:cs="Times New Roman"/>
          <w:sz w:val="27"/>
          <w:szCs w:val="27"/>
        </w:rPr>
        <w:t>К</w:t>
      </w:r>
      <w:proofErr w:type="gramStart"/>
      <w:r w:rsidRPr="002322AD">
        <w:rPr>
          <w:rFonts w:ascii="Times New Roman" w:hAnsi="Times New Roman" w:cs="Times New Roman"/>
          <w:sz w:val="27"/>
          <w:szCs w:val="27"/>
        </w:rPr>
        <w:t>п</w:t>
      </w:r>
      <w:proofErr w:type="spellEnd"/>
      <w:r w:rsidRPr="002322AD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Pr="002322AD">
        <w:rPr>
          <w:rFonts w:ascii="Times New Roman" w:hAnsi="Times New Roman" w:cs="Times New Roman"/>
          <w:sz w:val="27"/>
          <w:szCs w:val="27"/>
        </w:rPr>
        <w:t>общ)- общее количество посещений;</w:t>
      </w:r>
    </w:p>
    <w:p w:rsidR="00C870E5" w:rsidRPr="002322AD" w:rsidRDefault="00C870E5" w:rsidP="00C870E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322AD">
        <w:rPr>
          <w:rFonts w:ascii="Times New Roman" w:hAnsi="Times New Roman" w:cs="Calibri"/>
          <w:sz w:val="27"/>
          <w:szCs w:val="27"/>
        </w:rPr>
        <w:t xml:space="preserve">           </w:t>
      </w:r>
      <w:proofErr w:type="spellStart"/>
      <w:r w:rsidRPr="002322AD">
        <w:rPr>
          <w:rFonts w:ascii="Times New Roman" w:hAnsi="Times New Roman" w:cs="Times New Roman"/>
          <w:sz w:val="27"/>
          <w:szCs w:val="27"/>
        </w:rPr>
        <w:t>Кобщ</w:t>
      </w:r>
      <w:proofErr w:type="spellEnd"/>
      <w:r w:rsidRPr="002322AD">
        <w:rPr>
          <w:rFonts w:ascii="Times New Roman" w:hAnsi="Times New Roman" w:cs="Times New Roman"/>
          <w:sz w:val="27"/>
          <w:szCs w:val="27"/>
        </w:rPr>
        <w:t xml:space="preserve"> – общее количество жителей района (чел.);</w:t>
      </w:r>
    </w:p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2322AD">
        <w:rPr>
          <w:rFonts w:cs="Calibri"/>
          <w:sz w:val="27"/>
          <w:szCs w:val="27"/>
        </w:rPr>
        <w:t xml:space="preserve"> </w:t>
      </w:r>
      <w:r w:rsidRPr="002322AD">
        <w:rPr>
          <w:rFonts w:ascii="Times New Roman" w:hAnsi="Times New Roman" w:cs="Times New Roman"/>
          <w:sz w:val="27"/>
          <w:szCs w:val="27"/>
        </w:rPr>
        <w:t>Источник данных: форма федерального статистического наблюдения № 6-НК, данные Росстата.</w:t>
      </w:r>
    </w:p>
    <w:p w:rsidR="00C870E5" w:rsidRPr="002322AD" w:rsidRDefault="00C870E5" w:rsidP="00C870E5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</w:p>
    <w:p w:rsidR="00C870E5" w:rsidRPr="009F3F3C" w:rsidRDefault="00C870E5" w:rsidP="00C870E5">
      <w:pPr>
        <w:widowControl w:val="0"/>
        <w:tabs>
          <w:tab w:val="left" w:pos="893"/>
        </w:tabs>
        <w:autoSpaceDE w:val="0"/>
        <w:autoSpaceDN w:val="0"/>
        <w:adjustRightInd w:val="0"/>
        <w:rPr>
          <w:rFonts w:cs="Calibri"/>
          <w:szCs w:val="28"/>
        </w:rPr>
      </w:pPr>
    </w:p>
    <w:p w:rsidR="00C870E5" w:rsidRDefault="00C870E5" w:rsidP="00C870E5">
      <w:pPr>
        <w:widowControl w:val="0"/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C17466" w:rsidRPr="009F3F3C" w:rsidRDefault="00C17466" w:rsidP="00C870E5">
      <w:pPr>
        <w:widowControl w:val="0"/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C870E5" w:rsidRPr="009F3F3C" w:rsidRDefault="00C870E5" w:rsidP="00C870E5">
      <w:pPr>
        <w:widowControl w:val="0"/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C870E5" w:rsidRPr="00C17466" w:rsidRDefault="00C870E5" w:rsidP="00C870E5">
      <w:pPr>
        <w:widowControl w:val="0"/>
        <w:autoSpaceDE w:val="0"/>
        <w:autoSpaceDN w:val="0"/>
        <w:adjustRightInd w:val="0"/>
        <w:jc w:val="right"/>
        <w:rPr>
          <w:rFonts w:cs="Calibri"/>
          <w:sz w:val="27"/>
          <w:szCs w:val="27"/>
        </w:rPr>
      </w:pPr>
      <w:r w:rsidRPr="00C17466">
        <w:rPr>
          <w:rFonts w:cs="Calibri"/>
          <w:sz w:val="27"/>
          <w:szCs w:val="27"/>
        </w:rPr>
        <w:lastRenderedPageBreak/>
        <w:t>Приложение 3</w:t>
      </w:r>
    </w:p>
    <w:p w:rsidR="00C870E5" w:rsidRPr="00C17466" w:rsidRDefault="00C870E5" w:rsidP="00C870E5">
      <w:pPr>
        <w:widowControl w:val="0"/>
        <w:autoSpaceDE w:val="0"/>
        <w:autoSpaceDN w:val="0"/>
        <w:adjustRightInd w:val="0"/>
        <w:jc w:val="right"/>
        <w:rPr>
          <w:rFonts w:cs="Calibri"/>
          <w:sz w:val="27"/>
          <w:szCs w:val="27"/>
        </w:rPr>
      </w:pPr>
      <w:r w:rsidRPr="00C17466">
        <w:rPr>
          <w:rFonts w:cs="Calibri"/>
          <w:sz w:val="27"/>
          <w:szCs w:val="27"/>
        </w:rPr>
        <w:t>к подпрограмме 2</w:t>
      </w:r>
    </w:p>
    <w:p w:rsidR="00C870E5" w:rsidRPr="00C17466" w:rsidRDefault="00C870E5" w:rsidP="00C870E5">
      <w:pPr>
        <w:widowControl w:val="0"/>
        <w:autoSpaceDE w:val="0"/>
        <w:autoSpaceDN w:val="0"/>
        <w:adjustRightInd w:val="0"/>
        <w:jc w:val="right"/>
        <w:rPr>
          <w:rFonts w:cs="Calibri"/>
          <w:sz w:val="27"/>
          <w:szCs w:val="27"/>
        </w:rPr>
      </w:pPr>
    </w:p>
    <w:p w:rsidR="00C870E5" w:rsidRPr="00C17466" w:rsidRDefault="00A467EF" w:rsidP="00A467EF">
      <w:pPr>
        <w:widowControl w:val="0"/>
        <w:tabs>
          <w:tab w:val="center" w:pos="7424"/>
          <w:tab w:val="right" w:pos="14848"/>
        </w:tabs>
        <w:autoSpaceDE w:val="0"/>
        <w:autoSpaceDN w:val="0"/>
        <w:adjustRightInd w:val="0"/>
        <w:rPr>
          <w:rFonts w:cs="Calibri"/>
          <w:b/>
          <w:bCs/>
          <w:sz w:val="27"/>
          <w:szCs w:val="27"/>
        </w:rPr>
      </w:pPr>
      <w:r w:rsidRPr="00C17466">
        <w:rPr>
          <w:rFonts w:cs="Calibri"/>
          <w:b/>
          <w:bCs/>
          <w:sz w:val="27"/>
          <w:szCs w:val="27"/>
        </w:rPr>
        <w:tab/>
      </w:r>
      <w:r w:rsidR="00C870E5" w:rsidRPr="00C17466">
        <w:rPr>
          <w:rFonts w:cs="Calibri"/>
          <w:b/>
          <w:bCs/>
          <w:sz w:val="27"/>
          <w:szCs w:val="27"/>
        </w:rPr>
        <w:t>Ресурсное обеспечение и перечень мероприятий подпрограммы 2 за счет средств бюджета района (тыс. руб.)</w:t>
      </w:r>
      <w:r w:rsidRPr="00C17466">
        <w:rPr>
          <w:rFonts w:cs="Calibri"/>
          <w:b/>
          <w:bCs/>
          <w:sz w:val="27"/>
          <w:szCs w:val="27"/>
        </w:rPr>
        <w:tab/>
      </w:r>
    </w:p>
    <w:p w:rsidR="00C870E5" w:rsidRPr="00C17466" w:rsidRDefault="00C870E5" w:rsidP="00C870E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7"/>
          <w:szCs w:val="27"/>
        </w:rPr>
      </w:pPr>
    </w:p>
    <w:tbl>
      <w:tblPr>
        <w:tblW w:w="1557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544"/>
        <w:gridCol w:w="4677"/>
        <w:gridCol w:w="1276"/>
        <w:gridCol w:w="1134"/>
        <w:gridCol w:w="1134"/>
        <w:gridCol w:w="1397"/>
      </w:tblGrid>
      <w:tr w:rsidR="00C870E5" w:rsidRPr="00C17466" w:rsidTr="008768E7">
        <w:trPr>
          <w:trHeight w:val="400"/>
          <w:tblCellSpacing w:w="5" w:type="nil"/>
        </w:trPr>
        <w:tc>
          <w:tcPr>
            <w:tcW w:w="2410" w:type="dxa"/>
            <w:vMerge w:val="restart"/>
            <w:vAlign w:val="center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Статус</w:t>
            </w:r>
          </w:p>
        </w:tc>
        <w:tc>
          <w:tcPr>
            <w:tcW w:w="3544" w:type="dxa"/>
            <w:vMerge w:val="restart"/>
            <w:vAlign w:val="center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Наименование</w:t>
            </w:r>
          </w:p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подпрограммы / основного</w:t>
            </w:r>
          </w:p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мероприятия</w:t>
            </w:r>
          </w:p>
        </w:tc>
        <w:tc>
          <w:tcPr>
            <w:tcW w:w="4677" w:type="dxa"/>
            <w:vMerge w:val="restart"/>
            <w:vAlign w:val="center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Ответственный исполнитель,</w:t>
            </w:r>
          </w:p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соисполнители</w:t>
            </w:r>
          </w:p>
        </w:tc>
        <w:tc>
          <w:tcPr>
            <w:tcW w:w="4941" w:type="dxa"/>
            <w:gridSpan w:val="4"/>
            <w:vAlign w:val="center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Расходы (тыс. руб.), годы</w:t>
            </w:r>
          </w:p>
        </w:tc>
      </w:tr>
      <w:tr w:rsidR="00C870E5" w:rsidRPr="00C17466" w:rsidTr="008768E7">
        <w:trPr>
          <w:trHeight w:val="311"/>
          <w:tblCellSpacing w:w="5" w:type="nil"/>
        </w:trPr>
        <w:tc>
          <w:tcPr>
            <w:tcW w:w="2410" w:type="dxa"/>
            <w:vMerge/>
            <w:vAlign w:val="center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vMerge/>
            <w:vAlign w:val="center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77" w:type="dxa"/>
            <w:vMerge/>
            <w:vAlign w:val="center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870E5" w:rsidRPr="00C17466" w:rsidRDefault="00C870E5" w:rsidP="006E6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201</w:t>
            </w:r>
            <w:r w:rsidR="006E6024" w:rsidRPr="00C17466">
              <w:rPr>
                <w:sz w:val="27"/>
                <w:szCs w:val="27"/>
              </w:rPr>
              <w:t>9</w:t>
            </w:r>
          </w:p>
        </w:tc>
        <w:tc>
          <w:tcPr>
            <w:tcW w:w="1134" w:type="dxa"/>
            <w:vAlign w:val="center"/>
          </w:tcPr>
          <w:p w:rsidR="00C870E5" w:rsidRPr="00C17466" w:rsidRDefault="00C870E5" w:rsidP="006E6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20</w:t>
            </w:r>
            <w:r w:rsidR="006E6024" w:rsidRPr="00C17466">
              <w:rPr>
                <w:sz w:val="27"/>
                <w:szCs w:val="27"/>
              </w:rPr>
              <w:t>20</w:t>
            </w:r>
          </w:p>
        </w:tc>
        <w:tc>
          <w:tcPr>
            <w:tcW w:w="1134" w:type="dxa"/>
            <w:vAlign w:val="center"/>
          </w:tcPr>
          <w:p w:rsidR="00C870E5" w:rsidRPr="00C17466" w:rsidRDefault="00C870E5" w:rsidP="006E6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20</w:t>
            </w:r>
            <w:r w:rsidR="006E6024" w:rsidRPr="00C17466">
              <w:rPr>
                <w:sz w:val="27"/>
                <w:szCs w:val="27"/>
              </w:rPr>
              <w:t>21</w:t>
            </w:r>
          </w:p>
        </w:tc>
        <w:tc>
          <w:tcPr>
            <w:tcW w:w="1397" w:type="dxa"/>
            <w:vAlign w:val="center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всего</w:t>
            </w:r>
          </w:p>
        </w:tc>
      </w:tr>
      <w:tr w:rsidR="00C870E5" w:rsidRPr="00C17466" w:rsidTr="008768E7">
        <w:trPr>
          <w:tblCellSpacing w:w="5" w:type="nil"/>
        </w:trPr>
        <w:tc>
          <w:tcPr>
            <w:tcW w:w="2410" w:type="dxa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1</w:t>
            </w:r>
          </w:p>
        </w:tc>
        <w:tc>
          <w:tcPr>
            <w:tcW w:w="3544" w:type="dxa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2</w:t>
            </w:r>
          </w:p>
        </w:tc>
        <w:tc>
          <w:tcPr>
            <w:tcW w:w="4677" w:type="dxa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6</w:t>
            </w:r>
          </w:p>
        </w:tc>
        <w:tc>
          <w:tcPr>
            <w:tcW w:w="1397" w:type="dxa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7</w:t>
            </w:r>
          </w:p>
        </w:tc>
      </w:tr>
      <w:tr w:rsidR="00E2321F" w:rsidRPr="00C17466" w:rsidTr="008768E7">
        <w:trPr>
          <w:trHeight w:val="2656"/>
          <w:tblCellSpacing w:w="5" w:type="nil"/>
        </w:trPr>
        <w:tc>
          <w:tcPr>
            <w:tcW w:w="2410" w:type="dxa"/>
          </w:tcPr>
          <w:p w:rsidR="00E2321F" w:rsidRPr="00C17466" w:rsidRDefault="00E2321F" w:rsidP="00C870E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Подпрограмма 2</w:t>
            </w:r>
          </w:p>
        </w:tc>
        <w:tc>
          <w:tcPr>
            <w:tcW w:w="3544" w:type="dxa"/>
          </w:tcPr>
          <w:p w:rsidR="00E2321F" w:rsidRPr="00C17466" w:rsidRDefault="00E2321F" w:rsidP="00C870E5">
            <w:pPr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«Библиотечно-информационное обслуживание населения»</w:t>
            </w:r>
          </w:p>
        </w:tc>
        <w:tc>
          <w:tcPr>
            <w:tcW w:w="4677" w:type="dxa"/>
          </w:tcPr>
          <w:p w:rsidR="00E2321F" w:rsidRPr="00C17466" w:rsidRDefault="00E2321F" w:rsidP="00E51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ответственный исполнитель подпрограммы:</w:t>
            </w:r>
            <w:r w:rsidR="00CD7A1F" w:rsidRPr="00C17466">
              <w:rPr>
                <w:sz w:val="27"/>
                <w:szCs w:val="27"/>
              </w:rPr>
              <w:t xml:space="preserve"> </w:t>
            </w:r>
          </w:p>
          <w:p w:rsidR="00E2321F" w:rsidRPr="00C17466" w:rsidRDefault="00E2321F" w:rsidP="00876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Управление по культуре, туризму, спорту и  молодежной политике администрации </w:t>
            </w:r>
            <w:proofErr w:type="spellStart"/>
            <w:r w:rsidRPr="00C17466">
              <w:rPr>
                <w:sz w:val="27"/>
                <w:szCs w:val="27"/>
              </w:rPr>
              <w:t>Устюженского</w:t>
            </w:r>
            <w:proofErr w:type="spellEnd"/>
            <w:r w:rsidRPr="00C17466">
              <w:rPr>
                <w:sz w:val="27"/>
                <w:szCs w:val="27"/>
              </w:rPr>
              <w:t xml:space="preserve"> муниципального района,</w:t>
            </w:r>
          </w:p>
          <w:p w:rsidR="00E2321F" w:rsidRPr="00C17466" w:rsidRDefault="00E2321F" w:rsidP="00E2321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муниципальные образования района</w:t>
            </w:r>
            <w:r w:rsidR="00C17466">
              <w:rPr>
                <w:sz w:val="27"/>
                <w:szCs w:val="27"/>
              </w:rPr>
              <w:t xml:space="preserve"> (по согласованию)</w:t>
            </w:r>
          </w:p>
          <w:p w:rsidR="00CD7A1F" w:rsidRPr="00C17466" w:rsidRDefault="00CD7A1F" w:rsidP="00E2321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Соисполнитель: МБУК «УЦБС»</w:t>
            </w:r>
          </w:p>
        </w:tc>
        <w:tc>
          <w:tcPr>
            <w:tcW w:w="1276" w:type="dxa"/>
            <w:vAlign w:val="center"/>
          </w:tcPr>
          <w:p w:rsidR="00E2321F" w:rsidRPr="00C17466" w:rsidRDefault="00E2321F" w:rsidP="003A1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10 614,7</w:t>
            </w:r>
          </w:p>
        </w:tc>
        <w:tc>
          <w:tcPr>
            <w:tcW w:w="1134" w:type="dxa"/>
            <w:vAlign w:val="center"/>
          </w:tcPr>
          <w:p w:rsidR="00E2321F" w:rsidRPr="00C17466" w:rsidRDefault="00E2321F" w:rsidP="003A1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9 781,8</w:t>
            </w:r>
          </w:p>
        </w:tc>
        <w:tc>
          <w:tcPr>
            <w:tcW w:w="1134" w:type="dxa"/>
            <w:vAlign w:val="center"/>
          </w:tcPr>
          <w:p w:rsidR="00E2321F" w:rsidRPr="00C17466" w:rsidRDefault="00E2321F" w:rsidP="003A1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9 781,8</w:t>
            </w:r>
          </w:p>
        </w:tc>
        <w:tc>
          <w:tcPr>
            <w:tcW w:w="1397" w:type="dxa"/>
            <w:vAlign w:val="center"/>
          </w:tcPr>
          <w:p w:rsidR="00E2321F" w:rsidRPr="00C17466" w:rsidRDefault="00E2321F" w:rsidP="00353A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30 178,3</w:t>
            </w:r>
          </w:p>
        </w:tc>
      </w:tr>
      <w:tr w:rsidR="003A165A" w:rsidRPr="00C17466" w:rsidTr="008768E7">
        <w:trPr>
          <w:trHeight w:val="1454"/>
          <w:tblCellSpacing w:w="5" w:type="nil"/>
        </w:trPr>
        <w:tc>
          <w:tcPr>
            <w:tcW w:w="2410" w:type="dxa"/>
          </w:tcPr>
          <w:p w:rsidR="003A165A" w:rsidRPr="00C17466" w:rsidRDefault="003A165A" w:rsidP="00C870E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Основное мероприятие 2.1</w:t>
            </w:r>
          </w:p>
        </w:tc>
        <w:tc>
          <w:tcPr>
            <w:tcW w:w="3544" w:type="dxa"/>
          </w:tcPr>
          <w:p w:rsidR="003A165A" w:rsidRPr="00C17466" w:rsidRDefault="00543307" w:rsidP="00876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Организация библиотечного обслуживания населения</w:t>
            </w:r>
          </w:p>
          <w:p w:rsidR="009856F4" w:rsidRPr="00C17466" w:rsidRDefault="009856F4" w:rsidP="00E51C5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в т.ч. 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4677" w:type="dxa"/>
          </w:tcPr>
          <w:p w:rsidR="003A165A" w:rsidRPr="00C17466" w:rsidRDefault="003A165A" w:rsidP="00876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ответственный исполнитель мероприятия: </w:t>
            </w:r>
          </w:p>
          <w:p w:rsidR="003A165A" w:rsidRPr="00C17466" w:rsidRDefault="003A165A" w:rsidP="00876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Управление по культуре, туризму, спорту и  молодежной политике администрации </w:t>
            </w:r>
            <w:proofErr w:type="spellStart"/>
            <w:r w:rsidRPr="00C17466">
              <w:rPr>
                <w:sz w:val="27"/>
                <w:szCs w:val="27"/>
              </w:rPr>
              <w:t>Устюженского</w:t>
            </w:r>
            <w:proofErr w:type="spellEnd"/>
            <w:r w:rsidRPr="00C17466">
              <w:rPr>
                <w:sz w:val="27"/>
                <w:szCs w:val="27"/>
              </w:rPr>
              <w:t xml:space="preserve"> муниципального района  </w:t>
            </w:r>
          </w:p>
          <w:p w:rsidR="00CD7A1F" w:rsidRPr="00C17466" w:rsidRDefault="00CD7A1F" w:rsidP="004521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Соисполнитель: МБУК «УЦБС»</w:t>
            </w:r>
          </w:p>
        </w:tc>
        <w:tc>
          <w:tcPr>
            <w:tcW w:w="1276" w:type="dxa"/>
          </w:tcPr>
          <w:p w:rsidR="003A165A" w:rsidRPr="00C17466" w:rsidRDefault="003A165A" w:rsidP="0098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C17466">
              <w:rPr>
                <w:sz w:val="27"/>
                <w:szCs w:val="27"/>
              </w:rPr>
              <w:t>9</w:t>
            </w:r>
            <w:r w:rsidR="00CD642C" w:rsidRPr="00C17466">
              <w:rPr>
                <w:sz w:val="27"/>
                <w:szCs w:val="27"/>
              </w:rPr>
              <w:t> </w:t>
            </w:r>
            <w:r w:rsidR="00CD642C" w:rsidRPr="00C17466">
              <w:rPr>
                <w:sz w:val="27"/>
                <w:szCs w:val="27"/>
                <w:lang w:val="en-US"/>
              </w:rPr>
              <w:t>415</w:t>
            </w:r>
            <w:r w:rsidR="00CD642C" w:rsidRPr="00C17466">
              <w:rPr>
                <w:sz w:val="27"/>
                <w:szCs w:val="27"/>
              </w:rPr>
              <w:t>,</w:t>
            </w:r>
            <w:r w:rsidR="00CD642C" w:rsidRPr="00C17466">
              <w:rPr>
                <w:sz w:val="27"/>
                <w:szCs w:val="27"/>
                <w:lang w:val="en-US"/>
              </w:rPr>
              <w:t>4</w:t>
            </w:r>
          </w:p>
          <w:p w:rsidR="00D510B4" w:rsidRPr="00C17466" w:rsidRDefault="00D510B4" w:rsidP="0098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510B4" w:rsidRPr="00C17466" w:rsidRDefault="00D510B4" w:rsidP="0098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510B4" w:rsidRPr="00C17466" w:rsidRDefault="00D510B4" w:rsidP="0098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510B4" w:rsidRPr="00C17466" w:rsidRDefault="00D510B4" w:rsidP="0098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29,3</w:t>
            </w:r>
          </w:p>
        </w:tc>
        <w:tc>
          <w:tcPr>
            <w:tcW w:w="1134" w:type="dxa"/>
          </w:tcPr>
          <w:p w:rsidR="003A165A" w:rsidRPr="00C17466" w:rsidRDefault="003A165A" w:rsidP="0098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9 780,8</w:t>
            </w:r>
          </w:p>
          <w:p w:rsidR="00D510B4" w:rsidRPr="00C17466" w:rsidRDefault="00D510B4" w:rsidP="0098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510B4" w:rsidRPr="00C17466" w:rsidRDefault="00D510B4" w:rsidP="0098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510B4" w:rsidRPr="00C17466" w:rsidRDefault="00D510B4" w:rsidP="0098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510B4" w:rsidRPr="00C17466" w:rsidRDefault="00D510B4" w:rsidP="0098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29,3</w:t>
            </w:r>
          </w:p>
        </w:tc>
        <w:tc>
          <w:tcPr>
            <w:tcW w:w="1134" w:type="dxa"/>
          </w:tcPr>
          <w:p w:rsidR="003A165A" w:rsidRPr="00C17466" w:rsidRDefault="003A165A" w:rsidP="0098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9 781,8</w:t>
            </w:r>
          </w:p>
          <w:p w:rsidR="00D510B4" w:rsidRPr="00C17466" w:rsidRDefault="00D510B4" w:rsidP="0098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510B4" w:rsidRPr="00C17466" w:rsidRDefault="00D510B4" w:rsidP="0098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510B4" w:rsidRPr="00C17466" w:rsidRDefault="00D510B4" w:rsidP="0098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510B4" w:rsidRPr="00C17466" w:rsidRDefault="00D510B4" w:rsidP="0098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29,3</w:t>
            </w:r>
          </w:p>
        </w:tc>
        <w:tc>
          <w:tcPr>
            <w:tcW w:w="1397" w:type="dxa"/>
          </w:tcPr>
          <w:p w:rsidR="003A165A" w:rsidRPr="00C17466" w:rsidRDefault="003A165A" w:rsidP="0098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C17466">
              <w:rPr>
                <w:sz w:val="27"/>
                <w:szCs w:val="27"/>
              </w:rPr>
              <w:t>28 978,</w:t>
            </w:r>
            <w:r w:rsidR="00CD642C" w:rsidRPr="00C17466">
              <w:rPr>
                <w:sz w:val="27"/>
                <w:szCs w:val="27"/>
                <w:lang w:val="en-US"/>
              </w:rPr>
              <w:t>0</w:t>
            </w:r>
          </w:p>
          <w:p w:rsidR="00D510B4" w:rsidRPr="00C17466" w:rsidRDefault="00D510B4" w:rsidP="0098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510B4" w:rsidRPr="00C17466" w:rsidRDefault="00D510B4" w:rsidP="0098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510B4" w:rsidRPr="00C17466" w:rsidRDefault="00D510B4" w:rsidP="0098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D510B4" w:rsidRPr="00C17466" w:rsidRDefault="00D510B4" w:rsidP="009856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87,9</w:t>
            </w:r>
          </w:p>
        </w:tc>
      </w:tr>
      <w:tr w:rsidR="00C870E5" w:rsidRPr="00C17466" w:rsidTr="008768E7">
        <w:trPr>
          <w:trHeight w:val="371"/>
          <w:tblCellSpacing w:w="5" w:type="nil"/>
        </w:trPr>
        <w:tc>
          <w:tcPr>
            <w:tcW w:w="2410" w:type="dxa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Основное мероприятие 2.2</w:t>
            </w:r>
          </w:p>
        </w:tc>
        <w:tc>
          <w:tcPr>
            <w:tcW w:w="3544" w:type="dxa"/>
          </w:tcPr>
          <w:p w:rsidR="00C870E5" w:rsidRPr="00C17466" w:rsidRDefault="00543307" w:rsidP="00E51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Модернизация оборудования, используемого для </w:t>
            </w:r>
            <w:r w:rsidRPr="00C17466">
              <w:rPr>
                <w:sz w:val="27"/>
                <w:szCs w:val="27"/>
              </w:rPr>
              <w:lastRenderedPageBreak/>
              <w:t>выработки и передачи коммунальных ресурсов</w:t>
            </w:r>
          </w:p>
        </w:tc>
        <w:tc>
          <w:tcPr>
            <w:tcW w:w="4677" w:type="dxa"/>
          </w:tcPr>
          <w:p w:rsidR="00C870E5" w:rsidRPr="00C17466" w:rsidRDefault="00C870E5" w:rsidP="00E51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lastRenderedPageBreak/>
              <w:t xml:space="preserve">ответственный исполнитель мероприятия: </w:t>
            </w:r>
          </w:p>
          <w:p w:rsidR="00C870E5" w:rsidRPr="00C17466" w:rsidRDefault="006E6024" w:rsidP="00876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Управление по культуре, туризму, </w:t>
            </w:r>
            <w:r w:rsidRPr="00C17466">
              <w:rPr>
                <w:sz w:val="27"/>
                <w:szCs w:val="27"/>
              </w:rPr>
              <w:lastRenderedPageBreak/>
              <w:t>спорту и  молодежной политик</w:t>
            </w:r>
            <w:r w:rsidR="0045210C" w:rsidRPr="00C17466">
              <w:rPr>
                <w:sz w:val="27"/>
                <w:szCs w:val="27"/>
              </w:rPr>
              <w:t>е</w:t>
            </w:r>
            <w:r w:rsidRPr="00C17466">
              <w:rPr>
                <w:sz w:val="27"/>
                <w:szCs w:val="27"/>
              </w:rPr>
              <w:t xml:space="preserve"> </w:t>
            </w:r>
            <w:r w:rsidR="0045210C" w:rsidRPr="00C17466">
              <w:rPr>
                <w:sz w:val="27"/>
                <w:szCs w:val="27"/>
              </w:rPr>
              <w:t>а</w:t>
            </w:r>
            <w:r w:rsidRPr="00C17466">
              <w:rPr>
                <w:sz w:val="27"/>
                <w:szCs w:val="27"/>
              </w:rPr>
              <w:t xml:space="preserve">дминистрации </w:t>
            </w:r>
            <w:proofErr w:type="spellStart"/>
            <w:r w:rsidRPr="00C17466">
              <w:rPr>
                <w:sz w:val="27"/>
                <w:szCs w:val="27"/>
              </w:rPr>
              <w:t>Устюженского</w:t>
            </w:r>
            <w:proofErr w:type="spellEnd"/>
            <w:r w:rsidRPr="00C17466">
              <w:rPr>
                <w:sz w:val="27"/>
                <w:szCs w:val="27"/>
              </w:rPr>
              <w:t xml:space="preserve"> муниципального района  </w:t>
            </w:r>
          </w:p>
          <w:p w:rsidR="00CD7A1F" w:rsidRPr="00C17466" w:rsidRDefault="00CD7A1F" w:rsidP="004521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Соисполнитель: МБУК «УЦБС»</w:t>
            </w:r>
          </w:p>
        </w:tc>
        <w:tc>
          <w:tcPr>
            <w:tcW w:w="1276" w:type="dxa"/>
            <w:vAlign w:val="center"/>
          </w:tcPr>
          <w:p w:rsidR="00C870E5" w:rsidRPr="00C17466" w:rsidRDefault="00BE419F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lastRenderedPageBreak/>
              <w:t>1 197,5</w:t>
            </w:r>
          </w:p>
        </w:tc>
        <w:tc>
          <w:tcPr>
            <w:tcW w:w="1134" w:type="dxa"/>
            <w:vAlign w:val="center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397" w:type="dxa"/>
            <w:vAlign w:val="center"/>
          </w:tcPr>
          <w:p w:rsidR="00C870E5" w:rsidRPr="00C17466" w:rsidRDefault="004B0610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1 197,5</w:t>
            </w:r>
          </w:p>
        </w:tc>
      </w:tr>
      <w:tr w:rsidR="00C870E5" w:rsidRPr="00C17466" w:rsidTr="008768E7">
        <w:trPr>
          <w:trHeight w:val="1567"/>
          <w:tblCellSpacing w:w="5" w:type="nil"/>
        </w:trPr>
        <w:tc>
          <w:tcPr>
            <w:tcW w:w="2410" w:type="dxa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lastRenderedPageBreak/>
              <w:t>Основное мероприятие 2.3</w:t>
            </w:r>
          </w:p>
        </w:tc>
        <w:tc>
          <w:tcPr>
            <w:tcW w:w="3544" w:type="dxa"/>
          </w:tcPr>
          <w:p w:rsidR="00C870E5" w:rsidRPr="00C17466" w:rsidRDefault="00C870E5" w:rsidP="00666D6F">
            <w:pPr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Комплектование библиотечн</w:t>
            </w:r>
            <w:r w:rsidR="00666D6F" w:rsidRPr="00C17466">
              <w:rPr>
                <w:sz w:val="27"/>
                <w:szCs w:val="27"/>
              </w:rPr>
              <w:t>ого</w:t>
            </w:r>
            <w:r w:rsidRPr="00C17466">
              <w:rPr>
                <w:sz w:val="27"/>
                <w:szCs w:val="27"/>
              </w:rPr>
              <w:t xml:space="preserve"> фонд</w:t>
            </w:r>
            <w:r w:rsidR="00666D6F" w:rsidRPr="00C17466">
              <w:rPr>
                <w:sz w:val="27"/>
                <w:szCs w:val="27"/>
              </w:rPr>
              <w:t>а</w:t>
            </w:r>
          </w:p>
        </w:tc>
        <w:tc>
          <w:tcPr>
            <w:tcW w:w="4677" w:type="dxa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ответственный исполнитель мероприятия: </w:t>
            </w:r>
          </w:p>
          <w:p w:rsidR="00C870E5" w:rsidRPr="00C17466" w:rsidRDefault="006E6024" w:rsidP="00876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Управление по культуре, туризму, спорту и  молодежной политик</w:t>
            </w:r>
            <w:r w:rsidR="0045210C" w:rsidRPr="00C17466">
              <w:rPr>
                <w:sz w:val="27"/>
                <w:szCs w:val="27"/>
              </w:rPr>
              <w:t>е</w:t>
            </w:r>
            <w:r w:rsidRPr="00C17466">
              <w:rPr>
                <w:sz w:val="27"/>
                <w:szCs w:val="27"/>
              </w:rPr>
              <w:t xml:space="preserve"> </w:t>
            </w:r>
            <w:r w:rsidR="0045210C" w:rsidRPr="00C17466">
              <w:rPr>
                <w:sz w:val="27"/>
                <w:szCs w:val="27"/>
              </w:rPr>
              <w:t>а</w:t>
            </w:r>
            <w:r w:rsidRPr="00C17466">
              <w:rPr>
                <w:sz w:val="27"/>
                <w:szCs w:val="27"/>
              </w:rPr>
              <w:t xml:space="preserve">дминистрации </w:t>
            </w:r>
            <w:proofErr w:type="spellStart"/>
            <w:r w:rsidRPr="00C17466">
              <w:rPr>
                <w:sz w:val="27"/>
                <w:szCs w:val="27"/>
              </w:rPr>
              <w:t>Устюженского</w:t>
            </w:r>
            <w:proofErr w:type="spellEnd"/>
            <w:r w:rsidRPr="00C17466">
              <w:rPr>
                <w:sz w:val="27"/>
                <w:szCs w:val="27"/>
              </w:rPr>
              <w:t xml:space="preserve"> муниципального района  </w:t>
            </w:r>
          </w:p>
          <w:p w:rsidR="00CD7A1F" w:rsidRPr="00C17466" w:rsidRDefault="00CD7A1F" w:rsidP="004521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Соисполнитель: МБУК «УЦБС»</w:t>
            </w:r>
          </w:p>
        </w:tc>
        <w:tc>
          <w:tcPr>
            <w:tcW w:w="1276" w:type="dxa"/>
            <w:vAlign w:val="center"/>
          </w:tcPr>
          <w:p w:rsidR="00C870E5" w:rsidRPr="00C17466" w:rsidRDefault="00BE419F" w:rsidP="00CD64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C17466">
              <w:rPr>
                <w:sz w:val="27"/>
                <w:szCs w:val="27"/>
              </w:rPr>
              <w:t>1,</w:t>
            </w:r>
            <w:r w:rsidR="00CD642C" w:rsidRPr="00C17466">
              <w:rPr>
                <w:sz w:val="27"/>
                <w:szCs w:val="27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C870E5" w:rsidRPr="00C17466" w:rsidRDefault="00BE419F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1,0</w:t>
            </w:r>
          </w:p>
        </w:tc>
        <w:tc>
          <w:tcPr>
            <w:tcW w:w="1134" w:type="dxa"/>
            <w:vAlign w:val="center"/>
          </w:tcPr>
          <w:p w:rsidR="00C870E5" w:rsidRPr="00C17466" w:rsidRDefault="00C870E5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397" w:type="dxa"/>
            <w:vAlign w:val="center"/>
          </w:tcPr>
          <w:p w:rsidR="00C870E5" w:rsidRPr="00C17466" w:rsidRDefault="004B0610" w:rsidP="00CD64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C17466">
              <w:rPr>
                <w:sz w:val="27"/>
                <w:szCs w:val="27"/>
              </w:rPr>
              <w:t>2,</w:t>
            </w:r>
            <w:r w:rsidR="00CD642C" w:rsidRPr="00C17466">
              <w:rPr>
                <w:sz w:val="27"/>
                <w:szCs w:val="27"/>
                <w:lang w:val="en-US"/>
              </w:rPr>
              <w:t>8</w:t>
            </w:r>
          </w:p>
        </w:tc>
      </w:tr>
    </w:tbl>
    <w:p w:rsidR="00C870E5" w:rsidRPr="00C17466" w:rsidRDefault="00C870E5" w:rsidP="00C870E5">
      <w:pPr>
        <w:pStyle w:val="ad"/>
        <w:spacing w:before="0" w:beforeAutospacing="0" w:after="0" w:afterAutospacing="0"/>
        <w:jc w:val="right"/>
        <w:textAlignment w:val="top"/>
        <w:rPr>
          <w:sz w:val="27"/>
          <w:szCs w:val="27"/>
        </w:rPr>
      </w:pPr>
    </w:p>
    <w:p w:rsidR="00C870E5" w:rsidRPr="00C17466" w:rsidRDefault="00C870E5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  <w:rPr>
          <w:sz w:val="27"/>
          <w:szCs w:val="27"/>
        </w:rPr>
      </w:pPr>
      <w:r w:rsidRPr="00C17466">
        <w:rPr>
          <w:sz w:val="27"/>
          <w:szCs w:val="27"/>
        </w:rPr>
        <w:tab/>
      </w:r>
    </w:p>
    <w:p w:rsidR="00C870E5" w:rsidRPr="00C17466" w:rsidRDefault="00C870E5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  <w:rPr>
          <w:sz w:val="27"/>
          <w:szCs w:val="27"/>
        </w:rPr>
      </w:pPr>
    </w:p>
    <w:p w:rsidR="00C870E5" w:rsidRPr="00C17466" w:rsidRDefault="00C870E5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  <w:rPr>
          <w:sz w:val="27"/>
          <w:szCs w:val="27"/>
        </w:rPr>
      </w:pPr>
    </w:p>
    <w:p w:rsidR="00C870E5" w:rsidRPr="00C17466" w:rsidRDefault="00C870E5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  <w:rPr>
          <w:sz w:val="27"/>
          <w:szCs w:val="27"/>
        </w:rPr>
      </w:pPr>
    </w:p>
    <w:p w:rsidR="00C870E5" w:rsidRPr="00C17466" w:rsidRDefault="00C870E5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  <w:rPr>
          <w:sz w:val="27"/>
          <w:szCs w:val="27"/>
        </w:rPr>
      </w:pPr>
    </w:p>
    <w:p w:rsidR="00C870E5" w:rsidRPr="009F3F3C" w:rsidRDefault="00C870E5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</w:pPr>
    </w:p>
    <w:p w:rsidR="00C870E5" w:rsidRPr="009F3F3C" w:rsidRDefault="00C870E5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</w:pPr>
    </w:p>
    <w:p w:rsidR="00C870E5" w:rsidRPr="009F3F3C" w:rsidRDefault="00C870E5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</w:pPr>
    </w:p>
    <w:p w:rsidR="00C870E5" w:rsidRPr="009F3F3C" w:rsidRDefault="00C870E5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</w:pPr>
    </w:p>
    <w:p w:rsidR="00C870E5" w:rsidRPr="009F3F3C" w:rsidRDefault="00C870E5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</w:pPr>
    </w:p>
    <w:p w:rsidR="00C870E5" w:rsidRPr="009F3F3C" w:rsidRDefault="00C870E5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</w:pPr>
    </w:p>
    <w:p w:rsidR="00C870E5" w:rsidRPr="009F3F3C" w:rsidRDefault="00C870E5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</w:pPr>
    </w:p>
    <w:p w:rsidR="00C870E5" w:rsidRPr="009F3F3C" w:rsidRDefault="00C870E5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</w:pPr>
    </w:p>
    <w:p w:rsidR="00C870E5" w:rsidRPr="009F3F3C" w:rsidRDefault="00C870E5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</w:pPr>
    </w:p>
    <w:p w:rsidR="00C870E5" w:rsidRPr="009F3F3C" w:rsidRDefault="00C870E5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</w:pPr>
    </w:p>
    <w:p w:rsidR="00C870E5" w:rsidRDefault="00C870E5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</w:pPr>
    </w:p>
    <w:p w:rsidR="00C17466" w:rsidRDefault="00C17466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</w:pPr>
    </w:p>
    <w:p w:rsidR="00C17466" w:rsidRDefault="00C17466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</w:pPr>
    </w:p>
    <w:p w:rsidR="00C17466" w:rsidRPr="009F3F3C" w:rsidRDefault="00C17466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</w:pPr>
    </w:p>
    <w:p w:rsidR="00C870E5" w:rsidRPr="009F3F3C" w:rsidRDefault="00C870E5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</w:pPr>
      <w:r w:rsidRPr="009F3F3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70E5" w:rsidRPr="009F3F3C" w:rsidRDefault="00C870E5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</w:pPr>
    </w:p>
    <w:p w:rsidR="00C870E5" w:rsidRPr="009F3F3C" w:rsidRDefault="00C870E5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</w:pPr>
    </w:p>
    <w:p w:rsidR="00C870E5" w:rsidRPr="00C17466" w:rsidRDefault="00C870E5" w:rsidP="00C870E5">
      <w:pPr>
        <w:pStyle w:val="ad"/>
        <w:tabs>
          <w:tab w:val="left" w:pos="5780"/>
        </w:tabs>
        <w:spacing w:before="0" w:beforeAutospacing="0" w:after="0" w:afterAutospacing="0"/>
        <w:jc w:val="right"/>
        <w:textAlignment w:val="top"/>
        <w:rPr>
          <w:sz w:val="27"/>
          <w:szCs w:val="27"/>
        </w:rPr>
      </w:pPr>
      <w:r w:rsidRPr="00C17466">
        <w:rPr>
          <w:sz w:val="27"/>
          <w:szCs w:val="27"/>
        </w:rPr>
        <w:lastRenderedPageBreak/>
        <w:t>Приложение 4</w:t>
      </w:r>
    </w:p>
    <w:p w:rsidR="00C870E5" w:rsidRPr="00C17466" w:rsidRDefault="00C870E5" w:rsidP="00C870E5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C17466">
        <w:rPr>
          <w:sz w:val="27"/>
          <w:szCs w:val="27"/>
        </w:rPr>
        <w:t>к подпрограмме 2</w:t>
      </w:r>
    </w:p>
    <w:p w:rsidR="00C870E5" w:rsidRDefault="00C870E5" w:rsidP="00C870E5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:rsidR="00C17466" w:rsidRPr="00C17466" w:rsidRDefault="00C17466" w:rsidP="00C870E5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:rsidR="00B953E7" w:rsidRPr="00C17466" w:rsidRDefault="00B953E7" w:rsidP="00B953E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C17466">
        <w:rPr>
          <w:sz w:val="27"/>
          <w:szCs w:val="27"/>
        </w:rPr>
        <w:t>Прогнозная (справочная) оценка расходов</w:t>
      </w:r>
    </w:p>
    <w:p w:rsidR="00B953E7" w:rsidRPr="00C17466" w:rsidRDefault="00B953E7" w:rsidP="00B953E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C17466">
        <w:rPr>
          <w:sz w:val="27"/>
          <w:szCs w:val="27"/>
        </w:rPr>
        <w:t xml:space="preserve">федерального бюджета, областного бюджета, местного бюджета района, </w:t>
      </w:r>
    </w:p>
    <w:p w:rsidR="00B953E7" w:rsidRPr="00C17466" w:rsidRDefault="00B953E7" w:rsidP="00B953E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C17466">
        <w:rPr>
          <w:sz w:val="27"/>
          <w:szCs w:val="27"/>
        </w:rPr>
        <w:t xml:space="preserve">бюджетов государственных внебюджетных фондов, бюджетов муниципальных </w:t>
      </w:r>
    </w:p>
    <w:p w:rsidR="00C870E5" w:rsidRPr="00C17466" w:rsidRDefault="00B953E7" w:rsidP="00B953E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C17466">
        <w:rPr>
          <w:sz w:val="27"/>
          <w:szCs w:val="27"/>
        </w:rPr>
        <w:t>образований района, юридических лиц на реализацию целей</w:t>
      </w:r>
      <w:r w:rsidR="00C870E5" w:rsidRPr="00C17466">
        <w:rPr>
          <w:sz w:val="27"/>
          <w:szCs w:val="27"/>
        </w:rPr>
        <w:t xml:space="preserve"> подпрограммы 2 (тыс. руб.)</w:t>
      </w:r>
    </w:p>
    <w:p w:rsidR="00C870E5" w:rsidRPr="00C17466" w:rsidRDefault="00C870E5" w:rsidP="00C870E5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tbl>
      <w:tblPr>
        <w:tblW w:w="1516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12"/>
        <w:gridCol w:w="1870"/>
        <w:gridCol w:w="1870"/>
        <w:gridCol w:w="2057"/>
        <w:gridCol w:w="1858"/>
      </w:tblGrid>
      <w:tr w:rsidR="00C870E5" w:rsidRPr="00C17466" w:rsidTr="008768E7">
        <w:trPr>
          <w:trHeight w:val="320"/>
          <w:tblCellSpacing w:w="5" w:type="nil"/>
        </w:trPr>
        <w:tc>
          <w:tcPr>
            <w:tcW w:w="7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870E5" w:rsidRPr="00C17466" w:rsidRDefault="00C870E5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Источники средств</w:t>
            </w:r>
          </w:p>
        </w:tc>
        <w:tc>
          <w:tcPr>
            <w:tcW w:w="7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0E5" w:rsidRPr="00C17466" w:rsidRDefault="00C870E5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Оценка расходов (тыс. руб.), годы</w:t>
            </w:r>
          </w:p>
        </w:tc>
      </w:tr>
      <w:tr w:rsidR="00C870E5" w:rsidRPr="00C17466" w:rsidTr="008768E7">
        <w:trPr>
          <w:trHeight w:val="56"/>
          <w:tblCellSpacing w:w="5" w:type="nil"/>
        </w:trPr>
        <w:tc>
          <w:tcPr>
            <w:tcW w:w="7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0E5" w:rsidRPr="00C17466" w:rsidRDefault="00C870E5" w:rsidP="00C870E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0E5" w:rsidRPr="00C17466" w:rsidRDefault="00C870E5" w:rsidP="006E602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201</w:t>
            </w:r>
            <w:r w:rsidR="006E6024" w:rsidRPr="00C17466">
              <w:rPr>
                <w:sz w:val="27"/>
                <w:szCs w:val="27"/>
              </w:rPr>
              <w:t>9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0E5" w:rsidRPr="00C17466" w:rsidRDefault="00C870E5" w:rsidP="006E602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20</w:t>
            </w:r>
            <w:r w:rsidR="006E6024" w:rsidRPr="00C17466">
              <w:rPr>
                <w:sz w:val="27"/>
                <w:szCs w:val="27"/>
              </w:rPr>
              <w:t>20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70E5" w:rsidRPr="00C17466" w:rsidRDefault="00C870E5" w:rsidP="006E602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20</w:t>
            </w:r>
            <w:r w:rsidR="006E6024" w:rsidRPr="00C17466">
              <w:rPr>
                <w:sz w:val="27"/>
                <w:szCs w:val="27"/>
              </w:rPr>
              <w:t>21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70E5" w:rsidRPr="00C17466" w:rsidRDefault="00C870E5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всего</w:t>
            </w:r>
          </w:p>
        </w:tc>
      </w:tr>
      <w:tr w:rsidR="00C870E5" w:rsidRPr="00C17466" w:rsidTr="008768E7">
        <w:trPr>
          <w:tblCellSpacing w:w="5" w:type="nil"/>
        </w:trPr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0E5" w:rsidRPr="00C17466" w:rsidRDefault="00C870E5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0E5" w:rsidRPr="00C17466" w:rsidRDefault="00C870E5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2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0E5" w:rsidRPr="00C17466" w:rsidRDefault="00C870E5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3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0E5" w:rsidRPr="00C17466" w:rsidRDefault="00C870E5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4</w:t>
            </w:r>
          </w:p>
        </w:tc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0E5" w:rsidRPr="00C17466" w:rsidRDefault="00C870E5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5</w:t>
            </w:r>
          </w:p>
        </w:tc>
      </w:tr>
      <w:tr w:rsidR="00C870E5" w:rsidRPr="00C17466" w:rsidTr="008768E7">
        <w:trPr>
          <w:tblCellSpacing w:w="5" w:type="nil"/>
        </w:trPr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0E5" w:rsidRPr="00C17466" w:rsidRDefault="00C870E5" w:rsidP="00C870E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всего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0E5" w:rsidRPr="00C17466" w:rsidRDefault="001145B9" w:rsidP="00011D4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12</w:t>
            </w:r>
            <w:r w:rsidR="00011D48" w:rsidRPr="00C17466">
              <w:rPr>
                <w:sz w:val="27"/>
                <w:szCs w:val="27"/>
              </w:rPr>
              <w:t> 837,6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0E5" w:rsidRPr="00C17466" w:rsidRDefault="00295A4A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13 016,2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0E5" w:rsidRPr="00C17466" w:rsidRDefault="007F568D" w:rsidP="007F568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12 997,5</w:t>
            </w:r>
          </w:p>
        </w:tc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0E5" w:rsidRPr="00C17466" w:rsidRDefault="007F568D" w:rsidP="00C87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38 851,3</w:t>
            </w:r>
          </w:p>
        </w:tc>
      </w:tr>
      <w:tr w:rsidR="00C870E5" w:rsidRPr="00C17466" w:rsidTr="008768E7">
        <w:trPr>
          <w:tblCellSpacing w:w="5" w:type="nil"/>
        </w:trPr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0E5" w:rsidRPr="00C17466" w:rsidRDefault="004B2A98" w:rsidP="004B2A9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местный </w:t>
            </w:r>
            <w:r w:rsidR="00C870E5" w:rsidRPr="00C17466">
              <w:rPr>
                <w:sz w:val="27"/>
                <w:szCs w:val="27"/>
              </w:rPr>
              <w:t>бюджет района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0E5" w:rsidRPr="00C17466" w:rsidRDefault="00854E93" w:rsidP="004068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10</w:t>
            </w:r>
            <w:r w:rsidR="00406804" w:rsidRPr="00C17466">
              <w:rPr>
                <w:sz w:val="27"/>
                <w:szCs w:val="27"/>
              </w:rPr>
              <w:t> 614,7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0E5" w:rsidRPr="00C17466" w:rsidRDefault="00854E93" w:rsidP="004068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9</w:t>
            </w:r>
            <w:r w:rsidR="00406804" w:rsidRPr="00C17466">
              <w:rPr>
                <w:sz w:val="27"/>
                <w:szCs w:val="27"/>
              </w:rPr>
              <w:t> 791,8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0E5" w:rsidRPr="00C17466" w:rsidRDefault="00854E93" w:rsidP="004068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9</w:t>
            </w:r>
            <w:r w:rsidR="00406804" w:rsidRPr="00C17466">
              <w:rPr>
                <w:sz w:val="27"/>
                <w:szCs w:val="27"/>
              </w:rPr>
              <w:t> 781,8</w:t>
            </w:r>
          </w:p>
        </w:tc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0E5" w:rsidRPr="00C17466" w:rsidRDefault="007F568D" w:rsidP="004068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30</w:t>
            </w:r>
            <w:r w:rsidR="00406804" w:rsidRPr="00C17466">
              <w:rPr>
                <w:sz w:val="27"/>
                <w:szCs w:val="27"/>
              </w:rPr>
              <w:t> 178,3</w:t>
            </w:r>
          </w:p>
        </w:tc>
      </w:tr>
      <w:tr w:rsidR="00C870E5" w:rsidRPr="00C17466" w:rsidTr="008768E7">
        <w:trPr>
          <w:trHeight w:val="140"/>
          <w:tblCellSpacing w:w="5" w:type="nil"/>
        </w:trPr>
        <w:tc>
          <w:tcPr>
            <w:tcW w:w="75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70E5" w:rsidRPr="00C17466" w:rsidRDefault="00C870E5" w:rsidP="00C870E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0E5" w:rsidRPr="00C17466" w:rsidRDefault="00854E93" w:rsidP="00854E9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13,1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0E5" w:rsidRPr="00C17466" w:rsidRDefault="00854E93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13,1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0E5" w:rsidRPr="00C17466" w:rsidRDefault="00C870E5" w:rsidP="007F568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0E5" w:rsidRPr="00C17466" w:rsidRDefault="00854E93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26,2</w:t>
            </w:r>
          </w:p>
        </w:tc>
      </w:tr>
      <w:tr w:rsidR="00C870E5" w:rsidRPr="00C17466" w:rsidTr="008768E7">
        <w:trPr>
          <w:trHeight w:val="140"/>
          <w:tblCellSpacing w:w="5" w:type="nil"/>
        </w:trPr>
        <w:tc>
          <w:tcPr>
            <w:tcW w:w="75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70E5" w:rsidRPr="00C17466" w:rsidRDefault="00C870E5" w:rsidP="00C870E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0E5" w:rsidRPr="00C17466" w:rsidRDefault="00011D48" w:rsidP="0040680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1</w:t>
            </w:r>
            <w:r w:rsidR="00406804" w:rsidRPr="00C17466">
              <w:rPr>
                <w:sz w:val="27"/>
                <w:szCs w:val="27"/>
              </w:rPr>
              <w:t> 439,8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0E5" w:rsidRPr="00C17466" w:rsidRDefault="00295A4A" w:rsidP="0040680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1</w:t>
            </w:r>
            <w:r w:rsidR="00406804" w:rsidRPr="00C17466">
              <w:rPr>
                <w:sz w:val="27"/>
                <w:szCs w:val="27"/>
              </w:rPr>
              <w:t> 439,8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0E5" w:rsidRPr="00C17466" w:rsidRDefault="007F568D" w:rsidP="0040680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1</w:t>
            </w:r>
            <w:r w:rsidR="00406804" w:rsidRPr="00C17466">
              <w:rPr>
                <w:sz w:val="27"/>
                <w:szCs w:val="27"/>
              </w:rPr>
              <w:t> 434,2</w:t>
            </w:r>
          </w:p>
        </w:tc>
        <w:tc>
          <w:tcPr>
            <w:tcW w:w="1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0E5" w:rsidRPr="00C17466" w:rsidRDefault="007F568D" w:rsidP="0040680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4</w:t>
            </w:r>
            <w:r w:rsidR="00406804" w:rsidRPr="00C17466">
              <w:rPr>
                <w:sz w:val="27"/>
                <w:szCs w:val="27"/>
              </w:rPr>
              <w:t> 313,8</w:t>
            </w:r>
          </w:p>
        </w:tc>
      </w:tr>
      <w:tr w:rsidR="00C870E5" w:rsidRPr="00C17466" w:rsidTr="008768E7">
        <w:trPr>
          <w:trHeight w:val="140"/>
          <w:tblCellSpacing w:w="5" w:type="nil"/>
        </w:trPr>
        <w:tc>
          <w:tcPr>
            <w:tcW w:w="75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70E5" w:rsidRPr="00C17466" w:rsidRDefault="00C870E5" w:rsidP="00C870E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бюджеты поселений района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0E5" w:rsidRPr="00C17466" w:rsidRDefault="00011D48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500,0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0E5" w:rsidRPr="00C17466" w:rsidRDefault="00F07EC0" w:rsidP="00295A4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1 </w:t>
            </w:r>
            <w:r w:rsidR="00295A4A" w:rsidRPr="00C17466">
              <w:rPr>
                <w:sz w:val="27"/>
                <w:szCs w:val="27"/>
              </w:rPr>
              <w:t>500</w:t>
            </w:r>
            <w:r w:rsidRPr="00C17466">
              <w:rPr>
                <w:sz w:val="27"/>
                <w:szCs w:val="27"/>
              </w:rPr>
              <w:t>,0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0E5" w:rsidRPr="00C17466" w:rsidRDefault="00F07EC0" w:rsidP="007F568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1 </w:t>
            </w:r>
            <w:r w:rsidR="007F568D" w:rsidRPr="00C17466">
              <w:rPr>
                <w:sz w:val="27"/>
                <w:szCs w:val="27"/>
              </w:rPr>
              <w:t>500</w:t>
            </w:r>
            <w:r w:rsidRPr="00C17466">
              <w:rPr>
                <w:sz w:val="27"/>
                <w:szCs w:val="27"/>
              </w:rPr>
              <w:t>,0</w:t>
            </w:r>
          </w:p>
        </w:tc>
        <w:tc>
          <w:tcPr>
            <w:tcW w:w="1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0E5" w:rsidRPr="00C17466" w:rsidRDefault="007F568D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3 500,0</w:t>
            </w:r>
          </w:p>
        </w:tc>
      </w:tr>
      <w:tr w:rsidR="00C870E5" w:rsidRPr="00C17466" w:rsidTr="008768E7">
        <w:trPr>
          <w:trHeight w:val="140"/>
          <w:tblCellSpacing w:w="5" w:type="nil"/>
        </w:trPr>
        <w:tc>
          <w:tcPr>
            <w:tcW w:w="75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70E5" w:rsidRPr="00C17466" w:rsidRDefault="00C870E5" w:rsidP="00C870E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государственные внебюджетные фонды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0E5" w:rsidRPr="00C17466" w:rsidRDefault="00C870E5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0E5" w:rsidRPr="00C17466" w:rsidRDefault="00C870E5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0E5" w:rsidRPr="00C17466" w:rsidRDefault="00C870E5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0E5" w:rsidRPr="00C17466" w:rsidRDefault="00C870E5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C870E5" w:rsidRPr="00C17466" w:rsidTr="008768E7">
        <w:trPr>
          <w:trHeight w:val="140"/>
          <w:tblCellSpacing w:w="5" w:type="nil"/>
        </w:trPr>
        <w:tc>
          <w:tcPr>
            <w:tcW w:w="75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70E5" w:rsidRPr="00C17466" w:rsidRDefault="00C870E5" w:rsidP="00DA39B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юридические лица</w:t>
            </w:r>
            <w:r w:rsidRPr="00C17466">
              <w:rPr>
                <w:sz w:val="27"/>
                <w:szCs w:val="27"/>
                <w:vertAlign w:val="superscript"/>
              </w:rPr>
              <w:t>*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0E5" w:rsidRPr="00C17466" w:rsidRDefault="005B22A3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270,0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0E5" w:rsidRPr="00C17466" w:rsidRDefault="005B22A3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281,5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0E5" w:rsidRPr="00C17466" w:rsidRDefault="005B22A3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281,5</w:t>
            </w:r>
          </w:p>
        </w:tc>
        <w:tc>
          <w:tcPr>
            <w:tcW w:w="1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0E5" w:rsidRPr="00C17466" w:rsidRDefault="005B22A3" w:rsidP="00C870E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833,0</w:t>
            </w:r>
          </w:p>
        </w:tc>
      </w:tr>
    </w:tbl>
    <w:p w:rsidR="00C560BB" w:rsidRPr="00C17466" w:rsidRDefault="00C870E5" w:rsidP="00C560B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17466">
        <w:rPr>
          <w:sz w:val="27"/>
          <w:szCs w:val="27"/>
          <w:vertAlign w:val="superscript"/>
        </w:rPr>
        <w:t>*</w:t>
      </w:r>
      <w:r w:rsidRPr="00C17466">
        <w:rPr>
          <w:sz w:val="27"/>
          <w:szCs w:val="27"/>
        </w:rPr>
        <w:t xml:space="preserve"> </w:t>
      </w:r>
      <w:r w:rsidR="00C560BB" w:rsidRPr="00C17466">
        <w:rPr>
          <w:sz w:val="27"/>
          <w:szCs w:val="27"/>
        </w:rPr>
        <w:t xml:space="preserve">Доходы от оказания платных услуг (работ) </w:t>
      </w:r>
    </w:p>
    <w:p w:rsidR="00C870E5" w:rsidRPr="009F3F3C" w:rsidRDefault="00C870E5" w:rsidP="00DA39B7">
      <w:pPr>
        <w:autoSpaceDE w:val="0"/>
        <w:autoSpaceDN w:val="0"/>
        <w:adjustRightInd w:val="0"/>
        <w:ind w:firstLine="708"/>
        <w:rPr>
          <w:szCs w:val="28"/>
        </w:rPr>
        <w:sectPr w:rsidR="00C870E5" w:rsidRPr="009F3F3C" w:rsidSect="008768E7">
          <w:headerReference w:type="even" r:id="rId11"/>
          <w:headerReference w:type="default" r:id="rId12"/>
          <w:pgSz w:w="16838" w:h="11905" w:orient="landscape"/>
          <w:pgMar w:top="888" w:right="536" w:bottom="851" w:left="720" w:header="454" w:footer="454" w:gutter="0"/>
          <w:cols w:space="708"/>
          <w:noEndnote/>
          <w:docGrid w:linePitch="254"/>
        </w:sectPr>
      </w:pPr>
    </w:p>
    <w:p w:rsidR="00B66A5E" w:rsidRPr="00C17466" w:rsidRDefault="00B66A5E" w:rsidP="00B66A5E">
      <w:pPr>
        <w:pStyle w:val="af2"/>
        <w:ind w:firstLine="709"/>
        <w:jc w:val="right"/>
        <w:rPr>
          <w:sz w:val="27"/>
          <w:szCs w:val="27"/>
        </w:rPr>
      </w:pPr>
      <w:r w:rsidRPr="00C17466">
        <w:rPr>
          <w:sz w:val="27"/>
          <w:szCs w:val="27"/>
        </w:rPr>
        <w:lastRenderedPageBreak/>
        <w:t xml:space="preserve">Приложение </w:t>
      </w:r>
      <w:r w:rsidR="004A3C1D" w:rsidRPr="00C17466">
        <w:rPr>
          <w:sz w:val="27"/>
          <w:szCs w:val="27"/>
        </w:rPr>
        <w:t>5</w:t>
      </w:r>
      <w:r w:rsidRPr="00C17466">
        <w:rPr>
          <w:sz w:val="27"/>
          <w:szCs w:val="27"/>
        </w:rPr>
        <w:t xml:space="preserve"> </w:t>
      </w:r>
    </w:p>
    <w:p w:rsidR="00B66A5E" w:rsidRPr="00C17466" w:rsidRDefault="00B66A5E" w:rsidP="00B66A5E">
      <w:pPr>
        <w:pStyle w:val="af2"/>
        <w:ind w:firstLine="709"/>
        <w:jc w:val="right"/>
        <w:rPr>
          <w:sz w:val="27"/>
          <w:szCs w:val="27"/>
        </w:rPr>
      </w:pPr>
      <w:r w:rsidRPr="00C17466">
        <w:rPr>
          <w:sz w:val="27"/>
          <w:szCs w:val="27"/>
        </w:rPr>
        <w:t>к подпрограмме 2</w:t>
      </w:r>
    </w:p>
    <w:p w:rsidR="00B66A5E" w:rsidRPr="00C17466" w:rsidRDefault="00B66A5E" w:rsidP="00B66A5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51C53" w:rsidRPr="00C17466" w:rsidRDefault="00B66A5E" w:rsidP="00E51C53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C17466">
        <w:rPr>
          <w:sz w:val="27"/>
          <w:szCs w:val="27"/>
        </w:rPr>
        <w:t>Справочная информация об основных мероприятиях муниципальной</w:t>
      </w:r>
      <w:r w:rsidR="00E51C53" w:rsidRPr="00C17466">
        <w:rPr>
          <w:sz w:val="27"/>
          <w:szCs w:val="27"/>
        </w:rPr>
        <w:t xml:space="preserve"> </w:t>
      </w:r>
      <w:r w:rsidRPr="00C17466">
        <w:rPr>
          <w:sz w:val="27"/>
          <w:szCs w:val="27"/>
        </w:rPr>
        <w:t xml:space="preserve">программы, </w:t>
      </w:r>
    </w:p>
    <w:p w:rsidR="00B66A5E" w:rsidRPr="00C17466" w:rsidRDefault="00B66A5E" w:rsidP="00E51C53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C17466">
        <w:rPr>
          <w:sz w:val="27"/>
          <w:szCs w:val="27"/>
        </w:rPr>
        <w:t>влияющих на достижение показателей</w:t>
      </w:r>
      <w:r w:rsidR="00E51C53" w:rsidRPr="00C17466">
        <w:rPr>
          <w:sz w:val="27"/>
          <w:szCs w:val="27"/>
        </w:rPr>
        <w:t xml:space="preserve"> </w:t>
      </w:r>
      <w:r w:rsidRPr="00C17466">
        <w:rPr>
          <w:sz w:val="27"/>
          <w:szCs w:val="27"/>
        </w:rPr>
        <w:t>и ожидаемых конечных результатов подпрограммы</w:t>
      </w:r>
    </w:p>
    <w:p w:rsidR="00B66A5E" w:rsidRPr="00C17466" w:rsidRDefault="00B66A5E" w:rsidP="00B66A5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4518"/>
        <w:gridCol w:w="1701"/>
        <w:gridCol w:w="1701"/>
        <w:gridCol w:w="3828"/>
        <w:gridCol w:w="3260"/>
      </w:tblGrid>
      <w:tr w:rsidR="00B66A5E" w:rsidRPr="00C17466" w:rsidTr="008768E7">
        <w:trPr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 № </w:t>
            </w:r>
          </w:p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proofErr w:type="gramStart"/>
            <w:r w:rsidRPr="00C17466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C17466">
              <w:rPr>
                <w:sz w:val="27"/>
                <w:szCs w:val="27"/>
              </w:rPr>
              <w:t>/</w:t>
            </w:r>
            <w:proofErr w:type="spellStart"/>
            <w:r w:rsidRPr="00C17466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Наименование мероприятия </w:t>
            </w:r>
            <w:r w:rsidR="009E26BC" w:rsidRPr="00C17466">
              <w:rPr>
                <w:sz w:val="27"/>
                <w:szCs w:val="27"/>
              </w:rPr>
              <w:t xml:space="preserve"> </w:t>
            </w:r>
            <w:proofErr w:type="gramStart"/>
            <w:r w:rsidRPr="00C17466">
              <w:rPr>
                <w:sz w:val="27"/>
                <w:szCs w:val="27"/>
              </w:rPr>
              <w:t>по</w:t>
            </w:r>
            <w:proofErr w:type="gramEnd"/>
            <w:r w:rsidRPr="00C17466">
              <w:rPr>
                <w:sz w:val="27"/>
                <w:szCs w:val="27"/>
              </w:rPr>
              <w:t xml:space="preserve">  </w:t>
            </w:r>
          </w:p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gramStart"/>
            <w:r w:rsidRPr="00C17466">
              <w:rPr>
                <w:sz w:val="27"/>
                <w:szCs w:val="27"/>
              </w:rPr>
              <w:t>Строительству  (реконструкции,</w:t>
            </w:r>
            <w:proofErr w:type="gramEnd"/>
          </w:p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капитальному ремонту)        </w:t>
            </w:r>
          </w:p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объектов                    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        Срок         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Ожидаемый         </w:t>
            </w:r>
          </w:p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непосредственный</w:t>
            </w:r>
          </w:p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результат (краткое описание) 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Связь с показателями </w:t>
            </w:r>
          </w:p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gramStart"/>
            <w:r w:rsidRPr="00C17466">
              <w:rPr>
                <w:sz w:val="27"/>
                <w:szCs w:val="27"/>
              </w:rPr>
              <w:t xml:space="preserve">подпрограммы </w:t>
            </w:r>
            <w:r w:rsidR="00B70126" w:rsidRPr="00C17466">
              <w:rPr>
                <w:sz w:val="27"/>
                <w:szCs w:val="27"/>
              </w:rPr>
              <w:t xml:space="preserve"> </w:t>
            </w:r>
            <w:r w:rsidRPr="00C17466">
              <w:rPr>
                <w:sz w:val="27"/>
                <w:szCs w:val="27"/>
              </w:rPr>
              <w:t>(краткое</w:t>
            </w:r>
            <w:proofErr w:type="gramEnd"/>
          </w:p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описание)            </w:t>
            </w:r>
          </w:p>
        </w:tc>
      </w:tr>
      <w:tr w:rsidR="00B66A5E" w:rsidRPr="00C17466" w:rsidTr="008768E7">
        <w:trPr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начала    </w:t>
            </w:r>
          </w:p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реализации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окончания </w:t>
            </w:r>
          </w:p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реализации</w:t>
            </w:r>
          </w:p>
        </w:tc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B66A5E" w:rsidRPr="00C17466" w:rsidTr="008768E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1</w:t>
            </w:r>
          </w:p>
        </w:tc>
        <w:tc>
          <w:tcPr>
            <w:tcW w:w="4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4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6</w:t>
            </w:r>
          </w:p>
        </w:tc>
      </w:tr>
      <w:tr w:rsidR="00B66A5E" w:rsidRPr="00C17466" w:rsidTr="008768E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9E26BC" w:rsidP="00A97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1.</w:t>
            </w:r>
          </w:p>
        </w:tc>
        <w:tc>
          <w:tcPr>
            <w:tcW w:w="4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6BC" w:rsidRPr="00C17466" w:rsidRDefault="00305C03" w:rsidP="000B00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Модернизация оборудования, используемого для выработки и передачи коммунальных ресурсов </w:t>
            </w:r>
            <w:r w:rsidR="009E26BC" w:rsidRPr="00C17466">
              <w:rPr>
                <w:sz w:val="27"/>
                <w:szCs w:val="27"/>
              </w:rPr>
              <w:t>(приобретение</w:t>
            </w:r>
            <w:r w:rsidR="004A3C1D" w:rsidRPr="00C17466">
              <w:rPr>
                <w:sz w:val="27"/>
                <w:szCs w:val="27"/>
              </w:rPr>
              <w:t xml:space="preserve"> и установка </w:t>
            </w:r>
            <w:proofErr w:type="spellStart"/>
            <w:r w:rsidR="004A3C1D" w:rsidRPr="00C17466">
              <w:rPr>
                <w:sz w:val="27"/>
                <w:szCs w:val="27"/>
              </w:rPr>
              <w:t>п</w:t>
            </w:r>
            <w:r w:rsidR="000B008E" w:rsidRPr="00C17466">
              <w:rPr>
                <w:sz w:val="27"/>
                <w:szCs w:val="27"/>
              </w:rPr>
              <w:t>ел</w:t>
            </w:r>
            <w:r w:rsidR="004A3C1D" w:rsidRPr="00C17466">
              <w:rPr>
                <w:sz w:val="27"/>
                <w:szCs w:val="27"/>
              </w:rPr>
              <w:t>летного</w:t>
            </w:r>
            <w:proofErr w:type="spellEnd"/>
            <w:r w:rsidR="004A3C1D" w:rsidRPr="00C17466">
              <w:rPr>
                <w:sz w:val="27"/>
                <w:szCs w:val="27"/>
              </w:rPr>
              <w:t xml:space="preserve"> котла в </w:t>
            </w:r>
            <w:r w:rsidR="00EE22CC" w:rsidRPr="00C17466">
              <w:rPr>
                <w:sz w:val="27"/>
                <w:szCs w:val="27"/>
              </w:rPr>
              <w:t>МБУК «УЦБС»</w:t>
            </w:r>
            <w:r w:rsidR="009E26BC" w:rsidRPr="00C17466">
              <w:rPr>
                <w:sz w:val="27"/>
                <w:szCs w:val="27"/>
              </w:rPr>
              <w:t>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9E26BC" w:rsidP="00A97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2 кв. 2019 г.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9E26BC" w:rsidP="00A97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>3 кв. 2019 г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4A3C1D" w:rsidP="00A97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17466">
              <w:rPr>
                <w:sz w:val="27"/>
                <w:szCs w:val="27"/>
              </w:rPr>
              <w:t xml:space="preserve">Повышение </w:t>
            </w:r>
            <w:proofErr w:type="spellStart"/>
            <w:r w:rsidRPr="00C17466">
              <w:rPr>
                <w:sz w:val="27"/>
                <w:szCs w:val="27"/>
              </w:rPr>
              <w:t>энергоэффективности</w:t>
            </w:r>
            <w:proofErr w:type="spellEnd"/>
            <w:r w:rsidRPr="00C17466">
              <w:rPr>
                <w:sz w:val="27"/>
                <w:szCs w:val="27"/>
              </w:rPr>
              <w:t>, с</w:t>
            </w:r>
            <w:r w:rsidR="009E26BC" w:rsidRPr="00C17466">
              <w:rPr>
                <w:sz w:val="27"/>
                <w:szCs w:val="27"/>
              </w:rPr>
              <w:t>нижение себестоимости оказываемых учреждением услуг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5E" w:rsidRPr="00C17466" w:rsidRDefault="00B66A5E" w:rsidP="00A97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B66A5E" w:rsidRPr="00C17466" w:rsidRDefault="00B66A5E" w:rsidP="00B66A5E">
      <w:pPr>
        <w:pStyle w:val="af2"/>
        <w:ind w:firstLine="709"/>
        <w:jc w:val="right"/>
        <w:rPr>
          <w:sz w:val="27"/>
          <w:szCs w:val="27"/>
        </w:rPr>
      </w:pPr>
    </w:p>
    <w:p w:rsidR="00B66A5E" w:rsidRPr="00C17466" w:rsidRDefault="00B66A5E" w:rsidP="00B66A5E">
      <w:pPr>
        <w:pStyle w:val="af2"/>
        <w:jc w:val="right"/>
        <w:rPr>
          <w:color w:val="FF0000"/>
          <w:sz w:val="27"/>
          <w:szCs w:val="27"/>
        </w:rPr>
      </w:pPr>
    </w:p>
    <w:p w:rsidR="00B66A5E" w:rsidRPr="00C17466" w:rsidRDefault="00B66A5E" w:rsidP="00D31AA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  <w:sectPr w:rsidR="00B66A5E" w:rsidRPr="00C17466" w:rsidSect="008768E7">
          <w:headerReference w:type="even" r:id="rId13"/>
          <w:headerReference w:type="default" r:id="rId14"/>
          <w:pgSz w:w="16838" w:h="11905" w:orient="landscape"/>
          <w:pgMar w:top="1134" w:right="536" w:bottom="851" w:left="720" w:header="454" w:footer="454" w:gutter="0"/>
          <w:cols w:space="708"/>
          <w:noEndnote/>
          <w:docGrid w:linePitch="254"/>
        </w:sectPr>
      </w:pPr>
    </w:p>
    <w:p w:rsidR="003C6981" w:rsidRPr="0010717C" w:rsidRDefault="003C6981" w:rsidP="00F34C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0717C">
        <w:rPr>
          <w:rFonts w:ascii="Times New Roman" w:hAnsi="Times New Roman" w:cs="Times New Roman"/>
          <w:color w:val="7030A0"/>
          <w:sz w:val="27"/>
          <w:szCs w:val="27"/>
        </w:rPr>
        <w:lastRenderedPageBreak/>
        <w:t xml:space="preserve"> </w:t>
      </w:r>
      <w:r w:rsidRPr="0010717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Приложение </w:t>
      </w:r>
      <w:r w:rsidR="000C4EDA" w:rsidRPr="0010717C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</w:p>
    <w:p w:rsidR="005E51A5" w:rsidRPr="0010717C" w:rsidRDefault="00C17466" w:rsidP="005E51A5">
      <w:pPr>
        <w:pStyle w:val="a3"/>
        <w:tabs>
          <w:tab w:val="left" w:pos="708"/>
        </w:tabs>
        <w:jc w:val="right"/>
        <w:rPr>
          <w:bCs/>
          <w:color w:val="000000" w:themeColor="text1"/>
          <w:sz w:val="27"/>
          <w:szCs w:val="27"/>
        </w:rPr>
      </w:pPr>
      <w:r w:rsidRPr="0010717C">
        <w:rPr>
          <w:bCs/>
          <w:color w:val="000000" w:themeColor="text1"/>
          <w:sz w:val="27"/>
          <w:szCs w:val="27"/>
        </w:rPr>
        <w:t xml:space="preserve">к </w:t>
      </w:r>
      <w:r w:rsidR="005E51A5" w:rsidRPr="0010717C">
        <w:rPr>
          <w:bCs/>
          <w:color w:val="000000" w:themeColor="text1"/>
          <w:sz w:val="27"/>
          <w:szCs w:val="27"/>
        </w:rPr>
        <w:t>муниципальной программ</w:t>
      </w:r>
      <w:r w:rsidRPr="0010717C">
        <w:rPr>
          <w:bCs/>
          <w:color w:val="000000" w:themeColor="text1"/>
          <w:sz w:val="27"/>
          <w:szCs w:val="27"/>
        </w:rPr>
        <w:t>е</w:t>
      </w:r>
    </w:p>
    <w:p w:rsidR="00EC2360" w:rsidRPr="0010717C" w:rsidRDefault="00EC2360" w:rsidP="00D31AAD">
      <w:pPr>
        <w:jc w:val="center"/>
        <w:rPr>
          <w:b/>
          <w:bCs/>
          <w:sz w:val="27"/>
          <w:szCs w:val="27"/>
        </w:rPr>
      </w:pPr>
    </w:p>
    <w:p w:rsidR="00F41392" w:rsidRPr="0010717C" w:rsidRDefault="00F41392" w:rsidP="00D31AAD">
      <w:pPr>
        <w:jc w:val="center"/>
        <w:rPr>
          <w:b/>
          <w:bCs/>
          <w:sz w:val="27"/>
          <w:szCs w:val="27"/>
        </w:rPr>
      </w:pPr>
    </w:p>
    <w:p w:rsidR="00D31AAD" w:rsidRPr="0010717C" w:rsidRDefault="00D31AAD" w:rsidP="00D31AAD">
      <w:pPr>
        <w:jc w:val="center"/>
        <w:rPr>
          <w:b/>
          <w:bCs/>
          <w:sz w:val="27"/>
          <w:szCs w:val="27"/>
        </w:rPr>
      </w:pPr>
      <w:r w:rsidRPr="0010717C">
        <w:rPr>
          <w:b/>
          <w:bCs/>
          <w:sz w:val="27"/>
          <w:szCs w:val="27"/>
        </w:rPr>
        <w:t xml:space="preserve">Подпрограмма </w:t>
      </w:r>
    </w:p>
    <w:p w:rsidR="00D31AAD" w:rsidRPr="0010717C" w:rsidRDefault="00D31AAD" w:rsidP="00D31AAD">
      <w:pPr>
        <w:jc w:val="center"/>
        <w:rPr>
          <w:b/>
          <w:bCs/>
          <w:sz w:val="27"/>
          <w:szCs w:val="27"/>
        </w:rPr>
      </w:pPr>
      <w:r w:rsidRPr="0010717C">
        <w:rPr>
          <w:b/>
          <w:bCs/>
          <w:sz w:val="27"/>
          <w:szCs w:val="27"/>
        </w:rPr>
        <w:t xml:space="preserve">«Организация досуга и обеспечение жителей района </w:t>
      </w:r>
    </w:p>
    <w:p w:rsidR="00D31AAD" w:rsidRPr="0010717C" w:rsidRDefault="00D31AAD" w:rsidP="00D31AAD">
      <w:pPr>
        <w:jc w:val="center"/>
        <w:rPr>
          <w:b/>
          <w:bCs/>
          <w:sz w:val="27"/>
          <w:szCs w:val="27"/>
        </w:rPr>
      </w:pPr>
      <w:r w:rsidRPr="0010717C">
        <w:rPr>
          <w:b/>
          <w:bCs/>
          <w:sz w:val="27"/>
          <w:szCs w:val="27"/>
        </w:rPr>
        <w:t>услугами организаций культуры»</w:t>
      </w:r>
    </w:p>
    <w:p w:rsidR="00D31AAD" w:rsidRPr="0010717C" w:rsidRDefault="00D31AAD" w:rsidP="00D31AAD">
      <w:pPr>
        <w:jc w:val="center"/>
        <w:rPr>
          <w:b/>
          <w:sz w:val="27"/>
          <w:szCs w:val="27"/>
        </w:rPr>
      </w:pPr>
      <w:r w:rsidRPr="0010717C">
        <w:rPr>
          <w:b/>
          <w:sz w:val="27"/>
          <w:szCs w:val="27"/>
        </w:rPr>
        <w:t>(далее – подпрограмма 3)</w:t>
      </w:r>
    </w:p>
    <w:p w:rsidR="00D31AAD" w:rsidRPr="0010717C" w:rsidRDefault="00D31AAD" w:rsidP="00D31AAD">
      <w:pPr>
        <w:jc w:val="center"/>
        <w:rPr>
          <w:iCs/>
          <w:sz w:val="27"/>
          <w:szCs w:val="27"/>
        </w:rPr>
      </w:pPr>
    </w:p>
    <w:p w:rsidR="00D31AAD" w:rsidRPr="0010717C" w:rsidRDefault="00D31AAD" w:rsidP="00D31AAD">
      <w:pPr>
        <w:jc w:val="center"/>
        <w:rPr>
          <w:iCs/>
          <w:sz w:val="27"/>
          <w:szCs w:val="27"/>
        </w:rPr>
      </w:pPr>
      <w:r w:rsidRPr="0010717C">
        <w:rPr>
          <w:iCs/>
          <w:sz w:val="27"/>
          <w:szCs w:val="27"/>
        </w:rPr>
        <w:t>Паспорт подпрограммы 3</w:t>
      </w:r>
    </w:p>
    <w:p w:rsidR="00D31AAD" w:rsidRPr="0010717C" w:rsidRDefault="00D31AAD" w:rsidP="00D31AAD">
      <w:pPr>
        <w:jc w:val="center"/>
        <w:rPr>
          <w:i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095"/>
      </w:tblGrid>
      <w:tr w:rsidR="00D31AAD" w:rsidRPr="0010717C" w:rsidTr="00EC2360">
        <w:tc>
          <w:tcPr>
            <w:tcW w:w="3652" w:type="dxa"/>
          </w:tcPr>
          <w:p w:rsidR="00D31AAD" w:rsidRPr="0010717C" w:rsidRDefault="00D31AAD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Наименование   подпрограммы 3</w:t>
            </w:r>
          </w:p>
        </w:tc>
        <w:tc>
          <w:tcPr>
            <w:tcW w:w="6095" w:type="dxa"/>
          </w:tcPr>
          <w:p w:rsidR="00D31AAD" w:rsidRPr="0010717C" w:rsidRDefault="00D31AAD" w:rsidP="00EC2360">
            <w:pPr>
              <w:jc w:val="both"/>
              <w:rPr>
                <w:sz w:val="27"/>
                <w:szCs w:val="27"/>
              </w:rPr>
            </w:pPr>
            <w:r w:rsidRPr="0010717C">
              <w:rPr>
                <w:bCs/>
                <w:sz w:val="27"/>
                <w:szCs w:val="27"/>
              </w:rPr>
              <w:t>Организация досуга и обеспечение жителей района услугами организаций культуры</w:t>
            </w:r>
          </w:p>
        </w:tc>
      </w:tr>
      <w:tr w:rsidR="00D31AAD" w:rsidRPr="0010717C" w:rsidTr="00EC2360">
        <w:tc>
          <w:tcPr>
            <w:tcW w:w="3652" w:type="dxa"/>
          </w:tcPr>
          <w:p w:rsidR="00D31AAD" w:rsidRPr="0010717C" w:rsidRDefault="00D31AAD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Ответственный исполнитель подпрограммы 3</w:t>
            </w:r>
          </w:p>
        </w:tc>
        <w:tc>
          <w:tcPr>
            <w:tcW w:w="6095" w:type="dxa"/>
          </w:tcPr>
          <w:p w:rsidR="00D31AAD" w:rsidRPr="0010717C" w:rsidRDefault="00D31AAD" w:rsidP="004A7448">
            <w:pPr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Управление</w:t>
            </w:r>
            <w:r w:rsidR="004A7448" w:rsidRPr="0010717C">
              <w:rPr>
                <w:sz w:val="27"/>
                <w:szCs w:val="27"/>
              </w:rPr>
              <w:t xml:space="preserve"> по</w:t>
            </w:r>
            <w:r w:rsidRPr="0010717C">
              <w:rPr>
                <w:sz w:val="27"/>
                <w:szCs w:val="27"/>
              </w:rPr>
              <w:t xml:space="preserve"> культур</w:t>
            </w:r>
            <w:r w:rsidR="004A7448" w:rsidRPr="0010717C">
              <w:rPr>
                <w:sz w:val="27"/>
                <w:szCs w:val="27"/>
              </w:rPr>
              <w:t>е</w:t>
            </w:r>
            <w:r w:rsidRPr="0010717C">
              <w:rPr>
                <w:sz w:val="27"/>
                <w:szCs w:val="27"/>
              </w:rPr>
              <w:t xml:space="preserve">, </w:t>
            </w:r>
            <w:r w:rsidR="004A7448" w:rsidRPr="0010717C">
              <w:rPr>
                <w:sz w:val="27"/>
                <w:szCs w:val="27"/>
              </w:rPr>
              <w:t xml:space="preserve">туризму, </w:t>
            </w:r>
            <w:r w:rsidRPr="0010717C">
              <w:rPr>
                <w:sz w:val="27"/>
                <w:szCs w:val="27"/>
              </w:rPr>
              <w:t>спорт</w:t>
            </w:r>
            <w:r w:rsidR="004A7448" w:rsidRPr="0010717C">
              <w:rPr>
                <w:sz w:val="27"/>
                <w:szCs w:val="27"/>
              </w:rPr>
              <w:t>у и</w:t>
            </w:r>
            <w:r w:rsidRPr="0010717C">
              <w:rPr>
                <w:sz w:val="27"/>
                <w:szCs w:val="27"/>
              </w:rPr>
              <w:t xml:space="preserve"> молодежной политик</w:t>
            </w:r>
            <w:r w:rsidR="004A7448" w:rsidRPr="0010717C">
              <w:rPr>
                <w:sz w:val="27"/>
                <w:szCs w:val="27"/>
              </w:rPr>
              <w:t>е а</w:t>
            </w:r>
            <w:r w:rsidRPr="0010717C">
              <w:rPr>
                <w:sz w:val="27"/>
                <w:szCs w:val="27"/>
              </w:rPr>
              <w:t xml:space="preserve">дминистрации </w:t>
            </w:r>
            <w:proofErr w:type="spellStart"/>
            <w:r w:rsidR="004A7448" w:rsidRPr="0010717C">
              <w:rPr>
                <w:sz w:val="27"/>
                <w:szCs w:val="27"/>
              </w:rPr>
              <w:t>Устюжен</w:t>
            </w:r>
            <w:r w:rsidRPr="0010717C">
              <w:rPr>
                <w:sz w:val="27"/>
                <w:szCs w:val="27"/>
              </w:rPr>
              <w:t>ского</w:t>
            </w:r>
            <w:proofErr w:type="spellEnd"/>
            <w:r w:rsidRPr="0010717C">
              <w:rPr>
                <w:sz w:val="27"/>
                <w:szCs w:val="27"/>
              </w:rPr>
              <w:t xml:space="preserve"> муниципального района</w:t>
            </w:r>
          </w:p>
        </w:tc>
      </w:tr>
      <w:tr w:rsidR="00D31AAD" w:rsidRPr="0010717C" w:rsidTr="00EC2360">
        <w:trPr>
          <w:trHeight w:val="358"/>
        </w:trPr>
        <w:tc>
          <w:tcPr>
            <w:tcW w:w="3652" w:type="dxa"/>
          </w:tcPr>
          <w:p w:rsidR="00D31AAD" w:rsidRPr="0010717C" w:rsidRDefault="00D31AAD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Соисполнители подпрограммы 3</w:t>
            </w:r>
          </w:p>
        </w:tc>
        <w:tc>
          <w:tcPr>
            <w:tcW w:w="6095" w:type="dxa"/>
          </w:tcPr>
          <w:p w:rsidR="00D31AAD" w:rsidRPr="0010717C" w:rsidRDefault="003434F0" w:rsidP="00EC2360">
            <w:pPr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 xml:space="preserve">Муниципальное учреждение культуры </w:t>
            </w:r>
            <w:r w:rsidR="002E4968" w:rsidRPr="0010717C">
              <w:rPr>
                <w:sz w:val="27"/>
                <w:szCs w:val="27"/>
              </w:rPr>
              <w:t xml:space="preserve"> «</w:t>
            </w:r>
            <w:proofErr w:type="spellStart"/>
            <w:r w:rsidR="002E4968" w:rsidRPr="0010717C">
              <w:rPr>
                <w:sz w:val="27"/>
                <w:szCs w:val="27"/>
              </w:rPr>
              <w:t>Устюженский</w:t>
            </w:r>
            <w:proofErr w:type="spellEnd"/>
            <w:r w:rsidR="002E4968" w:rsidRPr="0010717C">
              <w:rPr>
                <w:sz w:val="27"/>
                <w:szCs w:val="27"/>
              </w:rPr>
              <w:t xml:space="preserve"> организационно-методический центр культуры и туризма»</w:t>
            </w:r>
            <w:r w:rsidR="00C150F3" w:rsidRPr="0010717C">
              <w:rPr>
                <w:sz w:val="27"/>
                <w:szCs w:val="27"/>
              </w:rPr>
              <w:t xml:space="preserve"> (далее </w:t>
            </w:r>
            <w:r w:rsidR="00B82111" w:rsidRPr="0010717C">
              <w:rPr>
                <w:sz w:val="27"/>
                <w:szCs w:val="27"/>
              </w:rPr>
              <w:t xml:space="preserve">- </w:t>
            </w:r>
            <w:r w:rsidR="00C150F3" w:rsidRPr="0010717C">
              <w:rPr>
                <w:sz w:val="27"/>
                <w:szCs w:val="27"/>
              </w:rPr>
              <w:t>МУК «</w:t>
            </w:r>
            <w:proofErr w:type="spellStart"/>
            <w:r w:rsidR="00C150F3" w:rsidRPr="0010717C">
              <w:rPr>
                <w:sz w:val="27"/>
                <w:szCs w:val="27"/>
              </w:rPr>
              <w:t>УО</w:t>
            </w:r>
            <w:r w:rsidR="00EB391E" w:rsidRPr="0010717C">
              <w:rPr>
                <w:sz w:val="27"/>
                <w:szCs w:val="27"/>
              </w:rPr>
              <w:t>МЦК</w:t>
            </w:r>
            <w:r w:rsidR="00C150F3" w:rsidRPr="0010717C">
              <w:rPr>
                <w:sz w:val="27"/>
                <w:szCs w:val="27"/>
              </w:rPr>
              <w:t>и</w:t>
            </w:r>
            <w:r w:rsidR="00EB391E" w:rsidRPr="0010717C">
              <w:rPr>
                <w:sz w:val="27"/>
                <w:szCs w:val="27"/>
              </w:rPr>
              <w:t>Т</w:t>
            </w:r>
            <w:proofErr w:type="spellEnd"/>
            <w:r w:rsidR="00130F4C">
              <w:rPr>
                <w:sz w:val="27"/>
                <w:szCs w:val="27"/>
              </w:rPr>
              <w:t>»);</w:t>
            </w:r>
          </w:p>
          <w:p w:rsidR="003434F0" w:rsidRPr="0010717C" w:rsidRDefault="003434F0" w:rsidP="00F77E1A">
            <w:pPr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муниципальные образования района</w:t>
            </w:r>
            <w:r w:rsidR="00666D6F" w:rsidRPr="0010717C">
              <w:rPr>
                <w:sz w:val="27"/>
                <w:szCs w:val="27"/>
              </w:rPr>
              <w:t xml:space="preserve"> (</w:t>
            </w:r>
            <w:r w:rsidR="00B82111" w:rsidRPr="0010717C">
              <w:rPr>
                <w:sz w:val="27"/>
                <w:szCs w:val="27"/>
              </w:rPr>
              <w:t>по согласованию)</w:t>
            </w:r>
            <w:r w:rsidRPr="0010717C">
              <w:rPr>
                <w:sz w:val="27"/>
                <w:szCs w:val="27"/>
              </w:rPr>
              <w:t>.</w:t>
            </w:r>
          </w:p>
        </w:tc>
      </w:tr>
      <w:tr w:rsidR="00C150F3" w:rsidRPr="0010717C" w:rsidTr="00EC2360">
        <w:trPr>
          <w:trHeight w:val="358"/>
        </w:trPr>
        <w:tc>
          <w:tcPr>
            <w:tcW w:w="3652" w:type="dxa"/>
          </w:tcPr>
          <w:p w:rsidR="00C150F3" w:rsidRPr="0010717C" w:rsidRDefault="00C150F3" w:rsidP="00C47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Программно-целевые</w:t>
            </w:r>
          </w:p>
          <w:p w:rsidR="00C150F3" w:rsidRPr="0010717C" w:rsidRDefault="00C150F3" w:rsidP="00C47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инструменты подпрограммы</w:t>
            </w:r>
          </w:p>
        </w:tc>
        <w:tc>
          <w:tcPr>
            <w:tcW w:w="6095" w:type="dxa"/>
          </w:tcPr>
          <w:p w:rsidR="00C150F3" w:rsidRPr="0010717C" w:rsidRDefault="00C150F3" w:rsidP="00C47572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отсутствуют</w:t>
            </w:r>
          </w:p>
        </w:tc>
      </w:tr>
      <w:tr w:rsidR="00D31AAD" w:rsidRPr="0010717C" w:rsidTr="00EC2360">
        <w:tc>
          <w:tcPr>
            <w:tcW w:w="3652" w:type="dxa"/>
          </w:tcPr>
          <w:p w:rsidR="00D31AAD" w:rsidRPr="0010717C" w:rsidRDefault="00D31AAD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Цель подпрограммы 3</w:t>
            </w:r>
          </w:p>
        </w:tc>
        <w:tc>
          <w:tcPr>
            <w:tcW w:w="6095" w:type="dxa"/>
          </w:tcPr>
          <w:p w:rsidR="00D31AAD" w:rsidRPr="0010717C" w:rsidRDefault="00D31AAD" w:rsidP="00CE2720">
            <w:pPr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совершенствование условий для организации досуга населения и обеспечения жителей района услугами организаций культуры</w:t>
            </w:r>
          </w:p>
        </w:tc>
      </w:tr>
      <w:tr w:rsidR="00D31AAD" w:rsidRPr="0010717C" w:rsidTr="00EC2360">
        <w:tc>
          <w:tcPr>
            <w:tcW w:w="3652" w:type="dxa"/>
          </w:tcPr>
          <w:p w:rsidR="00D31AAD" w:rsidRPr="0010717C" w:rsidRDefault="00D31AAD" w:rsidP="00CE2720">
            <w:pPr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Задачи подпрограммы 3</w:t>
            </w:r>
          </w:p>
        </w:tc>
        <w:tc>
          <w:tcPr>
            <w:tcW w:w="6095" w:type="dxa"/>
          </w:tcPr>
          <w:p w:rsidR="00D31AAD" w:rsidRPr="0010717C" w:rsidRDefault="000B3738" w:rsidP="00CE2720">
            <w:pPr>
              <w:pStyle w:val="ad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-</w:t>
            </w:r>
            <w:r w:rsidR="00D31AAD" w:rsidRPr="0010717C">
              <w:rPr>
                <w:sz w:val="27"/>
                <w:szCs w:val="27"/>
              </w:rPr>
              <w:t>привлечение населения к активному участию в культурной жизни района;</w:t>
            </w:r>
          </w:p>
          <w:p w:rsidR="00D31AAD" w:rsidRPr="0010717C" w:rsidRDefault="000B3738" w:rsidP="00CE2720">
            <w:pPr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-</w:t>
            </w:r>
            <w:r w:rsidR="00D31AAD" w:rsidRPr="0010717C">
              <w:rPr>
                <w:sz w:val="27"/>
                <w:szCs w:val="27"/>
              </w:rPr>
              <w:t>создание условий для реализации творческих проектов в сфере традиционной народной культуры и самодеятельного народного творчества;</w:t>
            </w:r>
          </w:p>
          <w:p w:rsidR="00D31AAD" w:rsidRPr="0010717C" w:rsidRDefault="000B3738" w:rsidP="00CE2720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-</w:t>
            </w:r>
            <w:r w:rsidR="00D31AAD" w:rsidRPr="0010717C">
              <w:rPr>
                <w:sz w:val="27"/>
                <w:szCs w:val="27"/>
              </w:rPr>
              <w:t>содействие развитию профессионального исполнительского искусства, выявление и поддержка талантов в области всех видов и жанров самодеятельного народного творчества</w:t>
            </w:r>
          </w:p>
        </w:tc>
      </w:tr>
      <w:tr w:rsidR="00D31AAD" w:rsidRPr="0010717C" w:rsidTr="00EC2360">
        <w:trPr>
          <w:trHeight w:val="753"/>
        </w:trPr>
        <w:tc>
          <w:tcPr>
            <w:tcW w:w="3652" w:type="dxa"/>
          </w:tcPr>
          <w:p w:rsidR="00D31AAD" w:rsidRPr="0010717C" w:rsidRDefault="00D31AAD" w:rsidP="00F77E1A">
            <w:pPr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Целевые индикаторы и показатели подпрограммы 3</w:t>
            </w:r>
          </w:p>
        </w:tc>
        <w:tc>
          <w:tcPr>
            <w:tcW w:w="6095" w:type="dxa"/>
          </w:tcPr>
          <w:p w:rsidR="00D31AAD" w:rsidRPr="0010717C" w:rsidRDefault="00D31AAD" w:rsidP="00CE2720">
            <w:pPr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1. Динамика</w:t>
            </w:r>
            <w:r w:rsidR="00B82111" w:rsidRPr="0010717C">
              <w:rPr>
                <w:sz w:val="27"/>
                <w:szCs w:val="27"/>
              </w:rPr>
              <w:t xml:space="preserve"> (увеличение)</w:t>
            </w:r>
            <w:r w:rsidRPr="0010717C">
              <w:rPr>
                <w:sz w:val="27"/>
                <w:szCs w:val="27"/>
              </w:rPr>
              <w:t xml:space="preserve"> численности участников </w:t>
            </w:r>
            <w:proofErr w:type="spellStart"/>
            <w:r w:rsidRPr="0010717C">
              <w:rPr>
                <w:sz w:val="27"/>
                <w:szCs w:val="27"/>
              </w:rPr>
              <w:t>культурно-досуговых</w:t>
            </w:r>
            <w:proofErr w:type="spellEnd"/>
            <w:r w:rsidRPr="0010717C">
              <w:rPr>
                <w:sz w:val="27"/>
                <w:szCs w:val="27"/>
              </w:rPr>
              <w:t xml:space="preserve"> мероприятий по сравнению с 201</w:t>
            </w:r>
            <w:r w:rsidR="002E4968" w:rsidRPr="0010717C">
              <w:rPr>
                <w:sz w:val="27"/>
                <w:szCs w:val="27"/>
              </w:rPr>
              <w:t>8</w:t>
            </w:r>
            <w:r w:rsidRPr="0010717C">
              <w:rPr>
                <w:sz w:val="27"/>
                <w:szCs w:val="27"/>
              </w:rPr>
              <w:t xml:space="preserve"> годом, %;</w:t>
            </w:r>
          </w:p>
          <w:p w:rsidR="00D31AAD" w:rsidRPr="0010717C" w:rsidRDefault="00D31AAD" w:rsidP="00CE2720">
            <w:pPr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2. </w:t>
            </w:r>
            <w:r w:rsidR="00130F4C">
              <w:rPr>
                <w:sz w:val="27"/>
                <w:szCs w:val="27"/>
              </w:rPr>
              <w:t>Д</w:t>
            </w:r>
            <w:r w:rsidRPr="0010717C">
              <w:rPr>
                <w:sz w:val="27"/>
                <w:szCs w:val="27"/>
              </w:rPr>
              <w:t>оля детей, привлекаемых к участию в творческих мероприятиях, в общей численности детей района</w:t>
            </w:r>
            <w:proofErr w:type="gramStart"/>
            <w:r w:rsidRPr="0010717C">
              <w:rPr>
                <w:sz w:val="27"/>
                <w:szCs w:val="27"/>
              </w:rPr>
              <w:t>, %;</w:t>
            </w:r>
            <w:proofErr w:type="gramEnd"/>
          </w:p>
          <w:p w:rsidR="00D31AAD" w:rsidRPr="0010717C" w:rsidRDefault="00D31AAD" w:rsidP="00CE2720">
            <w:pPr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3. </w:t>
            </w:r>
            <w:r w:rsidR="00130F4C">
              <w:rPr>
                <w:sz w:val="27"/>
                <w:szCs w:val="27"/>
              </w:rPr>
              <w:t>У</w:t>
            </w:r>
            <w:r w:rsidRPr="0010717C">
              <w:rPr>
                <w:sz w:val="27"/>
                <w:szCs w:val="27"/>
              </w:rPr>
              <w:t xml:space="preserve">ровень удовлетворенности населения качеством и доступностью муниципальных услуг в сфере организации досуга населения и обеспечения жителей района услугами </w:t>
            </w:r>
            <w:r w:rsidRPr="0010717C">
              <w:rPr>
                <w:sz w:val="27"/>
                <w:szCs w:val="27"/>
              </w:rPr>
              <w:lastRenderedPageBreak/>
              <w:t>организаций культуры</w:t>
            </w:r>
            <w:proofErr w:type="gramStart"/>
            <w:r w:rsidRPr="0010717C">
              <w:rPr>
                <w:sz w:val="27"/>
                <w:szCs w:val="27"/>
              </w:rPr>
              <w:t>, %;</w:t>
            </w:r>
            <w:proofErr w:type="gramEnd"/>
          </w:p>
          <w:p w:rsidR="00D31AAD" w:rsidRPr="0010717C" w:rsidRDefault="003434F0" w:rsidP="00CE2720">
            <w:pPr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4</w:t>
            </w:r>
            <w:r w:rsidR="00D31AAD" w:rsidRPr="0010717C">
              <w:rPr>
                <w:sz w:val="27"/>
                <w:szCs w:val="27"/>
              </w:rPr>
              <w:t xml:space="preserve">. Средняя численность участников клубных формирований в расчете на 1 тыс. человек. </w:t>
            </w:r>
          </w:p>
        </w:tc>
      </w:tr>
      <w:tr w:rsidR="00D31AAD" w:rsidRPr="0010717C" w:rsidTr="00EC2360">
        <w:tc>
          <w:tcPr>
            <w:tcW w:w="3652" w:type="dxa"/>
          </w:tcPr>
          <w:p w:rsidR="00D31AAD" w:rsidRPr="0010717C" w:rsidRDefault="00D31AAD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lastRenderedPageBreak/>
              <w:t>Этапы и сроки и реализации подпрограммы 3</w:t>
            </w:r>
          </w:p>
        </w:tc>
        <w:tc>
          <w:tcPr>
            <w:tcW w:w="6095" w:type="dxa"/>
          </w:tcPr>
          <w:p w:rsidR="00D31AAD" w:rsidRPr="0010717C" w:rsidRDefault="00D31AAD" w:rsidP="00F77E1A">
            <w:pPr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20</w:t>
            </w:r>
            <w:r w:rsidR="008D464E" w:rsidRPr="0010717C">
              <w:rPr>
                <w:sz w:val="27"/>
                <w:szCs w:val="27"/>
              </w:rPr>
              <w:t>19</w:t>
            </w:r>
            <w:r w:rsidRPr="0010717C">
              <w:rPr>
                <w:sz w:val="27"/>
                <w:szCs w:val="27"/>
              </w:rPr>
              <w:t>-20</w:t>
            </w:r>
            <w:r w:rsidR="008D464E" w:rsidRPr="0010717C">
              <w:rPr>
                <w:sz w:val="27"/>
                <w:szCs w:val="27"/>
              </w:rPr>
              <w:t>21</w:t>
            </w:r>
            <w:r w:rsidRPr="0010717C">
              <w:rPr>
                <w:sz w:val="27"/>
                <w:szCs w:val="27"/>
              </w:rPr>
              <w:t xml:space="preserve"> годы</w:t>
            </w:r>
            <w:r w:rsidR="00130F4C">
              <w:rPr>
                <w:sz w:val="27"/>
                <w:szCs w:val="27"/>
              </w:rPr>
              <w:t>.</w:t>
            </w:r>
          </w:p>
          <w:p w:rsidR="00D31AAD" w:rsidRPr="0010717C" w:rsidRDefault="00D31AAD" w:rsidP="00F77E1A">
            <w:pPr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Этапы не выделяются</w:t>
            </w:r>
          </w:p>
        </w:tc>
      </w:tr>
      <w:tr w:rsidR="00D31AAD" w:rsidRPr="0010717C" w:rsidTr="00EC2360">
        <w:trPr>
          <w:trHeight w:val="362"/>
        </w:trPr>
        <w:tc>
          <w:tcPr>
            <w:tcW w:w="3652" w:type="dxa"/>
          </w:tcPr>
          <w:p w:rsidR="00D31AAD" w:rsidRPr="0010717C" w:rsidRDefault="00D31AAD" w:rsidP="00F77E1A">
            <w:pPr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Объем бюджетных ассигнований подпрограммы 3</w:t>
            </w:r>
          </w:p>
        </w:tc>
        <w:tc>
          <w:tcPr>
            <w:tcW w:w="6095" w:type="dxa"/>
          </w:tcPr>
          <w:p w:rsidR="00D31AAD" w:rsidRPr="0010717C" w:rsidRDefault="00D31AAD" w:rsidP="00CE2720">
            <w:pPr>
              <w:pStyle w:val="ad"/>
              <w:spacing w:before="0" w:beforeAutospacing="0" w:after="0" w:afterAutospacing="0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Объем средств, необходимый для финансового обеспечения подпрограммы</w:t>
            </w:r>
            <w:r w:rsidR="00004085" w:rsidRPr="0010717C">
              <w:rPr>
                <w:sz w:val="27"/>
                <w:szCs w:val="27"/>
              </w:rPr>
              <w:t xml:space="preserve"> и</w:t>
            </w:r>
            <w:r w:rsidRPr="0010717C">
              <w:rPr>
                <w:sz w:val="27"/>
                <w:szCs w:val="27"/>
              </w:rPr>
              <w:t>з средств</w:t>
            </w:r>
            <w:r w:rsidR="004C797A" w:rsidRPr="0010717C">
              <w:rPr>
                <w:sz w:val="27"/>
                <w:szCs w:val="27"/>
              </w:rPr>
              <w:t xml:space="preserve"> местного</w:t>
            </w:r>
            <w:r w:rsidRPr="0010717C">
              <w:rPr>
                <w:sz w:val="27"/>
                <w:szCs w:val="27"/>
              </w:rPr>
              <w:t xml:space="preserve"> бюджета района </w:t>
            </w:r>
            <w:r w:rsidR="00C941F0" w:rsidRPr="0010717C">
              <w:rPr>
                <w:sz w:val="27"/>
                <w:szCs w:val="27"/>
              </w:rPr>
              <w:t>5 058,6</w:t>
            </w:r>
            <w:r w:rsidR="00215368" w:rsidRPr="0010717C">
              <w:rPr>
                <w:sz w:val="27"/>
                <w:szCs w:val="27"/>
              </w:rPr>
              <w:t xml:space="preserve"> тыс. руб.,</w:t>
            </w:r>
          </w:p>
          <w:p w:rsidR="00D31AAD" w:rsidRPr="0010717C" w:rsidRDefault="00D31AAD" w:rsidP="00CE2720">
            <w:pPr>
              <w:pStyle w:val="ad"/>
              <w:spacing w:before="0" w:beforeAutospacing="0" w:after="0" w:afterAutospacing="0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в том числе:</w:t>
            </w:r>
          </w:p>
          <w:p w:rsidR="008D464E" w:rsidRPr="0010717C" w:rsidRDefault="008D464E" w:rsidP="008D464E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 xml:space="preserve">2019 год – </w:t>
            </w:r>
            <w:r w:rsidR="00215368" w:rsidRPr="0010717C">
              <w:rPr>
                <w:sz w:val="27"/>
                <w:szCs w:val="27"/>
              </w:rPr>
              <w:t>1</w:t>
            </w:r>
            <w:r w:rsidR="00C941F0" w:rsidRPr="0010717C">
              <w:rPr>
                <w:sz w:val="27"/>
                <w:szCs w:val="27"/>
              </w:rPr>
              <w:t> 796,2</w:t>
            </w:r>
            <w:r w:rsidRPr="0010717C">
              <w:rPr>
                <w:sz w:val="27"/>
                <w:szCs w:val="27"/>
              </w:rPr>
              <w:t xml:space="preserve"> тыс. руб.;</w:t>
            </w:r>
          </w:p>
          <w:p w:rsidR="008D464E" w:rsidRPr="0010717C" w:rsidRDefault="008D464E" w:rsidP="008D464E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 xml:space="preserve">2020 год – </w:t>
            </w:r>
            <w:r w:rsidR="00215368" w:rsidRPr="0010717C">
              <w:rPr>
                <w:sz w:val="27"/>
                <w:szCs w:val="27"/>
              </w:rPr>
              <w:t>1</w:t>
            </w:r>
            <w:r w:rsidR="00C941F0" w:rsidRPr="0010717C">
              <w:rPr>
                <w:sz w:val="27"/>
                <w:szCs w:val="27"/>
              </w:rPr>
              <w:t> 631,2</w:t>
            </w:r>
            <w:r w:rsidRPr="0010717C">
              <w:rPr>
                <w:sz w:val="27"/>
                <w:szCs w:val="27"/>
              </w:rPr>
              <w:t xml:space="preserve"> тыс. руб.; </w:t>
            </w:r>
          </w:p>
          <w:p w:rsidR="00D31AAD" w:rsidRPr="0010717C" w:rsidRDefault="008D464E" w:rsidP="00C941F0">
            <w:pPr>
              <w:pStyle w:val="ConsPlusNormal"/>
              <w:jc w:val="both"/>
              <w:rPr>
                <w:sz w:val="27"/>
                <w:szCs w:val="27"/>
              </w:rPr>
            </w:pPr>
            <w:r w:rsidRPr="0010717C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215368" w:rsidRPr="0010717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941F0" w:rsidRPr="0010717C">
              <w:rPr>
                <w:rFonts w:ascii="Times New Roman" w:hAnsi="Times New Roman" w:cs="Times New Roman"/>
                <w:sz w:val="27"/>
                <w:szCs w:val="27"/>
              </w:rPr>
              <w:t> 631,2</w:t>
            </w:r>
            <w:r w:rsidRPr="0010717C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</w:tc>
      </w:tr>
      <w:tr w:rsidR="00D31AAD" w:rsidRPr="0010717C" w:rsidTr="00EC2360">
        <w:trPr>
          <w:trHeight w:val="5196"/>
        </w:trPr>
        <w:tc>
          <w:tcPr>
            <w:tcW w:w="3652" w:type="dxa"/>
          </w:tcPr>
          <w:p w:rsidR="00D31AAD" w:rsidRPr="0010717C" w:rsidRDefault="00D31AAD" w:rsidP="00F77E1A">
            <w:pPr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Ожидаемые результаты реализации подпрограммы</w:t>
            </w:r>
          </w:p>
        </w:tc>
        <w:tc>
          <w:tcPr>
            <w:tcW w:w="6095" w:type="dxa"/>
          </w:tcPr>
          <w:p w:rsidR="00D31AAD" w:rsidRPr="0010717C" w:rsidRDefault="00D31AAD" w:rsidP="00CE2720">
            <w:pPr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В результате реализации подпрограммы к 20</w:t>
            </w:r>
            <w:r w:rsidR="008D464E" w:rsidRPr="0010717C">
              <w:rPr>
                <w:sz w:val="27"/>
                <w:szCs w:val="27"/>
              </w:rPr>
              <w:t>21</w:t>
            </w:r>
            <w:r w:rsidRPr="0010717C">
              <w:rPr>
                <w:sz w:val="27"/>
                <w:szCs w:val="27"/>
              </w:rPr>
              <w:t xml:space="preserve"> году ожидается:</w:t>
            </w:r>
          </w:p>
          <w:p w:rsidR="00D31AAD" w:rsidRPr="0010717C" w:rsidRDefault="00D31AAD" w:rsidP="00CE2720">
            <w:pPr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 xml:space="preserve">1. </w:t>
            </w:r>
            <w:r w:rsidR="00130F4C">
              <w:rPr>
                <w:sz w:val="27"/>
                <w:szCs w:val="27"/>
              </w:rPr>
              <w:t>Д</w:t>
            </w:r>
            <w:r w:rsidRPr="0010717C">
              <w:rPr>
                <w:sz w:val="27"/>
                <w:szCs w:val="27"/>
              </w:rPr>
              <w:t xml:space="preserve">инамика </w:t>
            </w:r>
            <w:r w:rsidR="00B82111" w:rsidRPr="0010717C">
              <w:rPr>
                <w:sz w:val="27"/>
                <w:szCs w:val="27"/>
              </w:rPr>
              <w:t xml:space="preserve">(увеличение) </w:t>
            </w:r>
            <w:r w:rsidRPr="0010717C">
              <w:rPr>
                <w:sz w:val="27"/>
                <w:szCs w:val="27"/>
              </w:rPr>
              <w:t xml:space="preserve">численности участников </w:t>
            </w:r>
            <w:proofErr w:type="spellStart"/>
            <w:r w:rsidRPr="0010717C">
              <w:rPr>
                <w:sz w:val="27"/>
                <w:szCs w:val="27"/>
              </w:rPr>
              <w:t>культурно-досуговых</w:t>
            </w:r>
            <w:proofErr w:type="spellEnd"/>
            <w:r w:rsidRPr="0010717C">
              <w:rPr>
                <w:sz w:val="27"/>
                <w:szCs w:val="27"/>
              </w:rPr>
              <w:t xml:space="preserve"> мероприятий по отношению к 201</w:t>
            </w:r>
            <w:r w:rsidR="002E4968" w:rsidRPr="0010717C">
              <w:rPr>
                <w:sz w:val="27"/>
                <w:szCs w:val="27"/>
              </w:rPr>
              <w:t>8</w:t>
            </w:r>
            <w:r w:rsidRPr="0010717C">
              <w:rPr>
                <w:sz w:val="27"/>
                <w:szCs w:val="27"/>
              </w:rPr>
              <w:t xml:space="preserve"> году на </w:t>
            </w:r>
            <w:r w:rsidR="004473B1" w:rsidRPr="0010717C">
              <w:rPr>
                <w:sz w:val="27"/>
                <w:szCs w:val="27"/>
              </w:rPr>
              <w:t>4</w:t>
            </w:r>
            <w:r w:rsidRPr="0010717C">
              <w:rPr>
                <w:sz w:val="27"/>
                <w:szCs w:val="27"/>
              </w:rPr>
              <w:t>%;</w:t>
            </w:r>
          </w:p>
          <w:p w:rsidR="00D31AAD" w:rsidRPr="0010717C" w:rsidRDefault="00D31AAD" w:rsidP="00CE2720">
            <w:pPr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 xml:space="preserve">2. </w:t>
            </w:r>
            <w:r w:rsidR="00130F4C">
              <w:rPr>
                <w:sz w:val="27"/>
                <w:szCs w:val="27"/>
              </w:rPr>
              <w:t>У</w:t>
            </w:r>
            <w:r w:rsidRPr="0010717C">
              <w:rPr>
                <w:sz w:val="27"/>
                <w:szCs w:val="27"/>
              </w:rPr>
              <w:t xml:space="preserve">величение доли детей, привлекаемых к участию в творческих мероприятиях, в общей численности детей района до </w:t>
            </w:r>
            <w:r w:rsidR="00130F4C">
              <w:rPr>
                <w:sz w:val="27"/>
                <w:szCs w:val="27"/>
              </w:rPr>
              <w:t>9,</w:t>
            </w:r>
            <w:r w:rsidR="00BA5C30" w:rsidRPr="0010717C">
              <w:rPr>
                <w:sz w:val="27"/>
                <w:szCs w:val="27"/>
              </w:rPr>
              <w:t>0</w:t>
            </w:r>
            <w:r w:rsidRPr="0010717C">
              <w:rPr>
                <w:sz w:val="27"/>
                <w:szCs w:val="27"/>
              </w:rPr>
              <w:t xml:space="preserve"> %;</w:t>
            </w:r>
          </w:p>
          <w:p w:rsidR="00D31AAD" w:rsidRPr="0010717C" w:rsidRDefault="00FA5273" w:rsidP="00CE2720">
            <w:pPr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3.</w:t>
            </w:r>
            <w:r w:rsidR="00130F4C">
              <w:rPr>
                <w:sz w:val="27"/>
                <w:szCs w:val="27"/>
              </w:rPr>
              <w:t xml:space="preserve"> П</w:t>
            </w:r>
            <w:r w:rsidR="00D31AAD" w:rsidRPr="0010717C">
              <w:rPr>
                <w:sz w:val="27"/>
                <w:szCs w:val="27"/>
              </w:rPr>
              <w:t xml:space="preserve">овышение уровня удовлетворенности населения качеством и доступностью муниципальных услуг в сфере организации досуга населения и обеспечения жителей района услугами организаций культуры до </w:t>
            </w:r>
            <w:r w:rsidR="004473B1" w:rsidRPr="0010717C">
              <w:rPr>
                <w:sz w:val="27"/>
                <w:szCs w:val="27"/>
              </w:rPr>
              <w:t>90</w:t>
            </w:r>
            <w:r w:rsidR="00D31AAD" w:rsidRPr="0010717C">
              <w:rPr>
                <w:sz w:val="27"/>
                <w:szCs w:val="27"/>
              </w:rPr>
              <w:t xml:space="preserve"> %.</w:t>
            </w:r>
          </w:p>
          <w:p w:rsidR="00D31AAD" w:rsidRPr="0010717C" w:rsidRDefault="00FA5273" w:rsidP="00130F4C">
            <w:pPr>
              <w:jc w:val="both"/>
              <w:rPr>
                <w:sz w:val="27"/>
                <w:szCs w:val="27"/>
              </w:rPr>
            </w:pPr>
            <w:r w:rsidRPr="0010717C">
              <w:rPr>
                <w:sz w:val="27"/>
                <w:szCs w:val="27"/>
              </w:rPr>
              <w:t>4</w:t>
            </w:r>
            <w:r w:rsidR="00D31AAD" w:rsidRPr="0010717C">
              <w:rPr>
                <w:sz w:val="27"/>
                <w:szCs w:val="27"/>
              </w:rPr>
              <w:t xml:space="preserve">. </w:t>
            </w:r>
            <w:r w:rsidR="00130F4C">
              <w:rPr>
                <w:sz w:val="27"/>
                <w:szCs w:val="27"/>
              </w:rPr>
              <w:t>У</w:t>
            </w:r>
            <w:r w:rsidR="00D31AAD" w:rsidRPr="0010717C">
              <w:rPr>
                <w:sz w:val="27"/>
                <w:szCs w:val="27"/>
              </w:rPr>
              <w:t xml:space="preserve">величение средней численности участников клубных формирований в расчете на 1 тыс. человек до </w:t>
            </w:r>
            <w:r w:rsidRPr="0010717C">
              <w:rPr>
                <w:sz w:val="27"/>
                <w:szCs w:val="27"/>
              </w:rPr>
              <w:t>80</w:t>
            </w:r>
            <w:r w:rsidR="00D31AAD" w:rsidRPr="0010717C">
              <w:rPr>
                <w:sz w:val="27"/>
                <w:szCs w:val="27"/>
              </w:rPr>
              <w:t xml:space="preserve"> человек</w:t>
            </w:r>
          </w:p>
        </w:tc>
      </w:tr>
    </w:tbl>
    <w:p w:rsidR="00004085" w:rsidRPr="0010717C" w:rsidRDefault="00004085" w:rsidP="00D31AAD">
      <w:pPr>
        <w:tabs>
          <w:tab w:val="left" w:pos="5175"/>
        </w:tabs>
        <w:jc w:val="center"/>
        <w:rPr>
          <w:b/>
          <w:sz w:val="27"/>
          <w:szCs w:val="27"/>
        </w:rPr>
      </w:pPr>
    </w:p>
    <w:p w:rsidR="00D31AAD" w:rsidRPr="00405D51" w:rsidRDefault="00D31AAD" w:rsidP="00D31AAD">
      <w:pPr>
        <w:tabs>
          <w:tab w:val="left" w:pos="5175"/>
        </w:tabs>
        <w:jc w:val="center"/>
        <w:rPr>
          <w:b/>
          <w:sz w:val="27"/>
          <w:szCs w:val="27"/>
        </w:rPr>
      </w:pPr>
      <w:r w:rsidRPr="00405D51">
        <w:rPr>
          <w:b/>
          <w:sz w:val="27"/>
          <w:szCs w:val="27"/>
          <w:lang w:val="en-US"/>
        </w:rPr>
        <w:t>I</w:t>
      </w:r>
      <w:r w:rsidRPr="00405D51">
        <w:rPr>
          <w:b/>
          <w:sz w:val="27"/>
          <w:szCs w:val="27"/>
        </w:rPr>
        <w:t>. Общая характеристика сферы реализации подпрограммы 3,</w:t>
      </w:r>
    </w:p>
    <w:p w:rsidR="00D31AAD" w:rsidRPr="00405D51" w:rsidRDefault="00D31AAD" w:rsidP="00D31AAD">
      <w:pPr>
        <w:jc w:val="center"/>
        <w:rPr>
          <w:b/>
          <w:sz w:val="27"/>
          <w:szCs w:val="27"/>
        </w:rPr>
      </w:pPr>
      <w:r w:rsidRPr="00405D51">
        <w:rPr>
          <w:b/>
          <w:sz w:val="27"/>
          <w:szCs w:val="27"/>
        </w:rPr>
        <w:t>включая описание текущего состояния, основных проблем</w:t>
      </w:r>
    </w:p>
    <w:p w:rsidR="00D31AAD" w:rsidRPr="00405D51" w:rsidRDefault="00D31AAD" w:rsidP="00D31AAD">
      <w:pPr>
        <w:jc w:val="center"/>
        <w:rPr>
          <w:b/>
          <w:sz w:val="27"/>
          <w:szCs w:val="27"/>
        </w:rPr>
      </w:pPr>
      <w:r w:rsidRPr="00405D51">
        <w:rPr>
          <w:b/>
          <w:sz w:val="27"/>
          <w:szCs w:val="27"/>
        </w:rPr>
        <w:t>в указанной сфере и перспектив ее развития</w:t>
      </w:r>
    </w:p>
    <w:p w:rsidR="00D31AAD" w:rsidRPr="00405D51" w:rsidRDefault="00D31AAD" w:rsidP="00D31AAD">
      <w:pPr>
        <w:jc w:val="center"/>
        <w:rPr>
          <w:b/>
          <w:sz w:val="27"/>
          <w:szCs w:val="27"/>
        </w:rPr>
      </w:pPr>
    </w:p>
    <w:p w:rsidR="00D31AAD" w:rsidRPr="00405D51" w:rsidRDefault="00D31AAD" w:rsidP="00D31AAD">
      <w:pPr>
        <w:ind w:firstLine="540"/>
        <w:jc w:val="both"/>
        <w:rPr>
          <w:color w:val="000000" w:themeColor="text1"/>
          <w:sz w:val="27"/>
          <w:szCs w:val="27"/>
        </w:rPr>
      </w:pPr>
      <w:r w:rsidRPr="00405D51">
        <w:rPr>
          <w:sz w:val="27"/>
          <w:szCs w:val="27"/>
        </w:rPr>
        <w:t xml:space="preserve">В </w:t>
      </w:r>
      <w:proofErr w:type="spellStart"/>
      <w:r w:rsidR="008D464E" w:rsidRPr="00405D51">
        <w:rPr>
          <w:sz w:val="27"/>
          <w:szCs w:val="27"/>
        </w:rPr>
        <w:t>Устюженском</w:t>
      </w:r>
      <w:proofErr w:type="spellEnd"/>
      <w:r w:rsidRPr="00405D51">
        <w:rPr>
          <w:sz w:val="27"/>
          <w:szCs w:val="27"/>
        </w:rPr>
        <w:t xml:space="preserve"> муниципальном районе функциониру</w:t>
      </w:r>
      <w:r w:rsidR="003434F0" w:rsidRPr="00405D51">
        <w:rPr>
          <w:sz w:val="27"/>
          <w:szCs w:val="27"/>
        </w:rPr>
        <w:t xml:space="preserve">ет </w:t>
      </w:r>
      <w:r w:rsidR="003434F0" w:rsidRPr="00405D51">
        <w:rPr>
          <w:color w:val="000000" w:themeColor="text1"/>
          <w:sz w:val="27"/>
          <w:szCs w:val="27"/>
        </w:rPr>
        <w:t>1</w:t>
      </w:r>
      <w:r w:rsidRPr="00405D51">
        <w:rPr>
          <w:color w:val="000000" w:themeColor="text1"/>
          <w:sz w:val="27"/>
          <w:szCs w:val="27"/>
        </w:rPr>
        <w:t> учреждени</w:t>
      </w:r>
      <w:r w:rsidR="003434F0" w:rsidRPr="00405D51">
        <w:rPr>
          <w:color w:val="000000" w:themeColor="text1"/>
          <w:sz w:val="27"/>
          <w:szCs w:val="27"/>
        </w:rPr>
        <w:t xml:space="preserve">е </w:t>
      </w:r>
      <w:proofErr w:type="spellStart"/>
      <w:r w:rsidR="00507BFE" w:rsidRPr="00405D51">
        <w:rPr>
          <w:color w:val="000000" w:themeColor="text1"/>
          <w:sz w:val="27"/>
          <w:szCs w:val="27"/>
        </w:rPr>
        <w:t>культурно-досугового</w:t>
      </w:r>
      <w:proofErr w:type="spellEnd"/>
      <w:r w:rsidR="00507BFE" w:rsidRPr="00405D51">
        <w:rPr>
          <w:color w:val="000000" w:themeColor="text1"/>
          <w:sz w:val="27"/>
          <w:szCs w:val="27"/>
        </w:rPr>
        <w:t xml:space="preserve"> типа с</w:t>
      </w:r>
      <w:r w:rsidR="004473B1" w:rsidRPr="00405D51">
        <w:rPr>
          <w:color w:val="000000" w:themeColor="text1"/>
          <w:sz w:val="27"/>
          <w:szCs w:val="27"/>
        </w:rPr>
        <w:t>о</w:t>
      </w:r>
      <w:r w:rsidR="00507BFE" w:rsidRPr="00405D51">
        <w:rPr>
          <w:color w:val="000000" w:themeColor="text1"/>
          <w:sz w:val="27"/>
          <w:szCs w:val="27"/>
        </w:rPr>
        <w:t xml:space="preserve"> </w:t>
      </w:r>
      <w:r w:rsidR="004473B1" w:rsidRPr="00405D51">
        <w:rPr>
          <w:color w:val="000000" w:themeColor="text1"/>
          <w:sz w:val="27"/>
          <w:szCs w:val="27"/>
        </w:rPr>
        <w:t xml:space="preserve">статусом </w:t>
      </w:r>
      <w:r w:rsidR="00507BFE" w:rsidRPr="00405D51">
        <w:rPr>
          <w:color w:val="000000" w:themeColor="text1"/>
          <w:sz w:val="27"/>
          <w:szCs w:val="27"/>
        </w:rPr>
        <w:t>юридическ</w:t>
      </w:r>
      <w:r w:rsidR="004473B1" w:rsidRPr="00405D51">
        <w:rPr>
          <w:color w:val="000000" w:themeColor="text1"/>
          <w:sz w:val="27"/>
          <w:szCs w:val="27"/>
        </w:rPr>
        <w:t>ого лица</w:t>
      </w:r>
      <w:r w:rsidR="005F0D2B" w:rsidRPr="00405D51">
        <w:rPr>
          <w:sz w:val="27"/>
          <w:szCs w:val="27"/>
        </w:rPr>
        <w:t xml:space="preserve"> МУК «</w:t>
      </w:r>
      <w:proofErr w:type="spellStart"/>
      <w:r w:rsidR="005F0D2B" w:rsidRPr="00405D51">
        <w:rPr>
          <w:sz w:val="27"/>
          <w:szCs w:val="27"/>
        </w:rPr>
        <w:t>УОМЦКиТ</w:t>
      </w:r>
      <w:proofErr w:type="spellEnd"/>
      <w:r w:rsidR="005F0D2B" w:rsidRPr="00405D51">
        <w:rPr>
          <w:sz w:val="27"/>
          <w:szCs w:val="27"/>
        </w:rPr>
        <w:t>»</w:t>
      </w:r>
      <w:r w:rsidR="00507BFE" w:rsidRPr="00405D51">
        <w:rPr>
          <w:color w:val="000000" w:themeColor="text1"/>
          <w:sz w:val="27"/>
          <w:szCs w:val="27"/>
        </w:rPr>
        <w:t>, в состав котор</w:t>
      </w:r>
      <w:r w:rsidR="009753F4" w:rsidRPr="00405D51">
        <w:rPr>
          <w:color w:val="000000" w:themeColor="text1"/>
          <w:sz w:val="27"/>
          <w:szCs w:val="27"/>
        </w:rPr>
        <w:t xml:space="preserve">ого </w:t>
      </w:r>
      <w:r w:rsidR="00507BFE" w:rsidRPr="00405D51">
        <w:rPr>
          <w:color w:val="000000" w:themeColor="text1"/>
          <w:sz w:val="27"/>
          <w:szCs w:val="27"/>
        </w:rPr>
        <w:t>входит 12 сельских домов культуры</w:t>
      </w:r>
      <w:r w:rsidR="0027416C" w:rsidRPr="00405D51">
        <w:rPr>
          <w:color w:val="000000" w:themeColor="text1"/>
          <w:sz w:val="27"/>
          <w:szCs w:val="27"/>
        </w:rPr>
        <w:t xml:space="preserve"> и клубов</w:t>
      </w:r>
      <w:r w:rsidR="00507BFE" w:rsidRPr="00405D51">
        <w:rPr>
          <w:color w:val="000000" w:themeColor="text1"/>
          <w:sz w:val="27"/>
          <w:szCs w:val="27"/>
        </w:rPr>
        <w:t>.</w:t>
      </w:r>
    </w:p>
    <w:p w:rsidR="00D31AAD" w:rsidRPr="00405D51" w:rsidRDefault="00D31AAD" w:rsidP="00666D6F">
      <w:pPr>
        <w:ind w:firstLine="540"/>
        <w:jc w:val="both"/>
        <w:rPr>
          <w:sz w:val="27"/>
          <w:szCs w:val="27"/>
        </w:rPr>
      </w:pPr>
      <w:r w:rsidRPr="00405D51">
        <w:rPr>
          <w:sz w:val="27"/>
          <w:szCs w:val="27"/>
        </w:rPr>
        <w:t>Одним из основных направлений в работе учрежден</w:t>
      </w:r>
      <w:r w:rsidR="00D66F5A" w:rsidRPr="00405D51">
        <w:rPr>
          <w:sz w:val="27"/>
          <w:szCs w:val="27"/>
        </w:rPr>
        <w:t xml:space="preserve">ия </w:t>
      </w:r>
      <w:r w:rsidRPr="00405D51">
        <w:rPr>
          <w:sz w:val="27"/>
          <w:szCs w:val="27"/>
        </w:rPr>
        <w:t>является стимулирование и активизация различных форм культурной жизни населения района, создание и гарантирование равных условий для творческого и духовного развития личности. На базе учрежден</w:t>
      </w:r>
      <w:r w:rsidR="00D66F5A" w:rsidRPr="00405D51">
        <w:rPr>
          <w:sz w:val="27"/>
          <w:szCs w:val="27"/>
        </w:rPr>
        <w:t>ия</w:t>
      </w:r>
      <w:r w:rsidRPr="00405D51">
        <w:rPr>
          <w:sz w:val="27"/>
          <w:szCs w:val="27"/>
        </w:rPr>
        <w:t xml:space="preserve"> организована работа клубных формирований, любительских объединений, коллективов художественной самодеятельности. Проводится работа по организации и проведению мероприятий, направленных на повышение культурного уровня населения: межрегиональных, областных, районных фестивалей, конкурсов, праздников, в том числе посвященных государственным, календарным, профессиональным датам, </w:t>
      </w:r>
      <w:r w:rsidRPr="00405D51">
        <w:rPr>
          <w:sz w:val="27"/>
          <w:szCs w:val="27"/>
        </w:rPr>
        <w:lastRenderedPageBreak/>
        <w:t xml:space="preserve">мероприятий по сохранению традиционной народной культуры, развитию межнациональных и </w:t>
      </w:r>
      <w:proofErr w:type="spellStart"/>
      <w:r w:rsidRPr="00405D51">
        <w:rPr>
          <w:sz w:val="27"/>
          <w:szCs w:val="27"/>
        </w:rPr>
        <w:t>этноконфессиональных</w:t>
      </w:r>
      <w:proofErr w:type="spellEnd"/>
      <w:r w:rsidRPr="00405D51">
        <w:rPr>
          <w:sz w:val="27"/>
          <w:szCs w:val="27"/>
        </w:rPr>
        <w:t xml:space="preserve"> культурных связей.</w:t>
      </w:r>
    </w:p>
    <w:p w:rsidR="00D31AAD" w:rsidRPr="00405D51" w:rsidRDefault="002A2663" w:rsidP="00D31AAD">
      <w:pPr>
        <w:ind w:firstLine="540"/>
        <w:jc w:val="both"/>
        <w:rPr>
          <w:sz w:val="27"/>
          <w:szCs w:val="27"/>
        </w:rPr>
      </w:pPr>
      <w:r w:rsidRPr="00405D51">
        <w:rPr>
          <w:sz w:val="27"/>
          <w:szCs w:val="27"/>
        </w:rPr>
        <w:t>П</w:t>
      </w:r>
      <w:r w:rsidR="00D31AAD" w:rsidRPr="00405D51">
        <w:rPr>
          <w:sz w:val="27"/>
          <w:szCs w:val="27"/>
        </w:rPr>
        <w:t>ри позитивной динамике многих показателей деятельности учреждени</w:t>
      </w:r>
      <w:r w:rsidR="00D66F5A" w:rsidRPr="00405D51">
        <w:rPr>
          <w:sz w:val="27"/>
          <w:szCs w:val="27"/>
        </w:rPr>
        <w:t>я</w:t>
      </w:r>
      <w:r w:rsidR="00D31AAD" w:rsidRPr="00405D51">
        <w:rPr>
          <w:sz w:val="27"/>
          <w:szCs w:val="27"/>
        </w:rPr>
        <w:t xml:space="preserve"> </w:t>
      </w:r>
      <w:proofErr w:type="spellStart"/>
      <w:r w:rsidR="00D31AAD" w:rsidRPr="00405D51">
        <w:rPr>
          <w:sz w:val="27"/>
          <w:szCs w:val="27"/>
        </w:rPr>
        <w:t>культурно-досугового</w:t>
      </w:r>
      <w:proofErr w:type="spellEnd"/>
      <w:r w:rsidR="00D31AAD" w:rsidRPr="00405D51">
        <w:rPr>
          <w:sz w:val="27"/>
          <w:szCs w:val="27"/>
        </w:rPr>
        <w:t xml:space="preserve"> типа района имеется ряд серьезных проблем. Одна из них – неудовлетворительное состояние материально-технической базы большинства </w:t>
      </w:r>
      <w:r w:rsidR="00D66F5A" w:rsidRPr="00405D51">
        <w:rPr>
          <w:sz w:val="27"/>
          <w:szCs w:val="27"/>
        </w:rPr>
        <w:t>сельских домов культуры и клубов</w:t>
      </w:r>
      <w:r w:rsidR="00D31AAD" w:rsidRPr="00405D51">
        <w:rPr>
          <w:sz w:val="27"/>
          <w:szCs w:val="27"/>
        </w:rPr>
        <w:t xml:space="preserve">: здания нуждаются в капитальном ремонте, </w:t>
      </w:r>
      <w:proofErr w:type="gramStart"/>
      <w:r w:rsidR="00D31AAD" w:rsidRPr="00405D51">
        <w:rPr>
          <w:sz w:val="27"/>
          <w:szCs w:val="27"/>
        </w:rPr>
        <w:t>снижается число</w:t>
      </w:r>
      <w:proofErr w:type="gramEnd"/>
      <w:r w:rsidR="00D31AAD" w:rsidRPr="00405D51">
        <w:rPr>
          <w:sz w:val="27"/>
          <w:szCs w:val="27"/>
        </w:rPr>
        <w:t xml:space="preserve"> посадочных мест, изнашиваются и устаревают мебель, звуковое и световое оборудование, музыкальные инструменты, сценические костюмы. Информатизация </w:t>
      </w:r>
      <w:r w:rsidR="00D66F5A" w:rsidRPr="00405D51">
        <w:rPr>
          <w:sz w:val="27"/>
          <w:szCs w:val="27"/>
        </w:rPr>
        <w:t>сельских домов культуры и клубов</w:t>
      </w:r>
      <w:r w:rsidR="00D31AAD" w:rsidRPr="00405D51">
        <w:rPr>
          <w:sz w:val="27"/>
          <w:szCs w:val="27"/>
        </w:rPr>
        <w:t xml:space="preserve"> остается на крайне низком уровне.</w:t>
      </w:r>
    </w:p>
    <w:p w:rsidR="00D31AAD" w:rsidRPr="00405D51" w:rsidRDefault="00D31AAD" w:rsidP="00D31AAD">
      <w:pPr>
        <w:jc w:val="center"/>
        <w:rPr>
          <w:b/>
          <w:sz w:val="27"/>
          <w:szCs w:val="27"/>
        </w:rPr>
      </w:pPr>
    </w:p>
    <w:p w:rsidR="00D31AAD" w:rsidRPr="009729C2" w:rsidRDefault="00D31AAD" w:rsidP="00D31AAD">
      <w:pPr>
        <w:jc w:val="center"/>
        <w:rPr>
          <w:b/>
          <w:sz w:val="27"/>
          <w:szCs w:val="27"/>
        </w:rPr>
      </w:pPr>
      <w:r w:rsidRPr="009729C2">
        <w:rPr>
          <w:b/>
          <w:sz w:val="27"/>
          <w:szCs w:val="27"/>
          <w:lang w:val="en-US"/>
        </w:rPr>
        <w:t>II</w:t>
      </w:r>
      <w:r w:rsidRPr="009729C2">
        <w:rPr>
          <w:b/>
          <w:sz w:val="27"/>
          <w:szCs w:val="27"/>
        </w:rPr>
        <w:t xml:space="preserve">. Приоритеты социально-экономического развития </w:t>
      </w:r>
    </w:p>
    <w:p w:rsidR="00D31AAD" w:rsidRPr="009729C2" w:rsidRDefault="00D31AAD" w:rsidP="00D31AAD">
      <w:pPr>
        <w:jc w:val="center"/>
        <w:rPr>
          <w:b/>
          <w:sz w:val="27"/>
          <w:szCs w:val="27"/>
        </w:rPr>
      </w:pPr>
      <w:r w:rsidRPr="009729C2">
        <w:rPr>
          <w:b/>
          <w:sz w:val="27"/>
          <w:szCs w:val="27"/>
        </w:rPr>
        <w:t xml:space="preserve">в сфере реализации подпрограммы 3, цели, задачи, мероприятия </w:t>
      </w:r>
    </w:p>
    <w:p w:rsidR="00801F17" w:rsidRPr="009729C2" w:rsidRDefault="00D31AAD" w:rsidP="00801F1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9729C2">
        <w:rPr>
          <w:rFonts w:ascii="Times New Roman" w:hAnsi="Times New Roman" w:cs="Times New Roman"/>
          <w:b/>
          <w:sz w:val="27"/>
          <w:szCs w:val="27"/>
        </w:rPr>
        <w:t>и сроки реализации подпрограммы 3</w:t>
      </w:r>
      <w:r w:rsidR="00954021">
        <w:rPr>
          <w:rFonts w:ascii="Times New Roman" w:hAnsi="Times New Roman" w:cs="Times New Roman"/>
          <w:b/>
          <w:sz w:val="27"/>
          <w:szCs w:val="27"/>
        </w:rPr>
        <w:t>.</w:t>
      </w:r>
      <w:r w:rsidR="00801F17" w:rsidRPr="009729C2">
        <w:rPr>
          <w:rFonts w:ascii="Times New Roman" w:hAnsi="Times New Roman" w:cs="Times New Roman"/>
          <w:b/>
          <w:sz w:val="27"/>
          <w:szCs w:val="27"/>
        </w:rPr>
        <w:t xml:space="preserve"> Целевые показатели (индикаторы) достижения цели и решения задач подпрограммы 3, прогноз конечных результатов реализации подпрограммы 3</w:t>
      </w:r>
    </w:p>
    <w:p w:rsidR="00D31AAD" w:rsidRPr="009729C2" w:rsidRDefault="00D31AAD" w:rsidP="00D31AAD">
      <w:pPr>
        <w:jc w:val="center"/>
        <w:rPr>
          <w:b/>
          <w:sz w:val="27"/>
          <w:szCs w:val="27"/>
        </w:rPr>
      </w:pPr>
    </w:p>
    <w:p w:rsidR="00D31AAD" w:rsidRPr="009729C2" w:rsidRDefault="00D31AAD" w:rsidP="00D31AAD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9729C2">
        <w:rPr>
          <w:rFonts w:ascii="Times New Roman" w:hAnsi="Times New Roman" w:cs="Times New Roman"/>
          <w:sz w:val="27"/>
          <w:szCs w:val="27"/>
        </w:rPr>
        <w:t xml:space="preserve">Приоритеты социально-экономического развития в сфере организации досуга и обеспечения жителей района услугами организаций культуры района состоят </w:t>
      </w:r>
      <w:proofErr w:type="gramStart"/>
      <w:r w:rsidRPr="009729C2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9729C2">
        <w:rPr>
          <w:rFonts w:ascii="Times New Roman" w:hAnsi="Times New Roman" w:cs="Times New Roman"/>
          <w:sz w:val="27"/>
          <w:szCs w:val="27"/>
        </w:rPr>
        <w:t>:</w:t>
      </w:r>
    </w:p>
    <w:p w:rsidR="00D31AAD" w:rsidRPr="009729C2" w:rsidRDefault="00D31AAD" w:rsidP="00D31AAD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9729C2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9729C2">
        <w:rPr>
          <w:rFonts w:ascii="Times New Roman" w:hAnsi="Times New Roman" w:cs="Times New Roman"/>
          <w:sz w:val="27"/>
          <w:szCs w:val="27"/>
        </w:rPr>
        <w:t>выравнивании</w:t>
      </w:r>
      <w:proofErr w:type="gramEnd"/>
      <w:r w:rsidRPr="009729C2">
        <w:rPr>
          <w:rFonts w:ascii="Times New Roman" w:hAnsi="Times New Roman" w:cs="Times New Roman"/>
          <w:sz w:val="27"/>
          <w:szCs w:val="27"/>
        </w:rPr>
        <w:t xml:space="preserve"> возможностей участия граждан в культурной жизни района независимо от уровня доходов, социального статуса и места проживания;</w:t>
      </w:r>
    </w:p>
    <w:p w:rsidR="00D31AAD" w:rsidRPr="009729C2" w:rsidRDefault="00D31AAD" w:rsidP="00D31AAD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9729C2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9729C2">
        <w:rPr>
          <w:rFonts w:ascii="Times New Roman" w:hAnsi="Times New Roman" w:cs="Times New Roman"/>
          <w:sz w:val="27"/>
          <w:szCs w:val="27"/>
        </w:rPr>
        <w:t>развитии</w:t>
      </w:r>
      <w:proofErr w:type="gramEnd"/>
      <w:r w:rsidRPr="009729C2">
        <w:rPr>
          <w:rFonts w:ascii="Times New Roman" w:hAnsi="Times New Roman" w:cs="Times New Roman"/>
          <w:sz w:val="27"/>
          <w:szCs w:val="27"/>
        </w:rPr>
        <w:t xml:space="preserve"> системы стимулирования и поддержки новых направлений, видов и жанров искусства, самодеятельного народного творчества;</w:t>
      </w:r>
    </w:p>
    <w:p w:rsidR="00D31AAD" w:rsidRPr="009729C2" w:rsidRDefault="00D31AAD" w:rsidP="00D31AAD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9729C2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9729C2">
        <w:rPr>
          <w:rFonts w:ascii="Times New Roman" w:hAnsi="Times New Roman" w:cs="Times New Roman"/>
          <w:sz w:val="27"/>
          <w:szCs w:val="27"/>
        </w:rPr>
        <w:t>развитии</w:t>
      </w:r>
      <w:proofErr w:type="gramEnd"/>
      <w:r w:rsidRPr="009729C2">
        <w:rPr>
          <w:rFonts w:ascii="Times New Roman" w:hAnsi="Times New Roman" w:cs="Times New Roman"/>
          <w:sz w:val="27"/>
          <w:szCs w:val="27"/>
        </w:rPr>
        <w:t xml:space="preserve"> механизмов поддержки проектной и творческой деятельности в сфере культуры, в том числе традиционной народной культуры;</w:t>
      </w:r>
    </w:p>
    <w:p w:rsidR="00D31AAD" w:rsidRPr="009729C2" w:rsidRDefault="00D31AAD" w:rsidP="00D31AAD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9729C2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9729C2">
        <w:rPr>
          <w:rFonts w:ascii="Times New Roman" w:hAnsi="Times New Roman" w:cs="Times New Roman"/>
          <w:sz w:val="27"/>
          <w:szCs w:val="27"/>
        </w:rPr>
        <w:t>развитии</w:t>
      </w:r>
      <w:proofErr w:type="gramEnd"/>
      <w:r w:rsidRPr="009729C2">
        <w:rPr>
          <w:rFonts w:ascii="Times New Roman" w:hAnsi="Times New Roman" w:cs="Times New Roman"/>
          <w:sz w:val="27"/>
          <w:szCs w:val="27"/>
        </w:rPr>
        <w:t xml:space="preserve"> и поддержке концертной, конкурсной, фестивальной, гастрольной и выставочной деятельности;</w:t>
      </w:r>
    </w:p>
    <w:p w:rsidR="00D31AAD" w:rsidRPr="009729C2" w:rsidRDefault="00D31AAD" w:rsidP="00D31AAD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9729C2">
        <w:rPr>
          <w:rFonts w:ascii="Times New Roman" w:hAnsi="Times New Roman" w:cs="Times New Roman"/>
          <w:sz w:val="27"/>
          <w:szCs w:val="27"/>
        </w:rPr>
        <w:t>- реализации проектов двустороннего и многостороннего культурного сотрудничества;</w:t>
      </w:r>
    </w:p>
    <w:p w:rsidR="00D31AAD" w:rsidRPr="009729C2" w:rsidRDefault="00D31AAD" w:rsidP="00D31AAD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9729C2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9729C2">
        <w:rPr>
          <w:rFonts w:ascii="Times New Roman" w:hAnsi="Times New Roman" w:cs="Times New Roman"/>
          <w:sz w:val="27"/>
          <w:szCs w:val="27"/>
        </w:rPr>
        <w:t>совершенствовании</w:t>
      </w:r>
      <w:proofErr w:type="gramEnd"/>
      <w:r w:rsidRPr="009729C2">
        <w:rPr>
          <w:rFonts w:ascii="Times New Roman" w:hAnsi="Times New Roman" w:cs="Times New Roman"/>
          <w:sz w:val="27"/>
          <w:szCs w:val="27"/>
        </w:rPr>
        <w:t xml:space="preserve"> системы поддержки детского и юношеского творчества.</w:t>
      </w:r>
    </w:p>
    <w:p w:rsidR="00D31AAD" w:rsidRPr="009729C2" w:rsidRDefault="00D31AAD" w:rsidP="00D31AAD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9729C2">
        <w:rPr>
          <w:sz w:val="27"/>
          <w:szCs w:val="27"/>
        </w:rPr>
        <w:t>Основной целью реализации подпрограммы 3 является совершенствование условий для организации досуга населения и обеспечения жителей района услугами организаций культуры.</w:t>
      </w:r>
    </w:p>
    <w:p w:rsidR="00D31AAD" w:rsidRPr="009729C2" w:rsidRDefault="00D31AAD" w:rsidP="00D31AAD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9729C2">
        <w:rPr>
          <w:sz w:val="27"/>
          <w:szCs w:val="27"/>
        </w:rPr>
        <w:t>Для достижения указанной цели предусматривается решение следующих задач, реализуемых в рамках подпрограммы 3:</w:t>
      </w:r>
    </w:p>
    <w:p w:rsidR="00063E1E" w:rsidRPr="009729C2" w:rsidRDefault="00063E1E" w:rsidP="00EC2360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729C2">
        <w:rPr>
          <w:sz w:val="27"/>
          <w:szCs w:val="27"/>
        </w:rPr>
        <w:t>- привлечение населения к активному участию в культурной жизни района;</w:t>
      </w:r>
    </w:p>
    <w:p w:rsidR="00063E1E" w:rsidRPr="009729C2" w:rsidRDefault="00063E1E" w:rsidP="00EC2360">
      <w:pPr>
        <w:ind w:firstLine="709"/>
        <w:jc w:val="both"/>
        <w:rPr>
          <w:sz w:val="27"/>
          <w:szCs w:val="27"/>
        </w:rPr>
      </w:pPr>
      <w:r w:rsidRPr="009729C2">
        <w:rPr>
          <w:sz w:val="27"/>
          <w:szCs w:val="27"/>
        </w:rPr>
        <w:t>- создание условий для реализации творческих проектов в сфере традиционной народной культуры и самодеятельного народного творчества;</w:t>
      </w:r>
    </w:p>
    <w:p w:rsidR="00D31AAD" w:rsidRPr="009729C2" w:rsidRDefault="00063E1E" w:rsidP="00EC2360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729C2">
        <w:rPr>
          <w:sz w:val="27"/>
          <w:szCs w:val="27"/>
        </w:rPr>
        <w:t>-</w:t>
      </w:r>
      <w:r w:rsidR="00EC2360" w:rsidRPr="009729C2">
        <w:rPr>
          <w:sz w:val="27"/>
          <w:szCs w:val="27"/>
        </w:rPr>
        <w:t xml:space="preserve"> </w:t>
      </w:r>
      <w:r w:rsidRPr="009729C2">
        <w:rPr>
          <w:sz w:val="27"/>
          <w:szCs w:val="27"/>
        </w:rPr>
        <w:t xml:space="preserve">содействие развитию профессионального исполнительского искусства, выявление и поддержка талантов в области всех видов и жанров самодеятельного народного </w:t>
      </w:r>
      <w:r w:rsidR="00F93A04">
        <w:rPr>
          <w:sz w:val="27"/>
          <w:szCs w:val="27"/>
        </w:rPr>
        <w:t>творчества.</w:t>
      </w:r>
    </w:p>
    <w:p w:rsidR="00801F17" w:rsidRPr="009729C2" w:rsidRDefault="00801F17" w:rsidP="00801F17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9729C2">
        <w:rPr>
          <w:rFonts w:ascii="Times New Roman" w:hAnsi="Times New Roman" w:cs="Times New Roman"/>
          <w:sz w:val="27"/>
          <w:szCs w:val="27"/>
        </w:rPr>
        <w:t xml:space="preserve">Конечными результатами реализации подпрограммы 3 должны стать обеспечение всех категорий граждан услугами организаций культуры, повышение творческой активности жителей района, профессиональных и самодеятельных </w:t>
      </w:r>
      <w:r w:rsidRPr="009729C2">
        <w:rPr>
          <w:rFonts w:ascii="Times New Roman" w:hAnsi="Times New Roman" w:cs="Times New Roman"/>
          <w:sz w:val="27"/>
          <w:szCs w:val="27"/>
        </w:rPr>
        <w:lastRenderedPageBreak/>
        <w:t>творческих коллективов, развитие инновационной деятельности в сфере культуры района.</w:t>
      </w:r>
    </w:p>
    <w:p w:rsidR="00801F17" w:rsidRPr="009729C2" w:rsidRDefault="00801F17" w:rsidP="00801F17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9729C2">
        <w:rPr>
          <w:rFonts w:ascii="Times New Roman" w:hAnsi="Times New Roman" w:cs="Times New Roman"/>
          <w:sz w:val="27"/>
          <w:szCs w:val="27"/>
        </w:rPr>
        <w:t>В результате реализации подпрограммы 3 будет обеспечено достижение к 2021 году следующих результатов:</w:t>
      </w:r>
    </w:p>
    <w:p w:rsidR="00801F17" w:rsidRPr="009729C2" w:rsidRDefault="00801F17" w:rsidP="00801F17">
      <w:pPr>
        <w:ind w:firstLine="748"/>
        <w:jc w:val="both"/>
        <w:rPr>
          <w:sz w:val="27"/>
          <w:szCs w:val="27"/>
        </w:rPr>
      </w:pPr>
      <w:r w:rsidRPr="009729C2">
        <w:rPr>
          <w:sz w:val="27"/>
          <w:szCs w:val="27"/>
        </w:rPr>
        <w:t xml:space="preserve">1. </w:t>
      </w:r>
      <w:r w:rsidR="004856EC">
        <w:rPr>
          <w:sz w:val="27"/>
          <w:szCs w:val="27"/>
        </w:rPr>
        <w:t>Д</w:t>
      </w:r>
      <w:r w:rsidRPr="009729C2">
        <w:rPr>
          <w:sz w:val="27"/>
          <w:szCs w:val="27"/>
        </w:rPr>
        <w:t>инамика</w:t>
      </w:r>
      <w:r w:rsidR="00B82111" w:rsidRPr="009729C2">
        <w:rPr>
          <w:sz w:val="27"/>
          <w:szCs w:val="27"/>
        </w:rPr>
        <w:t xml:space="preserve"> (увеличение)</w:t>
      </w:r>
      <w:r w:rsidRPr="009729C2">
        <w:rPr>
          <w:sz w:val="27"/>
          <w:szCs w:val="27"/>
        </w:rPr>
        <w:t xml:space="preserve"> численности участников </w:t>
      </w:r>
      <w:proofErr w:type="spellStart"/>
      <w:r w:rsidRPr="009729C2">
        <w:rPr>
          <w:sz w:val="27"/>
          <w:szCs w:val="27"/>
        </w:rPr>
        <w:t>культурно-досуговых</w:t>
      </w:r>
      <w:proofErr w:type="spellEnd"/>
      <w:r w:rsidRPr="009729C2">
        <w:rPr>
          <w:sz w:val="27"/>
          <w:szCs w:val="27"/>
        </w:rPr>
        <w:t xml:space="preserve"> мероприятий по отношению к 2018 году на 4 %;</w:t>
      </w:r>
    </w:p>
    <w:p w:rsidR="00801F17" w:rsidRPr="009729C2" w:rsidRDefault="00801F17" w:rsidP="00801F17">
      <w:pPr>
        <w:ind w:firstLine="748"/>
        <w:jc w:val="both"/>
        <w:rPr>
          <w:sz w:val="27"/>
          <w:szCs w:val="27"/>
        </w:rPr>
      </w:pPr>
      <w:r w:rsidRPr="009729C2">
        <w:rPr>
          <w:sz w:val="27"/>
          <w:szCs w:val="27"/>
        </w:rPr>
        <w:t xml:space="preserve">2. </w:t>
      </w:r>
      <w:r w:rsidR="004856EC">
        <w:rPr>
          <w:sz w:val="27"/>
          <w:szCs w:val="27"/>
        </w:rPr>
        <w:t>У</w:t>
      </w:r>
      <w:r w:rsidRPr="009729C2">
        <w:rPr>
          <w:sz w:val="27"/>
          <w:szCs w:val="27"/>
        </w:rPr>
        <w:t>величение доли детей, привлекаемых к участию в творческих мероприятиях, в общей численности детей района до 9</w:t>
      </w:r>
      <w:r w:rsidR="004856EC">
        <w:rPr>
          <w:sz w:val="27"/>
          <w:szCs w:val="27"/>
        </w:rPr>
        <w:t xml:space="preserve">,0% </w:t>
      </w:r>
      <w:r w:rsidRPr="009729C2">
        <w:rPr>
          <w:sz w:val="27"/>
          <w:szCs w:val="27"/>
        </w:rPr>
        <w:t>к 2021 году;</w:t>
      </w:r>
    </w:p>
    <w:p w:rsidR="00801F17" w:rsidRPr="009729C2" w:rsidRDefault="009E3C91" w:rsidP="00801F17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9729C2">
        <w:rPr>
          <w:sz w:val="27"/>
          <w:szCs w:val="27"/>
        </w:rPr>
        <w:t>3</w:t>
      </w:r>
      <w:r w:rsidR="00801F17" w:rsidRPr="009729C2">
        <w:rPr>
          <w:sz w:val="27"/>
          <w:szCs w:val="27"/>
        </w:rPr>
        <w:t xml:space="preserve">. </w:t>
      </w:r>
      <w:r w:rsidR="004856EC">
        <w:rPr>
          <w:sz w:val="27"/>
          <w:szCs w:val="27"/>
        </w:rPr>
        <w:t>П</w:t>
      </w:r>
      <w:r w:rsidR="00801F17" w:rsidRPr="009729C2">
        <w:rPr>
          <w:sz w:val="27"/>
          <w:szCs w:val="27"/>
        </w:rPr>
        <w:t>овышение уровня удовлетворенности населения качеством и доступностью муниципальных услуг в сфере организации досуга населения и обеспечения жителей района услуга</w:t>
      </w:r>
      <w:r w:rsidR="004856EC">
        <w:rPr>
          <w:sz w:val="27"/>
          <w:szCs w:val="27"/>
        </w:rPr>
        <w:t>ми организаций культуры до 90 %</w:t>
      </w:r>
      <w:r w:rsidR="00801F17" w:rsidRPr="009729C2">
        <w:rPr>
          <w:sz w:val="27"/>
          <w:szCs w:val="27"/>
        </w:rPr>
        <w:t xml:space="preserve"> к 2021 году;</w:t>
      </w:r>
    </w:p>
    <w:p w:rsidR="00B0372F" w:rsidRPr="009729C2" w:rsidRDefault="009E3C91" w:rsidP="00B0372F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9729C2">
        <w:rPr>
          <w:rFonts w:ascii="Times New Roman" w:hAnsi="Times New Roman" w:cs="Times New Roman"/>
          <w:sz w:val="27"/>
          <w:szCs w:val="27"/>
        </w:rPr>
        <w:t>4</w:t>
      </w:r>
      <w:r w:rsidR="00801F17" w:rsidRPr="009729C2">
        <w:rPr>
          <w:rFonts w:ascii="Times New Roman" w:hAnsi="Times New Roman" w:cs="Times New Roman"/>
          <w:sz w:val="27"/>
          <w:szCs w:val="27"/>
        </w:rPr>
        <w:t xml:space="preserve">. </w:t>
      </w:r>
      <w:r w:rsidR="004856EC">
        <w:rPr>
          <w:rFonts w:ascii="Times New Roman" w:hAnsi="Times New Roman" w:cs="Times New Roman"/>
          <w:sz w:val="27"/>
          <w:szCs w:val="27"/>
        </w:rPr>
        <w:t>У</w:t>
      </w:r>
      <w:r w:rsidR="00801F17" w:rsidRPr="009729C2">
        <w:rPr>
          <w:rFonts w:ascii="Times New Roman" w:hAnsi="Times New Roman" w:cs="Times New Roman"/>
          <w:sz w:val="27"/>
          <w:szCs w:val="27"/>
        </w:rPr>
        <w:t>величение средней численности участников клубных формирований в расчете на 1 тыс. человек до 80 человек к 2021</w:t>
      </w:r>
      <w:r w:rsidR="00B0372F" w:rsidRPr="009729C2">
        <w:rPr>
          <w:rFonts w:ascii="Times New Roman" w:hAnsi="Times New Roman" w:cs="Times New Roman"/>
          <w:sz w:val="27"/>
          <w:szCs w:val="27"/>
        </w:rPr>
        <w:t xml:space="preserve">году. </w:t>
      </w:r>
    </w:p>
    <w:p w:rsidR="00B0372F" w:rsidRPr="009729C2" w:rsidRDefault="00B0372F" w:rsidP="00B0372F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9729C2">
        <w:rPr>
          <w:rFonts w:ascii="Times New Roman" w:hAnsi="Times New Roman" w:cs="Times New Roman"/>
          <w:sz w:val="27"/>
          <w:szCs w:val="27"/>
        </w:rPr>
        <w:t>Сведения о показателях (индикаторах) подпрограммы 3 приведены в приложении 1 к подпрограмме 3.</w:t>
      </w:r>
    </w:p>
    <w:p w:rsidR="00B0372F" w:rsidRPr="009729C2" w:rsidRDefault="00B0372F" w:rsidP="00EC236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29C2">
        <w:rPr>
          <w:rFonts w:ascii="Times New Roman" w:hAnsi="Times New Roman" w:cs="Times New Roman"/>
          <w:sz w:val="27"/>
          <w:szCs w:val="27"/>
        </w:rPr>
        <w:t>Методика расчета значений показателей (индикаторов) подпрограммы 3 приведена в приложении 2 к подпрограмме 3.</w:t>
      </w:r>
    </w:p>
    <w:p w:rsidR="00D31AAD" w:rsidRPr="009729C2" w:rsidRDefault="00D31AAD" w:rsidP="00D31AAD">
      <w:pPr>
        <w:ind w:firstLine="748"/>
        <w:jc w:val="both"/>
        <w:rPr>
          <w:sz w:val="27"/>
          <w:szCs w:val="27"/>
        </w:rPr>
      </w:pPr>
      <w:r w:rsidRPr="009729C2">
        <w:rPr>
          <w:sz w:val="27"/>
          <w:szCs w:val="27"/>
        </w:rPr>
        <w:t>Реализация подпрограммы 3 рассчитана на 20</w:t>
      </w:r>
      <w:r w:rsidR="004F28A8" w:rsidRPr="009729C2">
        <w:rPr>
          <w:sz w:val="27"/>
          <w:szCs w:val="27"/>
        </w:rPr>
        <w:t>19</w:t>
      </w:r>
      <w:r w:rsidRPr="009729C2">
        <w:rPr>
          <w:sz w:val="27"/>
          <w:szCs w:val="27"/>
        </w:rPr>
        <w:t xml:space="preserve"> – 20</w:t>
      </w:r>
      <w:r w:rsidR="004F28A8" w:rsidRPr="009729C2">
        <w:rPr>
          <w:sz w:val="27"/>
          <w:szCs w:val="27"/>
        </w:rPr>
        <w:t>21</w:t>
      </w:r>
      <w:r w:rsidR="004856EC">
        <w:rPr>
          <w:sz w:val="27"/>
          <w:szCs w:val="27"/>
        </w:rPr>
        <w:t xml:space="preserve"> </w:t>
      </w:r>
      <w:r w:rsidRPr="009729C2">
        <w:rPr>
          <w:sz w:val="27"/>
          <w:szCs w:val="27"/>
        </w:rPr>
        <w:t>годы. Этапы не выделяются в связи с тем, что ежегодно предусматривается реализация взаимоувязанных мероприятий.</w:t>
      </w:r>
    </w:p>
    <w:p w:rsidR="00B23615" w:rsidRPr="00F41392" w:rsidRDefault="00B23615" w:rsidP="00D31AAD">
      <w:pPr>
        <w:ind w:firstLine="748"/>
        <w:jc w:val="both"/>
        <w:rPr>
          <w:sz w:val="16"/>
          <w:szCs w:val="16"/>
        </w:rPr>
      </w:pPr>
    </w:p>
    <w:p w:rsidR="0096437E" w:rsidRPr="00E03C18" w:rsidRDefault="0096437E" w:rsidP="0096437E">
      <w:pPr>
        <w:pStyle w:val="af2"/>
        <w:jc w:val="center"/>
        <w:rPr>
          <w:b/>
          <w:sz w:val="27"/>
          <w:szCs w:val="27"/>
        </w:rPr>
      </w:pPr>
      <w:r w:rsidRPr="00E03C18">
        <w:rPr>
          <w:b/>
          <w:color w:val="000000" w:themeColor="text1"/>
          <w:sz w:val="27"/>
          <w:szCs w:val="27"/>
          <w:lang w:val="en-US"/>
        </w:rPr>
        <w:t>III</w:t>
      </w:r>
      <w:r w:rsidRPr="00E03C18">
        <w:rPr>
          <w:b/>
          <w:color w:val="000000" w:themeColor="text1"/>
          <w:sz w:val="27"/>
          <w:szCs w:val="27"/>
        </w:rPr>
        <w:t>. Перечень основных мероприятий.</w:t>
      </w:r>
    </w:p>
    <w:p w:rsidR="0096437E" w:rsidRPr="00E03C18" w:rsidRDefault="0096437E" w:rsidP="0096437E">
      <w:pPr>
        <w:pStyle w:val="af2"/>
        <w:jc w:val="center"/>
        <w:rPr>
          <w:b/>
          <w:sz w:val="27"/>
          <w:szCs w:val="27"/>
        </w:rPr>
      </w:pPr>
      <w:r w:rsidRPr="00E03C18">
        <w:rPr>
          <w:b/>
          <w:sz w:val="27"/>
          <w:szCs w:val="27"/>
        </w:rPr>
        <w:t xml:space="preserve">Ресурсное обеспечение подпрограммы </w:t>
      </w:r>
      <w:r w:rsidR="00691AFC" w:rsidRPr="00E03C18">
        <w:rPr>
          <w:b/>
          <w:sz w:val="27"/>
          <w:szCs w:val="27"/>
        </w:rPr>
        <w:t>3</w:t>
      </w:r>
      <w:r w:rsidRPr="00E03C18">
        <w:rPr>
          <w:b/>
          <w:sz w:val="27"/>
          <w:szCs w:val="27"/>
        </w:rPr>
        <w:t>, обоснование объема финансовых ресурсов, необходимых для реализации подпрограммы</w:t>
      </w:r>
      <w:r w:rsidR="00EC2360" w:rsidRPr="00E03C18">
        <w:rPr>
          <w:b/>
          <w:sz w:val="27"/>
          <w:szCs w:val="27"/>
        </w:rPr>
        <w:t xml:space="preserve"> </w:t>
      </w:r>
      <w:r w:rsidR="00691AFC" w:rsidRPr="00E03C18">
        <w:rPr>
          <w:b/>
          <w:sz w:val="27"/>
          <w:szCs w:val="27"/>
        </w:rPr>
        <w:t>3</w:t>
      </w:r>
    </w:p>
    <w:p w:rsidR="00EC2360" w:rsidRPr="00E03C18" w:rsidRDefault="00EC2360" w:rsidP="0096437E">
      <w:pPr>
        <w:pStyle w:val="af2"/>
        <w:jc w:val="center"/>
        <w:rPr>
          <w:b/>
          <w:sz w:val="27"/>
          <w:szCs w:val="27"/>
          <w:u w:val="single"/>
        </w:rPr>
      </w:pPr>
    </w:p>
    <w:p w:rsidR="007572E1" w:rsidRPr="00E03C18" w:rsidRDefault="0096437E" w:rsidP="007572E1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E03C18">
        <w:rPr>
          <w:sz w:val="27"/>
          <w:szCs w:val="27"/>
        </w:rPr>
        <w:t xml:space="preserve">   </w:t>
      </w:r>
      <w:r w:rsidR="007572E1" w:rsidRPr="00E03C18">
        <w:rPr>
          <w:sz w:val="27"/>
          <w:szCs w:val="27"/>
        </w:rPr>
        <w:t xml:space="preserve">Для достижения цели и решения задач подпрограммы 3 необходимо реализовать ряд основных мероприятий, на которые и предусматривается предоставление субсидий из </w:t>
      </w:r>
      <w:r w:rsidR="00E03C18">
        <w:rPr>
          <w:sz w:val="27"/>
          <w:szCs w:val="27"/>
        </w:rPr>
        <w:t xml:space="preserve">местного </w:t>
      </w:r>
      <w:r w:rsidR="007572E1" w:rsidRPr="00E03C18">
        <w:rPr>
          <w:sz w:val="27"/>
          <w:szCs w:val="27"/>
        </w:rPr>
        <w:t>бюджета района:</w:t>
      </w:r>
    </w:p>
    <w:p w:rsidR="007572E1" w:rsidRPr="00E03C18" w:rsidRDefault="007572E1" w:rsidP="007572E1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E03C18">
        <w:rPr>
          <w:sz w:val="27"/>
          <w:szCs w:val="27"/>
        </w:rPr>
        <w:t>обеспечение выполнения муниципального задания учреждени</w:t>
      </w:r>
      <w:r w:rsidR="008434A3" w:rsidRPr="00E03C18">
        <w:rPr>
          <w:sz w:val="27"/>
          <w:szCs w:val="27"/>
        </w:rPr>
        <w:t>ем</w:t>
      </w:r>
      <w:r w:rsidRPr="00E03C18">
        <w:rPr>
          <w:sz w:val="27"/>
          <w:szCs w:val="27"/>
        </w:rPr>
        <w:t xml:space="preserve"> </w:t>
      </w:r>
      <w:proofErr w:type="spellStart"/>
      <w:r w:rsidRPr="00E03C18">
        <w:rPr>
          <w:sz w:val="27"/>
          <w:szCs w:val="27"/>
        </w:rPr>
        <w:t>культурно-досугового</w:t>
      </w:r>
      <w:proofErr w:type="spellEnd"/>
      <w:r w:rsidRPr="00E03C18">
        <w:rPr>
          <w:sz w:val="27"/>
          <w:szCs w:val="27"/>
        </w:rPr>
        <w:t xml:space="preserve"> типа;</w:t>
      </w:r>
    </w:p>
    <w:p w:rsidR="007572E1" w:rsidRPr="00E03C18" w:rsidRDefault="007572E1" w:rsidP="007572E1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E03C18">
        <w:rPr>
          <w:sz w:val="27"/>
          <w:szCs w:val="27"/>
        </w:rPr>
        <w:t>материально-техническое оснащение учреждени</w:t>
      </w:r>
      <w:r w:rsidR="008434A3" w:rsidRPr="00E03C18">
        <w:rPr>
          <w:sz w:val="27"/>
          <w:szCs w:val="27"/>
        </w:rPr>
        <w:t>я</w:t>
      </w:r>
      <w:r w:rsidRPr="00E03C18">
        <w:rPr>
          <w:sz w:val="27"/>
          <w:szCs w:val="27"/>
        </w:rPr>
        <w:t xml:space="preserve"> </w:t>
      </w:r>
      <w:proofErr w:type="spellStart"/>
      <w:r w:rsidRPr="00E03C18">
        <w:rPr>
          <w:sz w:val="27"/>
          <w:szCs w:val="27"/>
        </w:rPr>
        <w:t>культурно-досугового</w:t>
      </w:r>
      <w:proofErr w:type="spellEnd"/>
      <w:r w:rsidRPr="00E03C18">
        <w:rPr>
          <w:sz w:val="27"/>
          <w:szCs w:val="27"/>
        </w:rPr>
        <w:t xml:space="preserve"> типа.</w:t>
      </w:r>
    </w:p>
    <w:p w:rsidR="0096437E" w:rsidRPr="00E03C18" w:rsidRDefault="0096437E" w:rsidP="0096437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03C18">
        <w:rPr>
          <w:rFonts w:ascii="Times New Roman" w:hAnsi="Times New Roman" w:cs="Times New Roman"/>
          <w:sz w:val="27"/>
          <w:szCs w:val="27"/>
        </w:rPr>
        <w:t xml:space="preserve"> Перечень основных мероприятий,  ресурсное обеспечение реализации подпрограммы 3 за счет средств</w:t>
      </w:r>
      <w:r w:rsidR="009E3C91" w:rsidRPr="00E03C18">
        <w:rPr>
          <w:rFonts w:ascii="Times New Roman" w:hAnsi="Times New Roman" w:cs="Times New Roman"/>
          <w:sz w:val="27"/>
          <w:szCs w:val="27"/>
        </w:rPr>
        <w:t xml:space="preserve"> местного</w:t>
      </w:r>
      <w:r w:rsidRPr="00E03C18">
        <w:rPr>
          <w:rFonts w:ascii="Times New Roman" w:hAnsi="Times New Roman" w:cs="Times New Roman"/>
          <w:sz w:val="27"/>
          <w:szCs w:val="27"/>
        </w:rPr>
        <w:t xml:space="preserve"> бюджета района приведено в приложении 3 к подпрограмме 3.</w:t>
      </w:r>
    </w:p>
    <w:p w:rsidR="0096437E" w:rsidRPr="00E03C18" w:rsidRDefault="0096437E" w:rsidP="0096437E">
      <w:pPr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E03C18">
        <w:rPr>
          <w:sz w:val="27"/>
          <w:szCs w:val="27"/>
        </w:rPr>
        <w:t>Прогнозная (справочная) оценка расходов учреждени</w:t>
      </w:r>
      <w:r w:rsidR="008434A3" w:rsidRPr="00E03C18">
        <w:rPr>
          <w:sz w:val="27"/>
          <w:szCs w:val="27"/>
        </w:rPr>
        <w:t>я</w:t>
      </w:r>
      <w:r w:rsidRPr="00E03C18">
        <w:rPr>
          <w:sz w:val="27"/>
          <w:szCs w:val="27"/>
        </w:rPr>
        <w:t xml:space="preserve"> </w:t>
      </w:r>
      <w:proofErr w:type="spellStart"/>
      <w:r w:rsidR="00B0372F" w:rsidRPr="00E03C18">
        <w:rPr>
          <w:sz w:val="27"/>
          <w:szCs w:val="27"/>
        </w:rPr>
        <w:t>культурно-досугового</w:t>
      </w:r>
      <w:proofErr w:type="spellEnd"/>
      <w:r w:rsidR="00B0372F" w:rsidRPr="00E03C18">
        <w:rPr>
          <w:sz w:val="27"/>
          <w:szCs w:val="27"/>
        </w:rPr>
        <w:t xml:space="preserve"> типа</w:t>
      </w:r>
      <w:r w:rsidR="00E03C18">
        <w:rPr>
          <w:sz w:val="27"/>
          <w:szCs w:val="27"/>
        </w:rPr>
        <w:t>,</w:t>
      </w:r>
      <w:r w:rsidRPr="00E03C18">
        <w:rPr>
          <w:sz w:val="27"/>
          <w:szCs w:val="27"/>
        </w:rPr>
        <w:t xml:space="preserve"> </w:t>
      </w:r>
      <w:r w:rsidR="00B0372F" w:rsidRPr="00E03C18">
        <w:rPr>
          <w:sz w:val="27"/>
          <w:szCs w:val="27"/>
        </w:rPr>
        <w:t xml:space="preserve">направленных </w:t>
      </w:r>
      <w:r w:rsidRPr="00E03C18">
        <w:rPr>
          <w:sz w:val="27"/>
          <w:szCs w:val="27"/>
        </w:rPr>
        <w:t>на реализацию целей подпрограммы 3</w:t>
      </w:r>
      <w:r w:rsidR="00E03C18">
        <w:rPr>
          <w:sz w:val="27"/>
          <w:szCs w:val="27"/>
        </w:rPr>
        <w:t>,</w:t>
      </w:r>
      <w:r w:rsidRPr="00E03C18">
        <w:rPr>
          <w:sz w:val="27"/>
          <w:szCs w:val="27"/>
        </w:rPr>
        <w:t xml:space="preserve"> приведена в приложении 4 к подпрограмме 3.</w:t>
      </w:r>
    </w:p>
    <w:p w:rsidR="0096437E" w:rsidRPr="00F41392" w:rsidRDefault="0096437E" w:rsidP="0096437E">
      <w:pPr>
        <w:pStyle w:val="af2"/>
        <w:jc w:val="both"/>
        <w:rPr>
          <w:sz w:val="16"/>
          <w:szCs w:val="16"/>
        </w:rPr>
      </w:pPr>
    </w:p>
    <w:p w:rsidR="00BB0119" w:rsidRPr="00E03C18" w:rsidRDefault="00BB0119" w:rsidP="00BB0119">
      <w:pPr>
        <w:widowControl w:val="0"/>
        <w:autoSpaceDE w:val="0"/>
        <w:autoSpaceDN w:val="0"/>
        <w:adjustRightInd w:val="0"/>
        <w:ind w:firstLine="748"/>
        <w:jc w:val="center"/>
        <w:rPr>
          <w:sz w:val="27"/>
          <w:szCs w:val="27"/>
        </w:rPr>
      </w:pPr>
      <w:r w:rsidRPr="00E03C18">
        <w:rPr>
          <w:b/>
          <w:sz w:val="27"/>
          <w:szCs w:val="27"/>
          <w:lang w:val="en-US"/>
        </w:rPr>
        <w:t>IV</w:t>
      </w:r>
      <w:proofErr w:type="gramStart"/>
      <w:r w:rsidR="002C2E9E" w:rsidRPr="00E03C18">
        <w:rPr>
          <w:b/>
          <w:sz w:val="27"/>
          <w:szCs w:val="27"/>
        </w:rPr>
        <w:t>.</w:t>
      </w:r>
      <w:r w:rsidRPr="00E03C18">
        <w:rPr>
          <w:b/>
          <w:sz w:val="27"/>
          <w:szCs w:val="27"/>
        </w:rPr>
        <w:t xml:space="preserve">  Отражение</w:t>
      </w:r>
      <w:proofErr w:type="gramEnd"/>
      <w:r w:rsidRPr="00E03C18">
        <w:rPr>
          <w:b/>
          <w:sz w:val="27"/>
          <w:szCs w:val="27"/>
        </w:rPr>
        <w:t xml:space="preserve"> в муниципальной </w:t>
      </w:r>
      <w:r w:rsidR="00BF142C" w:rsidRPr="00E03C18">
        <w:rPr>
          <w:b/>
          <w:sz w:val="27"/>
          <w:szCs w:val="27"/>
        </w:rPr>
        <w:t>под</w:t>
      </w:r>
      <w:r w:rsidRPr="00E03C18">
        <w:rPr>
          <w:b/>
          <w:sz w:val="27"/>
          <w:szCs w:val="27"/>
        </w:rPr>
        <w:t>программе бюджетных инвестиций,  субсидий</w:t>
      </w:r>
    </w:p>
    <w:p w:rsidR="00BB0119" w:rsidRPr="00E03C18" w:rsidRDefault="00BB0119" w:rsidP="00BB0119">
      <w:pPr>
        <w:widowControl w:val="0"/>
        <w:autoSpaceDE w:val="0"/>
        <w:autoSpaceDN w:val="0"/>
        <w:adjustRightInd w:val="0"/>
        <w:ind w:firstLine="748"/>
        <w:jc w:val="center"/>
        <w:rPr>
          <w:color w:val="FF0000"/>
          <w:sz w:val="27"/>
          <w:szCs w:val="27"/>
        </w:rPr>
      </w:pPr>
    </w:p>
    <w:p w:rsidR="00041057" w:rsidRPr="00164B23" w:rsidRDefault="00041057" w:rsidP="00164B2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E03C18">
        <w:rPr>
          <w:rFonts w:ascii="Times New Roman" w:hAnsi="Times New Roman" w:cs="Times New Roman"/>
          <w:bCs/>
          <w:sz w:val="27"/>
          <w:szCs w:val="27"/>
        </w:rPr>
        <w:t>Прогнозный объем бюджетных инвестиций в объекты капитального строительства по проекту «Сел</w:t>
      </w:r>
      <w:r w:rsidR="00807F7F">
        <w:rPr>
          <w:rFonts w:ascii="Times New Roman" w:hAnsi="Times New Roman" w:cs="Times New Roman"/>
          <w:bCs/>
          <w:sz w:val="27"/>
          <w:szCs w:val="27"/>
        </w:rPr>
        <w:t>ьский Дом культуры» в 2019 году</w:t>
      </w:r>
      <w:r w:rsidRPr="00E03C18">
        <w:rPr>
          <w:rFonts w:ascii="Times New Roman" w:hAnsi="Times New Roman" w:cs="Times New Roman"/>
          <w:bCs/>
          <w:sz w:val="27"/>
          <w:szCs w:val="27"/>
        </w:rPr>
        <w:t xml:space="preserve"> составляет </w:t>
      </w:r>
      <w:r w:rsidR="00E87727" w:rsidRPr="00164B23">
        <w:rPr>
          <w:rFonts w:ascii="Times New Roman" w:hAnsi="Times New Roman" w:cs="Times New Roman"/>
          <w:bCs/>
          <w:sz w:val="27"/>
          <w:szCs w:val="27"/>
        </w:rPr>
        <w:t>1 724,5</w:t>
      </w:r>
      <w:r w:rsidR="00164B23" w:rsidRPr="00164B23">
        <w:rPr>
          <w:rFonts w:ascii="Times New Roman" w:hAnsi="Times New Roman" w:cs="Times New Roman"/>
          <w:bCs/>
          <w:sz w:val="27"/>
          <w:szCs w:val="27"/>
        </w:rPr>
        <w:t xml:space="preserve"> тыс. руб., в т.ч. </w:t>
      </w:r>
      <w:r w:rsidR="006163B1" w:rsidRPr="00164B23">
        <w:rPr>
          <w:rFonts w:ascii="Times New Roman" w:hAnsi="Times New Roman" w:cs="Times New Roman"/>
          <w:bCs/>
          <w:sz w:val="27"/>
          <w:szCs w:val="27"/>
        </w:rPr>
        <w:t>34</w:t>
      </w:r>
      <w:r w:rsidR="002E217B" w:rsidRPr="00164B23">
        <w:rPr>
          <w:rFonts w:ascii="Times New Roman" w:hAnsi="Times New Roman" w:cs="Times New Roman"/>
          <w:bCs/>
          <w:sz w:val="27"/>
          <w:szCs w:val="27"/>
        </w:rPr>
        <w:t>,</w:t>
      </w:r>
      <w:r w:rsidR="00E87727" w:rsidRPr="00164B23">
        <w:rPr>
          <w:rFonts w:ascii="Times New Roman" w:hAnsi="Times New Roman" w:cs="Times New Roman"/>
          <w:bCs/>
          <w:sz w:val="27"/>
          <w:szCs w:val="27"/>
        </w:rPr>
        <w:t>5</w:t>
      </w:r>
      <w:r w:rsidR="002E217B" w:rsidRPr="00164B2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64B23">
        <w:rPr>
          <w:rFonts w:ascii="Times New Roman" w:hAnsi="Times New Roman" w:cs="Times New Roman"/>
          <w:bCs/>
          <w:sz w:val="27"/>
          <w:szCs w:val="27"/>
        </w:rPr>
        <w:t xml:space="preserve"> тыс. руб. из средств местного бюджета района</w:t>
      </w:r>
      <w:r w:rsidR="00164B23">
        <w:rPr>
          <w:rFonts w:ascii="Times New Roman" w:hAnsi="Times New Roman" w:cs="Times New Roman"/>
          <w:bCs/>
          <w:sz w:val="27"/>
          <w:szCs w:val="27"/>
        </w:rPr>
        <w:t>.</w:t>
      </w:r>
      <w:r w:rsidR="00EB2499" w:rsidRPr="00164B23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041057" w:rsidRPr="00E03C18" w:rsidRDefault="00041057" w:rsidP="0004105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E03C18">
        <w:rPr>
          <w:rFonts w:ascii="Times New Roman" w:hAnsi="Times New Roman" w:cs="Times New Roman"/>
          <w:bCs/>
          <w:sz w:val="27"/>
          <w:szCs w:val="27"/>
        </w:rPr>
        <w:t>Прогноз</w:t>
      </w:r>
      <w:r w:rsidR="00EA506C" w:rsidRPr="00E03C18">
        <w:rPr>
          <w:rFonts w:ascii="Times New Roman" w:hAnsi="Times New Roman" w:cs="Times New Roman"/>
          <w:bCs/>
          <w:sz w:val="27"/>
          <w:szCs w:val="27"/>
        </w:rPr>
        <w:t xml:space="preserve">ный объем бюджетных инвестиций </w:t>
      </w:r>
      <w:r w:rsidRPr="00E03C18">
        <w:rPr>
          <w:rFonts w:ascii="Times New Roman" w:hAnsi="Times New Roman" w:cs="Times New Roman"/>
          <w:bCs/>
          <w:sz w:val="27"/>
          <w:szCs w:val="27"/>
        </w:rPr>
        <w:t>по программ</w:t>
      </w:r>
      <w:r w:rsidR="00EA506C" w:rsidRPr="00E03C18">
        <w:rPr>
          <w:rFonts w:ascii="Times New Roman" w:hAnsi="Times New Roman" w:cs="Times New Roman"/>
          <w:bCs/>
          <w:sz w:val="27"/>
          <w:szCs w:val="27"/>
        </w:rPr>
        <w:t>е</w:t>
      </w:r>
      <w:r w:rsidRPr="00E03C18">
        <w:rPr>
          <w:rFonts w:ascii="Times New Roman" w:hAnsi="Times New Roman" w:cs="Times New Roman"/>
          <w:bCs/>
          <w:sz w:val="27"/>
          <w:szCs w:val="27"/>
        </w:rPr>
        <w:t xml:space="preserve"> «</w:t>
      </w:r>
      <w:r w:rsidR="006163B1" w:rsidRPr="00E03C18">
        <w:rPr>
          <w:rFonts w:ascii="Times New Roman" w:hAnsi="Times New Roman" w:cs="Times New Roman"/>
          <w:bCs/>
          <w:sz w:val="27"/>
          <w:szCs w:val="27"/>
        </w:rPr>
        <w:t xml:space="preserve">Местный дом культуры </w:t>
      </w:r>
      <w:r w:rsidRPr="00E03C18">
        <w:rPr>
          <w:rFonts w:ascii="Times New Roman" w:hAnsi="Times New Roman" w:cs="Times New Roman"/>
          <w:bCs/>
          <w:sz w:val="27"/>
          <w:szCs w:val="27"/>
        </w:rPr>
        <w:t xml:space="preserve">» в 2019 году, составляет </w:t>
      </w:r>
      <w:r w:rsidR="00E87727" w:rsidRPr="00E03C18">
        <w:rPr>
          <w:rFonts w:ascii="Times New Roman" w:hAnsi="Times New Roman" w:cs="Times New Roman"/>
          <w:bCs/>
          <w:sz w:val="27"/>
          <w:szCs w:val="27"/>
        </w:rPr>
        <w:t>924,2</w:t>
      </w:r>
      <w:r w:rsidRPr="00E03C18">
        <w:rPr>
          <w:rFonts w:ascii="Times New Roman" w:hAnsi="Times New Roman" w:cs="Times New Roman"/>
          <w:bCs/>
          <w:sz w:val="27"/>
          <w:szCs w:val="27"/>
        </w:rPr>
        <w:t xml:space="preserve"> тыс. руб., в т.ч.:</w:t>
      </w:r>
    </w:p>
    <w:p w:rsidR="00041057" w:rsidRPr="00E03C18" w:rsidRDefault="00EF3923" w:rsidP="00164B23">
      <w:pPr>
        <w:widowControl w:val="0"/>
        <w:autoSpaceDE w:val="0"/>
        <w:autoSpaceDN w:val="0"/>
        <w:adjustRightInd w:val="0"/>
        <w:ind w:firstLine="709"/>
        <w:rPr>
          <w:bCs/>
          <w:sz w:val="27"/>
          <w:szCs w:val="27"/>
        </w:rPr>
      </w:pPr>
      <w:r w:rsidRPr="00E03C18">
        <w:rPr>
          <w:bCs/>
          <w:sz w:val="27"/>
          <w:szCs w:val="27"/>
        </w:rPr>
        <w:t>9,2</w:t>
      </w:r>
      <w:r w:rsidR="00041057" w:rsidRPr="00E03C18">
        <w:rPr>
          <w:bCs/>
          <w:sz w:val="27"/>
          <w:szCs w:val="27"/>
        </w:rPr>
        <w:t xml:space="preserve"> тыс. руб. </w:t>
      </w:r>
      <w:r w:rsidR="007D6A99" w:rsidRPr="00E03C18">
        <w:rPr>
          <w:bCs/>
          <w:sz w:val="27"/>
          <w:szCs w:val="27"/>
        </w:rPr>
        <w:t xml:space="preserve">– </w:t>
      </w:r>
      <w:r w:rsidR="00041057" w:rsidRPr="00E03C18">
        <w:rPr>
          <w:bCs/>
          <w:sz w:val="27"/>
          <w:szCs w:val="27"/>
        </w:rPr>
        <w:t>местн</w:t>
      </w:r>
      <w:r w:rsidR="007D6A99" w:rsidRPr="00E03C18">
        <w:rPr>
          <w:bCs/>
          <w:sz w:val="27"/>
          <w:szCs w:val="27"/>
        </w:rPr>
        <w:t>ый</w:t>
      </w:r>
      <w:r w:rsidR="00041057" w:rsidRPr="00E03C18">
        <w:rPr>
          <w:bCs/>
          <w:sz w:val="27"/>
          <w:szCs w:val="27"/>
        </w:rPr>
        <w:t xml:space="preserve"> бюджет района;</w:t>
      </w:r>
    </w:p>
    <w:p w:rsidR="00041057" w:rsidRPr="00E03C18" w:rsidRDefault="00EF3923" w:rsidP="00164B23">
      <w:pPr>
        <w:widowControl w:val="0"/>
        <w:autoSpaceDE w:val="0"/>
        <w:autoSpaceDN w:val="0"/>
        <w:adjustRightInd w:val="0"/>
        <w:ind w:firstLine="709"/>
        <w:rPr>
          <w:bCs/>
          <w:sz w:val="27"/>
          <w:szCs w:val="27"/>
        </w:rPr>
      </w:pPr>
      <w:r w:rsidRPr="00E03C18">
        <w:rPr>
          <w:bCs/>
          <w:sz w:val="27"/>
          <w:szCs w:val="27"/>
        </w:rPr>
        <w:lastRenderedPageBreak/>
        <w:t>212,6</w:t>
      </w:r>
      <w:r w:rsidR="00041057" w:rsidRPr="00E03C18">
        <w:rPr>
          <w:bCs/>
          <w:sz w:val="27"/>
          <w:szCs w:val="27"/>
        </w:rPr>
        <w:t xml:space="preserve"> тыс. руб. – областной бюджет;</w:t>
      </w:r>
    </w:p>
    <w:p w:rsidR="00041057" w:rsidRPr="00E03C18" w:rsidRDefault="00EF3923" w:rsidP="00164B23">
      <w:pPr>
        <w:widowControl w:val="0"/>
        <w:autoSpaceDE w:val="0"/>
        <w:autoSpaceDN w:val="0"/>
        <w:adjustRightInd w:val="0"/>
        <w:ind w:firstLine="709"/>
        <w:rPr>
          <w:color w:val="FF0000"/>
          <w:sz w:val="27"/>
          <w:szCs w:val="27"/>
        </w:rPr>
      </w:pPr>
      <w:r w:rsidRPr="00E03C18">
        <w:rPr>
          <w:bCs/>
          <w:sz w:val="27"/>
          <w:szCs w:val="27"/>
        </w:rPr>
        <w:t>702,4</w:t>
      </w:r>
      <w:r w:rsidR="00041057" w:rsidRPr="00E03C18">
        <w:rPr>
          <w:bCs/>
          <w:sz w:val="27"/>
          <w:szCs w:val="27"/>
        </w:rPr>
        <w:t xml:space="preserve"> тыс. руб. – федеральный бюджет.</w:t>
      </w:r>
    </w:p>
    <w:p w:rsidR="00A939A5" w:rsidRDefault="00BB0119" w:rsidP="00807F7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18">
        <w:rPr>
          <w:sz w:val="27"/>
          <w:szCs w:val="27"/>
        </w:rPr>
        <w:t xml:space="preserve">Справочная информация об основных мероприятиях </w:t>
      </w:r>
      <w:r w:rsidR="005815FF" w:rsidRPr="00E03C18">
        <w:rPr>
          <w:sz w:val="27"/>
          <w:szCs w:val="27"/>
        </w:rPr>
        <w:t>П</w:t>
      </w:r>
      <w:r w:rsidRPr="00E03C18">
        <w:rPr>
          <w:sz w:val="27"/>
          <w:szCs w:val="27"/>
        </w:rPr>
        <w:t>рограммы, влияющих на достижение показателей и ожидаемых конечных резу</w:t>
      </w:r>
      <w:r w:rsidR="00A939A5" w:rsidRPr="00E03C18">
        <w:rPr>
          <w:sz w:val="27"/>
          <w:szCs w:val="27"/>
        </w:rPr>
        <w:t>льтатов подпрограммы</w:t>
      </w:r>
      <w:r w:rsidR="00807F7F">
        <w:rPr>
          <w:sz w:val="27"/>
          <w:szCs w:val="27"/>
        </w:rPr>
        <w:t>,</w:t>
      </w:r>
      <w:r w:rsidR="00A939A5" w:rsidRPr="00E03C18">
        <w:rPr>
          <w:sz w:val="27"/>
          <w:szCs w:val="27"/>
        </w:rPr>
        <w:t xml:space="preserve"> приведена в приложении 5 к подпрограмме 3</w:t>
      </w:r>
      <w:r w:rsidR="00666D6F" w:rsidRPr="00E03C18">
        <w:rPr>
          <w:sz w:val="27"/>
          <w:szCs w:val="27"/>
        </w:rPr>
        <w:t>.</w:t>
      </w:r>
      <w:r w:rsidR="00A939A5" w:rsidRPr="00E03C18">
        <w:rPr>
          <w:sz w:val="27"/>
          <w:szCs w:val="27"/>
        </w:rPr>
        <w:t xml:space="preserve"> </w:t>
      </w:r>
    </w:p>
    <w:p w:rsidR="00807F7F" w:rsidRPr="00E03C18" w:rsidRDefault="00807F7F" w:rsidP="00807F7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  <w:sectPr w:rsidR="00807F7F" w:rsidRPr="00E03C18" w:rsidSect="00EC2360">
          <w:pgSz w:w="11905" w:h="16838"/>
          <w:pgMar w:top="1270" w:right="565" w:bottom="720" w:left="1701" w:header="454" w:footer="454" w:gutter="0"/>
          <w:cols w:space="708"/>
          <w:noEndnote/>
          <w:docGrid w:linePitch="254"/>
        </w:sectPr>
      </w:pPr>
    </w:p>
    <w:p w:rsidR="002D1E27" w:rsidRDefault="002D1E27" w:rsidP="00F77E1A">
      <w:pPr>
        <w:autoSpaceDE w:val="0"/>
        <w:autoSpaceDN w:val="0"/>
        <w:adjustRightInd w:val="0"/>
        <w:jc w:val="right"/>
        <w:rPr>
          <w:szCs w:val="28"/>
        </w:rPr>
      </w:pPr>
    </w:p>
    <w:p w:rsidR="00F77E1A" w:rsidRPr="002566BC" w:rsidRDefault="00F77E1A" w:rsidP="00F77E1A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2566BC">
        <w:rPr>
          <w:sz w:val="27"/>
          <w:szCs w:val="27"/>
        </w:rPr>
        <w:t>Приложение 1</w:t>
      </w:r>
    </w:p>
    <w:p w:rsidR="00F77E1A" w:rsidRPr="002566BC" w:rsidRDefault="00F77E1A" w:rsidP="00F77E1A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2566BC">
        <w:rPr>
          <w:sz w:val="27"/>
          <w:szCs w:val="27"/>
        </w:rPr>
        <w:t>к подпрограмме 3</w:t>
      </w:r>
    </w:p>
    <w:p w:rsidR="00F77E1A" w:rsidRPr="002566BC" w:rsidRDefault="00F77E1A" w:rsidP="00F77E1A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2566BC">
        <w:rPr>
          <w:bCs/>
          <w:sz w:val="27"/>
          <w:szCs w:val="27"/>
        </w:rPr>
        <w:t>Сведения о показателях (индикаторах) подпрограммы 3</w:t>
      </w:r>
    </w:p>
    <w:p w:rsidR="00F77E1A" w:rsidRPr="002566BC" w:rsidRDefault="00F77E1A" w:rsidP="00F77E1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155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3692"/>
        <w:gridCol w:w="5103"/>
        <w:gridCol w:w="992"/>
        <w:gridCol w:w="1134"/>
        <w:gridCol w:w="1134"/>
        <w:gridCol w:w="992"/>
        <w:gridCol w:w="992"/>
        <w:gridCol w:w="972"/>
      </w:tblGrid>
      <w:tr w:rsidR="00F77E1A" w:rsidRPr="002566BC" w:rsidTr="00EC2360">
        <w:trPr>
          <w:tblCellSpacing w:w="5" w:type="nil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№</w:t>
            </w:r>
          </w:p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2566BC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2566BC">
              <w:rPr>
                <w:sz w:val="27"/>
                <w:szCs w:val="27"/>
              </w:rPr>
              <w:t>/</w:t>
            </w:r>
            <w:proofErr w:type="spellStart"/>
            <w:r w:rsidRPr="002566BC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6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Задачи, направленные на достижение цели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Наименование индикатора</w:t>
            </w:r>
          </w:p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(показателя)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Ед. измерения</w:t>
            </w:r>
          </w:p>
        </w:tc>
        <w:tc>
          <w:tcPr>
            <w:tcW w:w="52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Значения показателей</w:t>
            </w:r>
            <w:r w:rsidR="002566BC">
              <w:rPr>
                <w:sz w:val="27"/>
                <w:szCs w:val="27"/>
              </w:rPr>
              <w:t>, год</w:t>
            </w:r>
          </w:p>
        </w:tc>
      </w:tr>
      <w:tr w:rsidR="00F77E1A" w:rsidRPr="002566BC" w:rsidTr="00EC2360">
        <w:trPr>
          <w:trHeight w:val="66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2566BC" w:rsidRDefault="00F77E1A" w:rsidP="00F77E1A">
            <w:pPr>
              <w:rPr>
                <w:sz w:val="27"/>
                <w:szCs w:val="27"/>
              </w:rPr>
            </w:pPr>
          </w:p>
        </w:tc>
        <w:tc>
          <w:tcPr>
            <w:tcW w:w="36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2566BC" w:rsidRDefault="00F77E1A" w:rsidP="00FC1BA6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20</w:t>
            </w:r>
            <w:r w:rsidR="00FC1BA6" w:rsidRPr="002566BC">
              <w:rPr>
                <w:sz w:val="27"/>
                <w:szCs w:val="27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2566BC" w:rsidRDefault="00F77E1A" w:rsidP="00FC1BA6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20</w:t>
            </w:r>
            <w:r w:rsidR="00FC1BA6" w:rsidRPr="002566BC">
              <w:rPr>
                <w:sz w:val="27"/>
                <w:szCs w:val="27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2566BC" w:rsidRDefault="00F77E1A" w:rsidP="00FC1BA6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20</w:t>
            </w:r>
            <w:r w:rsidR="00FC1BA6" w:rsidRPr="002566BC">
              <w:rPr>
                <w:sz w:val="27"/>
                <w:szCs w:val="27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2566BC" w:rsidRDefault="002A2663" w:rsidP="00FC1BA6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20</w:t>
            </w:r>
            <w:r w:rsidR="00FC1BA6" w:rsidRPr="002566BC">
              <w:rPr>
                <w:sz w:val="27"/>
                <w:szCs w:val="27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2566BC" w:rsidRDefault="00F77E1A" w:rsidP="00FC1BA6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20</w:t>
            </w:r>
            <w:r w:rsidR="00FC1BA6" w:rsidRPr="002566BC">
              <w:rPr>
                <w:sz w:val="27"/>
                <w:szCs w:val="27"/>
              </w:rPr>
              <w:t>21</w:t>
            </w:r>
          </w:p>
        </w:tc>
      </w:tr>
      <w:tr w:rsidR="00F77E1A" w:rsidRPr="002566BC" w:rsidTr="00EC2360">
        <w:trPr>
          <w:tblCellSpacing w:w="5" w:type="nil"/>
        </w:trPr>
        <w:tc>
          <w:tcPr>
            <w:tcW w:w="5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1</w:t>
            </w:r>
          </w:p>
        </w:tc>
        <w:tc>
          <w:tcPr>
            <w:tcW w:w="36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9</w:t>
            </w:r>
          </w:p>
        </w:tc>
      </w:tr>
      <w:tr w:rsidR="00F77E1A" w:rsidRPr="002566BC" w:rsidTr="00EC2360">
        <w:trPr>
          <w:trHeight w:val="56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1A" w:rsidRPr="002566BC" w:rsidRDefault="00F77E1A" w:rsidP="00F77E1A">
            <w:pPr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1.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1A" w:rsidRPr="002566BC" w:rsidRDefault="00F77E1A" w:rsidP="00F77E1A">
            <w:pPr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Задача 1:</w:t>
            </w:r>
          </w:p>
          <w:p w:rsidR="00F77E1A" w:rsidRPr="002566BC" w:rsidRDefault="00F77E1A" w:rsidP="00F77E1A">
            <w:pPr>
              <w:pStyle w:val="ad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привлечение населения к активному участию в культурной жизни района</w:t>
            </w:r>
          </w:p>
          <w:p w:rsidR="00F77E1A" w:rsidRPr="002566BC" w:rsidRDefault="00F77E1A" w:rsidP="00F77E1A">
            <w:pPr>
              <w:pStyle w:val="ad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 xml:space="preserve">Задача </w:t>
            </w:r>
            <w:r w:rsidR="002F392C" w:rsidRPr="002566BC">
              <w:rPr>
                <w:sz w:val="27"/>
                <w:szCs w:val="27"/>
              </w:rPr>
              <w:t>2</w:t>
            </w:r>
            <w:r w:rsidRPr="002566BC">
              <w:rPr>
                <w:sz w:val="27"/>
                <w:szCs w:val="27"/>
              </w:rPr>
              <w:t>:</w:t>
            </w:r>
          </w:p>
          <w:p w:rsidR="00F77E1A" w:rsidRPr="002566BC" w:rsidRDefault="00F77E1A" w:rsidP="00F77E1A">
            <w:pPr>
              <w:pStyle w:val="ad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создание условий для реализации творческих проектов в сфере традиционной народной культуры и самодеятельного народного творчества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7E1A" w:rsidRPr="002566BC" w:rsidRDefault="00851478" w:rsidP="00E51C53">
            <w:pPr>
              <w:jc w:val="both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Д</w:t>
            </w:r>
            <w:r w:rsidR="00F77E1A" w:rsidRPr="002566BC">
              <w:rPr>
                <w:sz w:val="27"/>
                <w:szCs w:val="27"/>
              </w:rPr>
              <w:t>инамика</w:t>
            </w:r>
            <w:r w:rsidRPr="002566BC">
              <w:rPr>
                <w:sz w:val="27"/>
                <w:szCs w:val="27"/>
              </w:rPr>
              <w:t xml:space="preserve"> (увеличение)</w:t>
            </w:r>
            <w:r w:rsidR="00F77E1A" w:rsidRPr="002566BC">
              <w:rPr>
                <w:sz w:val="27"/>
                <w:szCs w:val="27"/>
              </w:rPr>
              <w:t xml:space="preserve"> численности участников </w:t>
            </w:r>
            <w:proofErr w:type="spellStart"/>
            <w:r w:rsidR="00F77E1A" w:rsidRPr="002566BC">
              <w:rPr>
                <w:sz w:val="27"/>
                <w:szCs w:val="27"/>
              </w:rPr>
              <w:t>культурно-досуговых</w:t>
            </w:r>
            <w:proofErr w:type="spellEnd"/>
            <w:r w:rsidR="00F77E1A" w:rsidRPr="002566BC">
              <w:rPr>
                <w:sz w:val="27"/>
                <w:szCs w:val="27"/>
              </w:rPr>
              <w:t xml:space="preserve"> мероприятий по сравнению с 201</w:t>
            </w:r>
            <w:r w:rsidR="002A2663" w:rsidRPr="002566BC">
              <w:rPr>
                <w:sz w:val="27"/>
                <w:szCs w:val="27"/>
              </w:rPr>
              <w:t xml:space="preserve">8 </w:t>
            </w:r>
            <w:r w:rsidR="00F77E1A" w:rsidRPr="002566BC">
              <w:rPr>
                <w:sz w:val="27"/>
                <w:szCs w:val="27"/>
              </w:rPr>
              <w:t>годом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2566BC" w:rsidRDefault="002A2663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2566BC" w:rsidRDefault="00EC70E2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2566BC" w:rsidRDefault="00EC70E2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2566BC" w:rsidRDefault="00EC70E2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2566BC" w:rsidRDefault="00EC70E2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4</w:t>
            </w:r>
          </w:p>
        </w:tc>
      </w:tr>
      <w:tr w:rsidR="00F77E1A" w:rsidRPr="002566BC" w:rsidTr="00EC2360">
        <w:trPr>
          <w:trHeight w:val="1291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1A" w:rsidRPr="002566BC" w:rsidRDefault="00F77E1A" w:rsidP="00F77E1A">
            <w:pPr>
              <w:rPr>
                <w:sz w:val="27"/>
                <w:szCs w:val="27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1A" w:rsidRPr="002566BC" w:rsidRDefault="00F77E1A" w:rsidP="00F77E1A">
            <w:pPr>
              <w:rPr>
                <w:sz w:val="27"/>
                <w:szCs w:val="27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7E1A" w:rsidRPr="002566BC" w:rsidRDefault="00F77E1A" w:rsidP="00E51C53">
            <w:pPr>
              <w:jc w:val="both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 xml:space="preserve">доля </w:t>
            </w:r>
            <w:r w:rsidR="00851478" w:rsidRPr="002566BC">
              <w:rPr>
                <w:sz w:val="27"/>
                <w:szCs w:val="27"/>
              </w:rPr>
              <w:t>(увеличение)</w:t>
            </w:r>
            <w:r w:rsidR="00666D6F" w:rsidRPr="002566BC">
              <w:rPr>
                <w:sz w:val="27"/>
                <w:szCs w:val="27"/>
              </w:rPr>
              <w:t xml:space="preserve"> </w:t>
            </w:r>
            <w:r w:rsidRPr="002566BC">
              <w:rPr>
                <w:sz w:val="27"/>
                <w:szCs w:val="27"/>
              </w:rPr>
              <w:t>детей, привлекаемых к участию в творческих мероприятиях, в общей численности детей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2566BC" w:rsidRDefault="002A2663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2566BC" w:rsidRDefault="002A2663" w:rsidP="002A2663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2566BC" w:rsidRDefault="002A2663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2566BC" w:rsidRDefault="002A2663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9.0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2566BC" w:rsidRDefault="002A2663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9.0</w:t>
            </w:r>
          </w:p>
        </w:tc>
      </w:tr>
      <w:tr w:rsidR="00F77E1A" w:rsidRPr="002566BC" w:rsidTr="00EC2360">
        <w:trPr>
          <w:trHeight w:val="88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2566BC" w:rsidRDefault="00F77E1A" w:rsidP="00F77E1A">
            <w:pPr>
              <w:rPr>
                <w:sz w:val="27"/>
                <w:szCs w:val="27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2566BC" w:rsidRDefault="00F77E1A" w:rsidP="00F77E1A">
            <w:pPr>
              <w:rPr>
                <w:sz w:val="27"/>
                <w:szCs w:val="27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77E1A" w:rsidRPr="002566BC" w:rsidRDefault="00F77E1A" w:rsidP="00E51C53">
            <w:pPr>
              <w:jc w:val="both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уровень удовлетворенности населения качеством и доступностью муниципальных услуг в сфере организации досуга населения и обеспечения жителей района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2566BC" w:rsidRDefault="00F77E1A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2566BC" w:rsidRDefault="002A2663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2566BC" w:rsidRDefault="002A2663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2566BC" w:rsidRDefault="002A2663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2566BC" w:rsidRDefault="002A2663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88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2566BC" w:rsidRDefault="002A2663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90</w:t>
            </w:r>
          </w:p>
        </w:tc>
      </w:tr>
      <w:tr w:rsidR="00887D37" w:rsidRPr="002566BC" w:rsidTr="00EC2360">
        <w:trPr>
          <w:trHeight w:val="2614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7D37" w:rsidRPr="002566BC" w:rsidRDefault="00887D37" w:rsidP="00F77E1A">
            <w:pPr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7D37" w:rsidRPr="002566BC" w:rsidRDefault="00887D37" w:rsidP="00F77E1A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Задача</w:t>
            </w:r>
            <w:r w:rsidR="002566BC">
              <w:rPr>
                <w:sz w:val="27"/>
                <w:szCs w:val="27"/>
              </w:rPr>
              <w:t xml:space="preserve"> </w:t>
            </w:r>
            <w:r w:rsidRPr="002566BC">
              <w:rPr>
                <w:sz w:val="27"/>
                <w:szCs w:val="27"/>
              </w:rPr>
              <w:t>3:</w:t>
            </w:r>
          </w:p>
          <w:p w:rsidR="00887D37" w:rsidRPr="002566BC" w:rsidRDefault="00887D37" w:rsidP="001D10A7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содействие развитию профессионального исполнительского искусства, выявление и поддержка талантов в области всех видов и жанров самодеятельного народного творчества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7D37" w:rsidRPr="002566BC" w:rsidRDefault="00887D37" w:rsidP="00E51C53">
            <w:pPr>
              <w:jc w:val="both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средняя численность участников клубных формирова</w:t>
            </w:r>
            <w:r w:rsidR="002566BC">
              <w:rPr>
                <w:sz w:val="27"/>
                <w:szCs w:val="27"/>
              </w:rPr>
              <w:t>ний в расчете на 1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D37" w:rsidRPr="002566BC" w:rsidRDefault="00887D37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D37" w:rsidRPr="002566BC" w:rsidRDefault="00887D37" w:rsidP="001004B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D37" w:rsidRPr="002566BC" w:rsidRDefault="00887D37" w:rsidP="001004B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D37" w:rsidRPr="002566BC" w:rsidRDefault="00887D37" w:rsidP="001004B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D37" w:rsidRPr="002566BC" w:rsidRDefault="00887D37" w:rsidP="001004B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79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D37" w:rsidRPr="002566BC" w:rsidRDefault="00887D37" w:rsidP="00F77E1A">
            <w:pPr>
              <w:jc w:val="center"/>
              <w:rPr>
                <w:sz w:val="27"/>
                <w:szCs w:val="27"/>
              </w:rPr>
            </w:pPr>
            <w:r w:rsidRPr="002566BC">
              <w:rPr>
                <w:sz w:val="27"/>
                <w:szCs w:val="27"/>
              </w:rPr>
              <w:t>80</w:t>
            </w:r>
          </w:p>
        </w:tc>
      </w:tr>
    </w:tbl>
    <w:p w:rsidR="00F77E1A" w:rsidRPr="002566BC" w:rsidRDefault="00F77E1A" w:rsidP="00F77E1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45FDD" w:rsidRDefault="00945FDD" w:rsidP="00F77E1A">
      <w:pPr>
        <w:autoSpaceDE w:val="0"/>
        <w:autoSpaceDN w:val="0"/>
        <w:adjustRightInd w:val="0"/>
        <w:jc w:val="right"/>
        <w:rPr>
          <w:szCs w:val="28"/>
        </w:rPr>
      </w:pPr>
    </w:p>
    <w:p w:rsidR="00F77E1A" w:rsidRPr="00AF71AB" w:rsidRDefault="00F77E1A" w:rsidP="00F77E1A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AF71AB">
        <w:rPr>
          <w:sz w:val="27"/>
          <w:szCs w:val="27"/>
        </w:rPr>
        <w:lastRenderedPageBreak/>
        <w:t>Приложение 2</w:t>
      </w:r>
    </w:p>
    <w:p w:rsidR="00F77E1A" w:rsidRPr="00AF71AB" w:rsidRDefault="00F77E1A" w:rsidP="00F77E1A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AF71AB">
        <w:rPr>
          <w:sz w:val="27"/>
          <w:szCs w:val="27"/>
        </w:rPr>
        <w:t>к подпрограмме 3</w:t>
      </w:r>
    </w:p>
    <w:p w:rsidR="00F77E1A" w:rsidRPr="00AF71AB" w:rsidRDefault="00F77E1A" w:rsidP="00F77E1A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F77E1A" w:rsidRPr="00AF71AB" w:rsidRDefault="00F77E1A" w:rsidP="00F77E1A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F71AB">
        <w:rPr>
          <w:rFonts w:ascii="Times New Roman" w:hAnsi="Times New Roman" w:cs="Times New Roman"/>
          <w:bCs/>
          <w:sz w:val="27"/>
          <w:szCs w:val="27"/>
        </w:rPr>
        <w:t>Методика расчета значений индикаторов (показателей) подпрограммы 3</w:t>
      </w:r>
    </w:p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</w:p>
    <w:p w:rsidR="00F77E1A" w:rsidRPr="00AF71AB" w:rsidRDefault="00F77E1A" w:rsidP="00F77E1A">
      <w:pPr>
        <w:numPr>
          <w:ilvl w:val="0"/>
          <w:numId w:val="23"/>
        </w:numPr>
        <w:tabs>
          <w:tab w:val="clear" w:pos="1440"/>
          <w:tab w:val="num" w:pos="1122"/>
        </w:tabs>
        <w:ind w:left="0" w:firstLine="748"/>
        <w:jc w:val="both"/>
        <w:rPr>
          <w:sz w:val="27"/>
          <w:szCs w:val="27"/>
        </w:rPr>
      </w:pPr>
      <w:r w:rsidRPr="00AF71AB">
        <w:rPr>
          <w:sz w:val="27"/>
          <w:szCs w:val="27"/>
        </w:rPr>
        <w:t xml:space="preserve">Динамика численности участников </w:t>
      </w:r>
      <w:proofErr w:type="spellStart"/>
      <w:r w:rsidRPr="00AF71AB">
        <w:rPr>
          <w:sz w:val="27"/>
          <w:szCs w:val="27"/>
        </w:rPr>
        <w:t>культурно-досуговых</w:t>
      </w:r>
      <w:proofErr w:type="spellEnd"/>
      <w:r w:rsidRPr="00AF71AB">
        <w:rPr>
          <w:sz w:val="27"/>
          <w:szCs w:val="27"/>
        </w:rPr>
        <w:t xml:space="preserve"> мероприятий по сравнению с 2012 годом рассчитывается </w:t>
      </w:r>
      <w:proofErr w:type="gramStart"/>
      <w:r w:rsidRPr="00AF71AB">
        <w:rPr>
          <w:sz w:val="27"/>
          <w:szCs w:val="27"/>
        </w:rPr>
        <w:t>в</w:t>
      </w:r>
      <w:proofErr w:type="gramEnd"/>
      <w:r w:rsidRPr="00AF71AB">
        <w:rPr>
          <w:sz w:val="27"/>
          <w:szCs w:val="27"/>
        </w:rPr>
        <w:t xml:space="preserve"> % по формуле:</w:t>
      </w:r>
    </w:p>
    <w:tbl>
      <w:tblPr>
        <w:tblW w:w="0" w:type="auto"/>
        <w:jc w:val="center"/>
        <w:tblLook w:val="01E0"/>
      </w:tblPr>
      <w:tblGrid>
        <w:gridCol w:w="648"/>
        <w:gridCol w:w="338"/>
        <w:gridCol w:w="1423"/>
        <w:gridCol w:w="1922"/>
      </w:tblGrid>
      <w:tr w:rsidR="00F77E1A" w:rsidRPr="00AF71AB" w:rsidTr="00CE2720">
        <w:trPr>
          <w:trHeight w:val="274"/>
          <w:jc w:val="center"/>
        </w:trPr>
        <w:tc>
          <w:tcPr>
            <w:tcW w:w="648" w:type="dxa"/>
            <w:vMerge w:val="restart"/>
            <w:vAlign w:val="center"/>
          </w:tcPr>
          <w:p w:rsidR="00F77E1A" w:rsidRPr="00AF71AB" w:rsidRDefault="00F77E1A" w:rsidP="00CE2720">
            <w:pPr>
              <w:ind w:left="-31" w:right="-108"/>
              <w:jc w:val="center"/>
              <w:rPr>
                <w:sz w:val="27"/>
                <w:szCs w:val="27"/>
              </w:rPr>
            </w:pPr>
            <w:r w:rsidRPr="00AF71AB">
              <w:rPr>
                <w:sz w:val="27"/>
                <w:szCs w:val="27"/>
              </w:rPr>
              <w:t>Дум</w:t>
            </w:r>
          </w:p>
        </w:tc>
        <w:tc>
          <w:tcPr>
            <w:tcW w:w="338" w:type="dxa"/>
            <w:vMerge w:val="restart"/>
            <w:vAlign w:val="center"/>
          </w:tcPr>
          <w:p w:rsidR="00F77E1A" w:rsidRPr="00AF71AB" w:rsidRDefault="00F77E1A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AF71AB">
              <w:rPr>
                <w:sz w:val="27"/>
                <w:szCs w:val="27"/>
              </w:rPr>
              <w:t>=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vAlign w:val="center"/>
          </w:tcPr>
          <w:p w:rsidR="00F77E1A" w:rsidRPr="00AF71AB" w:rsidRDefault="00F77E1A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AF71AB">
              <w:rPr>
                <w:sz w:val="27"/>
                <w:szCs w:val="27"/>
              </w:rPr>
              <w:t>Чог</w:t>
            </w:r>
            <w:proofErr w:type="spellEnd"/>
            <w:r w:rsidRPr="00AF71AB">
              <w:rPr>
                <w:sz w:val="27"/>
                <w:szCs w:val="27"/>
              </w:rPr>
              <w:t xml:space="preserve"> – </w:t>
            </w:r>
            <w:proofErr w:type="spellStart"/>
            <w:r w:rsidRPr="00AF71AB">
              <w:rPr>
                <w:sz w:val="27"/>
                <w:szCs w:val="27"/>
              </w:rPr>
              <w:t>Чрг</w:t>
            </w:r>
            <w:proofErr w:type="spellEnd"/>
          </w:p>
        </w:tc>
        <w:tc>
          <w:tcPr>
            <w:tcW w:w="1922" w:type="dxa"/>
            <w:vMerge w:val="restart"/>
            <w:vAlign w:val="center"/>
          </w:tcPr>
          <w:p w:rsidR="00F77E1A" w:rsidRPr="00AF71AB" w:rsidRDefault="00F77E1A" w:rsidP="00CE2720">
            <w:pPr>
              <w:ind w:left="-114"/>
              <w:rPr>
                <w:sz w:val="27"/>
                <w:szCs w:val="27"/>
              </w:rPr>
            </w:pPr>
            <w:r w:rsidRPr="00AF71AB">
              <w:rPr>
                <w:sz w:val="27"/>
                <w:szCs w:val="27"/>
              </w:rPr>
              <w:t xml:space="preserve"> </w:t>
            </w:r>
            <w:proofErr w:type="spellStart"/>
            <w:r w:rsidRPr="00AF71AB">
              <w:rPr>
                <w:sz w:val="27"/>
                <w:szCs w:val="27"/>
              </w:rPr>
              <w:t>х</w:t>
            </w:r>
            <w:proofErr w:type="spellEnd"/>
            <w:r w:rsidRPr="00AF71AB">
              <w:rPr>
                <w:sz w:val="27"/>
                <w:szCs w:val="27"/>
              </w:rPr>
              <w:t xml:space="preserve"> 100, где:</w:t>
            </w:r>
          </w:p>
        </w:tc>
      </w:tr>
      <w:tr w:rsidR="00F77E1A" w:rsidRPr="00AF71AB" w:rsidTr="00CE2720">
        <w:trPr>
          <w:jc w:val="center"/>
        </w:trPr>
        <w:tc>
          <w:tcPr>
            <w:tcW w:w="648" w:type="dxa"/>
            <w:vMerge/>
            <w:vAlign w:val="center"/>
          </w:tcPr>
          <w:p w:rsidR="00F77E1A" w:rsidRPr="00AF71AB" w:rsidRDefault="00F77E1A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38" w:type="dxa"/>
            <w:vMerge/>
          </w:tcPr>
          <w:p w:rsidR="00F77E1A" w:rsidRPr="00AF71AB" w:rsidRDefault="00F77E1A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1423" w:type="dxa"/>
            <w:tcBorders>
              <w:top w:val="single" w:sz="8" w:space="0" w:color="auto"/>
            </w:tcBorders>
            <w:vAlign w:val="center"/>
          </w:tcPr>
          <w:p w:rsidR="00F77E1A" w:rsidRPr="00AF71AB" w:rsidRDefault="00F77E1A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AF71AB">
              <w:rPr>
                <w:sz w:val="27"/>
                <w:szCs w:val="27"/>
              </w:rPr>
              <w:t>Чрг</w:t>
            </w:r>
            <w:proofErr w:type="spellEnd"/>
          </w:p>
        </w:tc>
        <w:tc>
          <w:tcPr>
            <w:tcW w:w="1922" w:type="dxa"/>
            <w:vMerge/>
          </w:tcPr>
          <w:p w:rsidR="00F77E1A" w:rsidRPr="00AF71AB" w:rsidRDefault="00F77E1A" w:rsidP="00F77E1A">
            <w:pPr>
              <w:rPr>
                <w:sz w:val="27"/>
                <w:szCs w:val="27"/>
              </w:rPr>
            </w:pPr>
          </w:p>
        </w:tc>
      </w:tr>
    </w:tbl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AF71AB">
        <w:rPr>
          <w:rFonts w:ascii="Times New Roman" w:hAnsi="Times New Roman" w:cs="Times New Roman"/>
          <w:sz w:val="27"/>
          <w:szCs w:val="27"/>
        </w:rPr>
        <w:t xml:space="preserve">Дум – Динамика  численности участников </w:t>
      </w:r>
      <w:proofErr w:type="spellStart"/>
      <w:r w:rsidRPr="00AF71AB">
        <w:rPr>
          <w:rFonts w:ascii="Times New Roman" w:hAnsi="Times New Roman" w:cs="Times New Roman"/>
          <w:sz w:val="27"/>
          <w:szCs w:val="27"/>
        </w:rPr>
        <w:t>культурно-досуговых</w:t>
      </w:r>
      <w:proofErr w:type="spellEnd"/>
      <w:r w:rsidRPr="00AF71AB">
        <w:rPr>
          <w:rFonts w:ascii="Times New Roman" w:hAnsi="Times New Roman" w:cs="Times New Roman"/>
          <w:sz w:val="27"/>
          <w:szCs w:val="27"/>
        </w:rPr>
        <w:t xml:space="preserve"> мероприятий по сравнению с 2012 годом</w:t>
      </w:r>
      <w:proofErr w:type="gramStart"/>
      <w:r w:rsidRPr="00AF71AB">
        <w:rPr>
          <w:rFonts w:ascii="Times New Roman" w:hAnsi="Times New Roman" w:cs="Times New Roman"/>
          <w:sz w:val="27"/>
          <w:szCs w:val="27"/>
        </w:rPr>
        <w:t xml:space="preserve"> (%);</w:t>
      </w:r>
      <w:proofErr w:type="gramEnd"/>
    </w:p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F71AB">
        <w:rPr>
          <w:rFonts w:ascii="Times New Roman" w:hAnsi="Times New Roman" w:cs="Times New Roman"/>
          <w:sz w:val="27"/>
          <w:szCs w:val="27"/>
        </w:rPr>
        <w:t>Чог</w:t>
      </w:r>
      <w:proofErr w:type="spellEnd"/>
      <w:r w:rsidRPr="00AF71AB">
        <w:rPr>
          <w:rFonts w:ascii="Times New Roman" w:hAnsi="Times New Roman" w:cs="Times New Roman"/>
          <w:sz w:val="27"/>
          <w:szCs w:val="27"/>
        </w:rPr>
        <w:t xml:space="preserve"> – численность участников </w:t>
      </w:r>
      <w:proofErr w:type="spellStart"/>
      <w:r w:rsidRPr="00AF71AB">
        <w:rPr>
          <w:rFonts w:ascii="Times New Roman" w:hAnsi="Times New Roman" w:cs="Times New Roman"/>
          <w:sz w:val="27"/>
          <w:szCs w:val="27"/>
        </w:rPr>
        <w:t>культурно-досуговых</w:t>
      </w:r>
      <w:proofErr w:type="spellEnd"/>
      <w:r w:rsidRPr="00AF71AB">
        <w:rPr>
          <w:rFonts w:ascii="Times New Roman" w:hAnsi="Times New Roman" w:cs="Times New Roman"/>
          <w:sz w:val="27"/>
          <w:szCs w:val="27"/>
        </w:rPr>
        <w:t xml:space="preserve"> мероприятий в отчетном году (чел.);</w:t>
      </w:r>
    </w:p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F71AB">
        <w:rPr>
          <w:rFonts w:ascii="Times New Roman" w:hAnsi="Times New Roman" w:cs="Times New Roman"/>
          <w:sz w:val="27"/>
          <w:szCs w:val="27"/>
        </w:rPr>
        <w:t>Чрг</w:t>
      </w:r>
      <w:proofErr w:type="spellEnd"/>
      <w:r w:rsidRPr="00AF71AB">
        <w:rPr>
          <w:rFonts w:ascii="Times New Roman" w:hAnsi="Times New Roman" w:cs="Times New Roman"/>
          <w:sz w:val="27"/>
          <w:szCs w:val="27"/>
        </w:rPr>
        <w:t xml:space="preserve"> – численность участников </w:t>
      </w:r>
      <w:proofErr w:type="spellStart"/>
      <w:r w:rsidRPr="00AF71AB">
        <w:rPr>
          <w:rFonts w:ascii="Times New Roman" w:hAnsi="Times New Roman" w:cs="Times New Roman"/>
          <w:sz w:val="27"/>
          <w:szCs w:val="27"/>
        </w:rPr>
        <w:t>культурно-досуговых</w:t>
      </w:r>
      <w:proofErr w:type="spellEnd"/>
      <w:r w:rsidRPr="00AF71AB">
        <w:rPr>
          <w:rFonts w:ascii="Times New Roman" w:hAnsi="Times New Roman" w:cs="Times New Roman"/>
          <w:sz w:val="27"/>
          <w:szCs w:val="27"/>
        </w:rPr>
        <w:t xml:space="preserve"> мероприятий в расчетном 2012 году (чел.).</w:t>
      </w:r>
    </w:p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AF71AB">
        <w:rPr>
          <w:rFonts w:ascii="Times New Roman" w:hAnsi="Times New Roman" w:cs="Times New Roman"/>
          <w:sz w:val="27"/>
          <w:szCs w:val="27"/>
        </w:rPr>
        <w:t>Источник данных: форма федерального статистического наблюдения № 7-НК.</w:t>
      </w:r>
    </w:p>
    <w:p w:rsidR="00F77E1A" w:rsidRPr="00AF71AB" w:rsidRDefault="00F77E1A" w:rsidP="00F77E1A">
      <w:pPr>
        <w:pStyle w:val="ConsPlusNormal"/>
        <w:numPr>
          <w:ilvl w:val="0"/>
          <w:numId w:val="23"/>
        </w:numPr>
        <w:tabs>
          <w:tab w:val="clear" w:pos="1440"/>
          <w:tab w:val="num" w:pos="1122"/>
        </w:tabs>
        <w:ind w:left="0" w:firstLine="748"/>
        <w:jc w:val="both"/>
        <w:rPr>
          <w:rFonts w:ascii="Times New Roman" w:hAnsi="Times New Roman" w:cs="Times New Roman"/>
          <w:sz w:val="27"/>
          <w:szCs w:val="27"/>
        </w:rPr>
      </w:pPr>
      <w:r w:rsidRPr="00AF71AB">
        <w:rPr>
          <w:rFonts w:ascii="Times New Roman" w:hAnsi="Times New Roman" w:cs="Times New Roman"/>
          <w:sz w:val="27"/>
          <w:szCs w:val="27"/>
        </w:rPr>
        <w:t xml:space="preserve">Доля детей, привлекаемых к участию в творческих мероприятиях, в общей численности детей района рассчитывается </w:t>
      </w:r>
      <w:proofErr w:type="gramStart"/>
      <w:r w:rsidRPr="00AF71AB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AF71AB">
        <w:rPr>
          <w:rFonts w:ascii="Times New Roman" w:hAnsi="Times New Roman" w:cs="Times New Roman"/>
          <w:sz w:val="27"/>
          <w:szCs w:val="27"/>
        </w:rPr>
        <w:t xml:space="preserve"> % по формуле:</w:t>
      </w:r>
    </w:p>
    <w:tbl>
      <w:tblPr>
        <w:tblW w:w="0" w:type="auto"/>
        <w:jc w:val="center"/>
        <w:tblInd w:w="172" w:type="dxa"/>
        <w:tblLook w:val="01E0"/>
      </w:tblPr>
      <w:tblGrid>
        <w:gridCol w:w="789"/>
        <w:gridCol w:w="236"/>
        <w:gridCol w:w="754"/>
        <w:gridCol w:w="1614"/>
      </w:tblGrid>
      <w:tr w:rsidR="00F77E1A" w:rsidRPr="00AF71AB" w:rsidTr="00CE2720">
        <w:trPr>
          <w:trHeight w:val="274"/>
          <w:jc w:val="center"/>
        </w:trPr>
        <w:tc>
          <w:tcPr>
            <w:tcW w:w="789" w:type="dxa"/>
            <w:vMerge w:val="restart"/>
            <w:vAlign w:val="center"/>
          </w:tcPr>
          <w:p w:rsidR="00F77E1A" w:rsidRPr="00AF71AB" w:rsidRDefault="00F77E1A" w:rsidP="00CE2720">
            <w:pPr>
              <w:ind w:left="-31" w:right="-108"/>
              <w:jc w:val="center"/>
              <w:rPr>
                <w:sz w:val="27"/>
                <w:szCs w:val="27"/>
              </w:rPr>
            </w:pPr>
            <w:proofErr w:type="spellStart"/>
            <w:r w:rsidRPr="00AF71AB">
              <w:rPr>
                <w:sz w:val="27"/>
                <w:szCs w:val="27"/>
              </w:rPr>
              <w:t>Дкду</w:t>
            </w:r>
            <w:proofErr w:type="spellEnd"/>
          </w:p>
        </w:tc>
        <w:tc>
          <w:tcPr>
            <w:tcW w:w="236" w:type="dxa"/>
            <w:vMerge w:val="restart"/>
            <w:vAlign w:val="center"/>
          </w:tcPr>
          <w:p w:rsidR="00F77E1A" w:rsidRPr="00AF71AB" w:rsidRDefault="00F77E1A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AF71AB">
              <w:rPr>
                <w:sz w:val="27"/>
                <w:szCs w:val="27"/>
              </w:rPr>
              <w:t>=</w:t>
            </w:r>
          </w:p>
        </w:tc>
        <w:tc>
          <w:tcPr>
            <w:tcW w:w="754" w:type="dxa"/>
            <w:tcBorders>
              <w:bottom w:val="single" w:sz="8" w:space="0" w:color="auto"/>
            </w:tcBorders>
            <w:vAlign w:val="center"/>
          </w:tcPr>
          <w:p w:rsidR="00F77E1A" w:rsidRPr="00AF71AB" w:rsidRDefault="00F77E1A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AF71AB">
              <w:rPr>
                <w:sz w:val="27"/>
                <w:szCs w:val="27"/>
              </w:rPr>
              <w:t>Ку</w:t>
            </w:r>
            <w:proofErr w:type="spellEnd"/>
          </w:p>
        </w:tc>
        <w:tc>
          <w:tcPr>
            <w:tcW w:w="1614" w:type="dxa"/>
            <w:vMerge w:val="restart"/>
            <w:vAlign w:val="center"/>
          </w:tcPr>
          <w:p w:rsidR="00F77E1A" w:rsidRPr="00AF71AB" w:rsidRDefault="00F77E1A" w:rsidP="00CE2720">
            <w:pPr>
              <w:ind w:left="-114"/>
              <w:rPr>
                <w:sz w:val="27"/>
                <w:szCs w:val="27"/>
              </w:rPr>
            </w:pPr>
            <w:r w:rsidRPr="00AF71AB">
              <w:rPr>
                <w:sz w:val="27"/>
                <w:szCs w:val="27"/>
              </w:rPr>
              <w:t xml:space="preserve"> </w:t>
            </w:r>
            <w:proofErr w:type="spellStart"/>
            <w:r w:rsidRPr="00AF71AB">
              <w:rPr>
                <w:sz w:val="27"/>
                <w:szCs w:val="27"/>
              </w:rPr>
              <w:t>х</w:t>
            </w:r>
            <w:proofErr w:type="spellEnd"/>
            <w:r w:rsidRPr="00AF71AB">
              <w:rPr>
                <w:sz w:val="27"/>
                <w:szCs w:val="27"/>
              </w:rPr>
              <w:t xml:space="preserve"> 100, где:</w:t>
            </w:r>
          </w:p>
        </w:tc>
      </w:tr>
      <w:tr w:rsidR="00F77E1A" w:rsidRPr="00AF71AB" w:rsidTr="00CE2720">
        <w:trPr>
          <w:jc w:val="center"/>
        </w:trPr>
        <w:tc>
          <w:tcPr>
            <w:tcW w:w="789" w:type="dxa"/>
            <w:vMerge/>
            <w:vAlign w:val="center"/>
          </w:tcPr>
          <w:p w:rsidR="00F77E1A" w:rsidRPr="00AF71AB" w:rsidRDefault="00F77E1A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236" w:type="dxa"/>
            <w:vMerge/>
          </w:tcPr>
          <w:p w:rsidR="00F77E1A" w:rsidRPr="00AF71AB" w:rsidRDefault="00F77E1A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754" w:type="dxa"/>
            <w:tcBorders>
              <w:top w:val="single" w:sz="8" w:space="0" w:color="auto"/>
            </w:tcBorders>
            <w:vAlign w:val="center"/>
          </w:tcPr>
          <w:p w:rsidR="00F77E1A" w:rsidRPr="00AF71AB" w:rsidRDefault="00F77E1A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AF71AB">
              <w:rPr>
                <w:sz w:val="27"/>
                <w:szCs w:val="27"/>
              </w:rPr>
              <w:t>Кобщ</w:t>
            </w:r>
            <w:proofErr w:type="spellEnd"/>
          </w:p>
        </w:tc>
        <w:tc>
          <w:tcPr>
            <w:tcW w:w="1614" w:type="dxa"/>
            <w:vMerge/>
          </w:tcPr>
          <w:p w:rsidR="00F77E1A" w:rsidRPr="00AF71AB" w:rsidRDefault="00F77E1A" w:rsidP="00F77E1A">
            <w:pPr>
              <w:rPr>
                <w:sz w:val="27"/>
                <w:szCs w:val="27"/>
              </w:rPr>
            </w:pPr>
          </w:p>
        </w:tc>
      </w:tr>
    </w:tbl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F71AB">
        <w:rPr>
          <w:rFonts w:ascii="Times New Roman" w:hAnsi="Times New Roman" w:cs="Times New Roman"/>
          <w:sz w:val="27"/>
          <w:szCs w:val="27"/>
        </w:rPr>
        <w:t>Дкду</w:t>
      </w:r>
      <w:proofErr w:type="spellEnd"/>
      <w:r w:rsidRPr="00AF71AB">
        <w:rPr>
          <w:rFonts w:ascii="Times New Roman" w:hAnsi="Times New Roman" w:cs="Times New Roman"/>
          <w:sz w:val="27"/>
          <w:szCs w:val="27"/>
        </w:rPr>
        <w:t xml:space="preserve"> – доля детей, привлекаемых к участию в творческих мероприятиях учреждений культуры, в общей численности детей района</w:t>
      </w:r>
      <w:proofErr w:type="gramStart"/>
      <w:r w:rsidRPr="00AF71AB">
        <w:rPr>
          <w:rFonts w:ascii="Times New Roman" w:hAnsi="Times New Roman" w:cs="Times New Roman"/>
          <w:sz w:val="27"/>
          <w:szCs w:val="27"/>
        </w:rPr>
        <w:t xml:space="preserve"> (%);</w:t>
      </w:r>
      <w:proofErr w:type="gramEnd"/>
    </w:p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F71AB">
        <w:rPr>
          <w:rFonts w:ascii="Times New Roman" w:hAnsi="Times New Roman" w:cs="Times New Roman"/>
          <w:sz w:val="27"/>
          <w:szCs w:val="27"/>
        </w:rPr>
        <w:t>Ку</w:t>
      </w:r>
      <w:proofErr w:type="spellEnd"/>
      <w:r w:rsidRPr="00AF71AB">
        <w:rPr>
          <w:rFonts w:ascii="Times New Roman" w:hAnsi="Times New Roman" w:cs="Times New Roman"/>
          <w:sz w:val="27"/>
          <w:szCs w:val="27"/>
        </w:rPr>
        <w:t xml:space="preserve"> – численность детей в возрасте от 5 до 18 лет, участвующих в творческих мероприятиях учреждений культуры (чел.);</w:t>
      </w:r>
    </w:p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F71AB">
        <w:rPr>
          <w:rFonts w:ascii="Times New Roman" w:hAnsi="Times New Roman" w:cs="Times New Roman"/>
          <w:sz w:val="27"/>
          <w:szCs w:val="27"/>
        </w:rPr>
        <w:t>Кобщ</w:t>
      </w:r>
      <w:proofErr w:type="spellEnd"/>
      <w:r w:rsidRPr="00AF71AB">
        <w:rPr>
          <w:rFonts w:ascii="Times New Roman" w:hAnsi="Times New Roman" w:cs="Times New Roman"/>
          <w:sz w:val="27"/>
          <w:szCs w:val="27"/>
        </w:rPr>
        <w:t xml:space="preserve"> - общая численность детей в возрасте от 5 до 18 лет в районе (чел.).</w:t>
      </w:r>
    </w:p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AF71AB">
        <w:rPr>
          <w:rFonts w:ascii="Times New Roman" w:hAnsi="Times New Roman" w:cs="Times New Roman"/>
          <w:sz w:val="27"/>
          <w:szCs w:val="27"/>
        </w:rPr>
        <w:t xml:space="preserve">Источник данных: Информационные годовые отчеты учреждений </w:t>
      </w:r>
      <w:proofErr w:type="spellStart"/>
      <w:r w:rsidRPr="00AF71AB">
        <w:rPr>
          <w:rFonts w:ascii="Times New Roman" w:hAnsi="Times New Roman" w:cs="Times New Roman"/>
          <w:sz w:val="27"/>
          <w:szCs w:val="27"/>
        </w:rPr>
        <w:t>культурно-досугового</w:t>
      </w:r>
      <w:proofErr w:type="spellEnd"/>
      <w:r w:rsidRPr="00AF71AB">
        <w:rPr>
          <w:rFonts w:ascii="Times New Roman" w:hAnsi="Times New Roman" w:cs="Times New Roman"/>
          <w:sz w:val="27"/>
          <w:szCs w:val="27"/>
        </w:rPr>
        <w:t xml:space="preserve"> типа, данные Росстата.</w:t>
      </w:r>
    </w:p>
    <w:p w:rsidR="00F77E1A" w:rsidRPr="00AF71AB" w:rsidRDefault="00F77E1A" w:rsidP="00F77E1A">
      <w:pPr>
        <w:pStyle w:val="ConsPlusNormal"/>
        <w:numPr>
          <w:ilvl w:val="0"/>
          <w:numId w:val="23"/>
        </w:numPr>
        <w:tabs>
          <w:tab w:val="clear" w:pos="1440"/>
          <w:tab w:val="num" w:pos="1122"/>
        </w:tabs>
        <w:ind w:left="0" w:firstLine="748"/>
        <w:jc w:val="both"/>
        <w:rPr>
          <w:rFonts w:ascii="Times New Roman" w:hAnsi="Times New Roman" w:cs="Times New Roman"/>
          <w:sz w:val="27"/>
          <w:szCs w:val="27"/>
        </w:rPr>
      </w:pPr>
      <w:r w:rsidRPr="00AF71AB">
        <w:rPr>
          <w:rFonts w:ascii="Times New Roman" w:hAnsi="Times New Roman" w:cs="Times New Roman"/>
          <w:sz w:val="27"/>
          <w:szCs w:val="27"/>
        </w:rPr>
        <w:t xml:space="preserve">Уровень удовлетворенности населения качеством и доступностью муниципальных услуг в сфере организации досуга населения и обеспечения жителей района услугами организаций культуры рассчитывается </w:t>
      </w:r>
      <w:proofErr w:type="gramStart"/>
      <w:r w:rsidRPr="00AF71AB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AF71AB">
        <w:rPr>
          <w:rFonts w:ascii="Times New Roman" w:hAnsi="Times New Roman" w:cs="Times New Roman"/>
          <w:sz w:val="27"/>
          <w:szCs w:val="27"/>
        </w:rPr>
        <w:t xml:space="preserve"> % по формуле: </w:t>
      </w:r>
    </w:p>
    <w:tbl>
      <w:tblPr>
        <w:tblW w:w="0" w:type="auto"/>
        <w:jc w:val="center"/>
        <w:tblInd w:w="172" w:type="dxa"/>
        <w:tblLook w:val="01E0"/>
      </w:tblPr>
      <w:tblGrid>
        <w:gridCol w:w="672"/>
        <w:gridCol w:w="338"/>
        <w:gridCol w:w="754"/>
        <w:gridCol w:w="1614"/>
      </w:tblGrid>
      <w:tr w:rsidR="00F77E1A" w:rsidRPr="00AF71AB" w:rsidTr="00CE2720">
        <w:trPr>
          <w:trHeight w:val="274"/>
          <w:jc w:val="center"/>
        </w:trPr>
        <w:tc>
          <w:tcPr>
            <w:tcW w:w="483" w:type="dxa"/>
            <w:vMerge w:val="restart"/>
            <w:vAlign w:val="center"/>
          </w:tcPr>
          <w:p w:rsidR="00F77E1A" w:rsidRPr="00AF71AB" w:rsidRDefault="00F77E1A" w:rsidP="00CE2720">
            <w:pPr>
              <w:ind w:left="-31" w:right="-108"/>
              <w:jc w:val="center"/>
              <w:rPr>
                <w:sz w:val="27"/>
                <w:szCs w:val="27"/>
              </w:rPr>
            </w:pPr>
            <w:proofErr w:type="spellStart"/>
            <w:r w:rsidRPr="00AF71AB">
              <w:rPr>
                <w:sz w:val="27"/>
                <w:szCs w:val="27"/>
              </w:rPr>
              <w:t>Укду</w:t>
            </w:r>
            <w:proofErr w:type="spellEnd"/>
          </w:p>
        </w:tc>
        <w:tc>
          <w:tcPr>
            <w:tcW w:w="338" w:type="dxa"/>
            <w:vMerge w:val="restart"/>
            <w:vAlign w:val="center"/>
          </w:tcPr>
          <w:p w:rsidR="00F77E1A" w:rsidRPr="00AF71AB" w:rsidRDefault="00F77E1A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AF71AB">
              <w:rPr>
                <w:sz w:val="27"/>
                <w:szCs w:val="27"/>
              </w:rPr>
              <w:t>=</w:t>
            </w:r>
          </w:p>
        </w:tc>
        <w:tc>
          <w:tcPr>
            <w:tcW w:w="754" w:type="dxa"/>
            <w:tcBorders>
              <w:bottom w:val="single" w:sz="8" w:space="0" w:color="auto"/>
            </w:tcBorders>
            <w:vAlign w:val="center"/>
          </w:tcPr>
          <w:p w:rsidR="00F77E1A" w:rsidRPr="00AF71AB" w:rsidRDefault="00F77E1A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r w:rsidRPr="00AF71AB">
              <w:rPr>
                <w:sz w:val="27"/>
                <w:szCs w:val="27"/>
              </w:rPr>
              <w:t>Оп</w:t>
            </w:r>
          </w:p>
        </w:tc>
        <w:tc>
          <w:tcPr>
            <w:tcW w:w="1614" w:type="dxa"/>
            <w:vMerge w:val="restart"/>
            <w:vAlign w:val="center"/>
          </w:tcPr>
          <w:p w:rsidR="00F77E1A" w:rsidRPr="00AF71AB" w:rsidRDefault="00F77E1A" w:rsidP="00CE2720">
            <w:pPr>
              <w:ind w:left="-114"/>
              <w:rPr>
                <w:sz w:val="27"/>
                <w:szCs w:val="27"/>
              </w:rPr>
            </w:pPr>
            <w:r w:rsidRPr="00AF71AB">
              <w:rPr>
                <w:sz w:val="27"/>
                <w:szCs w:val="27"/>
              </w:rPr>
              <w:t xml:space="preserve"> </w:t>
            </w:r>
            <w:proofErr w:type="spellStart"/>
            <w:r w:rsidRPr="00AF71AB">
              <w:rPr>
                <w:sz w:val="27"/>
                <w:szCs w:val="27"/>
              </w:rPr>
              <w:t>х</w:t>
            </w:r>
            <w:proofErr w:type="spellEnd"/>
            <w:r w:rsidRPr="00AF71AB">
              <w:rPr>
                <w:sz w:val="27"/>
                <w:szCs w:val="27"/>
              </w:rPr>
              <w:t xml:space="preserve"> 100, где:</w:t>
            </w:r>
          </w:p>
        </w:tc>
      </w:tr>
      <w:tr w:rsidR="00F77E1A" w:rsidRPr="00AF71AB" w:rsidTr="00CE2720">
        <w:trPr>
          <w:jc w:val="center"/>
        </w:trPr>
        <w:tc>
          <w:tcPr>
            <w:tcW w:w="483" w:type="dxa"/>
            <w:vMerge/>
            <w:vAlign w:val="center"/>
          </w:tcPr>
          <w:p w:rsidR="00F77E1A" w:rsidRPr="00AF71AB" w:rsidRDefault="00F77E1A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38" w:type="dxa"/>
            <w:vMerge/>
          </w:tcPr>
          <w:p w:rsidR="00F77E1A" w:rsidRPr="00AF71AB" w:rsidRDefault="00F77E1A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754" w:type="dxa"/>
            <w:tcBorders>
              <w:top w:val="single" w:sz="8" w:space="0" w:color="auto"/>
            </w:tcBorders>
            <w:vAlign w:val="center"/>
          </w:tcPr>
          <w:p w:rsidR="00F77E1A" w:rsidRPr="00AF71AB" w:rsidRDefault="00F77E1A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AF71AB">
              <w:rPr>
                <w:sz w:val="27"/>
                <w:szCs w:val="27"/>
              </w:rPr>
              <w:t>Ообщ</w:t>
            </w:r>
            <w:proofErr w:type="spellEnd"/>
          </w:p>
        </w:tc>
        <w:tc>
          <w:tcPr>
            <w:tcW w:w="1614" w:type="dxa"/>
            <w:vMerge/>
          </w:tcPr>
          <w:p w:rsidR="00F77E1A" w:rsidRPr="00AF71AB" w:rsidRDefault="00F77E1A" w:rsidP="00F77E1A">
            <w:pPr>
              <w:rPr>
                <w:sz w:val="27"/>
                <w:szCs w:val="27"/>
              </w:rPr>
            </w:pPr>
          </w:p>
        </w:tc>
      </w:tr>
    </w:tbl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F71AB">
        <w:rPr>
          <w:rFonts w:ascii="Times New Roman" w:hAnsi="Times New Roman" w:cs="Times New Roman"/>
          <w:sz w:val="27"/>
          <w:szCs w:val="27"/>
        </w:rPr>
        <w:t>Укду</w:t>
      </w:r>
      <w:proofErr w:type="spellEnd"/>
      <w:r w:rsidRPr="00AF71AB">
        <w:rPr>
          <w:rFonts w:ascii="Times New Roman" w:hAnsi="Times New Roman" w:cs="Times New Roman"/>
          <w:sz w:val="27"/>
          <w:szCs w:val="27"/>
        </w:rPr>
        <w:t xml:space="preserve"> – уровень удовлетворенности населения качеством и доступностью муниципальных услуг в сфере организации досуга населения и обеспечения жителей района услугами организаций культуры</w:t>
      </w:r>
      <w:proofErr w:type="gramStart"/>
      <w:r w:rsidRPr="00AF71AB">
        <w:rPr>
          <w:rFonts w:ascii="Times New Roman" w:hAnsi="Times New Roman" w:cs="Times New Roman"/>
          <w:sz w:val="27"/>
          <w:szCs w:val="27"/>
        </w:rPr>
        <w:t xml:space="preserve"> (%);</w:t>
      </w:r>
      <w:proofErr w:type="gramEnd"/>
    </w:p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AF71AB">
        <w:rPr>
          <w:rFonts w:ascii="Times New Roman" w:hAnsi="Times New Roman" w:cs="Times New Roman"/>
          <w:sz w:val="27"/>
          <w:szCs w:val="27"/>
        </w:rPr>
        <w:t>Оп – количество положительных отзывов (ед.);</w:t>
      </w:r>
    </w:p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F71AB">
        <w:rPr>
          <w:rFonts w:ascii="Times New Roman" w:hAnsi="Times New Roman" w:cs="Times New Roman"/>
          <w:sz w:val="27"/>
          <w:szCs w:val="27"/>
        </w:rPr>
        <w:t>Ообщ</w:t>
      </w:r>
      <w:proofErr w:type="spellEnd"/>
      <w:r w:rsidRPr="00AF71AB">
        <w:rPr>
          <w:rFonts w:ascii="Times New Roman" w:hAnsi="Times New Roman" w:cs="Times New Roman"/>
          <w:sz w:val="27"/>
          <w:szCs w:val="27"/>
        </w:rPr>
        <w:t xml:space="preserve"> – общее коли</w:t>
      </w:r>
      <w:r w:rsidR="00173A6D">
        <w:rPr>
          <w:rFonts w:ascii="Times New Roman" w:hAnsi="Times New Roman" w:cs="Times New Roman"/>
          <w:sz w:val="27"/>
          <w:szCs w:val="27"/>
        </w:rPr>
        <w:t>чество полученных отзывов (ед.).</w:t>
      </w:r>
    </w:p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AF71AB">
        <w:rPr>
          <w:rFonts w:ascii="Times New Roman" w:hAnsi="Times New Roman" w:cs="Times New Roman"/>
          <w:sz w:val="27"/>
          <w:szCs w:val="27"/>
        </w:rPr>
        <w:t>Источник данных: результаты социологических исследований.</w:t>
      </w:r>
    </w:p>
    <w:p w:rsidR="00F77E1A" w:rsidRPr="00AF71AB" w:rsidRDefault="00F77E1A" w:rsidP="00F77E1A">
      <w:pPr>
        <w:numPr>
          <w:ilvl w:val="0"/>
          <w:numId w:val="23"/>
        </w:numPr>
        <w:tabs>
          <w:tab w:val="clear" w:pos="1440"/>
          <w:tab w:val="num" w:pos="1122"/>
        </w:tabs>
        <w:ind w:left="0" w:firstLine="748"/>
        <w:jc w:val="both"/>
        <w:rPr>
          <w:sz w:val="27"/>
          <w:szCs w:val="27"/>
        </w:rPr>
      </w:pPr>
      <w:r w:rsidRPr="00AF71AB">
        <w:rPr>
          <w:sz w:val="27"/>
          <w:szCs w:val="27"/>
        </w:rPr>
        <w:t>Динамика количества занимающихся в кружках, любительских объединениях по сравнению с 201</w:t>
      </w:r>
      <w:r w:rsidR="00261CA7" w:rsidRPr="00AF71AB">
        <w:rPr>
          <w:sz w:val="27"/>
          <w:szCs w:val="27"/>
        </w:rPr>
        <w:t>8</w:t>
      </w:r>
      <w:r w:rsidRPr="00AF71AB">
        <w:rPr>
          <w:sz w:val="27"/>
          <w:szCs w:val="27"/>
        </w:rPr>
        <w:t xml:space="preserve"> годом рассчитывается </w:t>
      </w:r>
      <w:proofErr w:type="gramStart"/>
      <w:r w:rsidRPr="00AF71AB">
        <w:rPr>
          <w:sz w:val="27"/>
          <w:szCs w:val="27"/>
        </w:rPr>
        <w:t>в</w:t>
      </w:r>
      <w:proofErr w:type="gramEnd"/>
      <w:r w:rsidRPr="00AF71AB">
        <w:rPr>
          <w:sz w:val="27"/>
          <w:szCs w:val="27"/>
        </w:rPr>
        <w:t xml:space="preserve"> % по формуле:</w:t>
      </w:r>
    </w:p>
    <w:tbl>
      <w:tblPr>
        <w:tblW w:w="0" w:type="auto"/>
        <w:jc w:val="center"/>
        <w:tblInd w:w="60" w:type="dxa"/>
        <w:tblLook w:val="01E0"/>
      </w:tblPr>
      <w:tblGrid>
        <w:gridCol w:w="588"/>
        <w:gridCol w:w="338"/>
        <w:gridCol w:w="1423"/>
        <w:gridCol w:w="1922"/>
      </w:tblGrid>
      <w:tr w:rsidR="00F77E1A" w:rsidRPr="00AF71AB" w:rsidTr="00CE2720">
        <w:trPr>
          <w:trHeight w:val="274"/>
          <w:jc w:val="center"/>
        </w:trPr>
        <w:tc>
          <w:tcPr>
            <w:tcW w:w="588" w:type="dxa"/>
            <w:vMerge w:val="restart"/>
            <w:vAlign w:val="center"/>
          </w:tcPr>
          <w:p w:rsidR="00F77E1A" w:rsidRPr="00AF71AB" w:rsidRDefault="00F77E1A" w:rsidP="00CE2720">
            <w:pPr>
              <w:ind w:left="-31" w:right="-108"/>
              <w:jc w:val="center"/>
              <w:rPr>
                <w:sz w:val="27"/>
                <w:szCs w:val="27"/>
              </w:rPr>
            </w:pPr>
            <w:proofErr w:type="spellStart"/>
            <w:r w:rsidRPr="00AF71AB">
              <w:rPr>
                <w:sz w:val="27"/>
                <w:szCs w:val="27"/>
              </w:rPr>
              <w:lastRenderedPageBreak/>
              <w:t>Дук</w:t>
            </w:r>
            <w:proofErr w:type="spellEnd"/>
          </w:p>
        </w:tc>
        <w:tc>
          <w:tcPr>
            <w:tcW w:w="338" w:type="dxa"/>
            <w:vMerge w:val="restart"/>
            <w:vAlign w:val="center"/>
          </w:tcPr>
          <w:p w:rsidR="00F77E1A" w:rsidRPr="00AF71AB" w:rsidRDefault="00F77E1A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AF71AB">
              <w:rPr>
                <w:sz w:val="27"/>
                <w:szCs w:val="27"/>
              </w:rPr>
              <w:t>=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vAlign w:val="center"/>
          </w:tcPr>
          <w:p w:rsidR="00F77E1A" w:rsidRPr="00AF71AB" w:rsidRDefault="00F77E1A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AF71AB">
              <w:rPr>
                <w:sz w:val="27"/>
                <w:szCs w:val="27"/>
              </w:rPr>
              <w:t>Ког</w:t>
            </w:r>
            <w:proofErr w:type="spellEnd"/>
            <w:r w:rsidRPr="00AF71AB">
              <w:rPr>
                <w:sz w:val="27"/>
                <w:szCs w:val="27"/>
              </w:rPr>
              <w:t xml:space="preserve"> – </w:t>
            </w:r>
            <w:proofErr w:type="spellStart"/>
            <w:r w:rsidRPr="00AF71AB">
              <w:rPr>
                <w:sz w:val="27"/>
                <w:szCs w:val="27"/>
              </w:rPr>
              <w:t>Крг</w:t>
            </w:r>
            <w:proofErr w:type="spellEnd"/>
          </w:p>
        </w:tc>
        <w:tc>
          <w:tcPr>
            <w:tcW w:w="1922" w:type="dxa"/>
            <w:vMerge w:val="restart"/>
            <w:vAlign w:val="center"/>
          </w:tcPr>
          <w:p w:rsidR="00F77E1A" w:rsidRPr="00AF71AB" w:rsidRDefault="00F77E1A" w:rsidP="00CE2720">
            <w:pPr>
              <w:ind w:left="-114"/>
              <w:rPr>
                <w:sz w:val="27"/>
                <w:szCs w:val="27"/>
              </w:rPr>
            </w:pPr>
            <w:r w:rsidRPr="00AF71AB">
              <w:rPr>
                <w:sz w:val="27"/>
                <w:szCs w:val="27"/>
              </w:rPr>
              <w:t xml:space="preserve"> </w:t>
            </w:r>
            <w:proofErr w:type="spellStart"/>
            <w:r w:rsidRPr="00AF71AB">
              <w:rPr>
                <w:sz w:val="27"/>
                <w:szCs w:val="27"/>
              </w:rPr>
              <w:t>х</w:t>
            </w:r>
            <w:proofErr w:type="spellEnd"/>
            <w:r w:rsidRPr="00AF71AB">
              <w:rPr>
                <w:sz w:val="27"/>
                <w:szCs w:val="27"/>
              </w:rPr>
              <w:t xml:space="preserve"> 100, где:</w:t>
            </w:r>
          </w:p>
        </w:tc>
      </w:tr>
      <w:tr w:rsidR="00F77E1A" w:rsidRPr="00AF71AB" w:rsidTr="00CE2720">
        <w:trPr>
          <w:jc w:val="center"/>
        </w:trPr>
        <w:tc>
          <w:tcPr>
            <w:tcW w:w="588" w:type="dxa"/>
            <w:vMerge/>
            <w:vAlign w:val="center"/>
          </w:tcPr>
          <w:p w:rsidR="00F77E1A" w:rsidRPr="00AF71AB" w:rsidRDefault="00F77E1A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38" w:type="dxa"/>
            <w:vMerge/>
          </w:tcPr>
          <w:p w:rsidR="00F77E1A" w:rsidRPr="00AF71AB" w:rsidRDefault="00F77E1A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1423" w:type="dxa"/>
            <w:tcBorders>
              <w:top w:val="single" w:sz="8" w:space="0" w:color="auto"/>
            </w:tcBorders>
            <w:vAlign w:val="center"/>
          </w:tcPr>
          <w:p w:rsidR="00F77E1A" w:rsidRPr="00AF71AB" w:rsidRDefault="00F77E1A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AF71AB">
              <w:rPr>
                <w:sz w:val="27"/>
                <w:szCs w:val="27"/>
              </w:rPr>
              <w:t>Крг</w:t>
            </w:r>
            <w:proofErr w:type="spellEnd"/>
          </w:p>
        </w:tc>
        <w:tc>
          <w:tcPr>
            <w:tcW w:w="1922" w:type="dxa"/>
            <w:vMerge/>
          </w:tcPr>
          <w:p w:rsidR="00F77E1A" w:rsidRPr="00AF71AB" w:rsidRDefault="00F77E1A" w:rsidP="00F77E1A">
            <w:pPr>
              <w:rPr>
                <w:sz w:val="27"/>
                <w:szCs w:val="27"/>
              </w:rPr>
            </w:pPr>
          </w:p>
        </w:tc>
      </w:tr>
    </w:tbl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F71AB">
        <w:rPr>
          <w:rFonts w:ascii="Times New Roman" w:hAnsi="Times New Roman" w:cs="Times New Roman"/>
          <w:sz w:val="27"/>
          <w:szCs w:val="27"/>
        </w:rPr>
        <w:t>Дук</w:t>
      </w:r>
      <w:proofErr w:type="spellEnd"/>
      <w:r w:rsidRPr="00AF71AB">
        <w:rPr>
          <w:rFonts w:ascii="Times New Roman" w:hAnsi="Times New Roman" w:cs="Times New Roman"/>
          <w:sz w:val="27"/>
          <w:szCs w:val="27"/>
        </w:rPr>
        <w:t xml:space="preserve"> – Динамика количества занимающихся в кружках, любительских объединениях учреждений </w:t>
      </w:r>
      <w:proofErr w:type="spellStart"/>
      <w:r w:rsidRPr="00AF71AB">
        <w:rPr>
          <w:rFonts w:ascii="Times New Roman" w:hAnsi="Times New Roman" w:cs="Times New Roman"/>
          <w:sz w:val="27"/>
          <w:szCs w:val="27"/>
        </w:rPr>
        <w:t>культурно-досугового</w:t>
      </w:r>
      <w:proofErr w:type="spellEnd"/>
      <w:r w:rsidRPr="00AF71AB">
        <w:rPr>
          <w:rFonts w:ascii="Times New Roman" w:hAnsi="Times New Roman" w:cs="Times New Roman"/>
          <w:sz w:val="27"/>
          <w:szCs w:val="27"/>
        </w:rPr>
        <w:t xml:space="preserve"> типа района по сравнению с 2012 годом</w:t>
      </w:r>
      <w:proofErr w:type="gramStart"/>
      <w:r w:rsidRPr="00AF71AB">
        <w:rPr>
          <w:rFonts w:ascii="Times New Roman" w:hAnsi="Times New Roman" w:cs="Times New Roman"/>
          <w:sz w:val="27"/>
          <w:szCs w:val="27"/>
        </w:rPr>
        <w:t xml:space="preserve"> (%);</w:t>
      </w:r>
      <w:proofErr w:type="gramEnd"/>
    </w:p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F71AB">
        <w:rPr>
          <w:rFonts w:ascii="Times New Roman" w:hAnsi="Times New Roman" w:cs="Times New Roman"/>
          <w:sz w:val="27"/>
          <w:szCs w:val="27"/>
        </w:rPr>
        <w:t>Ког</w:t>
      </w:r>
      <w:proofErr w:type="spellEnd"/>
      <w:r w:rsidRPr="00AF71AB">
        <w:rPr>
          <w:rFonts w:ascii="Times New Roman" w:hAnsi="Times New Roman" w:cs="Times New Roman"/>
          <w:sz w:val="27"/>
          <w:szCs w:val="27"/>
        </w:rPr>
        <w:t xml:space="preserve"> – количество занимающихся в кружках, любительских объединениях учреждений </w:t>
      </w:r>
      <w:proofErr w:type="spellStart"/>
      <w:r w:rsidRPr="00AF71AB">
        <w:rPr>
          <w:rFonts w:ascii="Times New Roman" w:hAnsi="Times New Roman" w:cs="Times New Roman"/>
          <w:sz w:val="27"/>
          <w:szCs w:val="27"/>
        </w:rPr>
        <w:t>культурно-досугового</w:t>
      </w:r>
      <w:proofErr w:type="spellEnd"/>
      <w:r w:rsidRPr="00AF71AB">
        <w:rPr>
          <w:rFonts w:ascii="Times New Roman" w:hAnsi="Times New Roman" w:cs="Times New Roman"/>
          <w:sz w:val="27"/>
          <w:szCs w:val="27"/>
        </w:rPr>
        <w:t xml:space="preserve"> типа района в отчетном году (чел.);</w:t>
      </w:r>
    </w:p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F71AB">
        <w:rPr>
          <w:rFonts w:ascii="Times New Roman" w:hAnsi="Times New Roman" w:cs="Times New Roman"/>
          <w:sz w:val="27"/>
          <w:szCs w:val="27"/>
        </w:rPr>
        <w:t>Крг</w:t>
      </w:r>
      <w:proofErr w:type="spellEnd"/>
      <w:r w:rsidRPr="00AF71AB">
        <w:rPr>
          <w:rFonts w:ascii="Times New Roman" w:hAnsi="Times New Roman" w:cs="Times New Roman"/>
          <w:sz w:val="27"/>
          <w:szCs w:val="27"/>
        </w:rPr>
        <w:t xml:space="preserve"> – количество занимающихся в кружках, любительских объединениях учреждений </w:t>
      </w:r>
      <w:proofErr w:type="spellStart"/>
      <w:r w:rsidRPr="00AF71AB">
        <w:rPr>
          <w:rFonts w:ascii="Times New Roman" w:hAnsi="Times New Roman" w:cs="Times New Roman"/>
          <w:sz w:val="27"/>
          <w:szCs w:val="27"/>
        </w:rPr>
        <w:t>культурно-досугового</w:t>
      </w:r>
      <w:proofErr w:type="spellEnd"/>
      <w:r w:rsidRPr="00AF71AB">
        <w:rPr>
          <w:rFonts w:ascii="Times New Roman" w:hAnsi="Times New Roman" w:cs="Times New Roman"/>
          <w:sz w:val="27"/>
          <w:szCs w:val="27"/>
        </w:rPr>
        <w:t xml:space="preserve"> типа района в </w:t>
      </w:r>
      <w:proofErr w:type="gramStart"/>
      <w:r w:rsidRPr="00AF71AB">
        <w:rPr>
          <w:rFonts w:ascii="Times New Roman" w:hAnsi="Times New Roman" w:cs="Times New Roman"/>
          <w:sz w:val="27"/>
          <w:szCs w:val="27"/>
        </w:rPr>
        <w:t>расчетном</w:t>
      </w:r>
      <w:proofErr w:type="gramEnd"/>
      <w:r w:rsidRPr="00AF71AB">
        <w:rPr>
          <w:rFonts w:ascii="Times New Roman" w:hAnsi="Times New Roman" w:cs="Times New Roman"/>
          <w:sz w:val="27"/>
          <w:szCs w:val="27"/>
        </w:rPr>
        <w:t xml:space="preserve"> 201</w:t>
      </w:r>
      <w:r w:rsidR="00340E4D" w:rsidRPr="00AF71AB">
        <w:rPr>
          <w:rFonts w:ascii="Times New Roman" w:hAnsi="Times New Roman" w:cs="Times New Roman"/>
          <w:sz w:val="27"/>
          <w:szCs w:val="27"/>
        </w:rPr>
        <w:t>8</w:t>
      </w:r>
      <w:r w:rsidRPr="00AF71AB">
        <w:rPr>
          <w:rFonts w:ascii="Times New Roman" w:hAnsi="Times New Roman" w:cs="Times New Roman"/>
          <w:sz w:val="27"/>
          <w:szCs w:val="27"/>
        </w:rPr>
        <w:t>году (чел.).</w:t>
      </w:r>
    </w:p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AF71AB">
        <w:rPr>
          <w:rFonts w:ascii="Times New Roman" w:hAnsi="Times New Roman" w:cs="Times New Roman"/>
          <w:sz w:val="27"/>
          <w:szCs w:val="27"/>
        </w:rPr>
        <w:t>Источник данных: форма федерального статистического наблюдения № 7-НК.</w:t>
      </w:r>
    </w:p>
    <w:p w:rsidR="00F77E1A" w:rsidRPr="00AF71AB" w:rsidRDefault="00F77E1A" w:rsidP="00F77E1A">
      <w:pPr>
        <w:rPr>
          <w:sz w:val="27"/>
          <w:szCs w:val="27"/>
        </w:rPr>
      </w:pPr>
      <w:r w:rsidRPr="00AF71AB">
        <w:rPr>
          <w:sz w:val="27"/>
          <w:szCs w:val="27"/>
        </w:rPr>
        <w:t xml:space="preserve">           5. Средняя численность участников клубных формирований в расчете на 1 тыс. человек рассчитывается по формуле:</w:t>
      </w:r>
    </w:p>
    <w:p w:rsidR="00F77E1A" w:rsidRPr="00AF71AB" w:rsidRDefault="00F77E1A" w:rsidP="00F77E1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Ind w:w="206" w:type="dxa"/>
        <w:tblLook w:val="01E0"/>
      </w:tblPr>
      <w:tblGrid>
        <w:gridCol w:w="694"/>
        <w:gridCol w:w="338"/>
        <w:gridCol w:w="773"/>
        <w:gridCol w:w="1614"/>
      </w:tblGrid>
      <w:tr w:rsidR="00F77E1A" w:rsidRPr="00AF71AB" w:rsidTr="00CE2720">
        <w:trPr>
          <w:trHeight w:val="274"/>
          <w:jc w:val="center"/>
        </w:trPr>
        <w:tc>
          <w:tcPr>
            <w:tcW w:w="487" w:type="dxa"/>
            <w:vMerge w:val="restart"/>
            <w:vAlign w:val="center"/>
          </w:tcPr>
          <w:p w:rsidR="00F77E1A" w:rsidRPr="00AF71AB" w:rsidRDefault="00F77E1A" w:rsidP="00CE2720">
            <w:pPr>
              <w:ind w:left="-31" w:right="-108"/>
              <w:jc w:val="center"/>
              <w:rPr>
                <w:sz w:val="27"/>
                <w:szCs w:val="27"/>
              </w:rPr>
            </w:pPr>
            <w:proofErr w:type="spellStart"/>
            <w:r w:rsidRPr="00AF71AB">
              <w:rPr>
                <w:sz w:val="27"/>
                <w:szCs w:val="27"/>
              </w:rPr>
              <w:t>Чукф</w:t>
            </w:r>
            <w:proofErr w:type="spellEnd"/>
          </w:p>
        </w:tc>
        <w:tc>
          <w:tcPr>
            <w:tcW w:w="338" w:type="dxa"/>
            <w:vMerge w:val="restart"/>
            <w:vAlign w:val="center"/>
          </w:tcPr>
          <w:p w:rsidR="00F77E1A" w:rsidRPr="00AF71AB" w:rsidRDefault="00F77E1A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AF71AB">
              <w:rPr>
                <w:sz w:val="27"/>
                <w:szCs w:val="27"/>
              </w:rPr>
              <w:t>=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vAlign w:val="center"/>
          </w:tcPr>
          <w:p w:rsidR="00F77E1A" w:rsidRPr="00AF71AB" w:rsidRDefault="00F77E1A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AF71AB">
              <w:rPr>
                <w:sz w:val="27"/>
                <w:szCs w:val="27"/>
              </w:rPr>
              <w:t>Укф</w:t>
            </w:r>
            <w:proofErr w:type="spellEnd"/>
          </w:p>
        </w:tc>
        <w:tc>
          <w:tcPr>
            <w:tcW w:w="1614" w:type="dxa"/>
            <w:vMerge w:val="restart"/>
            <w:vAlign w:val="center"/>
          </w:tcPr>
          <w:p w:rsidR="00F77E1A" w:rsidRPr="00AF71AB" w:rsidRDefault="00F77E1A" w:rsidP="00CE2720">
            <w:pPr>
              <w:ind w:left="-114"/>
              <w:rPr>
                <w:sz w:val="27"/>
                <w:szCs w:val="27"/>
              </w:rPr>
            </w:pPr>
            <w:r w:rsidRPr="00AF71AB">
              <w:rPr>
                <w:sz w:val="27"/>
                <w:szCs w:val="27"/>
              </w:rPr>
              <w:t xml:space="preserve"> </w:t>
            </w:r>
            <w:proofErr w:type="spellStart"/>
            <w:r w:rsidRPr="00AF71AB">
              <w:rPr>
                <w:sz w:val="27"/>
                <w:szCs w:val="27"/>
              </w:rPr>
              <w:t>х</w:t>
            </w:r>
            <w:proofErr w:type="spellEnd"/>
            <w:r w:rsidRPr="00AF71AB">
              <w:rPr>
                <w:sz w:val="27"/>
                <w:szCs w:val="27"/>
              </w:rPr>
              <w:t xml:space="preserve"> 1000, где:</w:t>
            </w:r>
          </w:p>
        </w:tc>
      </w:tr>
      <w:tr w:rsidR="00F77E1A" w:rsidRPr="00AF71AB" w:rsidTr="00CE2720">
        <w:trPr>
          <w:jc w:val="center"/>
        </w:trPr>
        <w:tc>
          <w:tcPr>
            <w:tcW w:w="487" w:type="dxa"/>
            <w:vMerge/>
            <w:vAlign w:val="center"/>
          </w:tcPr>
          <w:p w:rsidR="00F77E1A" w:rsidRPr="00AF71AB" w:rsidRDefault="00F77E1A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38" w:type="dxa"/>
            <w:vMerge/>
          </w:tcPr>
          <w:p w:rsidR="00F77E1A" w:rsidRPr="00AF71AB" w:rsidRDefault="00F77E1A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773" w:type="dxa"/>
            <w:tcBorders>
              <w:top w:val="single" w:sz="8" w:space="0" w:color="auto"/>
            </w:tcBorders>
            <w:vAlign w:val="center"/>
          </w:tcPr>
          <w:p w:rsidR="00F77E1A" w:rsidRPr="00AF71AB" w:rsidRDefault="00F77E1A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AF71AB">
              <w:rPr>
                <w:sz w:val="27"/>
                <w:szCs w:val="27"/>
              </w:rPr>
              <w:t>Кобщ</w:t>
            </w:r>
            <w:proofErr w:type="spellEnd"/>
          </w:p>
        </w:tc>
        <w:tc>
          <w:tcPr>
            <w:tcW w:w="1614" w:type="dxa"/>
            <w:vMerge/>
          </w:tcPr>
          <w:p w:rsidR="00F77E1A" w:rsidRPr="00AF71AB" w:rsidRDefault="00F77E1A" w:rsidP="00F77E1A">
            <w:pPr>
              <w:rPr>
                <w:sz w:val="27"/>
                <w:szCs w:val="27"/>
              </w:rPr>
            </w:pPr>
          </w:p>
        </w:tc>
      </w:tr>
    </w:tbl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F71AB">
        <w:rPr>
          <w:rFonts w:ascii="Times New Roman" w:hAnsi="Times New Roman" w:cs="Times New Roman"/>
          <w:sz w:val="27"/>
          <w:szCs w:val="27"/>
        </w:rPr>
        <w:t>Чукф</w:t>
      </w:r>
      <w:proofErr w:type="spellEnd"/>
      <w:r w:rsidRPr="00AF71AB">
        <w:rPr>
          <w:rFonts w:ascii="Times New Roman" w:hAnsi="Times New Roman" w:cs="Times New Roman"/>
          <w:sz w:val="27"/>
          <w:szCs w:val="27"/>
        </w:rPr>
        <w:t xml:space="preserve"> – Средняя численность участников клубных формирований в расчете на 1 тыс. человек.</w:t>
      </w:r>
    </w:p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F71AB">
        <w:rPr>
          <w:rFonts w:ascii="Times New Roman" w:hAnsi="Times New Roman" w:cs="Times New Roman"/>
          <w:sz w:val="27"/>
          <w:szCs w:val="27"/>
        </w:rPr>
        <w:t>Укф</w:t>
      </w:r>
      <w:proofErr w:type="spellEnd"/>
      <w:r w:rsidRPr="00AF71AB">
        <w:rPr>
          <w:rFonts w:ascii="Times New Roman" w:hAnsi="Times New Roman" w:cs="Times New Roman"/>
          <w:sz w:val="27"/>
          <w:szCs w:val="27"/>
        </w:rPr>
        <w:t xml:space="preserve"> – число участников клубных формирований по состоянию на конец отчетного года (человек);</w:t>
      </w:r>
    </w:p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F71AB">
        <w:rPr>
          <w:rFonts w:ascii="Times New Roman" w:hAnsi="Times New Roman" w:cs="Times New Roman"/>
          <w:sz w:val="27"/>
          <w:szCs w:val="27"/>
        </w:rPr>
        <w:t>Кобщ</w:t>
      </w:r>
      <w:proofErr w:type="spellEnd"/>
      <w:r w:rsidRPr="00AF71AB">
        <w:rPr>
          <w:rFonts w:ascii="Times New Roman" w:hAnsi="Times New Roman" w:cs="Times New Roman"/>
          <w:sz w:val="27"/>
          <w:szCs w:val="27"/>
        </w:rPr>
        <w:t xml:space="preserve"> – общее к</w:t>
      </w:r>
      <w:r w:rsidR="00173A6D">
        <w:rPr>
          <w:rFonts w:ascii="Times New Roman" w:hAnsi="Times New Roman" w:cs="Times New Roman"/>
          <w:sz w:val="27"/>
          <w:szCs w:val="27"/>
        </w:rPr>
        <w:t>оличество жителей района (чел.).</w:t>
      </w:r>
    </w:p>
    <w:p w:rsidR="00F77E1A" w:rsidRPr="00AF71AB" w:rsidRDefault="00F77E1A" w:rsidP="00F77E1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AF71AB">
        <w:rPr>
          <w:rFonts w:ascii="Times New Roman" w:hAnsi="Times New Roman" w:cs="Times New Roman"/>
          <w:sz w:val="27"/>
          <w:szCs w:val="27"/>
        </w:rPr>
        <w:t>Источник данных: форма федерального статистического наблюдения № 7-НК, данные Росстата.</w:t>
      </w:r>
    </w:p>
    <w:p w:rsidR="00F77E1A" w:rsidRPr="00AF71AB" w:rsidRDefault="00F77E1A" w:rsidP="00F77E1A">
      <w:pPr>
        <w:rPr>
          <w:sz w:val="27"/>
          <w:szCs w:val="27"/>
        </w:rPr>
      </w:pPr>
    </w:p>
    <w:p w:rsidR="00CB7DF3" w:rsidRPr="00AF71AB" w:rsidRDefault="00F77E1A" w:rsidP="00851478">
      <w:pPr>
        <w:rPr>
          <w:sz w:val="27"/>
          <w:szCs w:val="27"/>
        </w:rPr>
      </w:pPr>
      <w:r w:rsidRPr="00AF71AB">
        <w:rPr>
          <w:sz w:val="27"/>
          <w:szCs w:val="27"/>
        </w:rPr>
        <w:t xml:space="preserve"> </w:t>
      </w:r>
      <w:r w:rsidRPr="00AF71AB">
        <w:rPr>
          <w:sz w:val="27"/>
          <w:szCs w:val="27"/>
        </w:rPr>
        <w:tab/>
      </w:r>
      <w:r w:rsidRPr="00AF71AB">
        <w:rPr>
          <w:sz w:val="27"/>
          <w:szCs w:val="27"/>
        </w:rPr>
        <w:br w:type="page"/>
      </w:r>
    </w:p>
    <w:p w:rsidR="00917B28" w:rsidRDefault="00917B28" w:rsidP="00917B28">
      <w:pPr>
        <w:autoSpaceDE w:val="0"/>
        <w:autoSpaceDN w:val="0"/>
        <w:adjustRightInd w:val="0"/>
        <w:jc w:val="right"/>
      </w:pPr>
    </w:p>
    <w:p w:rsidR="00F77E1A" w:rsidRPr="0089435D" w:rsidRDefault="00F77E1A" w:rsidP="00917B28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89435D">
        <w:rPr>
          <w:sz w:val="27"/>
          <w:szCs w:val="27"/>
        </w:rPr>
        <w:t>Приложение 3</w:t>
      </w:r>
    </w:p>
    <w:p w:rsidR="00F77E1A" w:rsidRPr="0089435D" w:rsidRDefault="00F77E1A" w:rsidP="00F77E1A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89435D">
        <w:rPr>
          <w:sz w:val="27"/>
          <w:szCs w:val="27"/>
        </w:rPr>
        <w:t>к подпрограмме 3</w:t>
      </w:r>
    </w:p>
    <w:p w:rsidR="00F77E1A" w:rsidRPr="0089435D" w:rsidRDefault="00F77E1A" w:rsidP="00F77E1A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7"/>
          <w:szCs w:val="27"/>
        </w:rPr>
      </w:pPr>
    </w:p>
    <w:p w:rsidR="00F77E1A" w:rsidRPr="0089435D" w:rsidRDefault="00F77E1A" w:rsidP="00F77E1A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7"/>
          <w:szCs w:val="27"/>
        </w:rPr>
      </w:pPr>
      <w:r w:rsidRPr="0089435D">
        <w:rPr>
          <w:rFonts w:cs="Calibri"/>
          <w:bCs/>
          <w:sz w:val="27"/>
          <w:szCs w:val="27"/>
        </w:rPr>
        <w:t xml:space="preserve">Ресурсное обеспечение и перечень мероприятий подпрограммы </w:t>
      </w:r>
      <w:r w:rsidRPr="0089435D">
        <w:rPr>
          <w:bCs/>
          <w:sz w:val="27"/>
          <w:szCs w:val="27"/>
        </w:rPr>
        <w:t xml:space="preserve">3 </w:t>
      </w:r>
      <w:r w:rsidRPr="0089435D">
        <w:rPr>
          <w:rFonts w:cs="Calibri"/>
          <w:bCs/>
          <w:sz w:val="27"/>
          <w:szCs w:val="27"/>
        </w:rPr>
        <w:t>за счет средств бюджета района (тыс. руб.)</w:t>
      </w:r>
    </w:p>
    <w:tbl>
      <w:tblPr>
        <w:tblW w:w="155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4394"/>
        <w:gridCol w:w="4820"/>
        <w:gridCol w:w="1134"/>
        <w:gridCol w:w="1134"/>
        <w:gridCol w:w="1134"/>
        <w:gridCol w:w="1113"/>
      </w:tblGrid>
      <w:tr w:rsidR="00F77E1A" w:rsidRPr="0089435D" w:rsidTr="00EC2360">
        <w:trPr>
          <w:trHeight w:val="400"/>
          <w:tblCellSpacing w:w="5" w:type="nil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7E1A" w:rsidRPr="0089435D" w:rsidRDefault="00F77E1A" w:rsidP="00F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Статус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7E1A" w:rsidRPr="0089435D" w:rsidRDefault="00F77E1A" w:rsidP="00F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Наименование подпрограммы / основного мероприятия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7E1A" w:rsidRPr="0089435D" w:rsidRDefault="00F77E1A" w:rsidP="00F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Ответственный исполнитель, соисполнители</w:t>
            </w:r>
          </w:p>
        </w:tc>
        <w:tc>
          <w:tcPr>
            <w:tcW w:w="4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89435D" w:rsidRDefault="00F77E1A" w:rsidP="00F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Расходы (тыс. руб.), годы</w:t>
            </w:r>
          </w:p>
        </w:tc>
      </w:tr>
      <w:tr w:rsidR="00F77E1A" w:rsidRPr="0089435D" w:rsidTr="00EC2360">
        <w:trPr>
          <w:trHeight w:val="311"/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89435D" w:rsidRDefault="00F77E1A" w:rsidP="00F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3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89435D" w:rsidRDefault="00F77E1A" w:rsidP="00F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89435D" w:rsidRDefault="00F77E1A" w:rsidP="00F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89435D" w:rsidRDefault="00FC1BA6" w:rsidP="00F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89435D" w:rsidRDefault="00F77E1A" w:rsidP="00FC1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20</w:t>
            </w:r>
            <w:r w:rsidR="00FC1BA6" w:rsidRPr="0089435D">
              <w:rPr>
                <w:sz w:val="27"/>
                <w:szCs w:val="27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89435D" w:rsidRDefault="00F77E1A" w:rsidP="00FC1B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20</w:t>
            </w:r>
            <w:r w:rsidR="00FC1BA6" w:rsidRPr="0089435D">
              <w:rPr>
                <w:sz w:val="27"/>
                <w:szCs w:val="27"/>
              </w:rPr>
              <w:t>21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89435D" w:rsidRDefault="00F77E1A" w:rsidP="00F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всего</w:t>
            </w:r>
          </w:p>
        </w:tc>
      </w:tr>
      <w:tr w:rsidR="00F77E1A" w:rsidRPr="0089435D" w:rsidTr="00EC2360">
        <w:trPr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7E1A" w:rsidRPr="0089435D" w:rsidRDefault="00F77E1A" w:rsidP="00F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7E1A" w:rsidRPr="0089435D" w:rsidRDefault="00F77E1A" w:rsidP="00F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89435D" w:rsidRDefault="00F77E1A" w:rsidP="00F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89435D" w:rsidRDefault="00F77E1A" w:rsidP="00F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89435D" w:rsidRDefault="00F77E1A" w:rsidP="00F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89435D" w:rsidRDefault="00F77E1A" w:rsidP="00F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6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89435D" w:rsidRDefault="00F77E1A" w:rsidP="00F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7</w:t>
            </w:r>
          </w:p>
        </w:tc>
      </w:tr>
      <w:tr w:rsidR="00FC2146" w:rsidRPr="00753268" w:rsidTr="00EC2360">
        <w:trPr>
          <w:trHeight w:val="2238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6" w:rsidRPr="00753268" w:rsidRDefault="00FC2146" w:rsidP="004B75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3268">
              <w:rPr>
                <w:sz w:val="26"/>
                <w:szCs w:val="26"/>
              </w:rPr>
              <w:t>Подпрограмма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46" w:rsidRPr="00753268" w:rsidRDefault="00FC2146" w:rsidP="00543307">
            <w:pPr>
              <w:rPr>
                <w:sz w:val="26"/>
                <w:szCs w:val="26"/>
              </w:rPr>
            </w:pPr>
            <w:r w:rsidRPr="00753268">
              <w:rPr>
                <w:sz w:val="26"/>
                <w:szCs w:val="26"/>
              </w:rPr>
              <w:t>«Организация досуга и обеспечение жителей района услугами организаций культуры»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146" w:rsidRPr="00753268" w:rsidRDefault="00FC2146" w:rsidP="00E51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53268">
              <w:rPr>
                <w:sz w:val="26"/>
                <w:szCs w:val="26"/>
              </w:rPr>
              <w:t>ответственный исполнитель подпрограммы:</w:t>
            </w:r>
            <w:r w:rsidR="00917B28" w:rsidRPr="00753268">
              <w:rPr>
                <w:sz w:val="26"/>
                <w:szCs w:val="26"/>
              </w:rPr>
              <w:t xml:space="preserve"> </w:t>
            </w:r>
            <w:r w:rsidRPr="00753268">
              <w:rPr>
                <w:sz w:val="26"/>
                <w:szCs w:val="26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753268">
              <w:rPr>
                <w:sz w:val="26"/>
                <w:szCs w:val="26"/>
              </w:rPr>
              <w:t>Устюженского</w:t>
            </w:r>
            <w:proofErr w:type="spellEnd"/>
            <w:r w:rsidRPr="00753268">
              <w:rPr>
                <w:sz w:val="26"/>
                <w:szCs w:val="26"/>
              </w:rPr>
              <w:t xml:space="preserve"> муниципального района</w:t>
            </w:r>
            <w:r w:rsidR="00917B28" w:rsidRPr="00753268">
              <w:rPr>
                <w:sz w:val="26"/>
                <w:szCs w:val="26"/>
              </w:rPr>
              <w:t xml:space="preserve">. </w:t>
            </w:r>
            <w:r w:rsidRPr="00753268">
              <w:rPr>
                <w:sz w:val="26"/>
                <w:szCs w:val="26"/>
              </w:rPr>
              <w:t>Соисполнители: МУК «</w:t>
            </w:r>
            <w:proofErr w:type="spellStart"/>
            <w:r w:rsidRPr="00753268">
              <w:rPr>
                <w:sz w:val="26"/>
                <w:szCs w:val="26"/>
              </w:rPr>
              <w:t>УОМЦКиТ</w:t>
            </w:r>
            <w:proofErr w:type="spellEnd"/>
            <w:r w:rsidRPr="00753268">
              <w:rPr>
                <w:sz w:val="26"/>
                <w:szCs w:val="26"/>
              </w:rPr>
              <w:t>», муниципальные образования района</w:t>
            </w:r>
            <w:r w:rsidR="00E31B46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FC2146" w:rsidRPr="00753268" w:rsidRDefault="00FC2146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3268">
              <w:rPr>
                <w:sz w:val="26"/>
                <w:szCs w:val="26"/>
              </w:rPr>
              <w:t>1 796,2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FC2146" w:rsidRPr="00753268" w:rsidRDefault="00FC2146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3268">
              <w:rPr>
                <w:sz w:val="26"/>
                <w:szCs w:val="26"/>
              </w:rPr>
              <w:t>1 631,2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FC2146" w:rsidRPr="00753268" w:rsidRDefault="00FC2146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3268">
              <w:rPr>
                <w:sz w:val="26"/>
                <w:szCs w:val="26"/>
              </w:rPr>
              <w:t>1 631,2</w:t>
            </w:r>
          </w:p>
        </w:tc>
        <w:tc>
          <w:tcPr>
            <w:tcW w:w="1113" w:type="dxa"/>
            <w:tcBorders>
              <w:left w:val="single" w:sz="8" w:space="0" w:color="auto"/>
              <w:right w:val="single" w:sz="8" w:space="0" w:color="auto"/>
            </w:tcBorders>
          </w:tcPr>
          <w:p w:rsidR="00FC2146" w:rsidRPr="00753268" w:rsidRDefault="00FC2146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3268">
              <w:rPr>
                <w:sz w:val="26"/>
                <w:szCs w:val="26"/>
              </w:rPr>
              <w:t>5 058,6</w:t>
            </w:r>
          </w:p>
        </w:tc>
      </w:tr>
      <w:tr w:rsidR="00543307" w:rsidRPr="00753268" w:rsidTr="00EC2360">
        <w:trPr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307" w:rsidRPr="00753268" w:rsidRDefault="00543307" w:rsidP="004B75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3268">
              <w:rPr>
                <w:sz w:val="26"/>
                <w:szCs w:val="26"/>
              </w:rPr>
              <w:t>Основное мероприятие 3.1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307" w:rsidRPr="00EC2360" w:rsidRDefault="00543307" w:rsidP="00E51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C2360">
              <w:rPr>
                <w:sz w:val="26"/>
                <w:szCs w:val="26"/>
              </w:rPr>
              <w:t>Организация и проведение культурно</w:t>
            </w:r>
            <w:r w:rsidR="00E51C53">
              <w:rPr>
                <w:sz w:val="26"/>
                <w:szCs w:val="26"/>
              </w:rPr>
              <w:t>-</w:t>
            </w:r>
            <w:r w:rsidRPr="00EC2360">
              <w:rPr>
                <w:sz w:val="26"/>
                <w:szCs w:val="26"/>
              </w:rPr>
              <w:t>массовых (</w:t>
            </w:r>
            <w:proofErr w:type="spellStart"/>
            <w:r w:rsidRPr="00EC2360">
              <w:rPr>
                <w:sz w:val="26"/>
                <w:szCs w:val="26"/>
              </w:rPr>
              <w:t>культурно-досуговых</w:t>
            </w:r>
            <w:proofErr w:type="spellEnd"/>
            <w:r w:rsidRPr="00EC2360">
              <w:rPr>
                <w:sz w:val="26"/>
                <w:szCs w:val="26"/>
              </w:rPr>
              <w:t xml:space="preserve">, просветительских) и творческих мероприятий, клубных </w:t>
            </w:r>
            <w:r w:rsidR="000A01FF" w:rsidRPr="00EC2360">
              <w:rPr>
                <w:sz w:val="26"/>
                <w:szCs w:val="26"/>
              </w:rPr>
              <w:t>ф</w:t>
            </w:r>
            <w:r w:rsidRPr="00EC2360">
              <w:rPr>
                <w:sz w:val="26"/>
                <w:szCs w:val="26"/>
              </w:rPr>
              <w:t>ормирований</w:t>
            </w:r>
          </w:p>
          <w:p w:rsidR="00C42DE7" w:rsidRPr="00EC2360" w:rsidRDefault="00C42DE7" w:rsidP="00E51C5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C2360">
              <w:rPr>
                <w:sz w:val="26"/>
                <w:szCs w:val="26"/>
              </w:rPr>
              <w:t>в т.ч. 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</w:t>
            </w:r>
            <w:r w:rsidRPr="00EC2360">
              <w:rPr>
                <w:szCs w:val="28"/>
              </w:rPr>
              <w:t xml:space="preserve"> </w:t>
            </w:r>
            <w:r w:rsidRPr="00EC2360">
              <w:rPr>
                <w:sz w:val="26"/>
                <w:szCs w:val="26"/>
              </w:rPr>
              <w:t>учреждений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7B28" w:rsidRPr="00753268" w:rsidRDefault="00543307" w:rsidP="00E51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53268">
              <w:rPr>
                <w:sz w:val="26"/>
                <w:szCs w:val="26"/>
              </w:rPr>
              <w:t xml:space="preserve">ответственный исполнитель мероприятия: Управление по культуре, туризму, спорту и молодежной политике администрации </w:t>
            </w:r>
            <w:proofErr w:type="spellStart"/>
            <w:r w:rsidRPr="00753268">
              <w:rPr>
                <w:sz w:val="26"/>
                <w:szCs w:val="26"/>
              </w:rPr>
              <w:t>Устюженского</w:t>
            </w:r>
            <w:proofErr w:type="spellEnd"/>
            <w:r w:rsidRPr="00753268">
              <w:rPr>
                <w:sz w:val="26"/>
                <w:szCs w:val="26"/>
              </w:rPr>
              <w:t xml:space="preserve"> муниципального района</w:t>
            </w:r>
          </w:p>
          <w:p w:rsidR="00CA7020" w:rsidRPr="00753268" w:rsidRDefault="00CA7020" w:rsidP="00E51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53268">
              <w:rPr>
                <w:sz w:val="26"/>
                <w:szCs w:val="26"/>
              </w:rPr>
              <w:t>Соисполнители: МУК «</w:t>
            </w:r>
            <w:proofErr w:type="spellStart"/>
            <w:r w:rsidRPr="00753268">
              <w:rPr>
                <w:sz w:val="26"/>
                <w:szCs w:val="26"/>
              </w:rPr>
              <w:t>УОМЦКиТ</w:t>
            </w:r>
            <w:proofErr w:type="spellEnd"/>
            <w:r w:rsidRPr="00753268">
              <w:rPr>
                <w:sz w:val="26"/>
                <w:szCs w:val="26"/>
              </w:rPr>
              <w:t>», муниципальные образования района</w:t>
            </w:r>
            <w:r w:rsidR="00BB56DD">
              <w:rPr>
                <w:sz w:val="26"/>
                <w:szCs w:val="26"/>
              </w:rPr>
              <w:t xml:space="preserve"> </w:t>
            </w:r>
            <w:r w:rsidR="00E31B46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307" w:rsidRPr="00753268" w:rsidRDefault="0054330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3268">
              <w:rPr>
                <w:sz w:val="26"/>
                <w:szCs w:val="26"/>
              </w:rPr>
              <w:t>1 531,2</w:t>
            </w: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3268">
              <w:rPr>
                <w:sz w:val="26"/>
                <w:szCs w:val="26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307" w:rsidRPr="00753268" w:rsidRDefault="0054330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3268">
              <w:rPr>
                <w:sz w:val="26"/>
                <w:szCs w:val="26"/>
              </w:rPr>
              <w:t>1 631,2</w:t>
            </w: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3268">
              <w:rPr>
                <w:sz w:val="26"/>
                <w:szCs w:val="26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307" w:rsidRPr="00753268" w:rsidRDefault="0054330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3268">
              <w:rPr>
                <w:sz w:val="26"/>
                <w:szCs w:val="26"/>
              </w:rPr>
              <w:t>1 631,2</w:t>
            </w: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3268">
              <w:rPr>
                <w:sz w:val="26"/>
                <w:szCs w:val="26"/>
              </w:rPr>
              <w:t>31,1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307" w:rsidRPr="00753268" w:rsidRDefault="0054330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3268">
              <w:rPr>
                <w:sz w:val="26"/>
                <w:szCs w:val="26"/>
              </w:rPr>
              <w:t>4 793,6</w:t>
            </w: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42DE7" w:rsidRPr="00753268" w:rsidRDefault="00C42DE7" w:rsidP="00FC21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3268">
              <w:rPr>
                <w:sz w:val="26"/>
                <w:szCs w:val="26"/>
              </w:rPr>
              <w:t>93,3</w:t>
            </w:r>
          </w:p>
        </w:tc>
      </w:tr>
      <w:tr w:rsidR="00090A13" w:rsidRPr="00753268" w:rsidTr="00EC2360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13" w:rsidRPr="00C240EA" w:rsidRDefault="00090A13" w:rsidP="00B061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40EA">
              <w:rPr>
                <w:sz w:val="26"/>
                <w:szCs w:val="26"/>
              </w:rPr>
              <w:t>Основное мероприятие 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13" w:rsidRPr="00C240EA" w:rsidRDefault="00090A13" w:rsidP="00E51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40EA">
              <w:rPr>
                <w:sz w:val="26"/>
                <w:szCs w:val="26"/>
              </w:rPr>
              <w:t xml:space="preserve">Материально-техническое </w:t>
            </w:r>
          </w:p>
          <w:p w:rsidR="00090A13" w:rsidRPr="00C240EA" w:rsidRDefault="00090A13" w:rsidP="00E51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40EA">
              <w:rPr>
                <w:sz w:val="26"/>
                <w:szCs w:val="26"/>
              </w:rPr>
              <w:t xml:space="preserve">оснащение учреждения </w:t>
            </w:r>
            <w:proofErr w:type="spellStart"/>
            <w:r w:rsidRPr="00C240EA">
              <w:rPr>
                <w:sz w:val="26"/>
                <w:szCs w:val="26"/>
              </w:rPr>
              <w:t>культурно-досугового</w:t>
            </w:r>
            <w:proofErr w:type="spellEnd"/>
            <w:r w:rsidRPr="00C240EA">
              <w:rPr>
                <w:sz w:val="26"/>
                <w:szCs w:val="26"/>
              </w:rPr>
              <w:t xml:space="preserve"> типа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13" w:rsidRPr="00C240EA" w:rsidRDefault="00090A13" w:rsidP="00E51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40EA">
              <w:rPr>
                <w:sz w:val="26"/>
                <w:szCs w:val="26"/>
              </w:rPr>
              <w:t xml:space="preserve">ответственный исполнитель: Управление по культуре, туризму, спорту и молодежной политике администрации </w:t>
            </w:r>
            <w:proofErr w:type="spellStart"/>
            <w:r w:rsidRPr="00C240EA">
              <w:rPr>
                <w:sz w:val="26"/>
                <w:szCs w:val="26"/>
              </w:rPr>
              <w:t>Устюженского</w:t>
            </w:r>
            <w:proofErr w:type="spellEnd"/>
            <w:r w:rsidRPr="00C240EA">
              <w:rPr>
                <w:sz w:val="26"/>
                <w:szCs w:val="26"/>
              </w:rPr>
              <w:t xml:space="preserve"> муниципального района</w:t>
            </w:r>
          </w:p>
          <w:p w:rsidR="00C240EA" w:rsidRDefault="00C240EA" w:rsidP="00B061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40EA">
              <w:rPr>
                <w:sz w:val="26"/>
                <w:szCs w:val="26"/>
              </w:rPr>
              <w:t>Соисполнитель: МУК «</w:t>
            </w:r>
            <w:proofErr w:type="spellStart"/>
            <w:r w:rsidRPr="00C240EA">
              <w:rPr>
                <w:sz w:val="26"/>
                <w:szCs w:val="26"/>
              </w:rPr>
              <w:t>УОМЦКиТ</w:t>
            </w:r>
            <w:proofErr w:type="spellEnd"/>
            <w:r w:rsidRPr="00C240EA">
              <w:rPr>
                <w:sz w:val="26"/>
                <w:szCs w:val="26"/>
              </w:rPr>
              <w:t>»</w:t>
            </w:r>
            <w:r w:rsidR="00BB56DD">
              <w:rPr>
                <w:sz w:val="26"/>
                <w:szCs w:val="26"/>
              </w:rPr>
              <w:t>,</w:t>
            </w:r>
          </w:p>
          <w:p w:rsidR="00C240EA" w:rsidRPr="00C240EA" w:rsidRDefault="00BB56DD" w:rsidP="00945F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3268">
              <w:rPr>
                <w:sz w:val="26"/>
                <w:szCs w:val="26"/>
              </w:rPr>
              <w:t>муниципальные образования района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13" w:rsidRPr="00C240EA" w:rsidRDefault="00090A13" w:rsidP="0009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90A13" w:rsidRPr="00C240EA" w:rsidRDefault="00090A13" w:rsidP="0009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40EA">
              <w:rPr>
                <w:sz w:val="26"/>
                <w:szCs w:val="26"/>
              </w:rPr>
              <w:t>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13" w:rsidRPr="00C240EA" w:rsidRDefault="00090A13" w:rsidP="0009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90A13" w:rsidRPr="00C240EA" w:rsidRDefault="00090A13" w:rsidP="0009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90A13" w:rsidRPr="00C240EA" w:rsidRDefault="00090A13" w:rsidP="0009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90A13" w:rsidRPr="00C240EA" w:rsidRDefault="00090A13" w:rsidP="0009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13" w:rsidRPr="00C240EA" w:rsidRDefault="00090A13" w:rsidP="0009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90A13" w:rsidRPr="00C240EA" w:rsidRDefault="00090A13" w:rsidP="0009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13" w:rsidRPr="00C240EA" w:rsidRDefault="00090A13" w:rsidP="0009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90A13" w:rsidRPr="00C240EA" w:rsidRDefault="00090A13" w:rsidP="0009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40EA">
              <w:rPr>
                <w:sz w:val="26"/>
                <w:szCs w:val="26"/>
              </w:rPr>
              <w:t>230,5</w:t>
            </w:r>
          </w:p>
        </w:tc>
      </w:tr>
      <w:tr w:rsidR="002C4097" w:rsidRPr="00753268" w:rsidTr="00EC2360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97" w:rsidRPr="00C240EA" w:rsidRDefault="002C4097" w:rsidP="00B061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40EA">
              <w:rPr>
                <w:sz w:val="26"/>
                <w:szCs w:val="26"/>
              </w:rPr>
              <w:lastRenderedPageBreak/>
              <w:t>Основное мероприятие 3.3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97" w:rsidRPr="00C240EA" w:rsidRDefault="002C4097" w:rsidP="00E51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40EA">
              <w:rPr>
                <w:sz w:val="26"/>
                <w:szCs w:val="26"/>
              </w:rPr>
              <w:t>Проведение капитального ремонта дома культуры в сельско</w:t>
            </w:r>
            <w:r>
              <w:rPr>
                <w:sz w:val="26"/>
                <w:szCs w:val="26"/>
              </w:rPr>
              <w:t>м</w:t>
            </w:r>
            <w:r w:rsidRPr="00C240E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населенном пункте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97" w:rsidRPr="00C240EA" w:rsidRDefault="002C4097" w:rsidP="00E51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40EA">
              <w:rPr>
                <w:sz w:val="26"/>
                <w:szCs w:val="26"/>
              </w:rPr>
              <w:t xml:space="preserve">ответственный исполнитель: Управление по культуре, туризму, спорту и молодежной политике администрации </w:t>
            </w:r>
            <w:proofErr w:type="spellStart"/>
            <w:r w:rsidRPr="00C240EA">
              <w:rPr>
                <w:sz w:val="26"/>
                <w:szCs w:val="26"/>
              </w:rPr>
              <w:t>Устюженского</w:t>
            </w:r>
            <w:proofErr w:type="spellEnd"/>
            <w:r w:rsidRPr="00C240EA">
              <w:rPr>
                <w:sz w:val="26"/>
                <w:szCs w:val="26"/>
              </w:rPr>
              <w:t xml:space="preserve"> муниципального района Соисполнители:</w:t>
            </w:r>
          </w:p>
          <w:p w:rsidR="002C4097" w:rsidRDefault="002C4097" w:rsidP="00B061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40EA">
              <w:rPr>
                <w:sz w:val="26"/>
                <w:szCs w:val="26"/>
              </w:rPr>
              <w:t>МУК «</w:t>
            </w:r>
            <w:proofErr w:type="spellStart"/>
            <w:r w:rsidRPr="00C240EA">
              <w:rPr>
                <w:sz w:val="26"/>
                <w:szCs w:val="26"/>
              </w:rPr>
              <w:t>УОМЦКиТ</w:t>
            </w:r>
            <w:proofErr w:type="spellEnd"/>
            <w:r w:rsidRPr="00C240EA">
              <w:rPr>
                <w:sz w:val="26"/>
                <w:szCs w:val="26"/>
              </w:rPr>
              <w:t>»</w:t>
            </w:r>
            <w:r w:rsidR="00BB56DD">
              <w:rPr>
                <w:sz w:val="26"/>
                <w:szCs w:val="26"/>
              </w:rPr>
              <w:t>,</w:t>
            </w:r>
          </w:p>
          <w:p w:rsidR="00BB56DD" w:rsidRPr="00C240EA" w:rsidRDefault="00BB56DD" w:rsidP="00E51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53268">
              <w:rPr>
                <w:sz w:val="26"/>
                <w:szCs w:val="26"/>
              </w:rPr>
              <w:t>муниципальные образования района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97" w:rsidRPr="00C240EA" w:rsidRDefault="002C4097" w:rsidP="0009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40EA">
              <w:rPr>
                <w:sz w:val="26"/>
                <w:szCs w:val="26"/>
              </w:rPr>
              <w:t>34,5</w:t>
            </w:r>
          </w:p>
          <w:p w:rsidR="002C4097" w:rsidRPr="00C240EA" w:rsidRDefault="002C4097" w:rsidP="0009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97" w:rsidRPr="00C240EA" w:rsidRDefault="002C4097" w:rsidP="0009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C4097" w:rsidRPr="00C240EA" w:rsidRDefault="002C4097" w:rsidP="0009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97" w:rsidRPr="00C240EA" w:rsidRDefault="002C4097" w:rsidP="0009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C4097" w:rsidRPr="00C240EA" w:rsidRDefault="002C4097" w:rsidP="0009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97" w:rsidRPr="00C240EA" w:rsidRDefault="002C4097" w:rsidP="0009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40EA">
              <w:rPr>
                <w:sz w:val="26"/>
                <w:szCs w:val="26"/>
              </w:rPr>
              <w:t>34,5</w:t>
            </w:r>
          </w:p>
          <w:p w:rsidR="002C4097" w:rsidRPr="00C240EA" w:rsidRDefault="002C4097" w:rsidP="00090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C6FBF" w:rsidRDefault="005C6FBF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FC2146" w:rsidRDefault="00FC2146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1833C8" w:rsidRDefault="001833C8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C240EA" w:rsidRDefault="00C240E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1833C8" w:rsidRDefault="001833C8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F77E1A" w:rsidRPr="0089435D" w:rsidRDefault="00F77E1A" w:rsidP="00F77E1A">
      <w:pPr>
        <w:pStyle w:val="ad"/>
        <w:tabs>
          <w:tab w:val="left" w:pos="8680"/>
        </w:tabs>
        <w:spacing w:before="0" w:beforeAutospacing="0" w:after="0" w:afterAutospacing="0"/>
        <w:jc w:val="right"/>
        <w:textAlignment w:val="top"/>
        <w:rPr>
          <w:sz w:val="27"/>
          <w:szCs w:val="27"/>
        </w:rPr>
      </w:pPr>
      <w:r w:rsidRPr="0089435D">
        <w:rPr>
          <w:sz w:val="27"/>
          <w:szCs w:val="27"/>
        </w:rPr>
        <w:t>Приложение 4</w:t>
      </w:r>
    </w:p>
    <w:p w:rsidR="00F77E1A" w:rsidRPr="0089435D" w:rsidRDefault="00F77E1A" w:rsidP="00F77E1A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89435D">
        <w:rPr>
          <w:sz w:val="27"/>
          <w:szCs w:val="27"/>
        </w:rPr>
        <w:t>к подпрограмме 3</w:t>
      </w:r>
    </w:p>
    <w:p w:rsidR="00F77E1A" w:rsidRDefault="00F77E1A" w:rsidP="00F77E1A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:rsidR="0089435D" w:rsidRDefault="0089435D" w:rsidP="00F77E1A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:rsidR="0089435D" w:rsidRPr="0089435D" w:rsidRDefault="0089435D" w:rsidP="00F77E1A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:rsidR="00B953E7" w:rsidRPr="0089435D" w:rsidRDefault="00B953E7" w:rsidP="00B953E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89435D">
        <w:rPr>
          <w:sz w:val="27"/>
          <w:szCs w:val="27"/>
        </w:rPr>
        <w:t>Прогнозная (справочная) оценка расходов</w:t>
      </w:r>
    </w:p>
    <w:p w:rsidR="00B953E7" w:rsidRPr="0089435D" w:rsidRDefault="00B953E7" w:rsidP="00B953E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89435D">
        <w:rPr>
          <w:sz w:val="27"/>
          <w:szCs w:val="27"/>
        </w:rPr>
        <w:t xml:space="preserve">федерального бюджета, областного бюджета, местного бюджета района, </w:t>
      </w:r>
    </w:p>
    <w:p w:rsidR="00B953E7" w:rsidRPr="0089435D" w:rsidRDefault="00B953E7" w:rsidP="00B953E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89435D">
        <w:rPr>
          <w:sz w:val="27"/>
          <w:szCs w:val="27"/>
        </w:rPr>
        <w:t xml:space="preserve">бюджетов государственных внебюджетных фондов, бюджетов муниципальных </w:t>
      </w:r>
    </w:p>
    <w:p w:rsidR="00F77E1A" w:rsidRPr="0089435D" w:rsidRDefault="00B953E7" w:rsidP="00B953E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89435D">
        <w:rPr>
          <w:sz w:val="27"/>
          <w:szCs w:val="27"/>
        </w:rPr>
        <w:t>образований района, юридических лиц на реализацию целей</w:t>
      </w:r>
      <w:r w:rsidR="00F77E1A" w:rsidRPr="0089435D">
        <w:rPr>
          <w:sz w:val="27"/>
          <w:szCs w:val="27"/>
        </w:rPr>
        <w:t xml:space="preserve"> подпрограммы 3 (тыс. руб.)</w:t>
      </w:r>
    </w:p>
    <w:p w:rsidR="00F77E1A" w:rsidRPr="0089435D" w:rsidRDefault="00F77E1A" w:rsidP="00F77E1A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97"/>
        <w:gridCol w:w="1870"/>
        <w:gridCol w:w="1870"/>
        <w:gridCol w:w="2057"/>
        <w:gridCol w:w="1999"/>
      </w:tblGrid>
      <w:tr w:rsidR="00F77E1A" w:rsidRPr="0089435D" w:rsidTr="00EC2360">
        <w:trPr>
          <w:trHeight w:val="320"/>
          <w:tblCellSpacing w:w="5" w:type="nil"/>
        </w:trPr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7E1A" w:rsidRPr="0089435D" w:rsidRDefault="00F77E1A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Источники средств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89435D" w:rsidRDefault="00F77E1A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Оценка расходов (тыс. руб.), годы</w:t>
            </w:r>
          </w:p>
        </w:tc>
      </w:tr>
      <w:tr w:rsidR="00F77E1A" w:rsidRPr="0089435D" w:rsidTr="00EC2360">
        <w:trPr>
          <w:trHeight w:val="56"/>
          <w:tblCellSpacing w:w="5" w:type="nil"/>
        </w:trPr>
        <w:tc>
          <w:tcPr>
            <w:tcW w:w="77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89435D" w:rsidRDefault="00F77E1A" w:rsidP="00F77E1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89435D" w:rsidRDefault="00F77E1A" w:rsidP="00FC1BA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20</w:t>
            </w:r>
            <w:r w:rsidR="00FC1BA6" w:rsidRPr="0089435D">
              <w:rPr>
                <w:sz w:val="27"/>
                <w:szCs w:val="27"/>
              </w:rPr>
              <w:t>19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89435D" w:rsidRDefault="00F77E1A" w:rsidP="00FC1BA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20</w:t>
            </w:r>
            <w:r w:rsidR="00FC1BA6" w:rsidRPr="0089435D">
              <w:rPr>
                <w:sz w:val="27"/>
                <w:szCs w:val="27"/>
              </w:rPr>
              <w:t>20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77E1A" w:rsidRPr="0089435D" w:rsidRDefault="00F77E1A" w:rsidP="00FC1BA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20</w:t>
            </w:r>
            <w:r w:rsidR="00FC1BA6" w:rsidRPr="0089435D">
              <w:rPr>
                <w:sz w:val="27"/>
                <w:szCs w:val="27"/>
              </w:rPr>
              <w:t>21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7E1A" w:rsidRPr="0089435D" w:rsidRDefault="00F77E1A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всего</w:t>
            </w:r>
          </w:p>
        </w:tc>
      </w:tr>
      <w:tr w:rsidR="00F77E1A" w:rsidRPr="0089435D" w:rsidTr="00EC2360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89435D" w:rsidRDefault="00F77E1A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89435D" w:rsidRDefault="00F77E1A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2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89435D" w:rsidRDefault="00F77E1A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3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89435D" w:rsidRDefault="00F77E1A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4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89435D" w:rsidRDefault="00F77E1A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5</w:t>
            </w:r>
          </w:p>
        </w:tc>
      </w:tr>
      <w:tr w:rsidR="00F77E1A" w:rsidRPr="0089435D" w:rsidTr="00EC2360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89435D" w:rsidRDefault="00F77E1A" w:rsidP="00F77E1A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 xml:space="preserve">всего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89435D" w:rsidRDefault="00931352" w:rsidP="00894D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12 </w:t>
            </w:r>
            <w:r w:rsidR="00894DBC" w:rsidRPr="0089435D">
              <w:rPr>
                <w:sz w:val="27"/>
                <w:szCs w:val="27"/>
              </w:rPr>
              <w:t>623,6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89435D" w:rsidRDefault="00F225A3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9 053,6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89435D" w:rsidRDefault="00F225A3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9 053,6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89435D" w:rsidRDefault="00931352" w:rsidP="00894D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30</w:t>
            </w:r>
            <w:r w:rsidR="00894DBC" w:rsidRPr="0089435D">
              <w:rPr>
                <w:sz w:val="27"/>
                <w:szCs w:val="27"/>
              </w:rPr>
              <w:t> 730,8</w:t>
            </w:r>
          </w:p>
        </w:tc>
      </w:tr>
      <w:tr w:rsidR="00F77E1A" w:rsidRPr="0089435D" w:rsidTr="00EC2360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E1A" w:rsidRPr="0089435D" w:rsidRDefault="008C59A5" w:rsidP="008C59A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 xml:space="preserve">местный </w:t>
            </w:r>
            <w:r w:rsidR="00F77E1A" w:rsidRPr="0089435D">
              <w:rPr>
                <w:sz w:val="27"/>
                <w:szCs w:val="27"/>
              </w:rPr>
              <w:t>бюджет района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89435D" w:rsidRDefault="00A27636" w:rsidP="0073051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1</w:t>
            </w:r>
            <w:r w:rsidR="00730511" w:rsidRPr="0089435D">
              <w:rPr>
                <w:sz w:val="27"/>
                <w:szCs w:val="27"/>
              </w:rPr>
              <w:t> 796,2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89435D" w:rsidRDefault="008733A0" w:rsidP="0073051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1</w:t>
            </w:r>
            <w:r w:rsidR="00730511" w:rsidRPr="0089435D">
              <w:rPr>
                <w:sz w:val="27"/>
                <w:szCs w:val="27"/>
              </w:rPr>
              <w:t> 631,2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89435D" w:rsidRDefault="008733A0" w:rsidP="0073051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1</w:t>
            </w:r>
            <w:r w:rsidR="00730511" w:rsidRPr="0089435D">
              <w:rPr>
                <w:sz w:val="27"/>
                <w:szCs w:val="27"/>
              </w:rPr>
              <w:t> 631,2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E1A" w:rsidRPr="0089435D" w:rsidRDefault="00730511" w:rsidP="00FA16D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5 058,6</w:t>
            </w:r>
          </w:p>
        </w:tc>
      </w:tr>
      <w:tr w:rsidR="00F77E1A" w:rsidRPr="0089435D" w:rsidTr="00EC2360">
        <w:trPr>
          <w:trHeight w:val="160"/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7E1A" w:rsidRPr="0089435D" w:rsidRDefault="00F77E1A" w:rsidP="00F77E1A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89435D" w:rsidRDefault="00931352" w:rsidP="000F42C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 xml:space="preserve">    7</w:t>
            </w:r>
            <w:r w:rsidR="000F42C2" w:rsidRPr="0089435D">
              <w:rPr>
                <w:sz w:val="27"/>
                <w:szCs w:val="27"/>
              </w:rPr>
              <w:t>0</w:t>
            </w:r>
            <w:r w:rsidRPr="0089435D">
              <w:rPr>
                <w:sz w:val="27"/>
                <w:szCs w:val="27"/>
              </w:rPr>
              <w:t>2,</w:t>
            </w:r>
            <w:r w:rsidR="000F42C2" w:rsidRPr="0089435D">
              <w:rPr>
                <w:sz w:val="27"/>
                <w:szCs w:val="27"/>
              </w:rPr>
              <w:t>4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89435D" w:rsidRDefault="00F77E1A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89435D" w:rsidRDefault="00F77E1A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89435D" w:rsidRDefault="00931352" w:rsidP="00901C9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 xml:space="preserve">   7</w:t>
            </w:r>
            <w:r w:rsidR="00901C98" w:rsidRPr="0089435D">
              <w:rPr>
                <w:sz w:val="27"/>
                <w:szCs w:val="27"/>
              </w:rPr>
              <w:t>0</w:t>
            </w:r>
            <w:r w:rsidRPr="0089435D">
              <w:rPr>
                <w:sz w:val="27"/>
                <w:szCs w:val="27"/>
              </w:rPr>
              <w:t>2,</w:t>
            </w:r>
            <w:r w:rsidR="00901C98" w:rsidRPr="0089435D">
              <w:rPr>
                <w:sz w:val="27"/>
                <w:szCs w:val="27"/>
              </w:rPr>
              <w:t>4</w:t>
            </w:r>
          </w:p>
        </w:tc>
      </w:tr>
      <w:tr w:rsidR="00F77E1A" w:rsidRPr="0089435D" w:rsidTr="00EC2360">
        <w:trPr>
          <w:trHeight w:val="160"/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7E1A" w:rsidRPr="0089435D" w:rsidRDefault="00F77E1A" w:rsidP="00F77E1A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89435D" w:rsidRDefault="00730511" w:rsidP="00894D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3</w:t>
            </w:r>
            <w:r w:rsidR="00894DBC" w:rsidRPr="0089435D">
              <w:rPr>
                <w:sz w:val="27"/>
                <w:szCs w:val="27"/>
              </w:rPr>
              <w:t> 425,0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89435D" w:rsidRDefault="00730511" w:rsidP="0073051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1 522,4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89435D" w:rsidRDefault="00730511" w:rsidP="0073051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1 522,4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89435D" w:rsidRDefault="00730511" w:rsidP="00894DB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6</w:t>
            </w:r>
            <w:r w:rsidR="00894DBC" w:rsidRPr="0089435D">
              <w:rPr>
                <w:sz w:val="27"/>
                <w:szCs w:val="27"/>
              </w:rPr>
              <w:t> 469,8</w:t>
            </w:r>
          </w:p>
        </w:tc>
      </w:tr>
      <w:tr w:rsidR="00F77E1A" w:rsidRPr="0089435D" w:rsidTr="00EC2360">
        <w:trPr>
          <w:trHeight w:val="160"/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7E1A" w:rsidRPr="0089435D" w:rsidRDefault="00F77E1A" w:rsidP="00F77E1A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бюджеты поселений района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89435D" w:rsidRDefault="00F225A3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5 120,0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89435D" w:rsidRDefault="00F225A3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4 270,0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89435D" w:rsidRDefault="00F225A3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4 270,0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89435D" w:rsidRDefault="00F225A3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13 660,0</w:t>
            </w:r>
          </w:p>
        </w:tc>
      </w:tr>
      <w:tr w:rsidR="00F77E1A" w:rsidRPr="0089435D" w:rsidTr="00EC2360">
        <w:trPr>
          <w:trHeight w:val="160"/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7E1A" w:rsidRPr="0089435D" w:rsidRDefault="00F77E1A" w:rsidP="00F77E1A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государственные внебюджетные фонды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89435D" w:rsidRDefault="00F77E1A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89435D" w:rsidRDefault="00F77E1A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89435D" w:rsidRDefault="00F77E1A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89435D" w:rsidRDefault="00F77E1A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F77E1A" w:rsidRPr="0089435D" w:rsidTr="00EC2360">
        <w:trPr>
          <w:trHeight w:val="160"/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7E1A" w:rsidRPr="0089435D" w:rsidRDefault="00F77E1A" w:rsidP="008C59A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юридические лица</w:t>
            </w:r>
            <w:r w:rsidRPr="0089435D">
              <w:rPr>
                <w:sz w:val="27"/>
                <w:szCs w:val="27"/>
                <w:vertAlign w:val="superscript"/>
              </w:rPr>
              <w:t>*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89435D" w:rsidRDefault="008733A0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1 580,0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89435D" w:rsidRDefault="008733A0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1 630,0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89435D" w:rsidRDefault="008733A0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1 630,0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E1A" w:rsidRPr="0089435D" w:rsidRDefault="00BF6CB4" w:rsidP="00F77E1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4 840,0</w:t>
            </w:r>
          </w:p>
        </w:tc>
      </w:tr>
    </w:tbl>
    <w:p w:rsidR="00EC2360" w:rsidRPr="0089435D" w:rsidRDefault="00EC2360" w:rsidP="00F77E1A">
      <w:pPr>
        <w:autoSpaceDE w:val="0"/>
        <w:autoSpaceDN w:val="0"/>
        <w:adjustRightInd w:val="0"/>
        <w:ind w:firstLine="708"/>
        <w:jc w:val="both"/>
        <w:rPr>
          <w:sz w:val="27"/>
          <w:szCs w:val="27"/>
          <w:vertAlign w:val="superscript"/>
        </w:rPr>
      </w:pPr>
    </w:p>
    <w:p w:rsidR="00F77E1A" w:rsidRPr="0089435D" w:rsidRDefault="00F77E1A" w:rsidP="00F77E1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9435D">
        <w:rPr>
          <w:sz w:val="27"/>
          <w:szCs w:val="27"/>
          <w:vertAlign w:val="superscript"/>
        </w:rPr>
        <w:t>*</w:t>
      </w:r>
      <w:r w:rsidRPr="0089435D">
        <w:rPr>
          <w:sz w:val="27"/>
          <w:szCs w:val="27"/>
        </w:rPr>
        <w:t>Доходы от оказания платных услуг (работ)</w:t>
      </w:r>
      <w:r w:rsidR="006163B1" w:rsidRPr="0089435D">
        <w:rPr>
          <w:sz w:val="27"/>
          <w:szCs w:val="27"/>
        </w:rPr>
        <w:t>.</w:t>
      </w:r>
    </w:p>
    <w:p w:rsidR="00F77E1A" w:rsidRPr="0089435D" w:rsidRDefault="00F77E1A" w:rsidP="00F77E1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F77E1A" w:rsidRPr="009F3F3C" w:rsidRDefault="00F77E1A" w:rsidP="00F77E1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77E1A" w:rsidRPr="009F3F3C" w:rsidRDefault="00F77E1A" w:rsidP="00F77E1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77E1A" w:rsidRDefault="00F77E1A" w:rsidP="00F77E1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733A0" w:rsidRDefault="008733A0" w:rsidP="00F77E1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733A0" w:rsidRDefault="008733A0" w:rsidP="00F77E1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E4791" w:rsidRDefault="00AE4791" w:rsidP="00F77E1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77E1A" w:rsidRPr="009F3F3C" w:rsidRDefault="00F77E1A" w:rsidP="00F77E1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1B303E" w:rsidRDefault="001B303E" w:rsidP="00F77E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303E" w:rsidRDefault="001B303E" w:rsidP="00F77E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4346" w:rsidRPr="0089435D" w:rsidRDefault="00AE4791" w:rsidP="00EC2360">
      <w:pPr>
        <w:pStyle w:val="af2"/>
        <w:ind w:firstLine="709"/>
        <w:rPr>
          <w:sz w:val="27"/>
          <w:szCs w:val="27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005" w:rsidRPr="0089435D">
        <w:rPr>
          <w:sz w:val="27"/>
          <w:szCs w:val="27"/>
        </w:rPr>
        <w:t xml:space="preserve">             </w:t>
      </w:r>
      <w:r w:rsidR="00EC2360" w:rsidRPr="0089435D">
        <w:rPr>
          <w:sz w:val="27"/>
          <w:szCs w:val="27"/>
        </w:rPr>
        <w:t xml:space="preserve">  </w:t>
      </w:r>
      <w:r w:rsidR="00F54346" w:rsidRPr="0089435D">
        <w:rPr>
          <w:sz w:val="27"/>
          <w:szCs w:val="27"/>
        </w:rPr>
        <w:t xml:space="preserve">Приложение </w:t>
      </w:r>
      <w:r w:rsidR="009E3C91" w:rsidRPr="0089435D">
        <w:rPr>
          <w:sz w:val="27"/>
          <w:szCs w:val="27"/>
        </w:rPr>
        <w:t>5</w:t>
      </w:r>
    </w:p>
    <w:p w:rsidR="00F54346" w:rsidRPr="0089435D" w:rsidRDefault="00142F0C" w:rsidP="00F54346">
      <w:pPr>
        <w:pStyle w:val="af2"/>
        <w:ind w:firstLine="709"/>
        <w:jc w:val="right"/>
        <w:rPr>
          <w:sz w:val="27"/>
          <w:szCs w:val="27"/>
        </w:rPr>
      </w:pPr>
      <w:r w:rsidRPr="0089435D">
        <w:rPr>
          <w:sz w:val="27"/>
          <w:szCs w:val="27"/>
        </w:rPr>
        <w:t>к</w:t>
      </w:r>
      <w:r w:rsidR="00F54346" w:rsidRPr="0089435D">
        <w:rPr>
          <w:sz w:val="27"/>
          <w:szCs w:val="27"/>
        </w:rPr>
        <w:t xml:space="preserve"> подпрограмме </w:t>
      </w:r>
      <w:r w:rsidR="000B64B9" w:rsidRPr="0089435D">
        <w:rPr>
          <w:sz w:val="27"/>
          <w:szCs w:val="27"/>
        </w:rPr>
        <w:t>3</w:t>
      </w:r>
    </w:p>
    <w:p w:rsidR="00F54346" w:rsidRDefault="00F54346" w:rsidP="00F5434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9435D" w:rsidRPr="0089435D" w:rsidRDefault="0089435D" w:rsidP="00F5434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F54346" w:rsidRPr="0089435D" w:rsidRDefault="00F54346" w:rsidP="00F5434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89435D">
        <w:rPr>
          <w:sz w:val="27"/>
          <w:szCs w:val="27"/>
        </w:rPr>
        <w:t xml:space="preserve">Справочная информация об основных мероприятиях </w:t>
      </w:r>
      <w:proofErr w:type="gramStart"/>
      <w:r w:rsidRPr="0089435D">
        <w:rPr>
          <w:sz w:val="27"/>
          <w:szCs w:val="27"/>
        </w:rPr>
        <w:t>муниципальной</w:t>
      </w:r>
      <w:proofErr w:type="gramEnd"/>
    </w:p>
    <w:p w:rsidR="00F54346" w:rsidRPr="0089435D" w:rsidRDefault="00F54346" w:rsidP="00F5434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89435D">
        <w:rPr>
          <w:sz w:val="27"/>
          <w:szCs w:val="27"/>
        </w:rPr>
        <w:t>программы, влияющих на достижение показателей</w:t>
      </w:r>
    </w:p>
    <w:p w:rsidR="00F54346" w:rsidRPr="0089435D" w:rsidRDefault="00F54346" w:rsidP="00F5434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89435D">
        <w:rPr>
          <w:sz w:val="27"/>
          <w:szCs w:val="27"/>
        </w:rPr>
        <w:t>и ожидаемых конечных результатов подпрограммы</w:t>
      </w:r>
    </w:p>
    <w:p w:rsidR="00F54346" w:rsidRPr="0089435D" w:rsidRDefault="00F54346" w:rsidP="00F5434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4093"/>
        <w:gridCol w:w="1701"/>
        <w:gridCol w:w="1701"/>
        <w:gridCol w:w="3544"/>
        <w:gridCol w:w="3969"/>
      </w:tblGrid>
      <w:tr w:rsidR="00F54346" w:rsidRPr="0089435D" w:rsidTr="0089435D">
        <w:trPr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346" w:rsidRPr="0089435D" w:rsidRDefault="00F54346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 xml:space="preserve"> № </w:t>
            </w:r>
          </w:p>
          <w:p w:rsidR="00F54346" w:rsidRPr="0089435D" w:rsidRDefault="00F54346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proofErr w:type="gramStart"/>
            <w:r w:rsidRPr="0089435D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89435D">
              <w:rPr>
                <w:sz w:val="27"/>
                <w:szCs w:val="27"/>
              </w:rPr>
              <w:t>/</w:t>
            </w:r>
            <w:proofErr w:type="spellStart"/>
            <w:r w:rsidRPr="0089435D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346" w:rsidRPr="0089435D" w:rsidRDefault="00F54346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 xml:space="preserve">Наименование мероприятия  </w:t>
            </w:r>
            <w:proofErr w:type="gramStart"/>
            <w:r w:rsidRPr="0089435D">
              <w:rPr>
                <w:sz w:val="27"/>
                <w:szCs w:val="27"/>
              </w:rPr>
              <w:t>по</w:t>
            </w:r>
            <w:proofErr w:type="gramEnd"/>
            <w:r w:rsidRPr="0089435D">
              <w:rPr>
                <w:sz w:val="27"/>
                <w:szCs w:val="27"/>
              </w:rPr>
              <w:t xml:space="preserve">  </w:t>
            </w:r>
          </w:p>
          <w:p w:rsidR="00F54346" w:rsidRPr="0089435D" w:rsidRDefault="00F54346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gramStart"/>
            <w:r w:rsidRPr="0089435D">
              <w:rPr>
                <w:sz w:val="27"/>
                <w:szCs w:val="27"/>
              </w:rPr>
              <w:t>Строительству  (реконструкции,</w:t>
            </w:r>
            <w:proofErr w:type="gramEnd"/>
          </w:p>
          <w:p w:rsidR="00F54346" w:rsidRPr="0089435D" w:rsidRDefault="00F54346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 xml:space="preserve">капитальному ремонту)        </w:t>
            </w:r>
          </w:p>
          <w:p w:rsidR="00F54346" w:rsidRPr="0089435D" w:rsidRDefault="00F54346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 xml:space="preserve">объектов                    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346" w:rsidRPr="0089435D" w:rsidRDefault="00F54346" w:rsidP="00894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Срок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346" w:rsidRPr="0089435D" w:rsidRDefault="00F54346" w:rsidP="00CC3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Ожидаемый</w:t>
            </w:r>
          </w:p>
          <w:p w:rsidR="00F54346" w:rsidRPr="0089435D" w:rsidRDefault="00F54346" w:rsidP="00CC3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непосредственный</w:t>
            </w:r>
          </w:p>
          <w:p w:rsidR="00CC3D24" w:rsidRPr="0089435D" w:rsidRDefault="00F54346" w:rsidP="00CC3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результат</w:t>
            </w:r>
          </w:p>
          <w:p w:rsidR="00F54346" w:rsidRPr="0089435D" w:rsidRDefault="00F54346" w:rsidP="00CC3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(краткое описание)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346" w:rsidRPr="0089435D" w:rsidRDefault="00F54346" w:rsidP="00CC3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Связь с показателями</w:t>
            </w:r>
          </w:p>
          <w:p w:rsidR="00CC3D24" w:rsidRPr="0089435D" w:rsidRDefault="00F54346" w:rsidP="00CC3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подпрограммы</w:t>
            </w:r>
          </w:p>
          <w:p w:rsidR="00F54346" w:rsidRPr="0089435D" w:rsidRDefault="00F54346" w:rsidP="00CC3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(краткое</w:t>
            </w:r>
            <w:r w:rsidR="00CC3D24" w:rsidRPr="0089435D">
              <w:rPr>
                <w:sz w:val="27"/>
                <w:szCs w:val="27"/>
              </w:rPr>
              <w:t xml:space="preserve"> </w:t>
            </w:r>
            <w:r w:rsidRPr="0089435D">
              <w:rPr>
                <w:sz w:val="27"/>
                <w:szCs w:val="27"/>
              </w:rPr>
              <w:t>описание)</w:t>
            </w:r>
          </w:p>
        </w:tc>
      </w:tr>
      <w:tr w:rsidR="00F54346" w:rsidRPr="0089435D" w:rsidTr="0089435D">
        <w:trPr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346" w:rsidRPr="0089435D" w:rsidRDefault="00F54346" w:rsidP="00A97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0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346" w:rsidRPr="0089435D" w:rsidRDefault="00F54346" w:rsidP="00A97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346" w:rsidRPr="0089435D" w:rsidRDefault="00F54346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 xml:space="preserve">начала    </w:t>
            </w:r>
          </w:p>
          <w:p w:rsidR="00F54346" w:rsidRPr="0089435D" w:rsidRDefault="00F54346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реализации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346" w:rsidRPr="0089435D" w:rsidRDefault="00F54346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 xml:space="preserve">окончания </w:t>
            </w:r>
          </w:p>
          <w:p w:rsidR="00F54346" w:rsidRPr="0089435D" w:rsidRDefault="00F54346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реализации</w:t>
            </w: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346" w:rsidRPr="0089435D" w:rsidRDefault="00F54346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346" w:rsidRPr="0089435D" w:rsidRDefault="00F54346" w:rsidP="00A97A5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F54346" w:rsidRPr="0089435D" w:rsidTr="0089435D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346" w:rsidRPr="0089435D" w:rsidRDefault="00F54346" w:rsidP="00A97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1</w:t>
            </w:r>
          </w:p>
        </w:tc>
        <w:tc>
          <w:tcPr>
            <w:tcW w:w="4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346" w:rsidRPr="0089435D" w:rsidRDefault="00F54346" w:rsidP="00A97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346" w:rsidRPr="0089435D" w:rsidRDefault="00F54346" w:rsidP="00A97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346" w:rsidRPr="0089435D" w:rsidRDefault="00F54346" w:rsidP="00A97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4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346" w:rsidRPr="0089435D" w:rsidRDefault="00F54346" w:rsidP="00A97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5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346" w:rsidRPr="0089435D" w:rsidRDefault="00F54346" w:rsidP="00A97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6</w:t>
            </w:r>
          </w:p>
        </w:tc>
      </w:tr>
      <w:tr w:rsidR="00F54346" w:rsidRPr="0089435D" w:rsidTr="0089435D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346" w:rsidRPr="0089435D" w:rsidRDefault="00F54346" w:rsidP="005A7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1.</w:t>
            </w:r>
          </w:p>
        </w:tc>
        <w:tc>
          <w:tcPr>
            <w:tcW w:w="4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346" w:rsidRPr="0089435D" w:rsidRDefault="00F54346" w:rsidP="005A7F5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Капитальный</w:t>
            </w:r>
            <w:r w:rsidR="006163B1" w:rsidRPr="0089435D">
              <w:rPr>
                <w:sz w:val="27"/>
                <w:szCs w:val="27"/>
              </w:rPr>
              <w:t xml:space="preserve"> ремонт сельских домов культуры</w:t>
            </w:r>
            <w:r w:rsidR="001B303E" w:rsidRPr="0089435D">
              <w:rPr>
                <w:sz w:val="27"/>
                <w:szCs w:val="27"/>
              </w:rPr>
              <w:t xml:space="preserve">, входящих в состав </w:t>
            </w:r>
            <w:r w:rsidRPr="0089435D">
              <w:rPr>
                <w:sz w:val="27"/>
                <w:szCs w:val="27"/>
              </w:rPr>
              <w:t>МУК</w:t>
            </w:r>
            <w:r w:rsidR="001B303E" w:rsidRPr="0089435D">
              <w:rPr>
                <w:sz w:val="27"/>
                <w:szCs w:val="27"/>
              </w:rPr>
              <w:t xml:space="preserve"> </w:t>
            </w:r>
            <w:r w:rsidRPr="0089435D">
              <w:rPr>
                <w:sz w:val="27"/>
                <w:szCs w:val="27"/>
              </w:rPr>
              <w:t>«</w:t>
            </w:r>
            <w:proofErr w:type="spellStart"/>
            <w:r w:rsidR="00BB5DBF" w:rsidRPr="0089435D">
              <w:rPr>
                <w:sz w:val="27"/>
                <w:szCs w:val="27"/>
              </w:rPr>
              <w:t>УОМЦКиТ</w:t>
            </w:r>
            <w:proofErr w:type="spellEnd"/>
            <w:r w:rsidR="00BB5DBF" w:rsidRPr="0089435D">
              <w:rPr>
                <w:sz w:val="27"/>
                <w:szCs w:val="27"/>
              </w:rPr>
              <w:t>»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346" w:rsidRPr="0089435D" w:rsidRDefault="00F54346" w:rsidP="005A7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2 кв. 2019 г.</w:t>
            </w:r>
          </w:p>
          <w:p w:rsidR="00F54346" w:rsidRPr="0089435D" w:rsidRDefault="00F54346" w:rsidP="005A7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54346" w:rsidRPr="0089435D" w:rsidRDefault="00F54346" w:rsidP="005A7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54346" w:rsidRPr="0089435D" w:rsidRDefault="00F54346" w:rsidP="005A7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54346" w:rsidRPr="0089435D" w:rsidRDefault="00F54346" w:rsidP="005A7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346" w:rsidRPr="0089435D" w:rsidRDefault="00F54346" w:rsidP="0089435D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4 кв. 2019 г</w:t>
            </w:r>
            <w:r w:rsidR="0089435D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346" w:rsidRPr="0089435D" w:rsidRDefault="00F54346" w:rsidP="005A7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Создание условий для оказания услуг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346" w:rsidRPr="0089435D" w:rsidRDefault="009E3C91" w:rsidP="005A7F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Повышение качества оказываемых услуг</w:t>
            </w:r>
          </w:p>
        </w:tc>
      </w:tr>
    </w:tbl>
    <w:p w:rsidR="00F54346" w:rsidRDefault="00F54346" w:rsidP="00F77E1A">
      <w:pPr>
        <w:ind w:left="748" w:firstLine="1122"/>
        <w:jc w:val="both"/>
        <w:sectPr w:rsidR="00F54346" w:rsidSect="00EC2360">
          <w:headerReference w:type="even" r:id="rId15"/>
          <w:headerReference w:type="default" r:id="rId16"/>
          <w:pgSz w:w="16838" w:h="11905" w:orient="landscape"/>
          <w:pgMar w:top="720" w:right="536" w:bottom="720" w:left="720" w:header="454" w:footer="454" w:gutter="0"/>
          <w:cols w:space="708"/>
          <w:noEndnote/>
          <w:titlePg/>
          <w:docGrid w:linePitch="381"/>
        </w:sectPr>
      </w:pPr>
    </w:p>
    <w:p w:rsidR="00C93302" w:rsidRPr="0089435D" w:rsidRDefault="00C93302" w:rsidP="00F77E1A">
      <w:pPr>
        <w:jc w:val="right"/>
        <w:rPr>
          <w:iCs/>
          <w:sz w:val="27"/>
          <w:szCs w:val="27"/>
        </w:rPr>
      </w:pPr>
      <w:r w:rsidRPr="0089435D">
        <w:rPr>
          <w:iCs/>
          <w:sz w:val="27"/>
          <w:szCs w:val="27"/>
        </w:rPr>
        <w:lastRenderedPageBreak/>
        <w:t xml:space="preserve">Приложение </w:t>
      </w:r>
      <w:r w:rsidR="000C4EDA" w:rsidRPr="0089435D">
        <w:rPr>
          <w:iCs/>
          <w:sz w:val="27"/>
          <w:szCs w:val="27"/>
        </w:rPr>
        <w:t>8</w:t>
      </w:r>
    </w:p>
    <w:p w:rsidR="005E51A5" w:rsidRPr="0089435D" w:rsidRDefault="00CF3C50" w:rsidP="005E51A5">
      <w:pPr>
        <w:pStyle w:val="a3"/>
        <w:tabs>
          <w:tab w:val="left" w:pos="708"/>
        </w:tabs>
        <w:jc w:val="right"/>
        <w:rPr>
          <w:bCs/>
          <w:sz w:val="27"/>
          <w:szCs w:val="27"/>
        </w:rPr>
      </w:pPr>
      <w:r w:rsidRPr="0089435D">
        <w:rPr>
          <w:bCs/>
          <w:sz w:val="27"/>
          <w:szCs w:val="27"/>
        </w:rPr>
        <w:t xml:space="preserve">к </w:t>
      </w:r>
      <w:r w:rsidR="005E51A5" w:rsidRPr="0089435D">
        <w:rPr>
          <w:bCs/>
          <w:sz w:val="27"/>
          <w:szCs w:val="27"/>
        </w:rPr>
        <w:t>муниципальной программе</w:t>
      </w:r>
    </w:p>
    <w:p w:rsidR="005E51A5" w:rsidRPr="0089435D" w:rsidRDefault="005E51A5" w:rsidP="0089435D">
      <w:pPr>
        <w:pStyle w:val="a3"/>
        <w:tabs>
          <w:tab w:val="left" w:pos="708"/>
        </w:tabs>
        <w:jc w:val="right"/>
        <w:rPr>
          <w:sz w:val="27"/>
          <w:szCs w:val="27"/>
        </w:rPr>
      </w:pPr>
    </w:p>
    <w:p w:rsidR="00C93302" w:rsidRPr="0089435D" w:rsidRDefault="00C93302" w:rsidP="00C93302">
      <w:pPr>
        <w:jc w:val="right"/>
        <w:rPr>
          <w:iCs/>
          <w:sz w:val="27"/>
          <w:szCs w:val="27"/>
        </w:rPr>
      </w:pPr>
    </w:p>
    <w:p w:rsidR="001564BB" w:rsidRPr="0089435D" w:rsidRDefault="001564BB" w:rsidP="00C93302">
      <w:pPr>
        <w:jc w:val="center"/>
        <w:rPr>
          <w:b/>
          <w:bCs/>
          <w:iCs/>
          <w:sz w:val="27"/>
          <w:szCs w:val="27"/>
        </w:rPr>
      </w:pPr>
      <w:r w:rsidRPr="0089435D">
        <w:rPr>
          <w:b/>
          <w:bCs/>
          <w:iCs/>
          <w:sz w:val="27"/>
          <w:szCs w:val="27"/>
        </w:rPr>
        <w:t xml:space="preserve">Подпрограмма </w:t>
      </w:r>
      <w:r w:rsidR="00CB5B2B" w:rsidRPr="0089435D">
        <w:rPr>
          <w:b/>
          <w:bCs/>
          <w:iCs/>
          <w:sz w:val="27"/>
          <w:szCs w:val="27"/>
        </w:rPr>
        <w:t>«</w:t>
      </w:r>
      <w:r w:rsidRPr="0089435D">
        <w:rPr>
          <w:b/>
          <w:bCs/>
          <w:iCs/>
          <w:sz w:val="27"/>
          <w:szCs w:val="27"/>
        </w:rPr>
        <w:t>Музейное обслуживание населения</w:t>
      </w:r>
      <w:r w:rsidR="00CB5B2B" w:rsidRPr="0089435D">
        <w:rPr>
          <w:b/>
          <w:bCs/>
          <w:iCs/>
          <w:sz w:val="27"/>
          <w:szCs w:val="27"/>
        </w:rPr>
        <w:t>»</w:t>
      </w:r>
    </w:p>
    <w:p w:rsidR="00C93302" w:rsidRPr="0089435D" w:rsidRDefault="00C93302" w:rsidP="000A54F4">
      <w:pPr>
        <w:jc w:val="center"/>
        <w:rPr>
          <w:b/>
          <w:iCs/>
          <w:sz w:val="27"/>
          <w:szCs w:val="27"/>
        </w:rPr>
      </w:pPr>
      <w:r w:rsidRPr="0089435D">
        <w:rPr>
          <w:b/>
          <w:iCs/>
          <w:sz w:val="27"/>
          <w:szCs w:val="27"/>
        </w:rPr>
        <w:t xml:space="preserve">(далее – </w:t>
      </w:r>
      <w:r w:rsidR="000A54F4" w:rsidRPr="0089435D">
        <w:rPr>
          <w:b/>
          <w:iCs/>
          <w:sz w:val="27"/>
          <w:szCs w:val="27"/>
        </w:rPr>
        <w:t>п</w:t>
      </w:r>
      <w:r w:rsidRPr="0089435D">
        <w:rPr>
          <w:b/>
          <w:iCs/>
          <w:sz w:val="27"/>
          <w:szCs w:val="27"/>
        </w:rPr>
        <w:t>одпрограмма 4)</w:t>
      </w:r>
    </w:p>
    <w:p w:rsidR="00142F0C" w:rsidRPr="0089435D" w:rsidRDefault="00142F0C" w:rsidP="000A54F4">
      <w:pPr>
        <w:jc w:val="center"/>
        <w:rPr>
          <w:b/>
          <w:iCs/>
          <w:sz w:val="27"/>
          <w:szCs w:val="27"/>
        </w:rPr>
      </w:pPr>
    </w:p>
    <w:p w:rsidR="00C93302" w:rsidRPr="0089435D" w:rsidRDefault="00C93302" w:rsidP="000A54F4">
      <w:pPr>
        <w:jc w:val="center"/>
        <w:rPr>
          <w:sz w:val="27"/>
          <w:szCs w:val="27"/>
        </w:rPr>
      </w:pPr>
      <w:r w:rsidRPr="0089435D">
        <w:rPr>
          <w:sz w:val="27"/>
          <w:szCs w:val="27"/>
        </w:rPr>
        <w:t xml:space="preserve">Паспорт </w:t>
      </w:r>
      <w:r w:rsidR="000A54F4" w:rsidRPr="0089435D">
        <w:rPr>
          <w:sz w:val="27"/>
          <w:szCs w:val="27"/>
        </w:rPr>
        <w:t>п</w:t>
      </w:r>
      <w:r w:rsidRPr="0089435D">
        <w:rPr>
          <w:sz w:val="27"/>
          <w:szCs w:val="27"/>
        </w:rPr>
        <w:t>одпрограммы 4</w:t>
      </w:r>
    </w:p>
    <w:p w:rsidR="00EC2360" w:rsidRPr="0089435D" w:rsidRDefault="00EC2360" w:rsidP="000A54F4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095"/>
      </w:tblGrid>
      <w:tr w:rsidR="0020661E" w:rsidRPr="0089435D" w:rsidTr="00EC2360">
        <w:tc>
          <w:tcPr>
            <w:tcW w:w="3652" w:type="dxa"/>
          </w:tcPr>
          <w:p w:rsidR="0020661E" w:rsidRPr="0089435D" w:rsidRDefault="0020661E" w:rsidP="00CE272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Наименование   подпрограммы 4</w:t>
            </w:r>
          </w:p>
        </w:tc>
        <w:tc>
          <w:tcPr>
            <w:tcW w:w="6095" w:type="dxa"/>
          </w:tcPr>
          <w:p w:rsidR="0020661E" w:rsidRPr="0089435D" w:rsidRDefault="0020661E" w:rsidP="00217CB8">
            <w:pPr>
              <w:rPr>
                <w:bCs/>
                <w:iCs/>
                <w:sz w:val="27"/>
                <w:szCs w:val="27"/>
              </w:rPr>
            </w:pPr>
            <w:r w:rsidRPr="0089435D">
              <w:rPr>
                <w:bCs/>
                <w:iCs/>
                <w:sz w:val="27"/>
                <w:szCs w:val="27"/>
              </w:rPr>
              <w:t>Музейное обслуживание населения</w:t>
            </w:r>
          </w:p>
          <w:p w:rsidR="0020661E" w:rsidRPr="0089435D" w:rsidRDefault="0020661E" w:rsidP="00CE272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1564BB" w:rsidRPr="0089435D" w:rsidTr="00EC2360">
        <w:tc>
          <w:tcPr>
            <w:tcW w:w="3652" w:type="dxa"/>
          </w:tcPr>
          <w:p w:rsidR="001564BB" w:rsidRPr="0089435D" w:rsidRDefault="001564BB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 xml:space="preserve">Ответственный исполнитель подпрограммы </w:t>
            </w:r>
            <w:r w:rsidR="000A54F4" w:rsidRPr="0089435D">
              <w:rPr>
                <w:sz w:val="27"/>
                <w:szCs w:val="27"/>
              </w:rPr>
              <w:t>4</w:t>
            </w:r>
          </w:p>
        </w:tc>
        <w:tc>
          <w:tcPr>
            <w:tcW w:w="6095" w:type="dxa"/>
          </w:tcPr>
          <w:p w:rsidR="001564BB" w:rsidRPr="0089435D" w:rsidRDefault="00FC1BA6" w:rsidP="007F5E69">
            <w:pPr>
              <w:jc w:val="both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Управление по культуре, туризму, спорту и  молодежной политик</w:t>
            </w:r>
            <w:r w:rsidR="007F5E69" w:rsidRPr="0089435D">
              <w:rPr>
                <w:sz w:val="27"/>
                <w:szCs w:val="27"/>
              </w:rPr>
              <w:t>е</w:t>
            </w:r>
            <w:r w:rsidRPr="0089435D">
              <w:rPr>
                <w:sz w:val="27"/>
                <w:szCs w:val="27"/>
              </w:rPr>
              <w:t xml:space="preserve"> </w:t>
            </w:r>
            <w:r w:rsidR="007F5E69" w:rsidRPr="0089435D">
              <w:rPr>
                <w:sz w:val="27"/>
                <w:szCs w:val="27"/>
              </w:rPr>
              <w:t>а</w:t>
            </w:r>
            <w:r w:rsidRPr="0089435D">
              <w:rPr>
                <w:sz w:val="27"/>
                <w:szCs w:val="27"/>
              </w:rPr>
              <w:t xml:space="preserve">дминистрации </w:t>
            </w:r>
            <w:proofErr w:type="spellStart"/>
            <w:r w:rsidRPr="0089435D">
              <w:rPr>
                <w:sz w:val="27"/>
                <w:szCs w:val="27"/>
              </w:rPr>
              <w:t>Устюженского</w:t>
            </w:r>
            <w:proofErr w:type="spellEnd"/>
            <w:r w:rsidRPr="0089435D">
              <w:rPr>
                <w:sz w:val="27"/>
                <w:szCs w:val="27"/>
              </w:rPr>
              <w:t xml:space="preserve"> муниципального района  </w:t>
            </w:r>
          </w:p>
        </w:tc>
      </w:tr>
      <w:tr w:rsidR="001564BB" w:rsidRPr="0089435D" w:rsidTr="00EC2360">
        <w:tc>
          <w:tcPr>
            <w:tcW w:w="3652" w:type="dxa"/>
          </w:tcPr>
          <w:p w:rsidR="001564BB" w:rsidRPr="0089435D" w:rsidRDefault="001564BB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Соисполнител</w:t>
            </w:r>
            <w:r w:rsidR="0064658F" w:rsidRPr="0089435D">
              <w:rPr>
                <w:sz w:val="27"/>
                <w:szCs w:val="27"/>
              </w:rPr>
              <w:t xml:space="preserve">и </w:t>
            </w:r>
            <w:r w:rsidRPr="0089435D">
              <w:rPr>
                <w:sz w:val="27"/>
                <w:szCs w:val="27"/>
              </w:rPr>
              <w:t>подпрограммы</w:t>
            </w:r>
            <w:r w:rsidR="000A54F4" w:rsidRPr="0089435D">
              <w:rPr>
                <w:sz w:val="27"/>
                <w:szCs w:val="27"/>
              </w:rPr>
              <w:t xml:space="preserve"> 4</w:t>
            </w:r>
          </w:p>
        </w:tc>
        <w:tc>
          <w:tcPr>
            <w:tcW w:w="6095" w:type="dxa"/>
          </w:tcPr>
          <w:p w:rsidR="001564BB" w:rsidRPr="0089435D" w:rsidRDefault="00FC1BA6" w:rsidP="00C150F3">
            <w:pPr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М</w:t>
            </w:r>
            <w:r w:rsidR="00C150F3" w:rsidRPr="0089435D">
              <w:rPr>
                <w:sz w:val="27"/>
                <w:szCs w:val="27"/>
              </w:rPr>
              <w:t>униципальное бюджетное учреждение культуры</w:t>
            </w:r>
            <w:r w:rsidRPr="0089435D">
              <w:rPr>
                <w:sz w:val="27"/>
                <w:szCs w:val="27"/>
              </w:rPr>
              <w:t xml:space="preserve"> «</w:t>
            </w:r>
            <w:proofErr w:type="spellStart"/>
            <w:r w:rsidRPr="0089435D">
              <w:rPr>
                <w:sz w:val="27"/>
                <w:szCs w:val="27"/>
              </w:rPr>
              <w:t>Устюженский</w:t>
            </w:r>
            <w:proofErr w:type="spellEnd"/>
            <w:r w:rsidRPr="0089435D">
              <w:rPr>
                <w:sz w:val="27"/>
                <w:szCs w:val="27"/>
              </w:rPr>
              <w:t xml:space="preserve"> краеведческий музей»</w:t>
            </w:r>
          </w:p>
          <w:p w:rsidR="00E52945" w:rsidRPr="0089435D" w:rsidRDefault="00E52945" w:rsidP="00C150F3">
            <w:pPr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(далее</w:t>
            </w:r>
            <w:r w:rsidR="00BB56DD" w:rsidRPr="0089435D">
              <w:rPr>
                <w:sz w:val="27"/>
                <w:szCs w:val="27"/>
              </w:rPr>
              <w:t xml:space="preserve"> -</w:t>
            </w:r>
            <w:r w:rsidRPr="0089435D">
              <w:rPr>
                <w:sz w:val="27"/>
                <w:szCs w:val="27"/>
              </w:rPr>
              <w:t xml:space="preserve"> МБУК «</w:t>
            </w:r>
            <w:proofErr w:type="spellStart"/>
            <w:r w:rsidRPr="0089435D">
              <w:rPr>
                <w:sz w:val="27"/>
                <w:szCs w:val="27"/>
              </w:rPr>
              <w:t>Устюженский</w:t>
            </w:r>
            <w:proofErr w:type="spellEnd"/>
            <w:r w:rsidRPr="0089435D">
              <w:rPr>
                <w:sz w:val="27"/>
                <w:szCs w:val="27"/>
              </w:rPr>
              <w:t xml:space="preserve"> краеведческий музей»)</w:t>
            </w:r>
          </w:p>
        </w:tc>
      </w:tr>
      <w:tr w:rsidR="00C150F3" w:rsidRPr="0089435D" w:rsidTr="00EC2360">
        <w:tc>
          <w:tcPr>
            <w:tcW w:w="3652" w:type="dxa"/>
          </w:tcPr>
          <w:p w:rsidR="00C150F3" w:rsidRPr="0089435D" w:rsidRDefault="00C150F3" w:rsidP="00C47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Программно-целевые</w:t>
            </w:r>
          </w:p>
          <w:p w:rsidR="00C150F3" w:rsidRPr="0089435D" w:rsidRDefault="00C150F3" w:rsidP="00C47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инструменты подпрограммы</w:t>
            </w:r>
          </w:p>
        </w:tc>
        <w:tc>
          <w:tcPr>
            <w:tcW w:w="6095" w:type="dxa"/>
          </w:tcPr>
          <w:p w:rsidR="00C150F3" w:rsidRPr="0089435D" w:rsidRDefault="00C150F3" w:rsidP="00C47572">
            <w:pPr>
              <w:shd w:val="clear" w:color="auto" w:fill="FFFFFF"/>
              <w:jc w:val="both"/>
              <w:rPr>
                <w:sz w:val="27"/>
                <w:szCs w:val="27"/>
                <w:highlight w:val="magenta"/>
              </w:rPr>
            </w:pPr>
            <w:r w:rsidRPr="0089435D">
              <w:rPr>
                <w:sz w:val="27"/>
                <w:szCs w:val="27"/>
              </w:rPr>
              <w:t>отсутствуют</w:t>
            </w:r>
          </w:p>
        </w:tc>
      </w:tr>
      <w:tr w:rsidR="00C150F3" w:rsidRPr="0089435D" w:rsidTr="00EC2360">
        <w:tc>
          <w:tcPr>
            <w:tcW w:w="3652" w:type="dxa"/>
          </w:tcPr>
          <w:p w:rsidR="00C150F3" w:rsidRPr="0089435D" w:rsidRDefault="00C150F3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Цель подпрограммы 4</w:t>
            </w:r>
          </w:p>
        </w:tc>
        <w:tc>
          <w:tcPr>
            <w:tcW w:w="6095" w:type="dxa"/>
          </w:tcPr>
          <w:p w:rsidR="00C150F3" w:rsidRPr="0089435D" w:rsidRDefault="00C150F3" w:rsidP="00CE2720">
            <w:pPr>
              <w:pStyle w:val="ad"/>
              <w:jc w:val="both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создание благоприятных условий для широкого доступа населения к имеющимся музейным  фондам</w:t>
            </w:r>
          </w:p>
        </w:tc>
      </w:tr>
      <w:tr w:rsidR="00C150F3" w:rsidRPr="0089435D" w:rsidTr="00EC2360">
        <w:tc>
          <w:tcPr>
            <w:tcW w:w="3652" w:type="dxa"/>
          </w:tcPr>
          <w:p w:rsidR="00C150F3" w:rsidRPr="0089435D" w:rsidRDefault="00C150F3" w:rsidP="000A54F4">
            <w:pPr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Задачи подпрограммы 4</w:t>
            </w:r>
          </w:p>
        </w:tc>
        <w:tc>
          <w:tcPr>
            <w:tcW w:w="6095" w:type="dxa"/>
          </w:tcPr>
          <w:p w:rsidR="00C150F3" w:rsidRPr="0089435D" w:rsidRDefault="00C150F3" w:rsidP="00CE2720">
            <w:pPr>
              <w:jc w:val="both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- формирование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вид;</w:t>
            </w:r>
          </w:p>
          <w:p w:rsidR="00C150F3" w:rsidRPr="0089435D" w:rsidRDefault="00C150F3" w:rsidP="00CE2720">
            <w:pPr>
              <w:jc w:val="both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- 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экскурсионно-просветительских проектов</w:t>
            </w:r>
          </w:p>
        </w:tc>
      </w:tr>
      <w:tr w:rsidR="00C150F3" w:rsidRPr="0089435D" w:rsidTr="00EC2360">
        <w:tc>
          <w:tcPr>
            <w:tcW w:w="3652" w:type="dxa"/>
          </w:tcPr>
          <w:p w:rsidR="00C150F3" w:rsidRPr="0089435D" w:rsidRDefault="00C150F3" w:rsidP="001564BB">
            <w:pPr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Целевые индикаторы и показатели подпрограммы 4</w:t>
            </w:r>
          </w:p>
        </w:tc>
        <w:tc>
          <w:tcPr>
            <w:tcW w:w="6095" w:type="dxa"/>
          </w:tcPr>
          <w:p w:rsidR="00C150F3" w:rsidRPr="0089435D" w:rsidRDefault="00C150F3" w:rsidP="00CE2720">
            <w:pPr>
              <w:jc w:val="both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- посещаемость музея района, число посещений на 1 жителя;</w:t>
            </w:r>
          </w:p>
          <w:p w:rsidR="00C150F3" w:rsidRPr="0089435D" w:rsidRDefault="00C150F3" w:rsidP="00CE2720">
            <w:pPr>
              <w:jc w:val="both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 xml:space="preserve">- динамика </w:t>
            </w:r>
            <w:r w:rsidR="00BB56DD" w:rsidRPr="0089435D">
              <w:rPr>
                <w:sz w:val="27"/>
                <w:szCs w:val="27"/>
              </w:rPr>
              <w:t xml:space="preserve">(увеличение) </w:t>
            </w:r>
            <w:r w:rsidRPr="0089435D">
              <w:rPr>
                <w:sz w:val="27"/>
                <w:szCs w:val="27"/>
              </w:rPr>
              <w:t xml:space="preserve">количества выставочных проектов, осуществляемых </w:t>
            </w:r>
            <w:r w:rsidR="0036184E" w:rsidRPr="0089435D">
              <w:rPr>
                <w:sz w:val="27"/>
                <w:szCs w:val="27"/>
              </w:rPr>
              <w:t xml:space="preserve">музеем </w:t>
            </w:r>
            <w:r w:rsidRPr="0089435D">
              <w:rPr>
                <w:sz w:val="27"/>
                <w:szCs w:val="27"/>
              </w:rPr>
              <w:t xml:space="preserve"> района, по отношению к 2018 году</w:t>
            </w:r>
            <w:proofErr w:type="gramStart"/>
            <w:r w:rsidRPr="0089435D">
              <w:rPr>
                <w:sz w:val="27"/>
                <w:szCs w:val="27"/>
              </w:rPr>
              <w:t>, %;</w:t>
            </w:r>
            <w:proofErr w:type="gramEnd"/>
          </w:p>
          <w:p w:rsidR="00C150F3" w:rsidRPr="0089435D" w:rsidRDefault="00C150F3" w:rsidP="00CE2720">
            <w:pPr>
              <w:jc w:val="both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 xml:space="preserve">- доля </w:t>
            </w:r>
            <w:r w:rsidR="00BB56DD" w:rsidRPr="0089435D">
              <w:rPr>
                <w:sz w:val="27"/>
                <w:szCs w:val="27"/>
              </w:rPr>
              <w:t xml:space="preserve">(увеличение) </w:t>
            </w:r>
            <w:r w:rsidRPr="0089435D">
              <w:rPr>
                <w:sz w:val="27"/>
                <w:szCs w:val="27"/>
              </w:rPr>
              <w:t>представленных (во всех формах) зрителю музейных предметов в общем количестве музейных предметов основного фонда</w:t>
            </w:r>
            <w:proofErr w:type="gramStart"/>
            <w:r w:rsidRPr="0089435D">
              <w:rPr>
                <w:sz w:val="27"/>
                <w:szCs w:val="27"/>
              </w:rPr>
              <w:t>, %;</w:t>
            </w:r>
            <w:proofErr w:type="gramEnd"/>
          </w:p>
          <w:p w:rsidR="00C150F3" w:rsidRPr="0089435D" w:rsidRDefault="00C150F3" w:rsidP="00CE2720">
            <w:pPr>
              <w:jc w:val="both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 xml:space="preserve">- доля </w:t>
            </w:r>
            <w:r w:rsidR="00BB56DD" w:rsidRPr="0089435D">
              <w:rPr>
                <w:sz w:val="27"/>
                <w:szCs w:val="27"/>
              </w:rPr>
              <w:t xml:space="preserve">(увеличение) </w:t>
            </w:r>
            <w:r w:rsidRPr="0089435D">
              <w:rPr>
                <w:sz w:val="27"/>
                <w:szCs w:val="27"/>
              </w:rPr>
              <w:t>музейных предметов и коллекций, внесенных в электронную базу данных музея</w:t>
            </w:r>
            <w:proofErr w:type="gramStart"/>
            <w:r w:rsidRPr="0089435D">
              <w:rPr>
                <w:sz w:val="27"/>
                <w:szCs w:val="27"/>
              </w:rPr>
              <w:t>, %;</w:t>
            </w:r>
            <w:proofErr w:type="gramEnd"/>
          </w:p>
          <w:p w:rsidR="00C150F3" w:rsidRPr="0089435D" w:rsidRDefault="00C150F3" w:rsidP="00CE2720">
            <w:pPr>
              <w:jc w:val="both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 xml:space="preserve">- уровень удовлетворенности населения качеством и доступностью муниципальных услуг в сфере </w:t>
            </w:r>
            <w:r w:rsidRPr="0089435D">
              <w:rPr>
                <w:sz w:val="27"/>
                <w:szCs w:val="27"/>
              </w:rPr>
              <w:lastRenderedPageBreak/>
              <w:t>музейного обслуживания населения, %</w:t>
            </w:r>
          </w:p>
        </w:tc>
      </w:tr>
      <w:tr w:rsidR="00C150F3" w:rsidRPr="0089435D" w:rsidTr="00EC2360">
        <w:tc>
          <w:tcPr>
            <w:tcW w:w="3652" w:type="dxa"/>
          </w:tcPr>
          <w:p w:rsidR="00C150F3" w:rsidRPr="0089435D" w:rsidRDefault="00C150F3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lastRenderedPageBreak/>
              <w:t>Этапы и сроки и реализации подпрограммы 4</w:t>
            </w:r>
          </w:p>
        </w:tc>
        <w:tc>
          <w:tcPr>
            <w:tcW w:w="6095" w:type="dxa"/>
          </w:tcPr>
          <w:p w:rsidR="00C150F3" w:rsidRPr="0089435D" w:rsidRDefault="00C150F3" w:rsidP="000A54F4">
            <w:pPr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2019-2021 гг.</w:t>
            </w:r>
          </w:p>
          <w:p w:rsidR="00C150F3" w:rsidRPr="0089435D" w:rsidRDefault="00C150F3" w:rsidP="000A54F4">
            <w:pPr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Этапы не выделяются</w:t>
            </w:r>
          </w:p>
        </w:tc>
      </w:tr>
      <w:tr w:rsidR="00C150F3" w:rsidRPr="0089435D" w:rsidTr="00EC2360">
        <w:trPr>
          <w:trHeight w:val="1939"/>
        </w:trPr>
        <w:tc>
          <w:tcPr>
            <w:tcW w:w="3652" w:type="dxa"/>
          </w:tcPr>
          <w:p w:rsidR="00C150F3" w:rsidRPr="0089435D" w:rsidRDefault="00C150F3" w:rsidP="001564BB">
            <w:pPr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Объем бюджетных ассигнований подпрограммы 4</w:t>
            </w:r>
          </w:p>
        </w:tc>
        <w:tc>
          <w:tcPr>
            <w:tcW w:w="6095" w:type="dxa"/>
          </w:tcPr>
          <w:p w:rsidR="00C150F3" w:rsidRPr="0089435D" w:rsidRDefault="00C150F3" w:rsidP="00CE2720">
            <w:pPr>
              <w:pStyle w:val="ad"/>
              <w:spacing w:before="0" w:beforeAutospacing="0" w:after="0" w:afterAutospacing="0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Объем средств, необходимый для финансового обеспечения подпрограммы из средств местного бюджета района 21</w:t>
            </w:r>
            <w:r w:rsidR="00D1755F" w:rsidRPr="0089435D">
              <w:rPr>
                <w:sz w:val="27"/>
                <w:szCs w:val="27"/>
              </w:rPr>
              <w:t> 859,5</w:t>
            </w:r>
            <w:r w:rsidRPr="0089435D">
              <w:rPr>
                <w:sz w:val="27"/>
                <w:szCs w:val="27"/>
              </w:rPr>
              <w:t xml:space="preserve"> тыс. руб., в том числе: </w:t>
            </w:r>
          </w:p>
          <w:p w:rsidR="00C150F3" w:rsidRPr="0089435D" w:rsidRDefault="00C150F3" w:rsidP="00FC1BA6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2019 год – 7</w:t>
            </w:r>
            <w:r w:rsidR="00D1755F" w:rsidRPr="0089435D">
              <w:rPr>
                <w:sz w:val="27"/>
                <w:szCs w:val="27"/>
              </w:rPr>
              <w:t> 730,5</w:t>
            </w:r>
            <w:r w:rsidRPr="0089435D">
              <w:rPr>
                <w:sz w:val="27"/>
                <w:szCs w:val="27"/>
              </w:rPr>
              <w:t xml:space="preserve"> тыс. руб.;</w:t>
            </w:r>
          </w:p>
          <w:p w:rsidR="00C150F3" w:rsidRPr="0089435D" w:rsidRDefault="00C150F3" w:rsidP="00FC1BA6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2020 год – 7</w:t>
            </w:r>
            <w:r w:rsidR="003B54E7" w:rsidRPr="0089435D">
              <w:rPr>
                <w:sz w:val="27"/>
                <w:szCs w:val="27"/>
              </w:rPr>
              <w:t> 064,5</w:t>
            </w:r>
            <w:r w:rsidRPr="0089435D">
              <w:rPr>
                <w:sz w:val="27"/>
                <w:szCs w:val="27"/>
              </w:rPr>
              <w:t xml:space="preserve"> тыс. руб.; </w:t>
            </w:r>
          </w:p>
          <w:p w:rsidR="00C150F3" w:rsidRPr="0089435D" w:rsidRDefault="00C150F3" w:rsidP="003B54E7">
            <w:pPr>
              <w:pStyle w:val="ConsPlusNormal"/>
              <w:jc w:val="both"/>
              <w:rPr>
                <w:sz w:val="27"/>
                <w:szCs w:val="27"/>
              </w:rPr>
            </w:pPr>
            <w:r w:rsidRPr="0089435D">
              <w:rPr>
                <w:rFonts w:ascii="Times New Roman" w:hAnsi="Times New Roman" w:cs="Times New Roman"/>
                <w:sz w:val="27"/>
                <w:szCs w:val="27"/>
              </w:rPr>
              <w:t>2021 год – 7</w:t>
            </w:r>
            <w:r w:rsidR="003B54E7" w:rsidRPr="0089435D">
              <w:rPr>
                <w:rFonts w:ascii="Times New Roman" w:hAnsi="Times New Roman" w:cs="Times New Roman"/>
                <w:sz w:val="27"/>
                <w:szCs w:val="27"/>
              </w:rPr>
              <w:t> 064,5</w:t>
            </w:r>
            <w:r w:rsidRPr="0089435D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</w:tc>
      </w:tr>
      <w:tr w:rsidR="00C150F3" w:rsidRPr="0089435D" w:rsidTr="00EC2360">
        <w:tc>
          <w:tcPr>
            <w:tcW w:w="3652" w:type="dxa"/>
          </w:tcPr>
          <w:p w:rsidR="00C150F3" w:rsidRPr="0089435D" w:rsidRDefault="00C150F3" w:rsidP="000A54F4">
            <w:pPr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Ожидаемые результаты реализации подпрограммы 4</w:t>
            </w:r>
          </w:p>
        </w:tc>
        <w:tc>
          <w:tcPr>
            <w:tcW w:w="6095" w:type="dxa"/>
          </w:tcPr>
          <w:p w:rsidR="00C150F3" w:rsidRPr="0089435D" w:rsidRDefault="00C150F3" w:rsidP="00CE2720">
            <w:pPr>
              <w:jc w:val="both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В результате реализации подпрограммы к 2021году ожидается:</w:t>
            </w:r>
          </w:p>
          <w:p w:rsidR="00C150F3" w:rsidRPr="0089435D" w:rsidRDefault="00C150F3" w:rsidP="00CE2720">
            <w:pPr>
              <w:jc w:val="both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-</w:t>
            </w:r>
            <w:r w:rsidR="006D7E4F">
              <w:rPr>
                <w:sz w:val="27"/>
                <w:szCs w:val="27"/>
              </w:rPr>
              <w:t xml:space="preserve"> </w:t>
            </w:r>
            <w:r w:rsidRPr="0089435D">
              <w:rPr>
                <w:sz w:val="27"/>
                <w:szCs w:val="27"/>
              </w:rPr>
              <w:t xml:space="preserve">увеличение количества посещений музеев района до </w:t>
            </w:r>
            <w:r w:rsidR="006D7E4F">
              <w:rPr>
                <w:sz w:val="27"/>
                <w:szCs w:val="27"/>
              </w:rPr>
              <w:t>2,</w:t>
            </w:r>
            <w:r w:rsidR="001A1E37" w:rsidRPr="0089435D">
              <w:rPr>
                <w:sz w:val="27"/>
                <w:szCs w:val="27"/>
              </w:rPr>
              <w:t>0</w:t>
            </w:r>
            <w:r w:rsidRPr="0089435D">
              <w:rPr>
                <w:sz w:val="27"/>
                <w:szCs w:val="27"/>
              </w:rPr>
              <w:t xml:space="preserve"> на 1 жителя;</w:t>
            </w:r>
          </w:p>
          <w:p w:rsidR="00C150F3" w:rsidRPr="0089435D" w:rsidRDefault="00C150F3" w:rsidP="00CE2720">
            <w:pPr>
              <w:jc w:val="both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-</w:t>
            </w:r>
            <w:r w:rsidR="006D7E4F">
              <w:rPr>
                <w:sz w:val="27"/>
                <w:szCs w:val="27"/>
              </w:rPr>
              <w:t xml:space="preserve"> </w:t>
            </w:r>
            <w:r w:rsidRPr="0089435D">
              <w:rPr>
                <w:sz w:val="27"/>
                <w:szCs w:val="27"/>
              </w:rPr>
              <w:t xml:space="preserve">динамика </w:t>
            </w:r>
            <w:r w:rsidR="00BB56DD" w:rsidRPr="0089435D">
              <w:rPr>
                <w:sz w:val="27"/>
                <w:szCs w:val="27"/>
              </w:rPr>
              <w:t xml:space="preserve">(увеличение) </w:t>
            </w:r>
            <w:r w:rsidRPr="0089435D">
              <w:rPr>
                <w:sz w:val="27"/>
                <w:szCs w:val="27"/>
              </w:rPr>
              <w:t>количества выставочных проектов, осуществляемых музе</w:t>
            </w:r>
            <w:r w:rsidR="0036184E" w:rsidRPr="0089435D">
              <w:rPr>
                <w:sz w:val="27"/>
                <w:szCs w:val="27"/>
              </w:rPr>
              <w:t>ем</w:t>
            </w:r>
            <w:r w:rsidRPr="0089435D">
              <w:rPr>
                <w:sz w:val="27"/>
                <w:szCs w:val="27"/>
              </w:rPr>
              <w:t xml:space="preserve"> района, на 10% по отношению к 2018 году;</w:t>
            </w:r>
          </w:p>
          <w:p w:rsidR="00C150F3" w:rsidRPr="0089435D" w:rsidRDefault="00C150F3" w:rsidP="00CE2720">
            <w:pPr>
              <w:jc w:val="both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-</w:t>
            </w:r>
            <w:r w:rsidR="006D7E4F">
              <w:rPr>
                <w:sz w:val="27"/>
                <w:szCs w:val="27"/>
              </w:rPr>
              <w:t xml:space="preserve"> </w:t>
            </w:r>
            <w:r w:rsidRPr="0089435D">
              <w:rPr>
                <w:sz w:val="27"/>
                <w:szCs w:val="27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до 35,4%;</w:t>
            </w:r>
          </w:p>
          <w:p w:rsidR="00C150F3" w:rsidRPr="0089435D" w:rsidRDefault="00C150F3" w:rsidP="00CE2720">
            <w:pPr>
              <w:jc w:val="both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-</w:t>
            </w:r>
            <w:r w:rsidR="006D7E4F">
              <w:rPr>
                <w:sz w:val="27"/>
                <w:szCs w:val="27"/>
              </w:rPr>
              <w:t xml:space="preserve"> </w:t>
            </w:r>
            <w:r w:rsidRPr="0089435D">
              <w:rPr>
                <w:sz w:val="27"/>
                <w:szCs w:val="27"/>
              </w:rPr>
              <w:t>увеличение доли музейных предметов и коллекций, внесенных в электронную базу данных музея, до 50%;</w:t>
            </w:r>
          </w:p>
          <w:p w:rsidR="00C150F3" w:rsidRPr="0089435D" w:rsidRDefault="00C150F3" w:rsidP="00BB56DD">
            <w:pPr>
              <w:jc w:val="both"/>
              <w:rPr>
                <w:sz w:val="27"/>
                <w:szCs w:val="27"/>
              </w:rPr>
            </w:pPr>
            <w:r w:rsidRPr="0089435D">
              <w:rPr>
                <w:sz w:val="27"/>
                <w:szCs w:val="27"/>
              </w:rPr>
              <w:t>-</w:t>
            </w:r>
            <w:r w:rsidR="006D7E4F">
              <w:rPr>
                <w:sz w:val="27"/>
                <w:szCs w:val="27"/>
              </w:rPr>
              <w:t xml:space="preserve"> </w:t>
            </w:r>
            <w:r w:rsidRPr="0089435D">
              <w:rPr>
                <w:sz w:val="27"/>
                <w:szCs w:val="27"/>
              </w:rPr>
              <w:t xml:space="preserve">повышение уровня удовлетворенности </w:t>
            </w:r>
            <w:r w:rsidR="00BB56DD" w:rsidRPr="0089435D">
              <w:rPr>
                <w:sz w:val="27"/>
                <w:szCs w:val="27"/>
              </w:rPr>
              <w:t>населения</w:t>
            </w:r>
            <w:r w:rsidRPr="0089435D">
              <w:rPr>
                <w:sz w:val="27"/>
                <w:szCs w:val="27"/>
              </w:rPr>
              <w:t xml:space="preserve"> качеством и доступностью муниципальных услуг в сфере музейного обслуживания населения до 90%</w:t>
            </w:r>
          </w:p>
        </w:tc>
      </w:tr>
    </w:tbl>
    <w:p w:rsidR="00447B82" w:rsidRPr="0089435D" w:rsidRDefault="00447B82" w:rsidP="00B401D7">
      <w:pPr>
        <w:jc w:val="center"/>
        <w:rPr>
          <w:b/>
          <w:sz w:val="27"/>
          <w:szCs w:val="27"/>
        </w:rPr>
      </w:pPr>
    </w:p>
    <w:p w:rsidR="00B401D7" w:rsidRPr="006D7E4F" w:rsidRDefault="00B401D7" w:rsidP="00B401D7">
      <w:pPr>
        <w:jc w:val="center"/>
        <w:rPr>
          <w:b/>
          <w:sz w:val="27"/>
          <w:szCs w:val="27"/>
        </w:rPr>
      </w:pPr>
      <w:r w:rsidRPr="006D7E4F">
        <w:rPr>
          <w:b/>
          <w:sz w:val="27"/>
          <w:szCs w:val="27"/>
          <w:lang w:val="en-US"/>
        </w:rPr>
        <w:t>I</w:t>
      </w:r>
      <w:r w:rsidRPr="006D7E4F">
        <w:rPr>
          <w:b/>
          <w:sz w:val="27"/>
          <w:szCs w:val="27"/>
        </w:rPr>
        <w:t>. Общая характеристика сферы реализации подпрограммы 4,</w:t>
      </w:r>
    </w:p>
    <w:p w:rsidR="00B401D7" w:rsidRPr="006D7E4F" w:rsidRDefault="00B401D7" w:rsidP="00B401D7">
      <w:pPr>
        <w:jc w:val="center"/>
        <w:rPr>
          <w:b/>
          <w:sz w:val="27"/>
          <w:szCs w:val="27"/>
        </w:rPr>
      </w:pPr>
      <w:r w:rsidRPr="006D7E4F">
        <w:rPr>
          <w:b/>
          <w:sz w:val="27"/>
          <w:szCs w:val="27"/>
        </w:rPr>
        <w:t>включая описание текущего состояния, основных проблем</w:t>
      </w:r>
    </w:p>
    <w:p w:rsidR="00B401D7" w:rsidRPr="006D7E4F" w:rsidRDefault="00B401D7" w:rsidP="00B401D7">
      <w:pPr>
        <w:jc w:val="center"/>
        <w:rPr>
          <w:b/>
          <w:sz w:val="27"/>
          <w:szCs w:val="27"/>
        </w:rPr>
      </w:pPr>
      <w:r w:rsidRPr="006D7E4F">
        <w:rPr>
          <w:b/>
          <w:sz w:val="27"/>
          <w:szCs w:val="27"/>
        </w:rPr>
        <w:t>в указанной сфере и перспектив ее развития</w:t>
      </w:r>
    </w:p>
    <w:p w:rsidR="00EC2360" w:rsidRPr="006D7E4F" w:rsidRDefault="00EC2360" w:rsidP="00B401D7">
      <w:pPr>
        <w:jc w:val="center"/>
        <w:rPr>
          <w:b/>
          <w:sz w:val="27"/>
          <w:szCs w:val="27"/>
        </w:rPr>
      </w:pPr>
    </w:p>
    <w:p w:rsidR="001262FE" w:rsidRPr="006D7E4F" w:rsidRDefault="001262FE" w:rsidP="00EC2360">
      <w:pPr>
        <w:ind w:firstLine="748"/>
        <w:jc w:val="both"/>
        <w:rPr>
          <w:sz w:val="27"/>
          <w:szCs w:val="27"/>
        </w:rPr>
      </w:pPr>
      <w:r w:rsidRPr="006D7E4F">
        <w:rPr>
          <w:sz w:val="27"/>
          <w:szCs w:val="27"/>
        </w:rPr>
        <w:t xml:space="preserve">В структуру учреждений культуры </w:t>
      </w:r>
      <w:proofErr w:type="spellStart"/>
      <w:r w:rsidR="002266ED" w:rsidRPr="006D7E4F">
        <w:rPr>
          <w:sz w:val="27"/>
          <w:szCs w:val="27"/>
        </w:rPr>
        <w:t>Устюженского</w:t>
      </w:r>
      <w:proofErr w:type="spellEnd"/>
      <w:r w:rsidRPr="006D7E4F">
        <w:rPr>
          <w:sz w:val="27"/>
          <w:szCs w:val="27"/>
        </w:rPr>
        <w:t xml:space="preserve"> муниципального района входит одно учреждение, осуществляющее музейное обслуживание населения – </w:t>
      </w:r>
      <w:r w:rsidR="002266ED" w:rsidRPr="006D7E4F">
        <w:rPr>
          <w:sz w:val="27"/>
          <w:szCs w:val="27"/>
        </w:rPr>
        <w:t xml:space="preserve">муниципальное бюджетное </w:t>
      </w:r>
      <w:r w:rsidRPr="006D7E4F">
        <w:rPr>
          <w:sz w:val="27"/>
          <w:szCs w:val="27"/>
        </w:rPr>
        <w:t xml:space="preserve">учреждение культуры </w:t>
      </w:r>
      <w:r w:rsidR="00CB5B2B" w:rsidRPr="006D7E4F">
        <w:rPr>
          <w:sz w:val="27"/>
          <w:szCs w:val="27"/>
        </w:rPr>
        <w:t>«</w:t>
      </w:r>
      <w:proofErr w:type="spellStart"/>
      <w:r w:rsidR="002266ED" w:rsidRPr="006D7E4F">
        <w:rPr>
          <w:sz w:val="27"/>
          <w:szCs w:val="27"/>
        </w:rPr>
        <w:t>Устюженский</w:t>
      </w:r>
      <w:proofErr w:type="spellEnd"/>
      <w:r w:rsidR="002266ED" w:rsidRPr="006D7E4F">
        <w:rPr>
          <w:sz w:val="27"/>
          <w:szCs w:val="27"/>
        </w:rPr>
        <w:t xml:space="preserve"> к</w:t>
      </w:r>
      <w:r w:rsidRPr="006D7E4F">
        <w:rPr>
          <w:sz w:val="27"/>
          <w:szCs w:val="27"/>
        </w:rPr>
        <w:t>раеведческий музей</w:t>
      </w:r>
      <w:r w:rsidR="00CB5B2B" w:rsidRPr="006D7E4F">
        <w:rPr>
          <w:sz w:val="27"/>
          <w:szCs w:val="27"/>
        </w:rPr>
        <w:t>»</w:t>
      </w:r>
      <w:r w:rsidR="006D7E4F">
        <w:rPr>
          <w:sz w:val="27"/>
          <w:szCs w:val="27"/>
        </w:rPr>
        <w:t>. В</w:t>
      </w:r>
      <w:r w:rsidR="00BC40E5" w:rsidRPr="006D7E4F">
        <w:rPr>
          <w:sz w:val="27"/>
          <w:szCs w:val="27"/>
        </w:rPr>
        <w:t xml:space="preserve"> состав учреждения входит </w:t>
      </w:r>
      <w:r w:rsidRPr="006D7E4F">
        <w:rPr>
          <w:sz w:val="27"/>
          <w:szCs w:val="27"/>
        </w:rPr>
        <w:t xml:space="preserve"> филиал</w:t>
      </w:r>
      <w:r w:rsidR="006D7E4F">
        <w:rPr>
          <w:sz w:val="27"/>
          <w:szCs w:val="27"/>
        </w:rPr>
        <w:t xml:space="preserve"> </w:t>
      </w:r>
      <w:r w:rsidRPr="006D7E4F">
        <w:rPr>
          <w:sz w:val="27"/>
          <w:szCs w:val="27"/>
        </w:rPr>
        <w:t xml:space="preserve">– </w:t>
      </w:r>
      <w:r w:rsidR="002266ED" w:rsidRPr="006D7E4F">
        <w:rPr>
          <w:sz w:val="27"/>
          <w:szCs w:val="27"/>
        </w:rPr>
        <w:t>музе</w:t>
      </w:r>
      <w:r w:rsidR="00BC40E5" w:rsidRPr="006D7E4F">
        <w:rPr>
          <w:sz w:val="27"/>
          <w:szCs w:val="27"/>
        </w:rPr>
        <w:t>й</w:t>
      </w:r>
      <w:r w:rsidR="002266ED" w:rsidRPr="006D7E4F">
        <w:rPr>
          <w:sz w:val="27"/>
          <w:szCs w:val="27"/>
        </w:rPr>
        <w:t xml:space="preserve"> –</w:t>
      </w:r>
      <w:r w:rsidR="0015181D" w:rsidRPr="006D7E4F">
        <w:rPr>
          <w:sz w:val="27"/>
          <w:szCs w:val="27"/>
        </w:rPr>
        <w:t xml:space="preserve"> </w:t>
      </w:r>
      <w:r w:rsidR="002266ED" w:rsidRPr="006D7E4F">
        <w:rPr>
          <w:sz w:val="27"/>
          <w:szCs w:val="27"/>
        </w:rPr>
        <w:t>усадьб</w:t>
      </w:r>
      <w:r w:rsidR="00BC40E5" w:rsidRPr="006D7E4F">
        <w:rPr>
          <w:sz w:val="27"/>
          <w:szCs w:val="27"/>
        </w:rPr>
        <w:t>а</w:t>
      </w:r>
      <w:r w:rsidR="002266ED" w:rsidRPr="006D7E4F">
        <w:rPr>
          <w:sz w:val="27"/>
          <w:szCs w:val="27"/>
        </w:rPr>
        <w:t xml:space="preserve"> Батюшковых и А.И. Куприна в п. Даниловское.</w:t>
      </w:r>
    </w:p>
    <w:p w:rsidR="001262FE" w:rsidRPr="006D7E4F" w:rsidRDefault="001262FE" w:rsidP="00345E50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6D7E4F">
        <w:rPr>
          <w:rFonts w:ascii="Times New Roman" w:hAnsi="Times New Roman" w:cs="Times New Roman"/>
          <w:sz w:val="27"/>
          <w:szCs w:val="27"/>
        </w:rPr>
        <w:t>Музе</w:t>
      </w:r>
      <w:r w:rsidR="0036184E" w:rsidRPr="006D7E4F">
        <w:rPr>
          <w:rFonts w:ascii="Times New Roman" w:hAnsi="Times New Roman" w:cs="Times New Roman"/>
          <w:sz w:val="27"/>
          <w:szCs w:val="27"/>
        </w:rPr>
        <w:t xml:space="preserve">й </w:t>
      </w:r>
      <w:r w:rsidRPr="006D7E4F">
        <w:rPr>
          <w:rFonts w:ascii="Times New Roman" w:hAnsi="Times New Roman" w:cs="Times New Roman"/>
          <w:sz w:val="27"/>
          <w:szCs w:val="27"/>
        </w:rPr>
        <w:t>явля</w:t>
      </w:r>
      <w:r w:rsidR="0036184E" w:rsidRPr="006D7E4F">
        <w:rPr>
          <w:rFonts w:ascii="Times New Roman" w:hAnsi="Times New Roman" w:cs="Times New Roman"/>
          <w:sz w:val="27"/>
          <w:szCs w:val="27"/>
        </w:rPr>
        <w:t>е</w:t>
      </w:r>
      <w:r w:rsidRPr="006D7E4F">
        <w:rPr>
          <w:rFonts w:ascii="Times New Roman" w:hAnsi="Times New Roman" w:cs="Times New Roman"/>
          <w:sz w:val="27"/>
          <w:szCs w:val="27"/>
        </w:rPr>
        <w:t>тся не только хранител</w:t>
      </w:r>
      <w:r w:rsidR="0036184E" w:rsidRPr="006D7E4F">
        <w:rPr>
          <w:rFonts w:ascii="Times New Roman" w:hAnsi="Times New Roman" w:cs="Times New Roman"/>
          <w:sz w:val="27"/>
          <w:szCs w:val="27"/>
        </w:rPr>
        <w:t>ем</w:t>
      </w:r>
      <w:r w:rsidRPr="006D7E4F">
        <w:rPr>
          <w:rFonts w:ascii="Times New Roman" w:hAnsi="Times New Roman" w:cs="Times New Roman"/>
          <w:sz w:val="27"/>
          <w:szCs w:val="27"/>
        </w:rPr>
        <w:t xml:space="preserve"> коллекций экспонатов, документов и важнейшей составляющей культурного потенциала территории, но и обрета</w:t>
      </w:r>
      <w:r w:rsidR="006D7E4F">
        <w:rPr>
          <w:rFonts w:ascii="Times New Roman" w:hAnsi="Times New Roman" w:cs="Times New Roman"/>
          <w:sz w:val="27"/>
          <w:szCs w:val="27"/>
        </w:rPr>
        <w:t>е</w:t>
      </w:r>
      <w:r w:rsidRPr="006D7E4F">
        <w:rPr>
          <w:rFonts w:ascii="Times New Roman" w:hAnsi="Times New Roman" w:cs="Times New Roman"/>
          <w:sz w:val="27"/>
          <w:szCs w:val="27"/>
        </w:rPr>
        <w:t xml:space="preserve">т значение образовательно-воспитательных </w:t>
      </w:r>
      <w:r w:rsidR="00345E50" w:rsidRPr="006D7E4F">
        <w:rPr>
          <w:rFonts w:ascii="Times New Roman" w:hAnsi="Times New Roman" w:cs="Times New Roman"/>
          <w:sz w:val="27"/>
          <w:szCs w:val="27"/>
        </w:rPr>
        <w:t>центров</w:t>
      </w:r>
      <w:r w:rsidRPr="006D7E4F">
        <w:rPr>
          <w:rFonts w:ascii="Times New Roman" w:hAnsi="Times New Roman" w:cs="Times New Roman"/>
          <w:sz w:val="27"/>
          <w:szCs w:val="27"/>
        </w:rPr>
        <w:t>, активно принимающих участие в формировании исторического и культурного самосознания, патриотического воспитания граждан.</w:t>
      </w:r>
    </w:p>
    <w:p w:rsidR="00B12B26" w:rsidRPr="006D7E4F" w:rsidRDefault="00345E50" w:rsidP="00B12B26">
      <w:pPr>
        <w:ind w:firstLine="748"/>
        <w:jc w:val="both"/>
        <w:rPr>
          <w:color w:val="000000" w:themeColor="text1"/>
          <w:sz w:val="27"/>
          <w:szCs w:val="27"/>
        </w:rPr>
      </w:pPr>
      <w:r w:rsidRPr="006D7E4F">
        <w:rPr>
          <w:color w:val="000000" w:themeColor="text1"/>
          <w:sz w:val="27"/>
          <w:szCs w:val="27"/>
        </w:rPr>
        <w:t>Основной фонд</w:t>
      </w:r>
      <w:r w:rsidR="002266ED" w:rsidRPr="006D7E4F">
        <w:rPr>
          <w:color w:val="000000" w:themeColor="text1"/>
          <w:sz w:val="27"/>
          <w:szCs w:val="27"/>
        </w:rPr>
        <w:t xml:space="preserve"> </w:t>
      </w:r>
      <w:r w:rsidR="008364D8" w:rsidRPr="006D7E4F">
        <w:rPr>
          <w:color w:val="000000" w:themeColor="text1"/>
          <w:sz w:val="27"/>
          <w:szCs w:val="27"/>
        </w:rPr>
        <w:t xml:space="preserve"> </w:t>
      </w:r>
      <w:r w:rsidRPr="006D7E4F">
        <w:rPr>
          <w:color w:val="000000" w:themeColor="text1"/>
          <w:sz w:val="27"/>
          <w:szCs w:val="27"/>
        </w:rPr>
        <w:t xml:space="preserve">музея насчитывает </w:t>
      </w:r>
      <w:r w:rsidR="00B14445" w:rsidRPr="006D7E4F">
        <w:rPr>
          <w:color w:val="000000" w:themeColor="text1"/>
          <w:sz w:val="27"/>
          <w:szCs w:val="27"/>
        </w:rPr>
        <w:t>более</w:t>
      </w:r>
      <w:r w:rsidRPr="006D7E4F">
        <w:rPr>
          <w:color w:val="000000" w:themeColor="text1"/>
          <w:sz w:val="27"/>
          <w:szCs w:val="27"/>
        </w:rPr>
        <w:t xml:space="preserve"> </w:t>
      </w:r>
      <w:r w:rsidR="002266ED" w:rsidRPr="006D7E4F">
        <w:rPr>
          <w:color w:val="000000" w:themeColor="text1"/>
          <w:sz w:val="27"/>
          <w:szCs w:val="27"/>
        </w:rPr>
        <w:t>5</w:t>
      </w:r>
      <w:r w:rsidR="006D185D" w:rsidRPr="006D7E4F">
        <w:rPr>
          <w:color w:val="000000" w:themeColor="text1"/>
          <w:sz w:val="27"/>
          <w:szCs w:val="27"/>
        </w:rPr>
        <w:t>5</w:t>
      </w:r>
      <w:r w:rsidR="002266ED" w:rsidRPr="006D7E4F">
        <w:rPr>
          <w:color w:val="000000" w:themeColor="text1"/>
          <w:sz w:val="27"/>
          <w:szCs w:val="27"/>
        </w:rPr>
        <w:t xml:space="preserve"> </w:t>
      </w:r>
      <w:r w:rsidRPr="006D7E4F">
        <w:rPr>
          <w:color w:val="000000" w:themeColor="text1"/>
          <w:sz w:val="27"/>
          <w:szCs w:val="27"/>
        </w:rPr>
        <w:t>тысяч</w:t>
      </w:r>
      <w:r w:rsidR="006D185D" w:rsidRPr="006D7E4F">
        <w:rPr>
          <w:color w:val="000000" w:themeColor="text1"/>
          <w:sz w:val="27"/>
          <w:szCs w:val="27"/>
        </w:rPr>
        <w:t xml:space="preserve"> </w:t>
      </w:r>
      <w:r w:rsidRPr="006D7E4F">
        <w:rPr>
          <w:color w:val="000000" w:themeColor="text1"/>
          <w:sz w:val="27"/>
          <w:szCs w:val="27"/>
        </w:rPr>
        <w:t>единиц хранения</w:t>
      </w:r>
      <w:r w:rsidR="00B12B26" w:rsidRPr="006D7E4F">
        <w:rPr>
          <w:color w:val="000000" w:themeColor="text1"/>
          <w:sz w:val="27"/>
          <w:szCs w:val="27"/>
        </w:rPr>
        <w:t xml:space="preserve"> и ежегодно увеличивается</w:t>
      </w:r>
      <w:r w:rsidRPr="006D7E4F">
        <w:rPr>
          <w:color w:val="000000" w:themeColor="text1"/>
          <w:sz w:val="27"/>
          <w:szCs w:val="27"/>
        </w:rPr>
        <w:t xml:space="preserve">. </w:t>
      </w:r>
    </w:p>
    <w:p w:rsidR="00345E50" w:rsidRPr="006D7E4F" w:rsidRDefault="00345E50" w:rsidP="008364D8">
      <w:pPr>
        <w:ind w:firstLine="748"/>
        <w:jc w:val="both"/>
        <w:rPr>
          <w:sz w:val="27"/>
          <w:szCs w:val="27"/>
        </w:rPr>
      </w:pPr>
      <w:r w:rsidRPr="006D7E4F">
        <w:rPr>
          <w:color w:val="000000" w:themeColor="text1"/>
          <w:sz w:val="27"/>
          <w:szCs w:val="27"/>
        </w:rPr>
        <w:t xml:space="preserve">Идет процесс информатизации, в том числе автоматизации </w:t>
      </w:r>
      <w:proofErr w:type="spellStart"/>
      <w:r w:rsidRPr="006D7E4F">
        <w:rPr>
          <w:color w:val="000000" w:themeColor="text1"/>
          <w:sz w:val="27"/>
          <w:szCs w:val="27"/>
        </w:rPr>
        <w:t>учетно-хранительской</w:t>
      </w:r>
      <w:proofErr w:type="spellEnd"/>
      <w:r w:rsidRPr="006D7E4F">
        <w:rPr>
          <w:color w:val="000000" w:themeColor="text1"/>
          <w:sz w:val="27"/>
          <w:szCs w:val="27"/>
        </w:rPr>
        <w:t xml:space="preserve"> деятельности. </w:t>
      </w:r>
      <w:r w:rsidR="00B12B26" w:rsidRPr="006D7E4F">
        <w:rPr>
          <w:color w:val="000000" w:themeColor="text1"/>
          <w:sz w:val="27"/>
          <w:szCs w:val="27"/>
        </w:rPr>
        <w:t>Пополняется электронный</w:t>
      </w:r>
      <w:r w:rsidRPr="006D7E4F">
        <w:rPr>
          <w:color w:val="000000" w:themeColor="text1"/>
          <w:sz w:val="27"/>
          <w:szCs w:val="27"/>
        </w:rPr>
        <w:t xml:space="preserve"> каталог</w:t>
      </w:r>
      <w:r w:rsidR="00B12B26" w:rsidRPr="006D7E4F">
        <w:rPr>
          <w:color w:val="000000" w:themeColor="text1"/>
          <w:sz w:val="27"/>
          <w:szCs w:val="27"/>
        </w:rPr>
        <w:t xml:space="preserve">, насчитывающий уже </w:t>
      </w:r>
      <w:r w:rsidR="006D185D" w:rsidRPr="006D7E4F">
        <w:rPr>
          <w:color w:val="000000" w:themeColor="text1"/>
          <w:sz w:val="27"/>
          <w:szCs w:val="27"/>
        </w:rPr>
        <w:t xml:space="preserve">более 19 тысяч </w:t>
      </w:r>
      <w:r w:rsidR="00B12B26" w:rsidRPr="006D7E4F">
        <w:rPr>
          <w:color w:val="000000" w:themeColor="text1"/>
          <w:sz w:val="27"/>
          <w:szCs w:val="27"/>
        </w:rPr>
        <w:t xml:space="preserve">записей музейных предметов. </w:t>
      </w:r>
    </w:p>
    <w:p w:rsidR="008364D8" w:rsidRPr="006D7E4F" w:rsidRDefault="008364D8" w:rsidP="0064658F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6D7E4F">
        <w:rPr>
          <w:rFonts w:ascii="Times New Roman" w:hAnsi="Times New Roman" w:cs="Times New Roman"/>
          <w:sz w:val="27"/>
          <w:szCs w:val="27"/>
        </w:rPr>
        <w:lastRenderedPageBreak/>
        <w:t xml:space="preserve">В музее ежегодно проводится более </w:t>
      </w:r>
      <w:r w:rsidR="006D185D" w:rsidRPr="006D7E4F">
        <w:rPr>
          <w:rFonts w:ascii="Times New Roman" w:hAnsi="Times New Roman" w:cs="Times New Roman"/>
          <w:sz w:val="27"/>
          <w:szCs w:val="27"/>
        </w:rPr>
        <w:t xml:space="preserve">230 </w:t>
      </w:r>
      <w:r w:rsidRPr="006D7E4F">
        <w:rPr>
          <w:rFonts w:ascii="Times New Roman" w:hAnsi="Times New Roman" w:cs="Times New Roman"/>
          <w:sz w:val="27"/>
          <w:szCs w:val="27"/>
        </w:rPr>
        <w:t xml:space="preserve">экскурсий, организуется </w:t>
      </w:r>
      <w:r w:rsidR="006D185D" w:rsidRPr="006D7E4F">
        <w:rPr>
          <w:rFonts w:ascii="Times New Roman" w:hAnsi="Times New Roman" w:cs="Times New Roman"/>
          <w:sz w:val="27"/>
          <w:szCs w:val="27"/>
        </w:rPr>
        <w:t xml:space="preserve">более 30 </w:t>
      </w:r>
      <w:r w:rsidRPr="006D7E4F">
        <w:rPr>
          <w:rFonts w:ascii="Times New Roman" w:hAnsi="Times New Roman" w:cs="Times New Roman"/>
          <w:sz w:val="27"/>
          <w:szCs w:val="27"/>
        </w:rPr>
        <w:t> выставок, реализуются различные образовательные и туристские программы и проекты. В настоящее время усилия коллектива музея направлены на развитие интерактивного звена экспозиций, пользующихся популярностью у различных категорий посетителей</w:t>
      </w:r>
      <w:r w:rsidR="0064658F" w:rsidRPr="006D7E4F">
        <w:rPr>
          <w:rFonts w:ascii="Times New Roman" w:hAnsi="Times New Roman" w:cs="Times New Roman"/>
          <w:sz w:val="27"/>
          <w:szCs w:val="27"/>
        </w:rPr>
        <w:t xml:space="preserve">, благодаря чему посещаемость его в последние годы растет и составляет более </w:t>
      </w:r>
      <w:r w:rsidR="0036184E" w:rsidRPr="006D7E4F">
        <w:rPr>
          <w:rFonts w:ascii="Times New Roman" w:hAnsi="Times New Roman" w:cs="Times New Roman"/>
          <w:sz w:val="27"/>
          <w:szCs w:val="27"/>
        </w:rPr>
        <w:t>23</w:t>
      </w:r>
      <w:r w:rsidR="006D7E4F">
        <w:rPr>
          <w:rFonts w:ascii="Times New Roman" w:hAnsi="Times New Roman" w:cs="Times New Roman"/>
          <w:sz w:val="27"/>
          <w:szCs w:val="27"/>
        </w:rPr>
        <w:t>,</w:t>
      </w:r>
      <w:r w:rsidR="002266ED" w:rsidRPr="006D7E4F">
        <w:rPr>
          <w:rFonts w:ascii="Times New Roman" w:hAnsi="Times New Roman" w:cs="Times New Roman"/>
          <w:sz w:val="27"/>
          <w:szCs w:val="27"/>
        </w:rPr>
        <w:t>0</w:t>
      </w:r>
      <w:r w:rsidR="0064658F" w:rsidRPr="006D7E4F">
        <w:rPr>
          <w:rFonts w:ascii="Times New Roman" w:hAnsi="Times New Roman" w:cs="Times New Roman"/>
          <w:sz w:val="27"/>
          <w:szCs w:val="27"/>
        </w:rPr>
        <w:t xml:space="preserve"> тысяч посетителей в год.</w:t>
      </w:r>
    </w:p>
    <w:p w:rsidR="001564BB" w:rsidRPr="006D7E4F" w:rsidRDefault="001564BB" w:rsidP="001262FE">
      <w:pPr>
        <w:ind w:firstLine="748"/>
        <w:jc w:val="both"/>
        <w:rPr>
          <w:sz w:val="27"/>
          <w:szCs w:val="27"/>
        </w:rPr>
      </w:pPr>
      <w:r w:rsidRPr="006D7E4F">
        <w:rPr>
          <w:sz w:val="27"/>
          <w:szCs w:val="27"/>
        </w:rPr>
        <w:t>В мероприятиях по развитию музейного дела в пределах выделенных бюджетных ассигнований осуществляется обеспечение сохранения музейного фонда, совершенствование деятельности музея, включая хранение и популяризацию музейных предметов и музейных коллекций, осуществление просветительной и образовательной деятельности.</w:t>
      </w:r>
    </w:p>
    <w:p w:rsidR="006A3D18" w:rsidRPr="006D7E4F" w:rsidRDefault="001564BB" w:rsidP="009962F3">
      <w:pPr>
        <w:ind w:firstLine="748"/>
        <w:jc w:val="both"/>
        <w:rPr>
          <w:sz w:val="27"/>
          <w:szCs w:val="27"/>
        </w:rPr>
      </w:pPr>
      <w:r w:rsidRPr="006D7E4F">
        <w:rPr>
          <w:sz w:val="27"/>
          <w:szCs w:val="27"/>
        </w:rPr>
        <w:t xml:space="preserve">Одними из важнейших </w:t>
      </w:r>
      <w:r w:rsidR="009106D9" w:rsidRPr="006D7E4F">
        <w:rPr>
          <w:sz w:val="27"/>
          <w:szCs w:val="27"/>
        </w:rPr>
        <w:t>задач</w:t>
      </w:r>
      <w:r w:rsidRPr="006D7E4F">
        <w:rPr>
          <w:sz w:val="27"/>
          <w:szCs w:val="27"/>
        </w:rPr>
        <w:t xml:space="preserve"> </w:t>
      </w:r>
      <w:r w:rsidR="009106D9" w:rsidRPr="006D7E4F">
        <w:rPr>
          <w:sz w:val="27"/>
          <w:szCs w:val="27"/>
        </w:rPr>
        <w:t>в функционировании учреждения в настоящее время являются</w:t>
      </w:r>
      <w:r w:rsidRPr="006D7E4F">
        <w:rPr>
          <w:sz w:val="27"/>
          <w:szCs w:val="27"/>
        </w:rPr>
        <w:t xml:space="preserve"> </w:t>
      </w:r>
      <w:proofErr w:type="spellStart"/>
      <w:r w:rsidR="006D185D" w:rsidRPr="006D7E4F">
        <w:rPr>
          <w:sz w:val="27"/>
          <w:szCs w:val="27"/>
        </w:rPr>
        <w:t>музеефикация</w:t>
      </w:r>
      <w:proofErr w:type="spellEnd"/>
      <w:r w:rsidR="006D185D" w:rsidRPr="006D7E4F">
        <w:rPr>
          <w:sz w:val="27"/>
          <w:szCs w:val="27"/>
        </w:rPr>
        <w:t xml:space="preserve"> </w:t>
      </w:r>
      <w:r w:rsidR="00AB26E7" w:rsidRPr="006D7E4F">
        <w:rPr>
          <w:sz w:val="27"/>
          <w:szCs w:val="27"/>
        </w:rPr>
        <w:t xml:space="preserve">новых </w:t>
      </w:r>
      <w:r w:rsidR="006D185D" w:rsidRPr="006D7E4F">
        <w:rPr>
          <w:sz w:val="27"/>
          <w:szCs w:val="27"/>
        </w:rPr>
        <w:t>зданий и помещений с целью организации фондовой и выставочной деятельности</w:t>
      </w:r>
      <w:r w:rsidR="006D7E4F">
        <w:rPr>
          <w:sz w:val="27"/>
          <w:szCs w:val="27"/>
        </w:rPr>
        <w:t>.</w:t>
      </w:r>
    </w:p>
    <w:p w:rsidR="0020661E" w:rsidRPr="00F41392" w:rsidRDefault="0020661E" w:rsidP="009962F3">
      <w:pPr>
        <w:ind w:firstLine="748"/>
        <w:jc w:val="both"/>
        <w:rPr>
          <w:sz w:val="16"/>
          <w:szCs w:val="16"/>
        </w:rPr>
      </w:pPr>
    </w:p>
    <w:p w:rsidR="002E4F16" w:rsidRPr="006D7E4F" w:rsidRDefault="002E4F16" w:rsidP="002E4F16">
      <w:pPr>
        <w:jc w:val="center"/>
        <w:rPr>
          <w:b/>
          <w:sz w:val="27"/>
          <w:szCs w:val="27"/>
        </w:rPr>
      </w:pPr>
      <w:r w:rsidRPr="006D7E4F">
        <w:rPr>
          <w:b/>
          <w:sz w:val="27"/>
          <w:szCs w:val="27"/>
          <w:lang w:val="en-US"/>
        </w:rPr>
        <w:t>II</w:t>
      </w:r>
      <w:r w:rsidRPr="006D7E4F">
        <w:rPr>
          <w:b/>
          <w:sz w:val="27"/>
          <w:szCs w:val="27"/>
        </w:rPr>
        <w:t xml:space="preserve">. Приоритеты социально-экономического развития </w:t>
      </w:r>
    </w:p>
    <w:p w:rsidR="002E4F16" w:rsidRPr="006D7E4F" w:rsidRDefault="002E4F16" w:rsidP="002E4F16">
      <w:pPr>
        <w:jc w:val="center"/>
        <w:rPr>
          <w:b/>
          <w:sz w:val="27"/>
          <w:szCs w:val="27"/>
        </w:rPr>
      </w:pPr>
      <w:r w:rsidRPr="006D7E4F">
        <w:rPr>
          <w:b/>
          <w:sz w:val="27"/>
          <w:szCs w:val="27"/>
        </w:rPr>
        <w:t xml:space="preserve">в сфере реализации подпрограммы 4, цели, задачи, мероприятия </w:t>
      </w:r>
    </w:p>
    <w:p w:rsidR="007975AC" w:rsidRPr="006D7E4F" w:rsidRDefault="002E4F16" w:rsidP="007975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6D7E4F">
        <w:rPr>
          <w:rFonts w:ascii="Times New Roman" w:hAnsi="Times New Roman" w:cs="Times New Roman"/>
          <w:b/>
          <w:sz w:val="27"/>
          <w:szCs w:val="27"/>
        </w:rPr>
        <w:t>и сроки реализации подпрограммы</w:t>
      </w:r>
      <w:r w:rsidR="00A0483D" w:rsidRPr="006D7E4F">
        <w:rPr>
          <w:rFonts w:ascii="Times New Roman" w:hAnsi="Times New Roman" w:cs="Times New Roman"/>
          <w:b/>
          <w:sz w:val="27"/>
          <w:szCs w:val="27"/>
        </w:rPr>
        <w:t>.</w:t>
      </w:r>
      <w:r w:rsidRPr="006D7E4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7975AC" w:rsidRPr="006D7E4F" w:rsidRDefault="007975AC" w:rsidP="007975A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6D7E4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D7E4F">
        <w:rPr>
          <w:rFonts w:ascii="Times New Roman" w:hAnsi="Times New Roman" w:cs="Times New Roman"/>
          <w:b/>
          <w:bCs/>
          <w:sz w:val="27"/>
          <w:szCs w:val="27"/>
        </w:rPr>
        <w:t xml:space="preserve">Целевые показатели (индикаторы) достижения цели </w:t>
      </w:r>
    </w:p>
    <w:p w:rsidR="008F6FA4" w:rsidRDefault="007975AC" w:rsidP="007975A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6D7E4F">
        <w:rPr>
          <w:rFonts w:ascii="Times New Roman" w:hAnsi="Times New Roman" w:cs="Times New Roman"/>
          <w:b/>
          <w:bCs/>
          <w:sz w:val="27"/>
          <w:szCs w:val="27"/>
        </w:rPr>
        <w:t xml:space="preserve">и решения задач подпрограммы 4, прогноз конечных результатов </w:t>
      </w:r>
    </w:p>
    <w:p w:rsidR="007975AC" w:rsidRPr="006D7E4F" w:rsidRDefault="007975AC" w:rsidP="007975A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6D7E4F">
        <w:rPr>
          <w:rFonts w:ascii="Times New Roman" w:hAnsi="Times New Roman" w:cs="Times New Roman"/>
          <w:b/>
          <w:bCs/>
          <w:sz w:val="27"/>
          <w:szCs w:val="27"/>
        </w:rPr>
        <w:t>реализации подпрограммы 4</w:t>
      </w:r>
    </w:p>
    <w:p w:rsidR="002E4F16" w:rsidRPr="006D7E4F" w:rsidRDefault="002E4F16" w:rsidP="002E4F16">
      <w:pPr>
        <w:jc w:val="center"/>
        <w:rPr>
          <w:b/>
          <w:sz w:val="27"/>
          <w:szCs w:val="27"/>
        </w:rPr>
      </w:pPr>
    </w:p>
    <w:p w:rsidR="002E4F16" w:rsidRPr="006D7E4F" w:rsidRDefault="002E4F16" w:rsidP="006240D8">
      <w:pPr>
        <w:ind w:firstLine="748"/>
        <w:jc w:val="both"/>
        <w:rPr>
          <w:sz w:val="27"/>
          <w:szCs w:val="27"/>
        </w:rPr>
      </w:pPr>
      <w:r w:rsidRPr="006D7E4F">
        <w:rPr>
          <w:sz w:val="27"/>
          <w:szCs w:val="27"/>
        </w:rPr>
        <w:t xml:space="preserve">Приоритеты </w:t>
      </w:r>
      <w:r w:rsidRPr="006D7E4F">
        <w:rPr>
          <w:bCs/>
          <w:sz w:val="27"/>
          <w:szCs w:val="27"/>
        </w:rPr>
        <w:t>социально-экономического развития в</w:t>
      </w:r>
      <w:r w:rsidRPr="006D7E4F">
        <w:rPr>
          <w:sz w:val="27"/>
          <w:szCs w:val="27"/>
        </w:rPr>
        <w:t xml:space="preserve"> сфере </w:t>
      </w:r>
      <w:r w:rsidR="006240D8" w:rsidRPr="006D7E4F">
        <w:rPr>
          <w:sz w:val="27"/>
          <w:szCs w:val="27"/>
        </w:rPr>
        <w:t>музейного обслуживания населения</w:t>
      </w:r>
      <w:r w:rsidRPr="006D7E4F">
        <w:rPr>
          <w:sz w:val="27"/>
          <w:szCs w:val="27"/>
        </w:rPr>
        <w:t xml:space="preserve"> определены стратегическими документами и нормативными правовыми актами Российской </w:t>
      </w:r>
      <w:r w:rsidR="00656CC9" w:rsidRPr="006D7E4F">
        <w:rPr>
          <w:sz w:val="27"/>
          <w:szCs w:val="27"/>
        </w:rPr>
        <w:t>Федерации и Вологодской области.</w:t>
      </w:r>
    </w:p>
    <w:p w:rsidR="002E4F16" w:rsidRPr="006D7E4F" w:rsidRDefault="002E4F16" w:rsidP="002E4F16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6D7E4F">
        <w:rPr>
          <w:rFonts w:ascii="Times New Roman" w:hAnsi="Times New Roman" w:cs="Times New Roman"/>
          <w:sz w:val="27"/>
          <w:szCs w:val="27"/>
        </w:rPr>
        <w:t xml:space="preserve">Приоритеты социально-экономического развития в сфере музейного обслуживания населения района состоят </w:t>
      </w:r>
      <w:proofErr w:type="gramStart"/>
      <w:r w:rsidRPr="006D7E4F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6D7E4F">
        <w:rPr>
          <w:rFonts w:ascii="Times New Roman" w:hAnsi="Times New Roman" w:cs="Times New Roman"/>
          <w:sz w:val="27"/>
          <w:szCs w:val="27"/>
        </w:rPr>
        <w:t>:</w:t>
      </w:r>
    </w:p>
    <w:p w:rsidR="002E4F16" w:rsidRPr="006D7E4F" w:rsidRDefault="002E4F16" w:rsidP="002E4F16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6D7E4F">
        <w:rPr>
          <w:rFonts w:ascii="Times New Roman" w:hAnsi="Times New Roman" w:cs="Times New Roman"/>
          <w:sz w:val="27"/>
          <w:szCs w:val="27"/>
        </w:rPr>
        <w:t>- </w:t>
      </w:r>
      <w:proofErr w:type="gramStart"/>
      <w:r w:rsidRPr="006D7E4F">
        <w:rPr>
          <w:rFonts w:ascii="Times New Roman" w:hAnsi="Times New Roman" w:cs="Times New Roman"/>
          <w:sz w:val="27"/>
          <w:szCs w:val="27"/>
        </w:rPr>
        <w:t>обеспечении</w:t>
      </w:r>
      <w:proofErr w:type="gramEnd"/>
      <w:r w:rsidRPr="006D7E4F">
        <w:rPr>
          <w:rFonts w:ascii="Times New Roman" w:hAnsi="Times New Roman" w:cs="Times New Roman"/>
          <w:sz w:val="27"/>
          <w:szCs w:val="27"/>
        </w:rPr>
        <w:t xml:space="preserve"> условий для функционирования и развития музейного фонда, его сохранения и пополнения;</w:t>
      </w:r>
    </w:p>
    <w:p w:rsidR="002E4F16" w:rsidRPr="006D7E4F" w:rsidRDefault="002E4F16" w:rsidP="002E4F16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6D7E4F">
        <w:rPr>
          <w:rFonts w:ascii="Times New Roman" w:hAnsi="Times New Roman" w:cs="Times New Roman"/>
          <w:sz w:val="27"/>
          <w:szCs w:val="27"/>
        </w:rPr>
        <w:t>- </w:t>
      </w:r>
      <w:proofErr w:type="gramStart"/>
      <w:r w:rsidRPr="006D7E4F">
        <w:rPr>
          <w:rFonts w:ascii="Times New Roman" w:hAnsi="Times New Roman" w:cs="Times New Roman"/>
          <w:sz w:val="27"/>
          <w:szCs w:val="27"/>
        </w:rPr>
        <w:t>переводе</w:t>
      </w:r>
      <w:proofErr w:type="gramEnd"/>
      <w:r w:rsidRPr="006D7E4F">
        <w:rPr>
          <w:rFonts w:ascii="Times New Roman" w:hAnsi="Times New Roman" w:cs="Times New Roman"/>
          <w:sz w:val="27"/>
          <w:szCs w:val="27"/>
        </w:rPr>
        <w:t xml:space="preserve"> в электронный вид музейных фондов, создании инфраструктуры доступа населения к ним с использованием сети Интернет;</w:t>
      </w:r>
    </w:p>
    <w:p w:rsidR="002E4F16" w:rsidRPr="006D7E4F" w:rsidRDefault="002E4F16" w:rsidP="002E4F16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6D7E4F">
        <w:rPr>
          <w:rFonts w:ascii="Times New Roman" w:hAnsi="Times New Roman" w:cs="Times New Roman"/>
          <w:sz w:val="27"/>
          <w:szCs w:val="27"/>
        </w:rPr>
        <w:t xml:space="preserve">- повсеместном </w:t>
      </w:r>
      <w:proofErr w:type="gramStart"/>
      <w:r w:rsidRPr="006D7E4F">
        <w:rPr>
          <w:rFonts w:ascii="Times New Roman" w:hAnsi="Times New Roman" w:cs="Times New Roman"/>
          <w:sz w:val="27"/>
          <w:szCs w:val="27"/>
        </w:rPr>
        <w:t>внедрении</w:t>
      </w:r>
      <w:proofErr w:type="gramEnd"/>
      <w:r w:rsidRPr="006D7E4F">
        <w:rPr>
          <w:rFonts w:ascii="Times New Roman" w:hAnsi="Times New Roman" w:cs="Times New Roman"/>
          <w:sz w:val="27"/>
          <w:szCs w:val="27"/>
        </w:rPr>
        <w:t xml:space="preserve"> и распространении новых музейных продуктов и услуг.</w:t>
      </w:r>
    </w:p>
    <w:p w:rsidR="002E4F16" w:rsidRPr="006D7E4F" w:rsidRDefault="002E4F16" w:rsidP="002E4F16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6D7E4F">
        <w:rPr>
          <w:sz w:val="27"/>
          <w:szCs w:val="27"/>
        </w:rPr>
        <w:t>Основной целью реализации подпрограммы 4 является создание благоприятных условий для широкого доступа населения к имеющимся музейным фондам.</w:t>
      </w:r>
    </w:p>
    <w:p w:rsidR="002E4F16" w:rsidRPr="006D7E4F" w:rsidRDefault="002E4F16" w:rsidP="002E4F16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6D7E4F">
        <w:rPr>
          <w:sz w:val="27"/>
          <w:szCs w:val="27"/>
        </w:rPr>
        <w:t>Для достижения указанной цели предусматривается решение следующих задач, реализуемых в рамках подпрограммы 4:</w:t>
      </w:r>
    </w:p>
    <w:p w:rsidR="002E4F16" w:rsidRPr="006D7E4F" w:rsidRDefault="00AE2C29" w:rsidP="002E4F16">
      <w:pPr>
        <w:ind w:firstLine="748"/>
        <w:jc w:val="both"/>
        <w:rPr>
          <w:sz w:val="27"/>
          <w:szCs w:val="27"/>
        </w:rPr>
      </w:pPr>
      <w:r w:rsidRPr="006D7E4F">
        <w:rPr>
          <w:sz w:val="27"/>
          <w:szCs w:val="27"/>
        </w:rPr>
        <w:t xml:space="preserve">- </w:t>
      </w:r>
      <w:r w:rsidR="002E4F16" w:rsidRPr="006D7E4F">
        <w:rPr>
          <w:sz w:val="27"/>
          <w:szCs w:val="27"/>
        </w:rPr>
        <w:t>формирование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вид;</w:t>
      </w:r>
    </w:p>
    <w:p w:rsidR="002E4F16" w:rsidRPr="006D7E4F" w:rsidRDefault="00AE2C29" w:rsidP="002E4F16">
      <w:pPr>
        <w:ind w:firstLine="748"/>
        <w:jc w:val="both"/>
        <w:rPr>
          <w:sz w:val="27"/>
          <w:szCs w:val="27"/>
        </w:rPr>
      </w:pPr>
      <w:r w:rsidRPr="006D7E4F">
        <w:rPr>
          <w:sz w:val="27"/>
          <w:szCs w:val="27"/>
        </w:rPr>
        <w:t xml:space="preserve">- </w:t>
      </w:r>
      <w:r w:rsidR="002E4F16" w:rsidRPr="006D7E4F">
        <w:rPr>
          <w:sz w:val="27"/>
          <w:szCs w:val="27"/>
        </w:rPr>
        <w:t>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экскурсионно-просветительских проектов.</w:t>
      </w:r>
    </w:p>
    <w:p w:rsidR="007975AC" w:rsidRPr="006D7E4F" w:rsidRDefault="007975AC" w:rsidP="007975AC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6D7E4F">
        <w:rPr>
          <w:rFonts w:ascii="Times New Roman" w:hAnsi="Times New Roman" w:cs="Times New Roman"/>
          <w:sz w:val="27"/>
          <w:szCs w:val="27"/>
        </w:rPr>
        <w:t>Конечным результатом реализации подпрограммы 4 должно стать обеспечение условий для сохранения, пополнения и популяризации музейных предметов и музейных коллекций, обеспечение их доступности широким слоям населения.</w:t>
      </w:r>
    </w:p>
    <w:p w:rsidR="007975AC" w:rsidRPr="006D7E4F" w:rsidRDefault="007975AC" w:rsidP="007975AC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6D7E4F">
        <w:rPr>
          <w:rFonts w:ascii="Times New Roman" w:hAnsi="Times New Roman" w:cs="Times New Roman"/>
          <w:sz w:val="27"/>
          <w:szCs w:val="27"/>
        </w:rPr>
        <w:lastRenderedPageBreak/>
        <w:t>В результате реализации подпрограммы 4 будет обеспечено достижение к 2021 году следующих результатов:</w:t>
      </w:r>
    </w:p>
    <w:p w:rsidR="007975AC" w:rsidRPr="006D7E4F" w:rsidRDefault="007975AC" w:rsidP="00EC2360">
      <w:pPr>
        <w:ind w:firstLine="709"/>
        <w:jc w:val="both"/>
        <w:rPr>
          <w:sz w:val="27"/>
          <w:szCs w:val="27"/>
        </w:rPr>
      </w:pPr>
      <w:r w:rsidRPr="006D7E4F">
        <w:rPr>
          <w:sz w:val="27"/>
          <w:szCs w:val="27"/>
        </w:rPr>
        <w:t>- увеличение количества посещений музе</w:t>
      </w:r>
      <w:r w:rsidR="0036184E" w:rsidRPr="006D7E4F">
        <w:rPr>
          <w:sz w:val="27"/>
          <w:szCs w:val="27"/>
        </w:rPr>
        <w:t>я</w:t>
      </w:r>
      <w:r w:rsidRPr="006D7E4F">
        <w:rPr>
          <w:sz w:val="27"/>
          <w:szCs w:val="27"/>
        </w:rPr>
        <w:t xml:space="preserve"> района до </w:t>
      </w:r>
      <w:r w:rsidR="008F6FA4">
        <w:rPr>
          <w:sz w:val="27"/>
          <w:szCs w:val="27"/>
        </w:rPr>
        <w:t>2,</w:t>
      </w:r>
      <w:r w:rsidR="0036184E" w:rsidRPr="006D7E4F">
        <w:rPr>
          <w:sz w:val="27"/>
          <w:szCs w:val="27"/>
        </w:rPr>
        <w:t>0</w:t>
      </w:r>
      <w:r w:rsidRPr="006D7E4F">
        <w:rPr>
          <w:sz w:val="27"/>
          <w:szCs w:val="27"/>
        </w:rPr>
        <w:t xml:space="preserve"> на 1 жителя;</w:t>
      </w:r>
    </w:p>
    <w:p w:rsidR="007975AC" w:rsidRPr="006D7E4F" w:rsidRDefault="007975AC" w:rsidP="00EC2360">
      <w:pPr>
        <w:ind w:firstLine="709"/>
        <w:jc w:val="both"/>
        <w:rPr>
          <w:sz w:val="27"/>
          <w:szCs w:val="27"/>
        </w:rPr>
      </w:pPr>
      <w:r w:rsidRPr="006D7E4F">
        <w:rPr>
          <w:sz w:val="27"/>
          <w:szCs w:val="27"/>
        </w:rPr>
        <w:t xml:space="preserve">- динамика </w:t>
      </w:r>
      <w:r w:rsidR="00BB56DD" w:rsidRPr="006D7E4F">
        <w:rPr>
          <w:sz w:val="27"/>
          <w:szCs w:val="27"/>
        </w:rPr>
        <w:t xml:space="preserve">(увеличение) </w:t>
      </w:r>
      <w:r w:rsidRPr="006D7E4F">
        <w:rPr>
          <w:sz w:val="27"/>
          <w:szCs w:val="27"/>
        </w:rPr>
        <w:t>количества выставочных проектов, осуществляемых в музе</w:t>
      </w:r>
      <w:r w:rsidR="0036184E" w:rsidRPr="006D7E4F">
        <w:rPr>
          <w:sz w:val="27"/>
          <w:szCs w:val="27"/>
        </w:rPr>
        <w:t>е</w:t>
      </w:r>
      <w:r w:rsidRPr="006D7E4F">
        <w:rPr>
          <w:sz w:val="27"/>
          <w:szCs w:val="27"/>
        </w:rPr>
        <w:t xml:space="preserve"> района, на 10% по отношению к 2018 году;</w:t>
      </w:r>
    </w:p>
    <w:p w:rsidR="007975AC" w:rsidRPr="006D7E4F" w:rsidRDefault="007975AC" w:rsidP="00EC2360">
      <w:pPr>
        <w:ind w:firstLine="709"/>
        <w:jc w:val="both"/>
        <w:rPr>
          <w:sz w:val="27"/>
          <w:szCs w:val="27"/>
        </w:rPr>
      </w:pPr>
      <w:r w:rsidRPr="006D7E4F">
        <w:rPr>
          <w:sz w:val="27"/>
          <w:szCs w:val="27"/>
        </w:rPr>
        <w:t>- увеличение доли представленных (во всех формах) зрителю музейных предметов в общем количестве музейных предметов основного фонда до 35,4%;</w:t>
      </w:r>
    </w:p>
    <w:p w:rsidR="007975AC" w:rsidRPr="006D7E4F" w:rsidRDefault="007975AC" w:rsidP="00EC2360">
      <w:pPr>
        <w:ind w:firstLine="709"/>
        <w:jc w:val="both"/>
        <w:rPr>
          <w:sz w:val="27"/>
          <w:szCs w:val="27"/>
        </w:rPr>
      </w:pPr>
      <w:r w:rsidRPr="006D7E4F">
        <w:rPr>
          <w:sz w:val="27"/>
          <w:szCs w:val="27"/>
        </w:rPr>
        <w:t>- увеличение доли музейных предметов и коллекций, внесенных в электронную базу данных музея, до 50%;</w:t>
      </w:r>
    </w:p>
    <w:p w:rsidR="007975AC" w:rsidRPr="006D7E4F" w:rsidRDefault="007975AC" w:rsidP="00EC23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D7E4F">
        <w:rPr>
          <w:rFonts w:ascii="Times New Roman" w:hAnsi="Times New Roman" w:cs="Times New Roman"/>
          <w:sz w:val="27"/>
          <w:szCs w:val="27"/>
        </w:rPr>
        <w:t>- повышение уровня удовлетворенности граждан качеством и доступностью муниципальных услуг в сфере музейного обслуживания населения до 90%.</w:t>
      </w:r>
    </w:p>
    <w:p w:rsidR="007975AC" w:rsidRPr="006D7E4F" w:rsidRDefault="007975AC" w:rsidP="007975AC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6D7E4F">
        <w:rPr>
          <w:rFonts w:ascii="Times New Roman" w:hAnsi="Times New Roman" w:cs="Times New Roman"/>
          <w:sz w:val="27"/>
          <w:szCs w:val="27"/>
        </w:rPr>
        <w:t>Сведения о показателях (индикаторах) подпрограммы 4 приведены в приложении 1 к подпрограмме 4.</w:t>
      </w:r>
    </w:p>
    <w:p w:rsidR="007975AC" w:rsidRPr="006D7E4F" w:rsidRDefault="007975AC" w:rsidP="007975A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D7E4F">
        <w:rPr>
          <w:rFonts w:ascii="Times New Roman" w:hAnsi="Times New Roman" w:cs="Times New Roman"/>
          <w:sz w:val="27"/>
          <w:szCs w:val="27"/>
        </w:rPr>
        <w:t>Методика расчета значений показателей (индикаторов) подпрограммы 4 приведена в приложении 2 к подпрограмме 4.</w:t>
      </w:r>
    </w:p>
    <w:p w:rsidR="002E4F16" w:rsidRPr="006D7E4F" w:rsidRDefault="002E4F16" w:rsidP="002E4F16">
      <w:pPr>
        <w:ind w:firstLine="748"/>
        <w:jc w:val="both"/>
        <w:rPr>
          <w:sz w:val="27"/>
          <w:szCs w:val="27"/>
        </w:rPr>
      </w:pPr>
      <w:r w:rsidRPr="006D7E4F">
        <w:rPr>
          <w:sz w:val="27"/>
          <w:szCs w:val="27"/>
        </w:rPr>
        <w:t xml:space="preserve">Реализация подпрограммы </w:t>
      </w:r>
      <w:r w:rsidR="000A5578" w:rsidRPr="006D7E4F">
        <w:rPr>
          <w:sz w:val="27"/>
          <w:szCs w:val="27"/>
        </w:rPr>
        <w:t xml:space="preserve"> </w:t>
      </w:r>
      <w:r w:rsidRPr="006D7E4F">
        <w:rPr>
          <w:sz w:val="27"/>
          <w:szCs w:val="27"/>
        </w:rPr>
        <w:t>4 рассчитана на 201</w:t>
      </w:r>
      <w:r w:rsidR="000A5578" w:rsidRPr="006D7E4F">
        <w:rPr>
          <w:sz w:val="27"/>
          <w:szCs w:val="27"/>
        </w:rPr>
        <w:t>9</w:t>
      </w:r>
      <w:r w:rsidRPr="006D7E4F">
        <w:rPr>
          <w:sz w:val="27"/>
          <w:szCs w:val="27"/>
        </w:rPr>
        <w:t xml:space="preserve"> – 20</w:t>
      </w:r>
      <w:r w:rsidR="000A5578" w:rsidRPr="006D7E4F">
        <w:rPr>
          <w:sz w:val="27"/>
          <w:szCs w:val="27"/>
        </w:rPr>
        <w:t>21</w:t>
      </w:r>
      <w:r w:rsidRPr="006D7E4F">
        <w:rPr>
          <w:sz w:val="27"/>
          <w:szCs w:val="27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BC40E5" w:rsidRPr="00F41392" w:rsidRDefault="00BC40E5" w:rsidP="00BF142C">
      <w:pPr>
        <w:pStyle w:val="af2"/>
        <w:jc w:val="center"/>
        <w:rPr>
          <w:b/>
          <w:color w:val="000000" w:themeColor="text1"/>
          <w:sz w:val="16"/>
          <w:szCs w:val="16"/>
          <w:u w:val="single"/>
        </w:rPr>
      </w:pPr>
    </w:p>
    <w:p w:rsidR="00BF142C" w:rsidRPr="008F6FA4" w:rsidRDefault="00BF142C" w:rsidP="00BF142C">
      <w:pPr>
        <w:pStyle w:val="af2"/>
        <w:jc w:val="center"/>
        <w:rPr>
          <w:b/>
          <w:sz w:val="27"/>
          <w:szCs w:val="27"/>
        </w:rPr>
      </w:pPr>
      <w:r w:rsidRPr="008F6FA4">
        <w:rPr>
          <w:b/>
          <w:color w:val="000000" w:themeColor="text1"/>
          <w:sz w:val="27"/>
          <w:szCs w:val="27"/>
          <w:lang w:val="en-US"/>
        </w:rPr>
        <w:t>III</w:t>
      </w:r>
      <w:r w:rsidRPr="008F6FA4">
        <w:rPr>
          <w:b/>
          <w:color w:val="000000" w:themeColor="text1"/>
          <w:sz w:val="27"/>
          <w:szCs w:val="27"/>
        </w:rPr>
        <w:t>. Перечень основных мероприятий.</w:t>
      </w:r>
    </w:p>
    <w:p w:rsidR="00BF142C" w:rsidRPr="008F6FA4" w:rsidRDefault="00BF142C" w:rsidP="00BF142C">
      <w:pPr>
        <w:pStyle w:val="af2"/>
        <w:jc w:val="center"/>
        <w:rPr>
          <w:b/>
          <w:sz w:val="27"/>
          <w:szCs w:val="27"/>
        </w:rPr>
      </w:pPr>
      <w:r w:rsidRPr="008F6FA4">
        <w:rPr>
          <w:b/>
          <w:sz w:val="27"/>
          <w:szCs w:val="27"/>
        </w:rPr>
        <w:t xml:space="preserve">Ресурсное обеспечение подпрограммы </w:t>
      </w:r>
      <w:r w:rsidR="00691AFC" w:rsidRPr="008F6FA4">
        <w:rPr>
          <w:b/>
          <w:sz w:val="27"/>
          <w:szCs w:val="27"/>
        </w:rPr>
        <w:t>4</w:t>
      </w:r>
      <w:r w:rsidRPr="008F6FA4">
        <w:rPr>
          <w:b/>
          <w:sz w:val="27"/>
          <w:szCs w:val="27"/>
        </w:rPr>
        <w:t xml:space="preserve">, обоснование объема финансовых ресурсов, необходимых для реализации подпрограммы </w:t>
      </w:r>
      <w:r w:rsidR="00691AFC" w:rsidRPr="008F6FA4">
        <w:rPr>
          <w:b/>
          <w:sz w:val="27"/>
          <w:szCs w:val="27"/>
        </w:rPr>
        <w:t>4</w:t>
      </w:r>
    </w:p>
    <w:p w:rsidR="00EC2360" w:rsidRPr="008F6FA4" w:rsidRDefault="00EC2360" w:rsidP="00BF142C">
      <w:pPr>
        <w:pStyle w:val="af2"/>
        <w:jc w:val="center"/>
        <w:rPr>
          <w:b/>
          <w:sz w:val="27"/>
          <w:szCs w:val="27"/>
          <w:u w:val="single"/>
        </w:rPr>
      </w:pPr>
    </w:p>
    <w:p w:rsidR="00BC40E5" w:rsidRPr="008F6FA4" w:rsidRDefault="00BF142C" w:rsidP="00EC2360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8F6FA4">
        <w:rPr>
          <w:sz w:val="27"/>
          <w:szCs w:val="27"/>
        </w:rPr>
        <w:t xml:space="preserve"> </w:t>
      </w:r>
      <w:r w:rsidR="00BC40E5" w:rsidRPr="008F6FA4">
        <w:rPr>
          <w:sz w:val="27"/>
          <w:szCs w:val="27"/>
        </w:rPr>
        <w:t>Для достижения цели и решения задач подпрограммы 4 необходимо реализовать ряд основных мероприятий, на которые и предусматривается предоставление субсидий из бюджета района:</w:t>
      </w:r>
    </w:p>
    <w:p w:rsidR="00BC40E5" w:rsidRPr="008F6FA4" w:rsidRDefault="00BC40E5" w:rsidP="00BC40E5">
      <w:pPr>
        <w:widowControl w:val="0"/>
        <w:autoSpaceDE w:val="0"/>
        <w:autoSpaceDN w:val="0"/>
        <w:adjustRightInd w:val="0"/>
        <w:ind w:firstLine="748"/>
        <w:rPr>
          <w:sz w:val="27"/>
          <w:szCs w:val="27"/>
        </w:rPr>
      </w:pPr>
      <w:r w:rsidRPr="008F6FA4">
        <w:rPr>
          <w:sz w:val="27"/>
          <w:szCs w:val="27"/>
        </w:rPr>
        <w:t>обеспечение выполнения муниципального задания музеем;</w:t>
      </w:r>
    </w:p>
    <w:p w:rsidR="00BC40E5" w:rsidRPr="008F6FA4" w:rsidRDefault="00BC40E5" w:rsidP="00BC40E5">
      <w:pPr>
        <w:widowControl w:val="0"/>
        <w:autoSpaceDE w:val="0"/>
        <w:autoSpaceDN w:val="0"/>
        <w:adjustRightInd w:val="0"/>
        <w:ind w:firstLine="748"/>
        <w:rPr>
          <w:sz w:val="27"/>
          <w:szCs w:val="27"/>
        </w:rPr>
      </w:pPr>
      <w:r w:rsidRPr="008F6FA4">
        <w:rPr>
          <w:sz w:val="27"/>
          <w:szCs w:val="27"/>
        </w:rPr>
        <w:t>материально-техническое оснащение музея.</w:t>
      </w:r>
    </w:p>
    <w:p w:rsidR="00CC0655" w:rsidRPr="008F6FA4" w:rsidRDefault="00BF142C" w:rsidP="00CC065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F6FA4">
        <w:rPr>
          <w:rFonts w:ascii="Times New Roman" w:hAnsi="Times New Roman" w:cs="Times New Roman"/>
          <w:sz w:val="27"/>
          <w:szCs w:val="27"/>
        </w:rPr>
        <w:t xml:space="preserve">  </w:t>
      </w:r>
      <w:r w:rsidR="00CC0655" w:rsidRPr="008F6FA4">
        <w:rPr>
          <w:rFonts w:ascii="Times New Roman" w:hAnsi="Times New Roman" w:cs="Times New Roman"/>
          <w:sz w:val="27"/>
          <w:szCs w:val="27"/>
        </w:rPr>
        <w:t>Объем ресурсного обеспечения подпрограммы 4 базируется на имеющемся финансовом, организационном и кадровом потенциалах музе</w:t>
      </w:r>
      <w:r w:rsidR="00BC40E5" w:rsidRPr="008F6FA4">
        <w:rPr>
          <w:rFonts w:ascii="Times New Roman" w:hAnsi="Times New Roman" w:cs="Times New Roman"/>
          <w:sz w:val="27"/>
          <w:szCs w:val="27"/>
        </w:rPr>
        <w:t>я</w:t>
      </w:r>
      <w:r w:rsidR="00CC0655" w:rsidRPr="008F6FA4">
        <w:rPr>
          <w:rFonts w:ascii="Times New Roman" w:hAnsi="Times New Roman" w:cs="Times New Roman"/>
          <w:sz w:val="27"/>
          <w:szCs w:val="27"/>
        </w:rPr>
        <w:t>, а также на действующих нормативных правовых актах района.</w:t>
      </w:r>
    </w:p>
    <w:p w:rsidR="00BF142C" w:rsidRPr="008F6FA4" w:rsidRDefault="00BF142C" w:rsidP="00BF142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F6FA4">
        <w:rPr>
          <w:rFonts w:ascii="Times New Roman" w:hAnsi="Times New Roman" w:cs="Times New Roman"/>
          <w:sz w:val="27"/>
          <w:szCs w:val="27"/>
        </w:rPr>
        <w:t xml:space="preserve"> </w:t>
      </w:r>
      <w:r w:rsidR="00EC2360" w:rsidRPr="008F6FA4">
        <w:rPr>
          <w:rFonts w:ascii="Times New Roman" w:hAnsi="Times New Roman" w:cs="Times New Roman"/>
          <w:sz w:val="27"/>
          <w:szCs w:val="27"/>
        </w:rPr>
        <w:tab/>
      </w:r>
      <w:r w:rsidRPr="008F6FA4">
        <w:rPr>
          <w:rFonts w:ascii="Times New Roman" w:hAnsi="Times New Roman" w:cs="Times New Roman"/>
          <w:sz w:val="27"/>
          <w:szCs w:val="27"/>
        </w:rPr>
        <w:t>Перечень основных мероприятий,  ресурсное обеспечение реализации подпрограммы</w:t>
      </w:r>
      <w:r w:rsidR="00656CC9" w:rsidRPr="008F6FA4">
        <w:rPr>
          <w:rFonts w:ascii="Times New Roman" w:hAnsi="Times New Roman" w:cs="Times New Roman"/>
          <w:sz w:val="27"/>
          <w:szCs w:val="27"/>
        </w:rPr>
        <w:t xml:space="preserve"> </w:t>
      </w:r>
      <w:r w:rsidRPr="008F6FA4">
        <w:rPr>
          <w:rFonts w:ascii="Times New Roman" w:hAnsi="Times New Roman" w:cs="Times New Roman"/>
          <w:sz w:val="27"/>
          <w:szCs w:val="27"/>
        </w:rPr>
        <w:t xml:space="preserve">4 за счет средств </w:t>
      </w:r>
      <w:r w:rsidR="008F6FA4">
        <w:rPr>
          <w:rFonts w:ascii="Times New Roman" w:hAnsi="Times New Roman" w:cs="Times New Roman"/>
          <w:sz w:val="27"/>
          <w:szCs w:val="27"/>
        </w:rPr>
        <w:t xml:space="preserve">местного </w:t>
      </w:r>
      <w:r w:rsidRPr="008F6FA4">
        <w:rPr>
          <w:rFonts w:ascii="Times New Roman" w:hAnsi="Times New Roman" w:cs="Times New Roman"/>
          <w:sz w:val="27"/>
          <w:szCs w:val="27"/>
        </w:rPr>
        <w:t>бюджета района приведено в приложении 3 к подпрограмме 4.</w:t>
      </w:r>
    </w:p>
    <w:p w:rsidR="00BF142C" w:rsidRPr="008F6FA4" w:rsidRDefault="00BF142C" w:rsidP="00BF142C">
      <w:pPr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8F6FA4">
        <w:rPr>
          <w:sz w:val="27"/>
          <w:szCs w:val="27"/>
        </w:rPr>
        <w:t>На предусмотренные подпрограммой 4 мероприятия направляются средства от предпринимательской и иной приносящей доход деятельности учреждения.</w:t>
      </w:r>
    </w:p>
    <w:p w:rsidR="00BF142C" w:rsidRPr="008F6FA4" w:rsidRDefault="00BF142C" w:rsidP="00BF142C">
      <w:pPr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8F6FA4">
        <w:rPr>
          <w:sz w:val="27"/>
          <w:szCs w:val="27"/>
        </w:rPr>
        <w:t xml:space="preserve">Прогнозная (справочная) оценка расходов </w:t>
      </w:r>
      <w:r w:rsidR="0015181D" w:rsidRPr="008F6FA4">
        <w:rPr>
          <w:sz w:val="27"/>
          <w:szCs w:val="27"/>
        </w:rPr>
        <w:t>музе</w:t>
      </w:r>
      <w:r w:rsidR="00DC2F24" w:rsidRPr="008F6FA4">
        <w:rPr>
          <w:sz w:val="27"/>
          <w:szCs w:val="27"/>
        </w:rPr>
        <w:t>я</w:t>
      </w:r>
      <w:r w:rsidR="008F6FA4">
        <w:rPr>
          <w:sz w:val="27"/>
          <w:szCs w:val="27"/>
        </w:rPr>
        <w:t>,</w:t>
      </w:r>
      <w:r w:rsidR="0015181D" w:rsidRPr="008F6FA4">
        <w:rPr>
          <w:sz w:val="27"/>
          <w:szCs w:val="27"/>
        </w:rPr>
        <w:t xml:space="preserve"> направленных</w:t>
      </w:r>
      <w:r w:rsidRPr="008F6FA4">
        <w:rPr>
          <w:sz w:val="27"/>
          <w:szCs w:val="27"/>
        </w:rPr>
        <w:t xml:space="preserve">  на реализацию целей подпрограммы 4</w:t>
      </w:r>
      <w:r w:rsidR="008F6FA4">
        <w:rPr>
          <w:sz w:val="27"/>
          <w:szCs w:val="27"/>
        </w:rPr>
        <w:t>,</w:t>
      </w:r>
      <w:r w:rsidRPr="008F6FA4">
        <w:rPr>
          <w:sz w:val="27"/>
          <w:szCs w:val="27"/>
        </w:rPr>
        <w:t xml:space="preserve"> приведена в приложении 4 к подпрограмме 4.</w:t>
      </w:r>
    </w:p>
    <w:p w:rsidR="00B401D7" w:rsidRDefault="00B401D7" w:rsidP="005707DA">
      <w:pPr>
        <w:autoSpaceDE w:val="0"/>
        <w:autoSpaceDN w:val="0"/>
        <w:adjustRightInd w:val="0"/>
        <w:jc w:val="center"/>
        <w:rPr>
          <w:szCs w:val="28"/>
        </w:rPr>
      </w:pPr>
    </w:p>
    <w:p w:rsidR="005A0760" w:rsidRPr="005C15B6" w:rsidRDefault="005A0760" w:rsidP="005707DA">
      <w:pPr>
        <w:autoSpaceDE w:val="0"/>
        <w:autoSpaceDN w:val="0"/>
        <w:adjustRightInd w:val="0"/>
        <w:jc w:val="center"/>
        <w:rPr>
          <w:szCs w:val="28"/>
        </w:rPr>
        <w:sectPr w:rsidR="005A0760" w:rsidRPr="005C15B6" w:rsidSect="00EC2360">
          <w:pgSz w:w="11905" w:h="16838"/>
          <w:pgMar w:top="1270" w:right="565" w:bottom="720" w:left="1701" w:header="454" w:footer="454" w:gutter="0"/>
          <w:cols w:space="708"/>
          <w:noEndnote/>
          <w:titlePg/>
          <w:docGrid w:linePitch="254"/>
        </w:sectPr>
      </w:pPr>
    </w:p>
    <w:p w:rsidR="000A54F4" w:rsidRPr="008F6FA4" w:rsidRDefault="000A54F4" w:rsidP="000A54F4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8F6FA4">
        <w:rPr>
          <w:sz w:val="27"/>
          <w:szCs w:val="27"/>
        </w:rPr>
        <w:lastRenderedPageBreak/>
        <w:t>Приложение 1</w:t>
      </w:r>
    </w:p>
    <w:p w:rsidR="000A54F4" w:rsidRPr="008F6FA4" w:rsidRDefault="000A54F4" w:rsidP="000A54F4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8F6FA4">
        <w:rPr>
          <w:sz w:val="27"/>
          <w:szCs w:val="27"/>
        </w:rPr>
        <w:t>к подпрограмме 4</w:t>
      </w:r>
    </w:p>
    <w:p w:rsidR="000A54F4" w:rsidRPr="008F6FA4" w:rsidRDefault="000A54F4" w:rsidP="000A54F4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1564BB" w:rsidRPr="008F6FA4" w:rsidRDefault="001564BB" w:rsidP="000A54F4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F6FA4">
        <w:rPr>
          <w:bCs/>
          <w:sz w:val="27"/>
          <w:szCs w:val="27"/>
        </w:rPr>
        <w:t>Сведения о показателях (индикаторах)</w:t>
      </w:r>
      <w:r w:rsidR="005707DA" w:rsidRPr="008F6FA4">
        <w:rPr>
          <w:bCs/>
          <w:sz w:val="27"/>
          <w:szCs w:val="27"/>
        </w:rPr>
        <w:t xml:space="preserve"> </w:t>
      </w:r>
      <w:r w:rsidRPr="008F6FA4">
        <w:rPr>
          <w:bCs/>
          <w:sz w:val="27"/>
          <w:szCs w:val="27"/>
        </w:rPr>
        <w:t>п</w:t>
      </w:r>
      <w:r w:rsidR="009106D9" w:rsidRPr="008F6FA4">
        <w:rPr>
          <w:bCs/>
          <w:sz w:val="27"/>
          <w:szCs w:val="27"/>
        </w:rPr>
        <w:t>одпрограмм</w:t>
      </w:r>
      <w:r w:rsidR="000A54F4" w:rsidRPr="008F6FA4">
        <w:rPr>
          <w:bCs/>
          <w:sz w:val="27"/>
          <w:szCs w:val="27"/>
        </w:rPr>
        <w:t>ы 4</w:t>
      </w:r>
    </w:p>
    <w:p w:rsidR="001564BB" w:rsidRPr="008F6FA4" w:rsidRDefault="001564BB" w:rsidP="001564B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155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4401"/>
        <w:gridCol w:w="4677"/>
        <w:gridCol w:w="992"/>
        <w:gridCol w:w="993"/>
        <w:gridCol w:w="992"/>
        <w:gridCol w:w="992"/>
        <w:gridCol w:w="992"/>
        <w:gridCol w:w="972"/>
      </w:tblGrid>
      <w:tr w:rsidR="004F2CD3" w:rsidRPr="008F6FA4" w:rsidTr="00EC2360">
        <w:trPr>
          <w:tblCellSpacing w:w="5" w:type="nil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2CD3" w:rsidRPr="008F6FA4" w:rsidRDefault="004F2CD3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№</w:t>
            </w:r>
          </w:p>
          <w:p w:rsidR="004F2CD3" w:rsidRPr="008F6FA4" w:rsidRDefault="004F2CD3" w:rsidP="00EB02D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8F6FA4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8F6FA4">
              <w:rPr>
                <w:sz w:val="27"/>
                <w:szCs w:val="27"/>
              </w:rPr>
              <w:t>/</w:t>
            </w:r>
            <w:proofErr w:type="spellStart"/>
            <w:r w:rsidRPr="008F6FA4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4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2CD3" w:rsidRPr="008F6FA4" w:rsidRDefault="004F2CD3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Задачи, направленные на достижение цели</w:t>
            </w:r>
          </w:p>
        </w:tc>
        <w:tc>
          <w:tcPr>
            <w:tcW w:w="46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2CD3" w:rsidRPr="008F6FA4" w:rsidRDefault="004F2CD3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Наименование индикатора</w:t>
            </w:r>
          </w:p>
          <w:p w:rsidR="004F2CD3" w:rsidRPr="008F6FA4" w:rsidRDefault="004F2CD3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(показателя)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2CD3" w:rsidRPr="008F6FA4" w:rsidRDefault="004F2CD3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Ед. измерения</w:t>
            </w:r>
          </w:p>
        </w:tc>
        <w:tc>
          <w:tcPr>
            <w:tcW w:w="4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CD3" w:rsidRPr="008F6FA4" w:rsidRDefault="004F2CD3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Значения показателей</w:t>
            </w:r>
            <w:r w:rsidR="00554709">
              <w:rPr>
                <w:sz w:val="27"/>
                <w:szCs w:val="27"/>
              </w:rPr>
              <w:t>, год</w:t>
            </w:r>
          </w:p>
        </w:tc>
      </w:tr>
      <w:tr w:rsidR="004F2CD3" w:rsidRPr="008F6FA4" w:rsidTr="00EC2360">
        <w:trPr>
          <w:trHeight w:val="66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CD3" w:rsidRPr="008F6FA4" w:rsidRDefault="004F2CD3" w:rsidP="00EB02D3">
            <w:pPr>
              <w:rPr>
                <w:sz w:val="27"/>
                <w:szCs w:val="27"/>
              </w:rPr>
            </w:pPr>
          </w:p>
        </w:tc>
        <w:tc>
          <w:tcPr>
            <w:tcW w:w="44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CD3" w:rsidRPr="008F6FA4" w:rsidRDefault="004F2CD3" w:rsidP="00EB02D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6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CD3" w:rsidRPr="008F6FA4" w:rsidRDefault="004F2CD3" w:rsidP="00EB02D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CD3" w:rsidRPr="008F6FA4" w:rsidRDefault="004F2CD3" w:rsidP="00EB02D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CD3" w:rsidRPr="008F6FA4" w:rsidRDefault="004F2CD3" w:rsidP="002266ED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20</w:t>
            </w:r>
            <w:r w:rsidR="002266ED" w:rsidRPr="008F6FA4">
              <w:rPr>
                <w:sz w:val="27"/>
                <w:szCs w:val="27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CD3" w:rsidRPr="008F6FA4" w:rsidRDefault="004F2CD3" w:rsidP="002266ED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20</w:t>
            </w:r>
            <w:r w:rsidR="002266ED" w:rsidRPr="008F6FA4">
              <w:rPr>
                <w:sz w:val="27"/>
                <w:szCs w:val="27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CD3" w:rsidRPr="008F6FA4" w:rsidRDefault="004F2CD3" w:rsidP="002266ED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20</w:t>
            </w:r>
            <w:r w:rsidR="002266ED" w:rsidRPr="008F6FA4">
              <w:rPr>
                <w:sz w:val="27"/>
                <w:szCs w:val="27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CD3" w:rsidRPr="008F6FA4" w:rsidRDefault="004F2CD3" w:rsidP="002266ED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20</w:t>
            </w:r>
            <w:r w:rsidR="001D48ED" w:rsidRPr="008F6FA4">
              <w:rPr>
                <w:sz w:val="27"/>
                <w:szCs w:val="27"/>
              </w:rPr>
              <w:t>2</w:t>
            </w:r>
            <w:r w:rsidR="002266ED" w:rsidRPr="008F6FA4">
              <w:rPr>
                <w:sz w:val="27"/>
                <w:szCs w:val="27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CD3" w:rsidRPr="008F6FA4" w:rsidRDefault="004F2CD3" w:rsidP="002266ED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20</w:t>
            </w:r>
            <w:r w:rsidR="002266ED" w:rsidRPr="008F6FA4">
              <w:rPr>
                <w:sz w:val="27"/>
                <w:szCs w:val="27"/>
              </w:rPr>
              <w:t>21</w:t>
            </w:r>
          </w:p>
        </w:tc>
      </w:tr>
      <w:tr w:rsidR="004F2CD3" w:rsidRPr="008F6FA4" w:rsidTr="00EC2360">
        <w:trPr>
          <w:tblCellSpacing w:w="5" w:type="nil"/>
        </w:trPr>
        <w:tc>
          <w:tcPr>
            <w:tcW w:w="5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CD3" w:rsidRPr="008F6FA4" w:rsidRDefault="004F2CD3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1</w:t>
            </w:r>
          </w:p>
        </w:tc>
        <w:tc>
          <w:tcPr>
            <w:tcW w:w="44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CD3" w:rsidRPr="008F6FA4" w:rsidRDefault="004F2CD3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2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CD3" w:rsidRPr="008F6FA4" w:rsidRDefault="004F2CD3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CD3" w:rsidRPr="008F6FA4" w:rsidRDefault="004F2CD3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CD3" w:rsidRPr="008F6FA4" w:rsidRDefault="004F2CD3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CD3" w:rsidRPr="008F6FA4" w:rsidRDefault="004F2CD3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CD3" w:rsidRPr="008F6FA4" w:rsidRDefault="004F2CD3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CD3" w:rsidRPr="008F6FA4" w:rsidRDefault="004F2CD3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CD3" w:rsidRPr="008F6FA4" w:rsidRDefault="004F2CD3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9</w:t>
            </w:r>
          </w:p>
        </w:tc>
      </w:tr>
      <w:tr w:rsidR="009444A4" w:rsidRPr="008F6FA4" w:rsidTr="00EC2360">
        <w:trPr>
          <w:trHeight w:val="1304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444A4" w:rsidRPr="008F6FA4" w:rsidRDefault="009444A4" w:rsidP="00EB02D3">
            <w:pPr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1.</w:t>
            </w:r>
          </w:p>
        </w:tc>
        <w:tc>
          <w:tcPr>
            <w:tcW w:w="44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444A4" w:rsidRPr="008F6FA4" w:rsidRDefault="009444A4" w:rsidP="004F2CD3">
            <w:pPr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Задача 1:</w:t>
            </w:r>
          </w:p>
          <w:p w:rsidR="009444A4" w:rsidRPr="008F6FA4" w:rsidRDefault="009444A4" w:rsidP="00E51C53">
            <w:pPr>
              <w:jc w:val="both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формирование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4A4" w:rsidRPr="008F6FA4" w:rsidRDefault="009444A4" w:rsidP="00E51C53">
            <w:pPr>
              <w:jc w:val="both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4A4" w:rsidRPr="008F6FA4" w:rsidRDefault="009444A4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%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4A4" w:rsidRPr="008F6FA4" w:rsidRDefault="00AB26E7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8.7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4A4" w:rsidRPr="008F6FA4" w:rsidRDefault="00AB26E7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8.9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4A4" w:rsidRPr="008F6FA4" w:rsidRDefault="00AB26E7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10.0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4A4" w:rsidRPr="008F6FA4" w:rsidRDefault="00AB26E7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15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4A4" w:rsidRPr="008F6FA4" w:rsidRDefault="00BB56DD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35.4</w:t>
            </w:r>
          </w:p>
        </w:tc>
      </w:tr>
      <w:tr w:rsidR="009444A4" w:rsidRPr="008F6FA4" w:rsidTr="00EC2360">
        <w:trPr>
          <w:trHeight w:val="983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44A4" w:rsidRPr="008F6FA4" w:rsidRDefault="009444A4" w:rsidP="00EB02D3">
            <w:pPr>
              <w:rPr>
                <w:sz w:val="27"/>
                <w:szCs w:val="27"/>
              </w:rPr>
            </w:pPr>
          </w:p>
        </w:tc>
        <w:tc>
          <w:tcPr>
            <w:tcW w:w="44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44A4" w:rsidRPr="008F6FA4" w:rsidRDefault="009444A4" w:rsidP="004F2CD3">
            <w:pPr>
              <w:rPr>
                <w:sz w:val="27"/>
                <w:szCs w:val="27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A4" w:rsidRPr="008F6FA4" w:rsidRDefault="00BB56DD" w:rsidP="00E51C53">
            <w:pPr>
              <w:jc w:val="both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количество</w:t>
            </w:r>
            <w:r w:rsidR="009444A4" w:rsidRPr="008F6FA4">
              <w:rPr>
                <w:sz w:val="27"/>
                <w:szCs w:val="27"/>
              </w:rPr>
              <w:t xml:space="preserve"> музейных предметов и коллекций, внесенных в электронную базу данных музея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A4" w:rsidRPr="008F6FA4" w:rsidRDefault="00BB56DD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A4" w:rsidRPr="008F6FA4" w:rsidRDefault="00054C05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34.5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A4" w:rsidRPr="008F6FA4" w:rsidRDefault="00054C05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37.2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A4" w:rsidRPr="008F6FA4" w:rsidRDefault="00054C05" w:rsidP="00AB26E7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40.0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A4" w:rsidRPr="008F6FA4" w:rsidRDefault="00054C05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44.7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A4" w:rsidRPr="008F6FA4" w:rsidRDefault="00BB56DD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50</w:t>
            </w:r>
          </w:p>
        </w:tc>
      </w:tr>
      <w:tr w:rsidR="00E206FF" w:rsidRPr="008F6FA4" w:rsidTr="00E51C53">
        <w:trPr>
          <w:trHeight w:val="612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F" w:rsidRPr="008F6FA4" w:rsidRDefault="00E206FF" w:rsidP="00EB02D3">
            <w:pPr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2.</w:t>
            </w:r>
          </w:p>
        </w:tc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F" w:rsidRPr="008F6FA4" w:rsidRDefault="00E206FF" w:rsidP="009444A4">
            <w:pPr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Задача 2:</w:t>
            </w:r>
          </w:p>
          <w:p w:rsidR="00E206FF" w:rsidRPr="008F6FA4" w:rsidRDefault="00E206FF" w:rsidP="00E51C5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6FA4">
              <w:rPr>
                <w:rFonts w:ascii="Times New Roman" w:hAnsi="Times New Roman" w:cs="Times New Roman"/>
                <w:sz w:val="27"/>
                <w:szCs w:val="27"/>
              </w:rPr>
              <w:t>повышение качества и увеличение количества оказываемых населению услуг, в том числе через</w:t>
            </w:r>
            <w:r w:rsidRPr="008F6FA4">
              <w:rPr>
                <w:sz w:val="27"/>
                <w:szCs w:val="27"/>
              </w:rPr>
              <w:t xml:space="preserve"> </w:t>
            </w:r>
            <w:r w:rsidRPr="008F6FA4">
              <w:rPr>
                <w:rFonts w:ascii="Times New Roman" w:hAnsi="Times New Roman" w:cs="Times New Roman"/>
                <w:sz w:val="27"/>
                <w:szCs w:val="27"/>
              </w:rPr>
              <w:t>разработку и проведение крупных экспозиционно-выставочных и экскурсионно-просветительских проектов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06FF" w:rsidRPr="008F6FA4" w:rsidRDefault="00BB56DD" w:rsidP="00E51C53">
            <w:pPr>
              <w:jc w:val="both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посещаемость музея района, число посещений на 1 жителя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06FF" w:rsidRPr="008F6FA4" w:rsidRDefault="00E206FF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посещений на 1 жителя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06FF" w:rsidRPr="008F6FA4" w:rsidRDefault="00AB26E7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06FF" w:rsidRPr="008F6FA4" w:rsidRDefault="00AB26E7" w:rsidP="00222724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1.</w:t>
            </w:r>
            <w:r w:rsidR="00222724" w:rsidRPr="008F6FA4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06FF" w:rsidRPr="008F6FA4" w:rsidRDefault="00AB26E7" w:rsidP="00222724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1.</w:t>
            </w:r>
            <w:r w:rsidR="00222724" w:rsidRPr="008F6FA4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06FF" w:rsidRPr="008F6FA4" w:rsidRDefault="009F07A6" w:rsidP="00222724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1.</w:t>
            </w:r>
            <w:r w:rsidR="00222724" w:rsidRPr="008F6FA4">
              <w:rPr>
                <w:sz w:val="27"/>
                <w:szCs w:val="27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F" w:rsidRPr="008F6FA4" w:rsidRDefault="00222724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2.0</w:t>
            </w:r>
          </w:p>
        </w:tc>
      </w:tr>
      <w:tr w:rsidR="00E206FF" w:rsidRPr="008F6FA4" w:rsidTr="00EC2360">
        <w:trPr>
          <w:trHeight w:val="833"/>
          <w:tblCellSpacing w:w="5" w:type="nil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F" w:rsidRPr="008F6FA4" w:rsidRDefault="00E206FF" w:rsidP="00EB02D3">
            <w:pPr>
              <w:rPr>
                <w:sz w:val="27"/>
                <w:szCs w:val="27"/>
              </w:rPr>
            </w:pPr>
          </w:p>
        </w:tc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F" w:rsidRPr="008F6FA4" w:rsidRDefault="00E206FF" w:rsidP="004F2CD3">
            <w:pPr>
              <w:rPr>
                <w:sz w:val="27"/>
                <w:szCs w:val="27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06FF" w:rsidRPr="008F6FA4" w:rsidRDefault="00E90721" w:rsidP="00E51C53">
            <w:pPr>
              <w:jc w:val="both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динамика количества</w:t>
            </w:r>
            <w:r w:rsidR="00E206FF" w:rsidRPr="008F6FA4">
              <w:rPr>
                <w:sz w:val="27"/>
                <w:szCs w:val="27"/>
              </w:rPr>
              <w:t xml:space="preserve"> выставочных проектов, осуществляемых </w:t>
            </w:r>
            <w:proofErr w:type="gramStart"/>
            <w:r w:rsidR="00E206FF" w:rsidRPr="008F6FA4">
              <w:rPr>
                <w:sz w:val="27"/>
                <w:szCs w:val="27"/>
              </w:rPr>
              <w:t>в</w:t>
            </w:r>
            <w:proofErr w:type="gramEnd"/>
            <w:r w:rsidR="00E206FF" w:rsidRPr="008F6FA4">
              <w:rPr>
                <w:sz w:val="27"/>
                <w:szCs w:val="27"/>
              </w:rPr>
              <w:t xml:space="preserve"> музе</w:t>
            </w:r>
            <w:r w:rsidR="00225C95" w:rsidRPr="008F6FA4">
              <w:rPr>
                <w:sz w:val="27"/>
                <w:szCs w:val="27"/>
              </w:rPr>
              <w:t>е</w:t>
            </w:r>
            <w:r w:rsidR="00BC40E5" w:rsidRPr="008F6FA4">
              <w:rPr>
                <w:sz w:val="27"/>
                <w:szCs w:val="27"/>
              </w:rPr>
              <w:t xml:space="preserve">м </w:t>
            </w:r>
            <w:r w:rsidR="00E206FF" w:rsidRPr="008F6FA4">
              <w:rPr>
                <w:sz w:val="27"/>
                <w:szCs w:val="27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06FF" w:rsidRPr="008F6FA4" w:rsidRDefault="00E206FF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 xml:space="preserve">% по </w:t>
            </w:r>
            <w:proofErr w:type="spellStart"/>
            <w:proofErr w:type="gramStart"/>
            <w:r w:rsidRPr="008F6FA4">
              <w:rPr>
                <w:sz w:val="27"/>
                <w:szCs w:val="27"/>
              </w:rPr>
              <w:t>отно</w:t>
            </w:r>
            <w:r w:rsidR="00554709">
              <w:rPr>
                <w:sz w:val="27"/>
                <w:szCs w:val="27"/>
              </w:rPr>
              <w:t>-</w:t>
            </w:r>
            <w:r w:rsidRPr="008F6FA4">
              <w:rPr>
                <w:sz w:val="27"/>
                <w:szCs w:val="27"/>
              </w:rPr>
              <w:t>шению</w:t>
            </w:r>
            <w:proofErr w:type="spellEnd"/>
            <w:proofErr w:type="gramEnd"/>
            <w:r w:rsidRPr="008F6FA4">
              <w:rPr>
                <w:sz w:val="27"/>
                <w:szCs w:val="27"/>
              </w:rPr>
              <w:t xml:space="preserve"> к </w:t>
            </w:r>
          </w:p>
          <w:p w:rsidR="00E206FF" w:rsidRPr="008F6FA4" w:rsidRDefault="00E206FF" w:rsidP="00B14445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201</w:t>
            </w:r>
            <w:r w:rsidR="00B14445" w:rsidRPr="008F6FA4">
              <w:rPr>
                <w:sz w:val="27"/>
                <w:szCs w:val="27"/>
              </w:rPr>
              <w:t>8</w:t>
            </w:r>
            <w:r w:rsidRPr="008F6FA4">
              <w:rPr>
                <w:sz w:val="27"/>
                <w:szCs w:val="27"/>
              </w:rPr>
              <w:t xml:space="preserve">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06FF" w:rsidRPr="008F6FA4" w:rsidRDefault="00054C05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06FF" w:rsidRPr="008F6FA4" w:rsidRDefault="00054C05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06FF" w:rsidRPr="008F6FA4" w:rsidRDefault="009F07A6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06FF" w:rsidRPr="008F6FA4" w:rsidRDefault="009F07A6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06FF" w:rsidRPr="008F6FA4" w:rsidRDefault="009F07A6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10</w:t>
            </w:r>
          </w:p>
        </w:tc>
      </w:tr>
      <w:tr w:rsidR="00607E35" w:rsidRPr="008F6FA4" w:rsidTr="00EC2360">
        <w:trPr>
          <w:trHeight w:val="1390"/>
          <w:tblCellSpacing w:w="5" w:type="nil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5" w:rsidRPr="008F6FA4" w:rsidRDefault="00607E35" w:rsidP="00EB02D3">
            <w:pPr>
              <w:rPr>
                <w:sz w:val="27"/>
                <w:szCs w:val="27"/>
              </w:rPr>
            </w:pPr>
          </w:p>
        </w:tc>
        <w:tc>
          <w:tcPr>
            <w:tcW w:w="4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35" w:rsidRPr="008F6FA4" w:rsidRDefault="00607E35" w:rsidP="004F2CD3">
            <w:pPr>
              <w:rPr>
                <w:sz w:val="27"/>
                <w:szCs w:val="27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7E35" w:rsidRPr="008F6FA4" w:rsidRDefault="00607E35" w:rsidP="00E51C53">
            <w:pPr>
              <w:jc w:val="both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уровень удовлетворенности населения качеством и доступностью муниципальных услуг в сфере музейного обслуживания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7E35" w:rsidRPr="008F6FA4" w:rsidRDefault="00607E35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7E35" w:rsidRPr="008F6FA4" w:rsidRDefault="009F07A6" w:rsidP="00750EA9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7E35" w:rsidRPr="008F6FA4" w:rsidRDefault="009F07A6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7E35" w:rsidRPr="008F6FA4" w:rsidRDefault="009F07A6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7E35" w:rsidRPr="008F6FA4" w:rsidRDefault="009F07A6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90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7E35" w:rsidRPr="008F6FA4" w:rsidRDefault="009F07A6" w:rsidP="00EB02D3">
            <w:pPr>
              <w:jc w:val="center"/>
              <w:rPr>
                <w:sz w:val="27"/>
                <w:szCs w:val="27"/>
              </w:rPr>
            </w:pPr>
            <w:r w:rsidRPr="008F6FA4">
              <w:rPr>
                <w:sz w:val="27"/>
                <w:szCs w:val="27"/>
              </w:rPr>
              <w:t>90</w:t>
            </w:r>
          </w:p>
        </w:tc>
      </w:tr>
    </w:tbl>
    <w:p w:rsidR="00552FE5" w:rsidRDefault="00552FE5" w:rsidP="00554709">
      <w:pPr>
        <w:autoSpaceDE w:val="0"/>
        <w:autoSpaceDN w:val="0"/>
        <w:adjustRightInd w:val="0"/>
      </w:pPr>
      <w:r>
        <w:t xml:space="preserve">  </w:t>
      </w:r>
    </w:p>
    <w:p w:rsidR="000A54F4" w:rsidRPr="00554709" w:rsidRDefault="00552FE5" w:rsidP="00552FE5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554709">
        <w:rPr>
          <w:sz w:val="27"/>
          <w:szCs w:val="27"/>
        </w:rPr>
        <w:lastRenderedPageBreak/>
        <w:t>П</w:t>
      </w:r>
      <w:r w:rsidR="000A54F4" w:rsidRPr="00554709">
        <w:rPr>
          <w:sz w:val="27"/>
          <w:szCs w:val="27"/>
        </w:rPr>
        <w:t>риложение 2</w:t>
      </w:r>
    </w:p>
    <w:p w:rsidR="000A54F4" w:rsidRPr="00554709" w:rsidRDefault="000A54F4" w:rsidP="000A54F4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554709">
        <w:rPr>
          <w:sz w:val="27"/>
          <w:szCs w:val="27"/>
        </w:rPr>
        <w:t>к подпрограмме 4</w:t>
      </w:r>
    </w:p>
    <w:p w:rsidR="000A54F4" w:rsidRPr="00554709" w:rsidRDefault="000A54F4" w:rsidP="00D54302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0A54F4" w:rsidRPr="00554709" w:rsidRDefault="000A54F4" w:rsidP="00D54302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554709">
        <w:rPr>
          <w:rFonts w:ascii="Times New Roman" w:hAnsi="Times New Roman" w:cs="Times New Roman"/>
          <w:bCs/>
          <w:sz w:val="27"/>
          <w:szCs w:val="27"/>
        </w:rPr>
        <w:t>Методика расчета значений индикаторов (показателей) подпрограммы </w:t>
      </w:r>
      <w:r w:rsidR="00D54302" w:rsidRPr="00554709">
        <w:rPr>
          <w:rFonts w:ascii="Times New Roman" w:hAnsi="Times New Roman" w:cs="Times New Roman"/>
          <w:bCs/>
          <w:sz w:val="27"/>
          <w:szCs w:val="27"/>
        </w:rPr>
        <w:t>4</w:t>
      </w:r>
    </w:p>
    <w:p w:rsidR="000A54F4" w:rsidRPr="00554709" w:rsidRDefault="000A54F4" w:rsidP="000A54F4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</w:p>
    <w:p w:rsidR="003B07CC" w:rsidRPr="00554709" w:rsidRDefault="003B07CC" w:rsidP="003B07CC">
      <w:pPr>
        <w:numPr>
          <w:ilvl w:val="0"/>
          <w:numId w:val="26"/>
        </w:numPr>
        <w:tabs>
          <w:tab w:val="clear" w:pos="1440"/>
          <w:tab w:val="num" w:pos="1122"/>
        </w:tabs>
        <w:ind w:left="0" w:firstLine="748"/>
        <w:jc w:val="both"/>
        <w:rPr>
          <w:sz w:val="27"/>
          <w:szCs w:val="27"/>
        </w:rPr>
      </w:pPr>
      <w:r w:rsidRPr="00554709">
        <w:rPr>
          <w:sz w:val="27"/>
          <w:szCs w:val="27"/>
        </w:rPr>
        <w:t xml:space="preserve">Доля представленных (во всех формах) зрителю музейных предметов в общем количестве музейных предметов основного фонда рассчитывается </w:t>
      </w:r>
      <w:proofErr w:type="gramStart"/>
      <w:r w:rsidRPr="00554709">
        <w:rPr>
          <w:sz w:val="27"/>
          <w:szCs w:val="27"/>
        </w:rPr>
        <w:t>в</w:t>
      </w:r>
      <w:proofErr w:type="gramEnd"/>
      <w:r w:rsidRPr="00554709">
        <w:rPr>
          <w:sz w:val="27"/>
          <w:szCs w:val="27"/>
        </w:rPr>
        <w:t xml:space="preserve"> % по формуле:</w:t>
      </w:r>
    </w:p>
    <w:tbl>
      <w:tblPr>
        <w:tblW w:w="0" w:type="auto"/>
        <w:jc w:val="center"/>
        <w:tblInd w:w="-24" w:type="dxa"/>
        <w:tblLook w:val="01E0"/>
      </w:tblPr>
      <w:tblGrid>
        <w:gridCol w:w="725"/>
        <w:gridCol w:w="338"/>
        <w:gridCol w:w="754"/>
        <w:gridCol w:w="1463"/>
      </w:tblGrid>
      <w:tr w:rsidR="003B07CC" w:rsidRPr="00554709" w:rsidTr="00CE2720">
        <w:trPr>
          <w:trHeight w:val="274"/>
          <w:jc w:val="center"/>
        </w:trPr>
        <w:tc>
          <w:tcPr>
            <w:tcW w:w="725" w:type="dxa"/>
            <w:vMerge w:val="restart"/>
            <w:vAlign w:val="center"/>
          </w:tcPr>
          <w:p w:rsidR="003B07CC" w:rsidRPr="00554709" w:rsidRDefault="003B07CC" w:rsidP="00CE2720">
            <w:pPr>
              <w:ind w:left="-31" w:right="-108"/>
              <w:jc w:val="center"/>
              <w:rPr>
                <w:sz w:val="27"/>
                <w:szCs w:val="27"/>
              </w:rPr>
            </w:pPr>
            <w:proofErr w:type="spellStart"/>
            <w:r w:rsidRPr="00554709">
              <w:rPr>
                <w:sz w:val="27"/>
                <w:szCs w:val="27"/>
              </w:rPr>
              <w:t>Дпз</w:t>
            </w:r>
            <w:proofErr w:type="spellEnd"/>
          </w:p>
        </w:tc>
        <w:tc>
          <w:tcPr>
            <w:tcW w:w="338" w:type="dxa"/>
            <w:vMerge w:val="restart"/>
            <w:vAlign w:val="center"/>
          </w:tcPr>
          <w:p w:rsidR="003B07CC" w:rsidRPr="00554709" w:rsidRDefault="003B07CC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554709">
              <w:rPr>
                <w:sz w:val="27"/>
                <w:szCs w:val="27"/>
              </w:rPr>
              <w:t>=</w:t>
            </w:r>
          </w:p>
        </w:tc>
        <w:tc>
          <w:tcPr>
            <w:tcW w:w="754" w:type="dxa"/>
            <w:tcBorders>
              <w:bottom w:val="single" w:sz="8" w:space="0" w:color="auto"/>
            </w:tcBorders>
            <w:vAlign w:val="center"/>
          </w:tcPr>
          <w:p w:rsidR="003B07CC" w:rsidRPr="00554709" w:rsidRDefault="003B07CC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554709">
              <w:rPr>
                <w:sz w:val="27"/>
                <w:szCs w:val="27"/>
              </w:rPr>
              <w:t>Пз</w:t>
            </w:r>
            <w:proofErr w:type="spellEnd"/>
          </w:p>
        </w:tc>
        <w:tc>
          <w:tcPr>
            <w:tcW w:w="1463" w:type="dxa"/>
            <w:vMerge w:val="restart"/>
            <w:vAlign w:val="center"/>
          </w:tcPr>
          <w:p w:rsidR="003B07CC" w:rsidRPr="00554709" w:rsidRDefault="003B07CC" w:rsidP="00CE2720">
            <w:pPr>
              <w:ind w:left="-114"/>
              <w:rPr>
                <w:sz w:val="27"/>
                <w:szCs w:val="27"/>
              </w:rPr>
            </w:pPr>
            <w:r w:rsidRPr="00554709">
              <w:rPr>
                <w:sz w:val="27"/>
                <w:szCs w:val="27"/>
              </w:rPr>
              <w:t xml:space="preserve"> </w:t>
            </w:r>
            <w:proofErr w:type="spellStart"/>
            <w:r w:rsidRPr="00554709">
              <w:rPr>
                <w:sz w:val="27"/>
                <w:szCs w:val="27"/>
              </w:rPr>
              <w:t>х</w:t>
            </w:r>
            <w:proofErr w:type="spellEnd"/>
            <w:r w:rsidRPr="00554709">
              <w:rPr>
                <w:sz w:val="27"/>
                <w:szCs w:val="27"/>
              </w:rPr>
              <w:t xml:space="preserve"> 100, где:</w:t>
            </w:r>
          </w:p>
        </w:tc>
      </w:tr>
      <w:tr w:rsidR="003B07CC" w:rsidRPr="00554709" w:rsidTr="00CE2720">
        <w:trPr>
          <w:jc w:val="center"/>
        </w:trPr>
        <w:tc>
          <w:tcPr>
            <w:tcW w:w="725" w:type="dxa"/>
            <w:vMerge/>
            <w:vAlign w:val="center"/>
          </w:tcPr>
          <w:p w:rsidR="003B07CC" w:rsidRPr="00554709" w:rsidRDefault="003B07CC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38" w:type="dxa"/>
            <w:vMerge/>
          </w:tcPr>
          <w:p w:rsidR="003B07CC" w:rsidRPr="00554709" w:rsidRDefault="003B07CC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754" w:type="dxa"/>
            <w:tcBorders>
              <w:top w:val="single" w:sz="8" w:space="0" w:color="auto"/>
            </w:tcBorders>
            <w:vAlign w:val="center"/>
          </w:tcPr>
          <w:p w:rsidR="003B07CC" w:rsidRPr="00554709" w:rsidRDefault="003B07CC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554709">
              <w:rPr>
                <w:sz w:val="27"/>
                <w:szCs w:val="27"/>
              </w:rPr>
              <w:t>Побщ</w:t>
            </w:r>
            <w:proofErr w:type="spellEnd"/>
          </w:p>
        </w:tc>
        <w:tc>
          <w:tcPr>
            <w:tcW w:w="1463" w:type="dxa"/>
            <w:vMerge/>
          </w:tcPr>
          <w:p w:rsidR="003B07CC" w:rsidRPr="00554709" w:rsidRDefault="003B07CC" w:rsidP="00AF1694">
            <w:pPr>
              <w:rPr>
                <w:sz w:val="27"/>
                <w:szCs w:val="27"/>
              </w:rPr>
            </w:pPr>
          </w:p>
        </w:tc>
      </w:tr>
    </w:tbl>
    <w:p w:rsidR="003B07CC" w:rsidRPr="00554709" w:rsidRDefault="003B07CC" w:rsidP="003B07CC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4709">
        <w:rPr>
          <w:rFonts w:ascii="Times New Roman" w:hAnsi="Times New Roman" w:cs="Times New Roman"/>
          <w:sz w:val="27"/>
          <w:szCs w:val="27"/>
        </w:rPr>
        <w:t>Дпз</w:t>
      </w:r>
      <w:proofErr w:type="spellEnd"/>
      <w:r w:rsidRPr="00554709">
        <w:rPr>
          <w:rFonts w:ascii="Times New Roman" w:hAnsi="Times New Roman" w:cs="Times New Roman"/>
          <w:sz w:val="27"/>
          <w:szCs w:val="27"/>
        </w:rPr>
        <w:t xml:space="preserve"> – доля представленных (во всех формах) зрителю музейных предметов в общем количестве музейных предметов основного фонда музе</w:t>
      </w:r>
      <w:r w:rsidR="004A253F" w:rsidRPr="00554709">
        <w:rPr>
          <w:rFonts w:ascii="Times New Roman" w:hAnsi="Times New Roman" w:cs="Times New Roman"/>
          <w:sz w:val="27"/>
          <w:szCs w:val="27"/>
        </w:rPr>
        <w:t xml:space="preserve">я </w:t>
      </w:r>
      <w:r w:rsidRPr="00554709">
        <w:rPr>
          <w:rFonts w:ascii="Times New Roman" w:hAnsi="Times New Roman" w:cs="Times New Roman"/>
          <w:sz w:val="27"/>
          <w:szCs w:val="27"/>
        </w:rPr>
        <w:t>района</w:t>
      </w:r>
      <w:proofErr w:type="gramStart"/>
      <w:r w:rsidRPr="00554709">
        <w:rPr>
          <w:rFonts w:ascii="Times New Roman" w:hAnsi="Times New Roman" w:cs="Times New Roman"/>
          <w:sz w:val="27"/>
          <w:szCs w:val="27"/>
        </w:rPr>
        <w:t xml:space="preserve"> (%);</w:t>
      </w:r>
      <w:proofErr w:type="gramEnd"/>
    </w:p>
    <w:p w:rsidR="003B07CC" w:rsidRPr="00554709" w:rsidRDefault="003B07CC" w:rsidP="003B07CC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4709">
        <w:rPr>
          <w:rFonts w:ascii="Times New Roman" w:hAnsi="Times New Roman" w:cs="Times New Roman"/>
          <w:sz w:val="27"/>
          <w:szCs w:val="27"/>
        </w:rPr>
        <w:t>Пз</w:t>
      </w:r>
      <w:proofErr w:type="spellEnd"/>
      <w:r w:rsidRPr="00554709">
        <w:rPr>
          <w:rFonts w:ascii="Times New Roman" w:hAnsi="Times New Roman" w:cs="Times New Roman"/>
          <w:sz w:val="27"/>
          <w:szCs w:val="27"/>
        </w:rPr>
        <w:t xml:space="preserve"> – количество музейных предметов, представленных</w:t>
      </w:r>
      <w:r w:rsidR="00554709">
        <w:rPr>
          <w:rFonts w:ascii="Times New Roman" w:hAnsi="Times New Roman" w:cs="Times New Roman"/>
          <w:sz w:val="27"/>
          <w:szCs w:val="27"/>
        </w:rPr>
        <w:t xml:space="preserve"> (во всех формах) зрителю (ед.);</w:t>
      </w:r>
    </w:p>
    <w:p w:rsidR="003B07CC" w:rsidRPr="00554709" w:rsidRDefault="003B07CC" w:rsidP="003B07CC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4709">
        <w:rPr>
          <w:rFonts w:ascii="Times New Roman" w:hAnsi="Times New Roman" w:cs="Times New Roman"/>
          <w:sz w:val="27"/>
          <w:szCs w:val="27"/>
        </w:rPr>
        <w:t>Побщ</w:t>
      </w:r>
      <w:proofErr w:type="spellEnd"/>
      <w:r w:rsidRPr="00554709">
        <w:rPr>
          <w:rFonts w:ascii="Times New Roman" w:hAnsi="Times New Roman" w:cs="Times New Roman"/>
          <w:sz w:val="27"/>
          <w:szCs w:val="27"/>
        </w:rPr>
        <w:t xml:space="preserve"> – общее количество музейных предметов основного фонда музе</w:t>
      </w:r>
      <w:r w:rsidR="004A253F" w:rsidRPr="00554709">
        <w:rPr>
          <w:rFonts w:ascii="Times New Roman" w:hAnsi="Times New Roman" w:cs="Times New Roman"/>
          <w:sz w:val="27"/>
          <w:szCs w:val="27"/>
        </w:rPr>
        <w:t>я</w:t>
      </w:r>
      <w:r w:rsidRPr="00554709">
        <w:rPr>
          <w:rFonts w:ascii="Times New Roman" w:hAnsi="Times New Roman" w:cs="Times New Roman"/>
          <w:sz w:val="27"/>
          <w:szCs w:val="27"/>
        </w:rPr>
        <w:t xml:space="preserve"> района (ед.).</w:t>
      </w:r>
    </w:p>
    <w:p w:rsidR="003B07CC" w:rsidRDefault="003B07CC" w:rsidP="003B07CC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554709">
        <w:rPr>
          <w:rFonts w:ascii="Times New Roman" w:hAnsi="Times New Roman" w:cs="Times New Roman"/>
          <w:sz w:val="27"/>
          <w:szCs w:val="27"/>
        </w:rPr>
        <w:t>Источник данных: форма федерального статистического наблюдения № 8-НК, годовой информационно-аналитический отчет музея</w:t>
      </w:r>
      <w:r w:rsidR="00554709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554709">
        <w:rPr>
          <w:rFonts w:ascii="Times New Roman" w:hAnsi="Times New Roman" w:cs="Times New Roman"/>
          <w:sz w:val="27"/>
          <w:szCs w:val="27"/>
        </w:rPr>
        <w:t>.</w:t>
      </w:r>
    </w:p>
    <w:p w:rsidR="00554709" w:rsidRPr="00554709" w:rsidRDefault="00554709" w:rsidP="003B07CC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</w:p>
    <w:p w:rsidR="003B07CC" w:rsidRPr="00554709" w:rsidRDefault="003B07CC" w:rsidP="003B07CC">
      <w:pPr>
        <w:numPr>
          <w:ilvl w:val="0"/>
          <w:numId w:val="26"/>
        </w:numPr>
        <w:tabs>
          <w:tab w:val="clear" w:pos="1440"/>
          <w:tab w:val="num" w:pos="1122"/>
        </w:tabs>
        <w:ind w:left="0" w:firstLine="748"/>
        <w:jc w:val="both"/>
        <w:rPr>
          <w:sz w:val="27"/>
          <w:szCs w:val="27"/>
        </w:rPr>
      </w:pPr>
      <w:r w:rsidRPr="00554709">
        <w:rPr>
          <w:sz w:val="27"/>
          <w:szCs w:val="27"/>
        </w:rPr>
        <w:t xml:space="preserve">Доля музейных предметов и коллекций, внесенных в электронную базу данных музея, рассчитывается </w:t>
      </w:r>
      <w:proofErr w:type="gramStart"/>
      <w:r w:rsidRPr="00554709">
        <w:rPr>
          <w:sz w:val="27"/>
          <w:szCs w:val="27"/>
        </w:rPr>
        <w:t>в</w:t>
      </w:r>
      <w:proofErr w:type="gramEnd"/>
      <w:r w:rsidRPr="00554709">
        <w:rPr>
          <w:sz w:val="27"/>
          <w:szCs w:val="27"/>
        </w:rPr>
        <w:t xml:space="preserve"> % по формуле:</w:t>
      </w:r>
    </w:p>
    <w:tbl>
      <w:tblPr>
        <w:tblW w:w="0" w:type="auto"/>
        <w:jc w:val="center"/>
        <w:tblInd w:w="128" w:type="dxa"/>
        <w:tblLook w:val="01E0"/>
      </w:tblPr>
      <w:tblGrid>
        <w:gridCol w:w="565"/>
        <w:gridCol w:w="338"/>
        <w:gridCol w:w="773"/>
        <w:gridCol w:w="1614"/>
      </w:tblGrid>
      <w:tr w:rsidR="003B07CC" w:rsidRPr="00554709" w:rsidTr="00CE2720">
        <w:trPr>
          <w:trHeight w:val="274"/>
          <w:jc w:val="center"/>
        </w:trPr>
        <w:tc>
          <w:tcPr>
            <w:tcW w:w="565" w:type="dxa"/>
            <w:vMerge w:val="restart"/>
            <w:vAlign w:val="center"/>
          </w:tcPr>
          <w:p w:rsidR="003B07CC" w:rsidRPr="00554709" w:rsidRDefault="003B07CC" w:rsidP="00CE2720">
            <w:pPr>
              <w:ind w:left="-31" w:right="-108"/>
              <w:rPr>
                <w:sz w:val="27"/>
                <w:szCs w:val="27"/>
              </w:rPr>
            </w:pPr>
            <w:proofErr w:type="spellStart"/>
            <w:r w:rsidRPr="00554709">
              <w:rPr>
                <w:sz w:val="27"/>
                <w:szCs w:val="27"/>
              </w:rPr>
              <w:t>Дпэ</w:t>
            </w:r>
            <w:proofErr w:type="spellEnd"/>
          </w:p>
        </w:tc>
        <w:tc>
          <w:tcPr>
            <w:tcW w:w="338" w:type="dxa"/>
            <w:vMerge w:val="restart"/>
            <w:vAlign w:val="center"/>
          </w:tcPr>
          <w:p w:rsidR="003B07CC" w:rsidRPr="00554709" w:rsidRDefault="003B07CC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554709">
              <w:rPr>
                <w:sz w:val="27"/>
                <w:szCs w:val="27"/>
              </w:rPr>
              <w:t>=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vAlign w:val="center"/>
          </w:tcPr>
          <w:p w:rsidR="003B07CC" w:rsidRPr="00554709" w:rsidRDefault="003B07CC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554709">
              <w:rPr>
                <w:sz w:val="27"/>
                <w:szCs w:val="27"/>
              </w:rPr>
              <w:t>Пэ</w:t>
            </w:r>
            <w:proofErr w:type="spellEnd"/>
          </w:p>
        </w:tc>
        <w:tc>
          <w:tcPr>
            <w:tcW w:w="1614" w:type="dxa"/>
            <w:vMerge w:val="restart"/>
            <w:vAlign w:val="center"/>
          </w:tcPr>
          <w:p w:rsidR="003B07CC" w:rsidRPr="00554709" w:rsidRDefault="003B07CC" w:rsidP="00CE2720">
            <w:pPr>
              <w:ind w:left="-114"/>
              <w:rPr>
                <w:sz w:val="27"/>
                <w:szCs w:val="27"/>
              </w:rPr>
            </w:pPr>
            <w:r w:rsidRPr="00554709">
              <w:rPr>
                <w:sz w:val="27"/>
                <w:szCs w:val="27"/>
              </w:rPr>
              <w:t xml:space="preserve"> </w:t>
            </w:r>
            <w:proofErr w:type="spellStart"/>
            <w:r w:rsidRPr="00554709">
              <w:rPr>
                <w:sz w:val="27"/>
                <w:szCs w:val="27"/>
              </w:rPr>
              <w:t>х</w:t>
            </w:r>
            <w:proofErr w:type="spellEnd"/>
            <w:r w:rsidRPr="00554709">
              <w:rPr>
                <w:sz w:val="27"/>
                <w:szCs w:val="27"/>
              </w:rPr>
              <w:t xml:space="preserve"> 100, где:</w:t>
            </w:r>
          </w:p>
        </w:tc>
      </w:tr>
      <w:tr w:rsidR="003B07CC" w:rsidRPr="00554709" w:rsidTr="00CE2720">
        <w:trPr>
          <w:jc w:val="center"/>
        </w:trPr>
        <w:tc>
          <w:tcPr>
            <w:tcW w:w="565" w:type="dxa"/>
            <w:vMerge/>
            <w:vAlign w:val="center"/>
          </w:tcPr>
          <w:p w:rsidR="003B07CC" w:rsidRPr="00554709" w:rsidRDefault="003B07CC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38" w:type="dxa"/>
            <w:vMerge/>
          </w:tcPr>
          <w:p w:rsidR="003B07CC" w:rsidRPr="00554709" w:rsidRDefault="003B07CC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773" w:type="dxa"/>
            <w:tcBorders>
              <w:top w:val="single" w:sz="8" w:space="0" w:color="auto"/>
            </w:tcBorders>
            <w:vAlign w:val="center"/>
          </w:tcPr>
          <w:p w:rsidR="003B07CC" w:rsidRPr="00554709" w:rsidRDefault="003B07CC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554709">
              <w:rPr>
                <w:sz w:val="27"/>
                <w:szCs w:val="27"/>
              </w:rPr>
              <w:t>Побщ</w:t>
            </w:r>
            <w:proofErr w:type="spellEnd"/>
          </w:p>
        </w:tc>
        <w:tc>
          <w:tcPr>
            <w:tcW w:w="1614" w:type="dxa"/>
            <w:vMerge/>
          </w:tcPr>
          <w:p w:rsidR="003B07CC" w:rsidRPr="00554709" w:rsidRDefault="003B07CC" w:rsidP="00AF1694">
            <w:pPr>
              <w:rPr>
                <w:sz w:val="27"/>
                <w:szCs w:val="27"/>
              </w:rPr>
            </w:pPr>
          </w:p>
        </w:tc>
      </w:tr>
    </w:tbl>
    <w:p w:rsidR="003B07CC" w:rsidRPr="00554709" w:rsidRDefault="003B07CC" w:rsidP="003B07CC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4709">
        <w:rPr>
          <w:rFonts w:ascii="Times New Roman" w:hAnsi="Times New Roman" w:cs="Times New Roman"/>
          <w:sz w:val="27"/>
          <w:szCs w:val="27"/>
        </w:rPr>
        <w:t>Дпэ</w:t>
      </w:r>
      <w:proofErr w:type="spellEnd"/>
      <w:r w:rsidRPr="00554709">
        <w:rPr>
          <w:rFonts w:ascii="Times New Roman" w:hAnsi="Times New Roman" w:cs="Times New Roman"/>
          <w:sz w:val="27"/>
          <w:szCs w:val="27"/>
        </w:rPr>
        <w:t xml:space="preserve"> – доля музейных предметов и коллекций, внесенных в электронную базу данных музея</w:t>
      </w:r>
      <w:proofErr w:type="gramStart"/>
      <w:r w:rsidRPr="00554709">
        <w:rPr>
          <w:rFonts w:ascii="Times New Roman" w:hAnsi="Times New Roman" w:cs="Times New Roman"/>
          <w:sz w:val="27"/>
          <w:szCs w:val="27"/>
        </w:rPr>
        <w:t xml:space="preserve"> (%);</w:t>
      </w:r>
      <w:proofErr w:type="gramEnd"/>
    </w:p>
    <w:p w:rsidR="003B07CC" w:rsidRPr="00554709" w:rsidRDefault="003B07CC" w:rsidP="003B07CC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4709">
        <w:rPr>
          <w:rFonts w:ascii="Times New Roman" w:hAnsi="Times New Roman" w:cs="Times New Roman"/>
          <w:sz w:val="27"/>
          <w:szCs w:val="27"/>
        </w:rPr>
        <w:t>Пэ</w:t>
      </w:r>
      <w:proofErr w:type="spellEnd"/>
      <w:r w:rsidRPr="00554709">
        <w:rPr>
          <w:rFonts w:ascii="Times New Roman" w:hAnsi="Times New Roman" w:cs="Times New Roman"/>
          <w:sz w:val="27"/>
          <w:szCs w:val="27"/>
        </w:rPr>
        <w:t xml:space="preserve"> – количество музейных предметов и коллекций, внесенных в электронную базу данных музея (ед.);</w:t>
      </w:r>
    </w:p>
    <w:p w:rsidR="003B07CC" w:rsidRPr="00554709" w:rsidRDefault="003B07CC" w:rsidP="003B07CC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4709">
        <w:rPr>
          <w:rFonts w:ascii="Times New Roman" w:hAnsi="Times New Roman" w:cs="Times New Roman"/>
          <w:sz w:val="27"/>
          <w:szCs w:val="27"/>
        </w:rPr>
        <w:t>Побщ</w:t>
      </w:r>
      <w:proofErr w:type="spellEnd"/>
      <w:r w:rsidRPr="00554709">
        <w:rPr>
          <w:rFonts w:ascii="Times New Roman" w:hAnsi="Times New Roman" w:cs="Times New Roman"/>
          <w:sz w:val="27"/>
          <w:szCs w:val="27"/>
        </w:rPr>
        <w:t xml:space="preserve"> – общее количество музейных предметов и коллекций музея (ед.).</w:t>
      </w:r>
    </w:p>
    <w:p w:rsidR="003B07CC" w:rsidRDefault="003B07CC" w:rsidP="003B07CC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554709">
        <w:rPr>
          <w:rFonts w:ascii="Times New Roman" w:hAnsi="Times New Roman" w:cs="Times New Roman"/>
          <w:sz w:val="27"/>
          <w:szCs w:val="27"/>
        </w:rPr>
        <w:t>Источник данных: форма федерального статистического наблюдения № 8-НК, годовой информационно-аналитический отчет музея</w:t>
      </w:r>
      <w:r w:rsidR="00554709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554709">
        <w:rPr>
          <w:rFonts w:ascii="Times New Roman" w:hAnsi="Times New Roman" w:cs="Times New Roman"/>
          <w:sz w:val="27"/>
          <w:szCs w:val="27"/>
        </w:rPr>
        <w:t>.</w:t>
      </w:r>
    </w:p>
    <w:p w:rsidR="00554709" w:rsidRPr="00554709" w:rsidRDefault="00554709" w:rsidP="003B07CC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</w:p>
    <w:p w:rsidR="003B07CC" w:rsidRPr="00554709" w:rsidRDefault="003B07CC" w:rsidP="003B07CC">
      <w:pPr>
        <w:numPr>
          <w:ilvl w:val="0"/>
          <w:numId w:val="26"/>
        </w:numPr>
        <w:tabs>
          <w:tab w:val="clear" w:pos="1440"/>
          <w:tab w:val="num" w:pos="1122"/>
        </w:tabs>
        <w:ind w:left="0" w:firstLine="748"/>
        <w:jc w:val="both"/>
        <w:rPr>
          <w:sz w:val="27"/>
          <w:szCs w:val="27"/>
        </w:rPr>
      </w:pPr>
      <w:r w:rsidRPr="00554709">
        <w:rPr>
          <w:sz w:val="27"/>
          <w:szCs w:val="27"/>
        </w:rPr>
        <w:t>Посещаемость музе</w:t>
      </w:r>
      <w:r w:rsidR="004A253F" w:rsidRPr="00554709">
        <w:rPr>
          <w:sz w:val="27"/>
          <w:szCs w:val="27"/>
        </w:rPr>
        <w:t>я</w:t>
      </w:r>
      <w:r w:rsidRPr="00554709">
        <w:rPr>
          <w:sz w:val="27"/>
          <w:szCs w:val="27"/>
        </w:rPr>
        <w:t xml:space="preserve"> района рассчитывается в количестве посещений на 1 жителя по формуле:</w:t>
      </w:r>
    </w:p>
    <w:tbl>
      <w:tblPr>
        <w:tblW w:w="0" w:type="auto"/>
        <w:jc w:val="center"/>
        <w:tblInd w:w="172" w:type="dxa"/>
        <w:tblLook w:val="01E0"/>
      </w:tblPr>
      <w:tblGrid>
        <w:gridCol w:w="483"/>
        <w:gridCol w:w="338"/>
        <w:gridCol w:w="754"/>
        <w:gridCol w:w="916"/>
      </w:tblGrid>
      <w:tr w:rsidR="003B07CC" w:rsidRPr="00554709" w:rsidTr="00CE2720">
        <w:trPr>
          <w:trHeight w:val="274"/>
          <w:jc w:val="center"/>
        </w:trPr>
        <w:tc>
          <w:tcPr>
            <w:tcW w:w="483" w:type="dxa"/>
            <w:vMerge w:val="restart"/>
            <w:vAlign w:val="center"/>
          </w:tcPr>
          <w:p w:rsidR="003B07CC" w:rsidRPr="00554709" w:rsidRDefault="003B07CC" w:rsidP="00CE2720">
            <w:pPr>
              <w:ind w:left="-31" w:right="-108"/>
              <w:jc w:val="center"/>
              <w:rPr>
                <w:sz w:val="27"/>
                <w:szCs w:val="27"/>
              </w:rPr>
            </w:pPr>
            <w:r w:rsidRPr="00554709">
              <w:rPr>
                <w:sz w:val="27"/>
                <w:szCs w:val="27"/>
              </w:rPr>
              <w:t>Пм</w:t>
            </w:r>
          </w:p>
        </w:tc>
        <w:tc>
          <w:tcPr>
            <w:tcW w:w="338" w:type="dxa"/>
            <w:vMerge w:val="restart"/>
            <w:vAlign w:val="center"/>
          </w:tcPr>
          <w:p w:rsidR="003B07CC" w:rsidRPr="00554709" w:rsidRDefault="003B07CC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554709">
              <w:rPr>
                <w:sz w:val="27"/>
                <w:szCs w:val="27"/>
              </w:rPr>
              <w:t>=</w:t>
            </w:r>
          </w:p>
        </w:tc>
        <w:tc>
          <w:tcPr>
            <w:tcW w:w="754" w:type="dxa"/>
            <w:tcBorders>
              <w:bottom w:val="single" w:sz="8" w:space="0" w:color="auto"/>
            </w:tcBorders>
            <w:vAlign w:val="center"/>
          </w:tcPr>
          <w:p w:rsidR="003B07CC" w:rsidRPr="00554709" w:rsidRDefault="003B07CC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554709">
              <w:rPr>
                <w:sz w:val="27"/>
                <w:szCs w:val="27"/>
              </w:rPr>
              <w:t>Кп</w:t>
            </w:r>
            <w:proofErr w:type="spellEnd"/>
          </w:p>
        </w:tc>
        <w:tc>
          <w:tcPr>
            <w:tcW w:w="916" w:type="dxa"/>
            <w:vMerge w:val="restart"/>
            <w:vAlign w:val="center"/>
          </w:tcPr>
          <w:p w:rsidR="003B07CC" w:rsidRPr="00554709" w:rsidRDefault="003B07CC" w:rsidP="00CE2720">
            <w:pPr>
              <w:ind w:left="-114"/>
              <w:rPr>
                <w:sz w:val="27"/>
                <w:szCs w:val="27"/>
              </w:rPr>
            </w:pPr>
            <w:r w:rsidRPr="00554709">
              <w:rPr>
                <w:sz w:val="27"/>
                <w:szCs w:val="27"/>
              </w:rPr>
              <w:t>, где:</w:t>
            </w:r>
          </w:p>
        </w:tc>
      </w:tr>
      <w:tr w:rsidR="003B07CC" w:rsidRPr="00554709" w:rsidTr="00CE2720">
        <w:trPr>
          <w:jc w:val="center"/>
        </w:trPr>
        <w:tc>
          <w:tcPr>
            <w:tcW w:w="483" w:type="dxa"/>
            <w:vMerge/>
            <w:vAlign w:val="center"/>
          </w:tcPr>
          <w:p w:rsidR="003B07CC" w:rsidRPr="00554709" w:rsidRDefault="003B07CC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38" w:type="dxa"/>
            <w:vMerge/>
          </w:tcPr>
          <w:p w:rsidR="003B07CC" w:rsidRPr="00554709" w:rsidRDefault="003B07CC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754" w:type="dxa"/>
            <w:tcBorders>
              <w:top w:val="single" w:sz="8" w:space="0" w:color="auto"/>
            </w:tcBorders>
            <w:vAlign w:val="center"/>
          </w:tcPr>
          <w:p w:rsidR="003B07CC" w:rsidRPr="00554709" w:rsidRDefault="003B07CC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554709">
              <w:rPr>
                <w:sz w:val="27"/>
                <w:szCs w:val="27"/>
              </w:rPr>
              <w:t>Кобщ</w:t>
            </w:r>
            <w:proofErr w:type="spellEnd"/>
          </w:p>
        </w:tc>
        <w:tc>
          <w:tcPr>
            <w:tcW w:w="916" w:type="dxa"/>
            <w:vMerge/>
          </w:tcPr>
          <w:p w:rsidR="003B07CC" w:rsidRPr="00554709" w:rsidRDefault="003B07CC" w:rsidP="00AF1694">
            <w:pPr>
              <w:rPr>
                <w:sz w:val="27"/>
                <w:szCs w:val="27"/>
              </w:rPr>
            </w:pPr>
          </w:p>
        </w:tc>
      </w:tr>
    </w:tbl>
    <w:p w:rsidR="003B07CC" w:rsidRPr="00554709" w:rsidRDefault="003B07CC" w:rsidP="003B07CC">
      <w:pPr>
        <w:ind w:firstLine="748"/>
        <w:jc w:val="both"/>
        <w:rPr>
          <w:sz w:val="27"/>
          <w:szCs w:val="27"/>
        </w:rPr>
      </w:pPr>
      <w:r w:rsidRPr="00554709">
        <w:rPr>
          <w:sz w:val="27"/>
          <w:szCs w:val="27"/>
        </w:rPr>
        <w:t>Пм – посещаемость музе</w:t>
      </w:r>
      <w:r w:rsidR="004A253F" w:rsidRPr="00554709">
        <w:rPr>
          <w:sz w:val="27"/>
          <w:szCs w:val="27"/>
        </w:rPr>
        <w:t>я</w:t>
      </w:r>
      <w:r w:rsidRPr="00554709">
        <w:rPr>
          <w:sz w:val="27"/>
          <w:szCs w:val="27"/>
        </w:rPr>
        <w:t xml:space="preserve"> района на 1 жителя (посещений/чел.);</w:t>
      </w:r>
    </w:p>
    <w:p w:rsidR="003B07CC" w:rsidRPr="00554709" w:rsidRDefault="003B07CC" w:rsidP="003B07CC">
      <w:pPr>
        <w:ind w:firstLine="748"/>
        <w:jc w:val="both"/>
        <w:rPr>
          <w:sz w:val="27"/>
          <w:szCs w:val="27"/>
        </w:rPr>
      </w:pPr>
      <w:proofErr w:type="spellStart"/>
      <w:r w:rsidRPr="00554709">
        <w:rPr>
          <w:sz w:val="27"/>
          <w:szCs w:val="27"/>
        </w:rPr>
        <w:t>Кп</w:t>
      </w:r>
      <w:proofErr w:type="spellEnd"/>
      <w:r w:rsidRPr="00554709">
        <w:rPr>
          <w:sz w:val="27"/>
          <w:szCs w:val="27"/>
        </w:rPr>
        <w:t xml:space="preserve"> – количество посещений музе</w:t>
      </w:r>
      <w:r w:rsidR="004A253F" w:rsidRPr="00554709">
        <w:rPr>
          <w:sz w:val="27"/>
          <w:szCs w:val="27"/>
        </w:rPr>
        <w:t>я</w:t>
      </w:r>
      <w:r w:rsidRPr="00554709">
        <w:rPr>
          <w:sz w:val="27"/>
          <w:szCs w:val="27"/>
        </w:rPr>
        <w:t xml:space="preserve"> района </w:t>
      </w:r>
      <w:proofErr w:type="gramStart"/>
      <w:r w:rsidRPr="00554709">
        <w:rPr>
          <w:sz w:val="27"/>
          <w:szCs w:val="27"/>
        </w:rPr>
        <w:t>в</w:t>
      </w:r>
      <w:proofErr w:type="gramEnd"/>
      <w:r w:rsidRPr="00554709">
        <w:rPr>
          <w:sz w:val="27"/>
          <w:szCs w:val="27"/>
        </w:rPr>
        <w:t xml:space="preserve"> </w:t>
      </w:r>
      <w:proofErr w:type="gramStart"/>
      <w:r w:rsidRPr="00554709">
        <w:rPr>
          <w:sz w:val="27"/>
          <w:szCs w:val="27"/>
        </w:rPr>
        <w:t>отчетом</w:t>
      </w:r>
      <w:proofErr w:type="gramEnd"/>
      <w:r w:rsidRPr="00554709">
        <w:rPr>
          <w:sz w:val="27"/>
          <w:szCs w:val="27"/>
        </w:rPr>
        <w:t xml:space="preserve"> году (посещений);</w:t>
      </w:r>
    </w:p>
    <w:p w:rsidR="003B07CC" w:rsidRPr="00554709" w:rsidRDefault="003B07CC" w:rsidP="003B07CC">
      <w:pPr>
        <w:ind w:firstLine="748"/>
        <w:jc w:val="both"/>
        <w:rPr>
          <w:sz w:val="27"/>
          <w:szCs w:val="27"/>
        </w:rPr>
      </w:pPr>
      <w:proofErr w:type="spellStart"/>
      <w:r w:rsidRPr="00554709">
        <w:rPr>
          <w:sz w:val="27"/>
          <w:szCs w:val="27"/>
        </w:rPr>
        <w:t>Кобщ</w:t>
      </w:r>
      <w:proofErr w:type="spellEnd"/>
      <w:r w:rsidRPr="00554709">
        <w:rPr>
          <w:sz w:val="27"/>
          <w:szCs w:val="27"/>
        </w:rPr>
        <w:t xml:space="preserve"> – общее число жителей в районе (чел.).</w:t>
      </w:r>
    </w:p>
    <w:p w:rsidR="003B07CC" w:rsidRPr="00554709" w:rsidRDefault="003B07CC" w:rsidP="003B07CC">
      <w:pPr>
        <w:ind w:firstLine="748"/>
        <w:jc w:val="both"/>
        <w:rPr>
          <w:sz w:val="27"/>
          <w:szCs w:val="27"/>
        </w:rPr>
      </w:pPr>
      <w:r w:rsidRPr="00554709">
        <w:rPr>
          <w:sz w:val="27"/>
          <w:szCs w:val="27"/>
        </w:rPr>
        <w:t>Источник данных: форма федерального статистического наблюдения № 8-НК, данные Росстата.</w:t>
      </w:r>
    </w:p>
    <w:p w:rsidR="003B07CC" w:rsidRPr="00554709" w:rsidRDefault="003B07CC" w:rsidP="003B07CC">
      <w:pPr>
        <w:numPr>
          <w:ilvl w:val="0"/>
          <w:numId w:val="26"/>
        </w:numPr>
        <w:tabs>
          <w:tab w:val="clear" w:pos="1440"/>
          <w:tab w:val="num" w:pos="1122"/>
        </w:tabs>
        <w:ind w:left="0" w:firstLine="748"/>
        <w:jc w:val="both"/>
        <w:rPr>
          <w:sz w:val="27"/>
          <w:szCs w:val="27"/>
        </w:rPr>
      </w:pPr>
      <w:r w:rsidRPr="00554709">
        <w:rPr>
          <w:sz w:val="27"/>
          <w:szCs w:val="27"/>
        </w:rPr>
        <w:lastRenderedPageBreak/>
        <w:t>Динамика количества выставочных проектов, осуществляемых в музе</w:t>
      </w:r>
      <w:r w:rsidR="004A253F" w:rsidRPr="00554709">
        <w:rPr>
          <w:sz w:val="27"/>
          <w:szCs w:val="27"/>
        </w:rPr>
        <w:t>е</w:t>
      </w:r>
      <w:r w:rsidRPr="00554709">
        <w:rPr>
          <w:sz w:val="27"/>
          <w:szCs w:val="27"/>
        </w:rPr>
        <w:t xml:space="preserve"> района, по отношению к 2012 году, рассчитывается </w:t>
      </w:r>
      <w:proofErr w:type="gramStart"/>
      <w:r w:rsidRPr="00554709">
        <w:rPr>
          <w:sz w:val="27"/>
          <w:szCs w:val="27"/>
        </w:rPr>
        <w:t>в</w:t>
      </w:r>
      <w:proofErr w:type="gramEnd"/>
      <w:r w:rsidRPr="00554709">
        <w:rPr>
          <w:sz w:val="27"/>
          <w:szCs w:val="27"/>
        </w:rPr>
        <w:t xml:space="preserve"> % по формуле:</w:t>
      </w:r>
    </w:p>
    <w:tbl>
      <w:tblPr>
        <w:tblW w:w="0" w:type="auto"/>
        <w:jc w:val="center"/>
        <w:tblInd w:w="60" w:type="dxa"/>
        <w:tblLook w:val="01E0"/>
      </w:tblPr>
      <w:tblGrid>
        <w:gridCol w:w="588"/>
        <w:gridCol w:w="338"/>
        <w:gridCol w:w="1423"/>
        <w:gridCol w:w="1922"/>
      </w:tblGrid>
      <w:tr w:rsidR="003B07CC" w:rsidRPr="00554709" w:rsidTr="00CE2720">
        <w:trPr>
          <w:trHeight w:val="274"/>
          <w:jc w:val="center"/>
        </w:trPr>
        <w:tc>
          <w:tcPr>
            <w:tcW w:w="588" w:type="dxa"/>
            <w:vMerge w:val="restart"/>
            <w:vAlign w:val="center"/>
          </w:tcPr>
          <w:p w:rsidR="003B07CC" w:rsidRPr="00554709" w:rsidRDefault="003B07CC" w:rsidP="00CE2720">
            <w:pPr>
              <w:ind w:left="-31" w:right="-108"/>
              <w:jc w:val="center"/>
              <w:rPr>
                <w:sz w:val="27"/>
                <w:szCs w:val="27"/>
              </w:rPr>
            </w:pPr>
            <w:proofErr w:type="spellStart"/>
            <w:r w:rsidRPr="00554709">
              <w:rPr>
                <w:sz w:val="27"/>
                <w:szCs w:val="27"/>
              </w:rPr>
              <w:t>Дмв</w:t>
            </w:r>
            <w:proofErr w:type="spellEnd"/>
          </w:p>
        </w:tc>
        <w:tc>
          <w:tcPr>
            <w:tcW w:w="338" w:type="dxa"/>
            <w:vMerge w:val="restart"/>
            <w:vAlign w:val="center"/>
          </w:tcPr>
          <w:p w:rsidR="003B07CC" w:rsidRPr="00554709" w:rsidRDefault="003B07CC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554709">
              <w:rPr>
                <w:sz w:val="27"/>
                <w:szCs w:val="27"/>
              </w:rPr>
              <w:t>=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vAlign w:val="center"/>
          </w:tcPr>
          <w:p w:rsidR="003B07CC" w:rsidRPr="00554709" w:rsidRDefault="003B07CC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554709">
              <w:rPr>
                <w:sz w:val="27"/>
                <w:szCs w:val="27"/>
              </w:rPr>
              <w:t>Вог</w:t>
            </w:r>
            <w:proofErr w:type="spellEnd"/>
            <w:r w:rsidRPr="00554709">
              <w:rPr>
                <w:sz w:val="27"/>
                <w:szCs w:val="27"/>
              </w:rPr>
              <w:t xml:space="preserve"> – </w:t>
            </w:r>
            <w:proofErr w:type="spellStart"/>
            <w:r w:rsidRPr="00554709">
              <w:rPr>
                <w:sz w:val="27"/>
                <w:szCs w:val="27"/>
              </w:rPr>
              <w:t>Врг</w:t>
            </w:r>
            <w:proofErr w:type="spellEnd"/>
          </w:p>
        </w:tc>
        <w:tc>
          <w:tcPr>
            <w:tcW w:w="1922" w:type="dxa"/>
            <w:vMerge w:val="restart"/>
            <w:vAlign w:val="center"/>
          </w:tcPr>
          <w:p w:rsidR="003B07CC" w:rsidRPr="00554709" w:rsidRDefault="003B07CC" w:rsidP="00CE2720">
            <w:pPr>
              <w:ind w:left="-114"/>
              <w:rPr>
                <w:sz w:val="27"/>
                <w:szCs w:val="27"/>
              </w:rPr>
            </w:pPr>
            <w:r w:rsidRPr="00554709">
              <w:rPr>
                <w:sz w:val="27"/>
                <w:szCs w:val="27"/>
              </w:rPr>
              <w:t xml:space="preserve"> </w:t>
            </w:r>
            <w:proofErr w:type="spellStart"/>
            <w:r w:rsidRPr="00554709">
              <w:rPr>
                <w:sz w:val="27"/>
                <w:szCs w:val="27"/>
              </w:rPr>
              <w:t>х</w:t>
            </w:r>
            <w:proofErr w:type="spellEnd"/>
            <w:r w:rsidRPr="00554709">
              <w:rPr>
                <w:sz w:val="27"/>
                <w:szCs w:val="27"/>
              </w:rPr>
              <w:t xml:space="preserve"> 100, где:</w:t>
            </w:r>
          </w:p>
        </w:tc>
      </w:tr>
      <w:tr w:rsidR="003B07CC" w:rsidRPr="00554709" w:rsidTr="00CE2720">
        <w:trPr>
          <w:jc w:val="center"/>
        </w:trPr>
        <w:tc>
          <w:tcPr>
            <w:tcW w:w="588" w:type="dxa"/>
            <w:vMerge/>
            <w:vAlign w:val="center"/>
          </w:tcPr>
          <w:p w:rsidR="003B07CC" w:rsidRPr="00554709" w:rsidRDefault="003B07CC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38" w:type="dxa"/>
            <w:vMerge/>
          </w:tcPr>
          <w:p w:rsidR="003B07CC" w:rsidRPr="00554709" w:rsidRDefault="003B07CC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1423" w:type="dxa"/>
            <w:tcBorders>
              <w:top w:val="single" w:sz="8" w:space="0" w:color="auto"/>
            </w:tcBorders>
            <w:vAlign w:val="center"/>
          </w:tcPr>
          <w:p w:rsidR="003B07CC" w:rsidRPr="00554709" w:rsidRDefault="003B07CC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554709">
              <w:rPr>
                <w:sz w:val="27"/>
                <w:szCs w:val="27"/>
              </w:rPr>
              <w:t>Врг</w:t>
            </w:r>
            <w:proofErr w:type="spellEnd"/>
          </w:p>
        </w:tc>
        <w:tc>
          <w:tcPr>
            <w:tcW w:w="1922" w:type="dxa"/>
            <w:vMerge/>
          </w:tcPr>
          <w:p w:rsidR="003B07CC" w:rsidRPr="00554709" w:rsidRDefault="003B07CC" w:rsidP="00AF1694">
            <w:pPr>
              <w:rPr>
                <w:sz w:val="27"/>
                <w:szCs w:val="27"/>
              </w:rPr>
            </w:pPr>
          </w:p>
        </w:tc>
      </w:tr>
    </w:tbl>
    <w:p w:rsidR="003B07CC" w:rsidRPr="00554709" w:rsidRDefault="003B07CC" w:rsidP="003B07CC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4709">
        <w:rPr>
          <w:rFonts w:ascii="Times New Roman" w:hAnsi="Times New Roman" w:cs="Times New Roman"/>
          <w:sz w:val="27"/>
          <w:szCs w:val="27"/>
        </w:rPr>
        <w:t>Дмв</w:t>
      </w:r>
      <w:proofErr w:type="spellEnd"/>
      <w:r w:rsidRPr="00554709">
        <w:rPr>
          <w:rFonts w:ascii="Times New Roman" w:hAnsi="Times New Roman" w:cs="Times New Roman"/>
          <w:sz w:val="27"/>
          <w:szCs w:val="27"/>
        </w:rPr>
        <w:t xml:space="preserve"> – динамика количества выставочных проектов, осуществляемых в музе</w:t>
      </w:r>
      <w:r w:rsidR="004A253F" w:rsidRPr="00554709">
        <w:rPr>
          <w:rFonts w:ascii="Times New Roman" w:hAnsi="Times New Roman" w:cs="Times New Roman"/>
          <w:sz w:val="27"/>
          <w:szCs w:val="27"/>
        </w:rPr>
        <w:t>е</w:t>
      </w:r>
      <w:r w:rsidRPr="00554709">
        <w:rPr>
          <w:rFonts w:ascii="Times New Roman" w:hAnsi="Times New Roman" w:cs="Times New Roman"/>
          <w:sz w:val="27"/>
          <w:szCs w:val="27"/>
        </w:rPr>
        <w:t xml:space="preserve"> района, по сравнению с 2012 годом</w:t>
      </w:r>
      <w:proofErr w:type="gramStart"/>
      <w:r w:rsidRPr="00554709">
        <w:rPr>
          <w:rFonts w:ascii="Times New Roman" w:hAnsi="Times New Roman" w:cs="Times New Roman"/>
          <w:sz w:val="27"/>
          <w:szCs w:val="27"/>
        </w:rPr>
        <w:t xml:space="preserve"> (%);</w:t>
      </w:r>
      <w:proofErr w:type="gramEnd"/>
    </w:p>
    <w:p w:rsidR="003B07CC" w:rsidRPr="00554709" w:rsidRDefault="003B07CC" w:rsidP="003B07CC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4709">
        <w:rPr>
          <w:rFonts w:ascii="Times New Roman" w:hAnsi="Times New Roman" w:cs="Times New Roman"/>
          <w:sz w:val="27"/>
          <w:szCs w:val="27"/>
        </w:rPr>
        <w:t>Вог</w:t>
      </w:r>
      <w:proofErr w:type="spellEnd"/>
      <w:r w:rsidRPr="00554709">
        <w:rPr>
          <w:rFonts w:ascii="Times New Roman" w:hAnsi="Times New Roman" w:cs="Times New Roman"/>
          <w:sz w:val="27"/>
          <w:szCs w:val="27"/>
        </w:rPr>
        <w:t xml:space="preserve"> – количество выставочных проектов, осуществляемых в музе</w:t>
      </w:r>
      <w:r w:rsidR="004A253F" w:rsidRPr="00554709">
        <w:rPr>
          <w:rFonts w:ascii="Times New Roman" w:hAnsi="Times New Roman" w:cs="Times New Roman"/>
          <w:sz w:val="27"/>
          <w:szCs w:val="27"/>
        </w:rPr>
        <w:t>е</w:t>
      </w:r>
      <w:r w:rsidRPr="00554709">
        <w:rPr>
          <w:rFonts w:ascii="Times New Roman" w:hAnsi="Times New Roman" w:cs="Times New Roman"/>
          <w:sz w:val="27"/>
          <w:szCs w:val="27"/>
        </w:rPr>
        <w:t xml:space="preserve"> района в отчетном году (ед.);</w:t>
      </w:r>
    </w:p>
    <w:p w:rsidR="003B07CC" w:rsidRPr="00554709" w:rsidRDefault="003B07CC" w:rsidP="003B07CC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4709">
        <w:rPr>
          <w:rFonts w:ascii="Times New Roman" w:hAnsi="Times New Roman" w:cs="Times New Roman"/>
          <w:sz w:val="27"/>
          <w:szCs w:val="27"/>
        </w:rPr>
        <w:t>Врг</w:t>
      </w:r>
      <w:proofErr w:type="spellEnd"/>
      <w:r w:rsidRPr="00554709">
        <w:rPr>
          <w:rFonts w:ascii="Times New Roman" w:hAnsi="Times New Roman" w:cs="Times New Roman"/>
          <w:sz w:val="27"/>
          <w:szCs w:val="27"/>
        </w:rPr>
        <w:t xml:space="preserve"> – количество выставочных проектов, осуществляемых в музе</w:t>
      </w:r>
      <w:r w:rsidR="004A253F" w:rsidRPr="00554709">
        <w:rPr>
          <w:rFonts w:ascii="Times New Roman" w:hAnsi="Times New Roman" w:cs="Times New Roman"/>
          <w:sz w:val="27"/>
          <w:szCs w:val="27"/>
        </w:rPr>
        <w:t>е</w:t>
      </w:r>
      <w:r w:rsidRPr="00554709">
        <w:rPr>
          <w:rFonts w:ascii="Times New Roman" w:hAnsi="Times New Roman" w:cs="Times New Roman"/>
          <w:sz w:val="27"/>
          <w:szCs w:val="27"/>
        </w:rPr>
        <w:t xml:space="preserve"> района в расчетном 2012 году (ед.).</w:t>
      </w:r>
    </w:p>
    <w:p w:rsidR="003B07CC" w:rsidRPr="00554709" w:rsidRDefault="003B07CC" w:rsidP="003B07CC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554709">
        <w:rPr>
          <w:rFonts w:ascii="Times New Roman" w:hAnsi="Times New Roman" w:cs="Times New Roman"/>
          <w:sz w:val="27"/>
          <w:szCs w:val="27"/>
        </w:rPr>
        <w:t xml:space="preserve">Источник данных: форма федерального статистического наблюдения № 8-НК, годовой информационно-аналитический отчет </w:t>
      </w:r>
      <w:r w:rsidR="00554709">
        <w:rPr>
          <w:rFonts w:ascii="Times New Roman" w:hAnsi="Times New Roman" w:cs="Times New Roman"/>
          <w:sz w:val="27"/>
          <w:szCs w:val="27"/>
        </w:rPr>
        <w:t>музея района.</w:t>
      </w:r>
    </w:p>
    <w:p w:rsidR="000A54F4" w:rsidRPr="00554709" w:rsidRDefault="000A54F4" w:rsidP="003B07CC">
      <w:pPr>
        <w:pStyle w:val="ConsPlusNormal"/>
        <w:numPr>
          <w:ilvl w:val="0"/>
          <w:numId w:val="26"/>
        </w:numPr>
        <w:tabs>
          <w:tab w:val="clear" w:pos="1440"/>
          <w:tab w:val="num" w:pos="1122"/>
        </w:tabs>
        <w:ind w:left="0" w:firstLine="748"/>
        <w:jc w:val="both"/>
        <w:rPr>
          <w:rFonts w:ascii="Times New Roman" w:hAnsi="Times New Roman" w:cs="Times New Roman"/>
          <w:sz w:val="27"/>
          <w:szCs w:val="27"/>
        </w:rPr>
      </w:pPr>
      <w:r w:rsidRPr="00554709">
        <w:rPr>
          <w:rFonts w:ascii="Times New Roman" w:hAnsi="Times New Roman" w:cs="Times New Roman"/>
          <w:sz w:val="27"/>
          <w:szCs w:val="27"/>
        </w:rPr>
        <w:t xml:space="preserve">Уровень удовлетворенности населения качеством и доступностью муниципальных услуг в сфере </w:t>
      </w:r>
      <w:r w:rsidR="00D54302" w:rsidRPr="00554709">
        <w:rPr>
          <w:rFonts w:ascii="Times New Roman" w:hAnsi="Times New Roman" w:cs="Times New Roman"/>
          <w:sz w:val="27"/>
          <w:szCs w:val="27"/>
        </w:rPr>
        <w:t>музейного обслуживания населения</w:t>
      </w:r>
      <w:r w:rsidRPr="00554709">
        <w:rPr>
          <w:rFonts w:ascii="Times New Roman" w:hAnsi="Times New Roman" w:cs="Times New Roman"/>
          <w:sz w:val="27"/>
          <w:szCs w:val="27"/>
        </w:rPr>
        <w:t xml:space="preserve"> рассчитывается </w:t>
      </w:r>
      <w:proofErr w:type="gramStart"/>
      <w:r w:rsidRPr="00554709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554709">
        <w:rPr>
          <w:rFonts w:ascii="Times New Roman" w:hAnsi="Times New Roman" w:cs="Times New Roman"/>
          <w:sz w:val="27"/>
          <w:szCs w:val="27"/>
        </w:rPr>
        <w:t xml:space="preserve"> % по формуле: </w:t>
      </w:r>
    </w:p>
    <w:p w:rsidR="00297FF5" w:rsidRPr="00554709" w:rsidRDefault="00297FF5" w:rsidP="00297FF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Ind w:w="172" w:type="dxa"/>
        <w:tblLook w:val="01E0"/>
      </w:tblPr>
      <w:tblGrid>
        <w:gridCol w:w="483"/>
        <w:gridCol w:w="338"/>
        <w:gridCol w:w="754"/>
        <w:gridCol w:w="1614"/>
      </w:tblGrid>
      <w:tr w:rsidR="000A54F4" w:rsidRPr="00554709" w:rsidTr="00CE2720">
        <w:trPr>
          <w:trHeight w:val="274"/>
          <w:jc w:val="center"/>
        </w:trPr>
        <w:tc>
          <w:tcPr>
            <w:tcW w:w="483" w:type="dxa"/>
            <w:vMerge w:val="restart"/>
            <w:vAlign w:val="center"/>
          </w:tcPr>
          <w:p w:rsidR="000A54F4" w:rsidRPr="00554709" w:rsidRDefault="000A54F4" w:rsidP="00CE2720">
            <w:pPr>
              <w:ind w:left="-31" w:right="-108"/>
              <w:jc w:val="center"/>
              <w:rPr>
                <w:sz w:val="27"/>
                <w:szCs w:val="27"/>
              </w:rPr>
            </w:pPr>
            <w:r w:rsidRPr="00554709">
              <w:rPr>
                <w:sz w:val="27"/>
                <w:szCs w:val="27"/>
              </w:rPr>
              <w:t>У</w:t>
            </w:r>
            <w:r w:rsidR="00D54302" w:rsidRPr="00554709">
              <w:rPr>
                <w:sz w:val="27"/>
                <w:szCs w:val="27"/>
              </w:rPr>
              <w:t>м</w:t>
            </w:r>
          </w:p>
        </w:tc>
        <w:tc>
          <w:tcPr>
            <w:tcW w:w="338" w:type="dxa"/>
            <w:vMerge w:val="restart"/>
            <w:vAlign w:val="center"/>
          </w:tcPr>
          <w:p w:rsidR="000A54F4" w:rsidRPr="00554709" w:rsidRDefault="000A54F4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554709">
              <w:rPr>
                <w:sz w:val="27"/>
                <w:szCs w:val="27"/>
              </w:rPr>
              <w:t>=</w:t>
            </w:r>
          </w:p>
        </w:tc>
        <w:tc>
          <w:tcPr>
            <w:tcW w:w="754" w:type="dxa"/>
            <w:tcBorders>
              <w:bottom w:val="single" w:sz="8" w:space="0" w:color="auto"/>
            </w:tcBorders>
            <w:vAlign w:val="center"/>
          </w:tcPr>
          <w:p w:rsidR="000A54F4" w:rsidRPr="00554709" w:rsidRDefault="000A54F4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r w:rsidRPr="00554709">
              <w:rPr>
                <w:sz w:val="27"/>
                <w:szCs w:val="27"/>
              </w:rPr>
              <w:t>Оп</w:t>
            </w:r>
          </w:p>
        </w:tc>
        <w:tc>
          <w:tcPr>
            <w:tcW w:w="1614" w:type="dxa"/>
            <w:vMerge w:val="restart"/>
            <w:vAlign w:val="center"/>
          </w:tcPr>
          <w:p w:rsidR="000A54F4" w:rsidRPr="00554709" w:rsidRDefault="000A54F4" w:rsidP="00CE2720">
            <w:pPr>
              <w:ind w:left="-114"/>
              <w:rPr>
                <w:sz w:val="27"/>
                <w:szCs w:val="27"/>
              </w:rPr>
            </w:pPr>
            <w:r w:rsidRPr="00554709">
              <w:rPr>
                <w:sz w:val="27"/>
                <w:szCs w:val="27"/>
              </w:rPr>
              <w:t xml:space="preserve"> </w:t>
            </w:r>
            <w:proofErr w:type="spellStart"/>
            <w:r w:rsidRPr="00554709">
              <w:rPr>
                <w:sz w:val="27"/>
                <w:szCs w:val="27"/>
              </w:rPr>
              <w:t>х</w:t>
            </w:r>
            <w:proofErr w:type="spellEnd"/>
            <w:r w:rsidRPr="00554709">
              <w:rPr>
                <w:sz w:val="27"/>
                <w:szCs w:val="27"/>
              </w:rPr>
              <w:t xml:space="preserve"> 100, где:</w:t>
            </w:r>
          </w:p>
        </w:tc>
      </w:tr>
      <w:tr w:rsidR="000A54F4" w:rsidRPr="00554709" w:rsidTr="00CE2720">
        <w:trPr>
          <w:jc w:val="center"/>
        </w:trPr>
        <w:tc>
          <w:tcPr>
            <w:tcW w:w="483" w:type="dxa"/>
            <w:vMerge/>
            <w:vAlign w:val="center"/>
          </w:tcPr>
          <w:p w:rsidR="000A54F4" w:rsidRPr="00554709" w:rsidRDefault="000A54F4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38" w:type="dxa"/>
            <w:vMerge/>
          </w:tcPr>
          <w:p w:rsidR="000A54F4" w:rsidRPr="00554709" w:rsidRDefault="000A54F4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754" w:type="dxa"/>
            <w:tcBorders>
              <w:top w:val="single" w:sz="8" w:space="0" w:color="auto"/>
            </w:tcBorders>
            <w:vAlign w:val="center"/>
          </w:tcPr>
          <w:p w:rsidR="000A54F4" w:rsidRPr="00554709" w:rsidRDefault="000A54F4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554709">
              <w:rPr>
                <w:sz w:val="27"/>
                <w:szCs w:val="27"/>
              </w:rPr>
              <w:t>Ообщ</w:t>
            </w:r>
            <w:proofErr w:type="spellEnd"/>
          </w:p>
        </w:tc>
        <w:tc>
          <w:tcPr>
            <w:tcW w:w="1614" w:type="dxa"/>
            <w:vMerge/>
          </w:tcPr>
          <w:p w:rsidR="000A54F4" w:rsidRPr="00554709" w:rsidRDefault="000A54F4" w:rsidP="00044136">
            <w:pPr>
              <w:rPr>
                <w:sz w:val="27"/>
                <w:szCs w:val="27"/>
              </w:rPr>
            </w:pPr>
          </w:p>
        </w:tc>
      </w:tr>
    </w:tbl>
    <w:p w:rsidR="000A54F4" w:rsidRPr="00554709" w:rsidRDefault="000A54F4" w:rsidP="00D54302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554709">
        <w:rPr>
          <w:rFonts w:ascii="Times New Roman" w:hAnsi="Times New Roman" w:cs="Times New Roman"/>
          <w:sz w:val="27"/>
          <w:szCs w:val="27"/>
        </w:rPr>
        <w:t>У</w:t>
      </w:r>
      <w:r w:rsidR="00D54302" w:rsidRPr="00554709">
        <w:rPr>
          <w:rFonts w:ascii="Times New Roman" w:hAnsi="Times New Roman" w:cs="Times New Roman"/>
          <w:sz w:val="27"/>
          <w:szCs w:val="27"/>
        </w:rPr>
        <w:t>м</w:t>
      </w:r>
      <w:r w:rsidRPr="00554709">
        <w:rPr>
          <w:rFonts w:ascii="Times New Roman" w:hAnsi="Times New Roman" w:cs="Times New Roman"/>
          <w:sz w:val="27"/>
          <w:szCs w:val="27"/>
        </w:rPr>
        <w:t xml:space="preserve"> </w:t>
      </w:r>
      <w:r w:rsidR="00D54302" w:rsidRPr="00554709">
        <w:rPr>
          <w:rFonts w:ascii="Times New Roman" w:hAnsi="Times New Roman" w:cs="Times New Roman"/>
          <w:sz w:val="27"/>
          <w:szCs w:val="27"/>
        </w:rPr>
        <w:t>–</w:t>
      </w:r>
      <w:r w:rsidRPr="00554709">
        <w:rPr>
          <w:rFonts w:ascii="Times New Roman" w:hAnsi="Times New Roman" w:cs="Times New Roman"/>
          <w:sz w:val="27"/>
          <w:szCs w:val="27"/>
        </w:rPr>
        <w:t xml:space="preserve"> уровень</w:t>
      </w:r>
      <w:r w:rsidR="00D54302" w:rsidRPr="00554709">
        <w:rPr>
          <w:rFonts w:ascii="Times New Roman" w:hAnsi="Times New Roman" w:cs="Times New Roman"/>
          <w:sz w:val="27"/>
          <w:szCs w:val="27"/>
        </w:rPr>
        <w:t xml:space="preserve"> </w:t>
      </w:r>
      <w:r w:rsidRPr="00554709">
        <w:rPr>
          <w:rFonts w:ascii="Times New Roman" w:hAnsi="Times New Roman" w:cs="Times New Roman"/>
          <w:sz w:val="27"/>
          <w:szCs w:val="27"/>
        </w:rPr>
        <w:t xml:space="preserve">удовлетворенности населения качеством и доступностью муниципальных услуг в сфере </w:t>
      </w:r>
      <w:r w:rsidR="00D54302" w:rsidRPr="00554709">
        <w:rPr>
          <w:rFonts w:ascii="Times New Roman" w:hAnsi="Times New Roman" w:cs="Times New Roman"/>
          <w:sz w:val="27"/>
          <w:szCs w:val="27"/>
        </w:rPr>
        <w:t>музейного обслуживания населения района</w:t>
      </w:r>
      <w:proofErr w:type="gramStart"/>
      <w:r w:rsidR="00D54302" w:rsidRPr="00554709">
        <w:rPr>
          <w:rFonts w:ascii="Times New Roman" w:hAnsi="Times New Roman" w:cs="Times New Roman"/>
          <w:sz w:val="27"/>
          <w:szCs w:val="27"/>
        </w:rPr>
        <w:t xml:space="preserve"> </w:t>
      </w:r>
      <w:r w:rsidRPr="00554709">
        <w:rPr>
          <w:rFonts w:ascii="Times New Roman" w:hAnsi="Times New Roman" w:cs="Times New Roman"/>
          <w:sz w:val="27"/>
          <w:szCs w:val="27"/>
        </w:rPr>
        <w:t>(%);</w:t>
      </w:r>
      <w:proofErr w:type="gramEnd"/>
    </w:p>
    <w:p w:rsidR="000A54F4" w:rsidRPr="00554709" w:rsidRDefault="000A54F4" w:rsidP="000A54F4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554709">
        <w:rPr>
          <w:rFonts w:ascii="Times New Roman" w:hAnsi="Times New Roman" w:cs="Times New Roman"/>
          <w:sz w:val="27"/>
          <w:szCs w:val="27"/>
        </w:rPr>
        <w:t>Оп – количество положительных отзывов (ед.);</w:t>
      </w:r>
    </w:p>
    <w:p w:rsidR="000A54F4" w:rsidRPr="00554709" w:rsidRDefault="000A54F4" w:rsidP="000A54F4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54709">
        <w:rPr>
          <w:rFonts w:ascii="Times New Roman" w:hAnsi="Times New Roman" w:cs="Times New Roman"/>
          <w:sz w:val="27"/>
          <w:szCs w:val="27"/>
        </w:rPr>
        <w:t>Ообщ</w:t>
      </w:r>
      <w:proofErr w:type="spellEnd"/>
      <w:r w:rsidRPr="00554709">
        <w:rPr>
          <w:rFonts w:ascii="Times New Roman" w:hAnsi="Times New Roman" w:cs="Times New Roman"/>
          <w:sz w:val="27"/>
          <w:szCs w:val="27"/>
        </w:rPr>
        <w:t xml:space="preserve"> – общее коли</w:t>
      </w:r>
      <w:r w:rsidR="00554709">
        <w:rPr>
          <w:rFonts w:ascii="Times New Roman" w:hAnsi="Times New Roman" w:cs="Times New Roman"/>
          <w:sz w:val="27"/>
          <w:szCs w:val="27"/>
        </w:rPr>
        <w:t>чество полученных отзывов (ед.).</w:t>
      </w:r>
    </w:p>
    <w:p w:rsidR="000A54F4" w:rsidRPr="00554709" w:rsidRDefault="000A54F4" w:rsidP="00E023FB">
      <w:pPr>
        <w:pStyle w:val="ConsPlusNormal"/>
        <w:ind w:firstLine="748"/>
        <w:rPr>
          <w:rFonts w:ascii="Times New Roman" w:hAnsi="Times New Roman" w:cs="Times New Roman"/>
          <w:sz w:val="27"/>
          <w:szCs w:val="27"/>
        </w:rPr>
      </w:pPr>
      <w:r w:rsidRPr="00554709">
        <w:rPr>
          <w:rFonts w:ascii="Times New Roman" w:hAnsi="Times New Roman" w:cs="Times New Roman"/>
          <w:sz w:val="27"/>
          <w:szCs w:val="27"/>
        </w:rPr>
        <w:t>Источник данных: результа</w:t>
      </w:r>
      <w:r w:rsidR="00E023FB" w:rsidRPr="00554709">
        <w:rPr>
          <w:rFonts w:ascii="Times New Roman" w:hAnsi="Times New Roman" w:cs="Times New Roman"/>
          <w:sz w:val="27"/>
          <w:szCs w:val="27"/>
        </w:rPr>
        <w:t>ты социологических исследований.</w:t>
      </w:r>
    </w:p>
    <w:p w:rsidR="00E023FB" w:rsidRPr="00554709" w:rsidRDefault="00E023FB" w:rsidP="00E023FB">
      <w:pPr>
        <w:pStyle w:val="ConsPlusNormal"/>
        <w:ind w:firstLine="748"/>
        <w:rPr>
          <w:rFonts w:ascii="Times New Roman" w:hAnsi="Times New Roman" w:cs="Times New Roman"/>
          <w:sz w:val="27"/>
          <w:szCs w:val="27"/>
        </w:rPr>
      </w:pPr>
    </w:p>
    <w:p w:rsidR="00E023FB" w:rsidRPr="00554709" w:rsidRDefault="00E023FB" w:rsidP="00E023FB">
      <w:pPr>
        <w:pStyle w:val="ConsPlusNormal"/>
        <w:ind w:firstLine="748"/>
        <w:rPr>
          <w:rFonts w:ascii="Times New Roman" w:hAnsi="Times New Roman" w:cs="Times New Roman"/>
          <w:sz w:val="27"/>
          <w:szCs w:val="27"/>
        </w:rPr>
      </w:pPr>
    </w:p>
    <w:p w:rsidR="00E023FB" w:rsidRPr="00554709" w:rsidRDefault="00E023FB" w:rsidP="00E023FB">
      <w:pPr>
        <w:pStyle w:val="ConsPlusNormal"/>
        <w:ind w:firstLine="748"/>
        <w:rPr>
          <w:rFonts w:ascii="Times New Roman" w:hAnsi="Times New Roman" w:cs="Times New Roman"/>
          <w:sz w:val="27"/>
          <w:szCs w:val="27"/>
        </w:rPr>
      </w:pPr>
    </w:p>
    <w:p w:rsidR="00E023FB" w:rsidRPr="00554709" w:rsidRDefault="00E023FB" w:rsidP="00E023FB">
      <w:pPr>
        <w:pStyle w:val="ConsPlusNormal"/>
        <w:ind w:firstLine="748"/>
        <w:rPr>
          <w:rFonts w:ascii="Times New Roman" w:hAnsi="Times New Roman" w:cs="Times New Roman"/>
          <w:sz w:val="27"/>
          <w:szCs w:val="27"/>
        </w:rPr>
      </w:pPr>
    </w:p>
    <w:p w:rsidR="00E023FB" w:rsidRPr="00554709" w:rsidRDefault="00E023FB" w:rsidP="00E023FB">
      <w:pPr>
        <w:pStyle w:val="ConsPlusNormal"/>
        <w:ind w:firstLine="748"/>
        <w:rPr>
          <w:rFonts w:ascii="Times New Roman" w:hAnsi="Times New Roman" w:cs="Times New Roman"/>
          <w:sz w:val="27"/>
          <w:szCs w:val="27"/>
        </w:rPr>
      </w:pPr>
    </w:p>
    <w:p w:rsidR="00E023FB" w:rsidRPr="005C15B6" w:rsidRDefault="00E023FB" w:rsidP="00E023FB">
      <w:pPr>
        <w:pStyle w:val="ConsPlusNormal"/>
        <w:ind w:firstLine="748"/>
        <w:rPr>
          <w:rFonts w:ascii="Times New Roman" w:hAnsi="Times New Roman" w:cs="Times New Roman"/>
          <w:sz w:val="28"/>
          <w:szCs w:val="28"/>
        </w:rPr>
      </w:pPr>
    </w:p>
    <w:p w:rsidR="00ED6EC1" w:rsidRDefault="00ED6EC1" w:rsidP="000A54F4">
      <w:pPr>
        <w:autoSpaceDE w:val="0"/>
        <w:autoSpaceDN w:val="0"/>
        <w:adjustRightInd w:val="0"/>
        <w:jc w:val="right"/>
        <w:rPr>
          <w:szCs w:val="28"/>
        </w:rPr>
      </w:pPr>
    </w:p>
    <w:p w:rsidR="008857EF" w:rsidRDefault="008857EF" w:rsidP="000A54F4">
      <w:pPr>
        <w:autoSpaceDE w:val="0"/>
        <w:autoSpaceDN w:val="0"/>
        <w:adjustRightInd w:val="0"/>
        <w:jc w:val="right"/>
        <w:rPr>
          <w:szCs w:val="28"/>
        </w:rPr>
      </w:pPr>
    </w:p>
    <w:p w:rsidR="008857EF" w:rsidRDefault="008857EF" w:rsidP="000A54F4">
      <w:pPr>
        <w:autoSpaceDE w:val="0"/>
        <w:autoSpaceDN w:val="0"/>
        <w:adjustRightInd w:val="0"/>
        <w:jc w:val="right"/>
        <w:rPr>
          <w:szCs w:val="28"/>
        </w:rPr>
      </w:pPr>
    </w:p>
    <w:p w:rsidR="008857EF" w:rsidRDefault="008857EF" w:rsidP="000A54F4">
      <w:pPr>
        <w:autoSpaceDE w:val="0"/>
        <w:autoSpaceDN w:val="0"/>
        <w:adjustRightInd w:val="0"/>
        <w:jc w:val="right"/>
        <w:rPr>
          <w:szCs w:val="28"/>
        </w:rPr>
      </w:pPr>
    </w:p>
    <w:p w:rsidR="008857EF" w:rsidRDefault="008857EF" w:rsidP="000A54F4">
      <w:pPr>
        <w:autoSpaceDE w:val="0"/>
        <w:autoSpaceDN w:val="0"/>
        <w:adjustRightInd w:val="0"/>
        <w:jc w:val="right"/>
        <w:rPr>
          <w:szCs w:val="28"/>
        </w:rPr>
      </w:pPr>
    </w:p>
    <w:p w:rsidR="008857EF" w:rsidRDefault="008857EF" w:rsidP="000A54F4">
      <w:pPr>
        <w:autoSpaceDE w:val="0"/>
        <w:autoSpaceDN w:val="0"/>
        <w:adjustRightInd w:val="0"/>
        <w:jc w:val="right"/>
        <w:rPr>
          <w:szCs w:val="28"/>
        </w:rPr>
      </w:pPr>
    </w:p>
    <w:p w:rsidR="008857EF" w:rsidRDefault="008857EF" w:rsidP="000A54F4">
      <w:pPr>
        <w:autoSpaceDE w:val="0"/>
        <w:autoSpaceDN w:val="0"/>
        <w:adjustRightInd w:val="0"/>
        <w:jc w:val="right"/>
        <w:rPr>
          <w:szCs w:val="28"/>
        </w:rPr>
      </w:pPr>
    </w:p>
    <w:p w:rsidR="008857EF" w:rsidRDefault="008857EF" w:rsidP="000A54F4">
      <w:pPr>
        <w:autoSpaceDE w:val="0"/>
        <w:autoSpaceDN w:val="0"/>
        <w:adjustRightInd w:val="0"/>
        <w:jc w:val="right"/>
        <w:rPr>
          <w:szCs w:val="28"/>
        </w:rPr>
      </w:pPr>
    </w:p>
    <w:p w:rsidR="000A54F4" w:rsidRPr="003E212E" w:rsidRDefault="008232EF" w:rsidP="000A54F4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3E212E">
        <w:rPr>
          <w:sz w:val="27"/>
          <w:szCs w:val="27"/>
        </w:rPr>
        <w:lastRenderedPageBreak/>
        <w:t>П</w:t>
      </w:r>
      <w:r w:rsidR="000A54F4" w:rsidRPr="003E212E">
        <w:rPr>
          <w:sz w:val="27"/>
          <w:szCs w:val="27"/>
        </w:rPr>
        <w:t>риложение 3</w:t>
      </w:r>
    </w:p>
    <w:p w:rsidR="000A54F4" w:rsidRPr="003E212E" w:rsidRDefault="000A54F4" w:rsidP="000A54F4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3E212E">
        <w:rPr>
          <w:sz w:val="27"/>
          <w:szCs w:val="27"/>
        </w:rPr>
        <w:t>к подпрограмме 4</w:t>
      </w:r>
    </w:p>
    <w:p w:rsidR="000A54F4" w:rsidRPr="003E212E" w:rsidRDefault="000A54F4" w:rsidP="000A54F4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1564BB" w:rsidRPr="003E212E" w:rsidRDefault="001564BB" w:rsidP="00607E35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7"/>
          <w:szCs w:val="27"/>
        </w:rPr>
      </w:pPr>
      <w:r w:rsidRPr="003E212E">
        <w:rPr>
          <w:rFonts w:cs="Calibri"/>
          <w:bCs/>
          <w:sz w:val="27"/>
          <w:szCs w:val="27"/>
        </w:rPr>
        <w:t>Ресурсное обеспечение и перечень мероприятий подпрог</w:t>
      </w:r>
      <w:r w:rsidR="00A47072" w:rsidRPr="003E212E">
        <w:rPr>
          <w:rFonts w:cs="Calibri"/>
          <w:bCs/>
          <w:sz w:val="27"/>
          <w:szCs w:val="27"/>
        </w:rPr>
        <w:t>раммы</w:t>
      </w:r>
      <w:r w:rsidR="00900174" w:rsidRPr="003E212E">
        <w:rPr>
          <w:rFonts w:cs="Calibri"/>
          <w:bCs/>
          <w:sz w:val="27"/>
          <w:szCs w:val="27"/>
        </w:rPr>
        <w:t xml:space="preserve"> 4 </w:t>
      </w:r>
      <w:r w:rsidRPr="003E212E">
        <w:rPr>
          <w:rFonts w:cs="Calibri"/>
          <w:bCs/>
          <w:sz w:val="27"/>
          <w:szCs w:val="27"/>
        </w:rPr>
        <w:t xml:space="preserve">за счет средств </w:t>
      </w:r>
      <w:r w:rsidR="00DC2F24" w:rsidRPr="003E212E">
        <w:rPr>
          <w:rFonts w:cs="Calibri"/>
          <w:bCs/>
          <w:sz w:val="27"/>
          <w:szCs w:val="27"/>
        </w:rPr>
        <w:t xml:space="preserve">местного </w:t>
      </w:r>
      <w:r w:rsidRPr="003E212E">
        <w:rPr>
          <w:rFonts w:cs="Calibri"/>
          <w:bCs/>
          <w:sz w:val="27"/>
          <w:szCs w:val="27"/>
        </w:rPr>
        <w:t>бюджета района (тыс. руб.)</w:t>
      </w: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3544"/>
        <w:gridCol w:w="4961"/>
        <w:gridCol w:w="1276"/>
        <w:gridCol w:w="1134"/>
        <w:gridCol w:w="1134"/>
        <w:gridCol w:w="1276"/>
      </w:tblGrid>
      <w:tr w:rsidR="00607E35" w:rsidRPr="003E212E" w:rsidTr="00EC2360">
        <w:trPr>
          <w:trHeight w:val="400"/>
          <w:tblCellSpacing w:w="5" w:type="nil"/>
        </w:trPr>
        <w:tc>
          <w:tcPr>
            <w:tcW w:w="2268" w:type="dxa"/>
            <w:vMerge w:val="restart"/>
            <w:vAlign w:val="center"/>
          </w:tcPr>
          <w:p w:rsidR="00607E35" w:rsidRPr="003E212E" w:rsidRDefault="00607E35" w:rsidP="00EB0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Статус</w:t>
            </w:r>
          </w:p>
        </w:tc>
        <w:tc>
          <w:tcPr>
            <w:tcW w:w="3544" w:type="dxa"/>
            <w:vMerge w:val="restart"/>
            <w:vAlign w:val="center"/>
          </w:tcPr>
          <w:p w:rsidR="00607E35" w:rsidRPr="003E212E" w:rsidRDefault="00607E35" w:rsidP="00EB0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Наименование</w:t>
            </w:r>
          </w:p>
          <w:p w:rsidR="00607E35" w:rsidRPr="003E212E" w:rsidRDefault="00607E35" w:rsidP="00EB02D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подпрограммы / основного</w:t>
            </w:r>
          </w:p>
          <w:p w:rsidR="00607E35" w:rsidRPr="003E212E" w:rsidRDefault="00607E35" w:rsidP="00EB0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мероприятия</w:t>
            </w:r>
          </w:p>
        </w:tc>
        <w:tc>
          <w:tcPr>
            <w:tcW w:w="4961" w:type="dxa"/>
            <w:vMerge w:val="restart"/>
            <w:vAlign w:val="center"/>
          </w:tcPr>
          <w:p w:rsidR="00607E35" w:rsidRPr="003E212E" w:rsidRDefault="00607E35" w:rsidP="00EB0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Ответственный исполнитель,</w:t>
            </w:r>
          </w:p>
          <w:p w:rsidR="00607E35" w:rsidRPr="003E212E" w:rsidRDefault="00607E35" w:rsidP="00EB0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соисполнители</w:t>
            </w:r>
          </w:p>
        </w:tc>
        <w:tc>
          <w:tcPr>
            <w:tcW w:w="4820" w:type="dxa"/>
            <w:gridSpan w:val="4"/>
            <w:vAlign w:val="center"/>
          </w:tcPr>
          <w:p w:rsidR="00607E35" w:rsidRPr="003E212E" w:rsidRDefault="00607E35" w:rsidP="00EB0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Расходы (тыс. руб.), годы</w:t>
            </w:r>
          </w:p>
        </w:tc>
      </w:tr>
      <w:tr w:rsidR="00607E35" w:rsidRPr="003E212E" w:rsidTr="00EC2360">
        <w:trPr>
          <w:trHeight w:val="311"/>
          <w:tblCellSpacing w:w="5" w:type="nil"/>
        </w:trPr>
        <w:tc>
          <w:tcPr>
            <w:tcW w:w="2268" w:type="dxa"/>
            <w:vMerge/>
            <w:vAlign w:val="center"/>
          </w:tcPr>
          <w:p w:rsidR="00607E35" w:rsidRPr="003E212E" w:rsidRDefault="00607E35" w:rsidP="00EB0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vMerge/>
            <w:vAlign w:val="center"/>
          </w:tcPr>
          <w:p w:rsidR="00607E35" w:rsidRPr="003E212E" w:rsidRDefault="00607E35" w:rsidP="00EB0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961" w:type="dxa"/>
            <w:vMerge/>
            <w:vAlign w:val="center"/>
          </w:tcPr>
          <w:p w:rsidR="00607E35" w:rsidRPr="003E212E" w:rsidRDefault="00607E35" w:rsidP="00EB0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607E35" w:rsidRPr="003E212E" w:rsidRDefault="00607E35" w:rsidP="007924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201</w:t>
            </w:r>
            <w:r w:rsidR="007924BF" w:rsidRPr="003E212E">
              <w:rPr>
                <w:sz w:val="27"/>
                <w:szCs w:val="27"/>
              </w:rPr>
              <w:t>9</w:t>
            </w:r>
          </w:p>
        </w:tc>
        <w:tc>
          <w:tcPr>
            <w:tcW w:w="1134" w:type="dxa"/>
            <w:vAlign w:val="center"/>
          </w:tcPr>
          <w:p w:rsidR="00607E35" w:rsidRPr="003E212E" w:rsidRDefault="00607E35" w:rsidP="007924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20</w:t>
            </w:r>
            <w:r w:rsidR="007924BF" w:rsidRPr="003E212E">
              <w:rPr>
                <w:sz w:val="27"/>
                <w:szCs w:val="27"/>
              </w:rPr>
              <w:t>20</w:t>
            </w:r>
          </w:p>
        </w:tc>
        <w:tc>
          <w:tcPr>
            <w:tcW w:w="1134" w:type="dxa"/>
            <w:vAlign w:val="center"/>
          </w:tcPr>
          <w:p w:rsidR="00607E35" w:rsidRPr="003E212E" w:rsidRDefault="00607E35" w:rsidP="007924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20</w:t>
            </w:r>
            <w:r w:rsidR="007924BF" w:rsidRPr="003E212E">
              <w:rPr>
                <w:sz w:val="27"/>
                <w:szCs w:val="27"/>
              </w:rPr>
              <w:t>21</w:t>
            </w:r>
          </w:p>
        </w:tc>
        <w:tc>
          <w:tcPr>
            <w:tcW w:w="1276" w:type="dxa"/>
            <w:vAlign w:val="center"/>
          </w:tcPr>
          <w:p w:rsidR="00607E35" w:rsidRPr="003E212E" w:rsidRDefault="003B07CC" w:rsidP="00EB0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всего</w:t>
            </w:r>
          </w:p>
        </w:tc>
      </w:tr>
      <w:tr w:rsidR="00607E35" w:rsidRPr="003E212E" w:rsidTr="00EC2360">
        <w:trPr>
          <w:tblCellSpacing w:w="5" w:type="nil"/>
        </w:trPr>
        <w:tc>
          <w:tcPr>
            <w:tcW w:w="2268" w:type="dxa"/>
          </w:tcPr>
          <w:p w:rsidR="00607E35" w:rsidRPr="003E212E" w:rsidRDefault="00607E35" w:rsidP="00EB0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1</w:t>
            </w:r>
          </w:p>
        </w:tc>
        <w:tc>
          <w:tcPr>
            <w:tcW w:w="3544" w:type="dxa"/>
          </w:tcPr>
          <w:p w:rsidR="00607E35" w:rsidRPr="003E212E" w:rsidRDefault="00607E35" w:rsidP="00EB0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2</w:t>
            </w:r>
          </w:p>
        </w:tc>
        <w:tc>
          <w:tcPr>
            <w:tcW w:w="4961" w:type="dxa"/>
          </w:tcPr>
          <w:p w:rsidR="00607E35" w:rsidRPr="003E212E" w:rsidRDefault="00607E35" w:rsidP="00EB0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607E35" w:rsidRPr="003E212E" w:rsidRDefault="00607E35" w:rsidP="00EB0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</w:tcPr>
          <w:p w:rsidR="00607E35" w:rsidRPr="003E212E" w:rsidRDefault="00607E35" w:rsidP="00EB0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</w:tcPr>
          <w:p w:rsidR="00607E35" w:rsidRPr="003E212E" w:rsidRDefault="00607E35" w:rsidP="00EB0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6</w:t>
            </w:r>
          </w:p>
        </w:tc>
        <w:tc>
          <w:tcPr>
            <w:tcW w:w="1276" w:type="dxa"/>
          </w:tcPr>
          <w:p w:rsidR="00607E35" w:rsidRPr="003E212E" w:rsidRDefault="00607E35" w:rsidP="00EB0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7</w:t>
            </w:r>
          </w:p>
        </w:tc>
      </w:tr>
      <w:tr w:rsidR="00BB0ABC" w:rsidRPr="003E212E" w:rsidTr="00EC2360">
        <w:trPr>
          <w:trHeight w:val="2250"/>
          <w:tblCellSpacing w:w="5" w:type="nil"/>
        </w:trPr>
        <w:tc>
          <w:tcPr>
            <w:tcW w:w="2268" w:type="dxa"/>
          </w:tcPr>
          <w:p w:rsidR="00BB0ABC" w:rsidRPr="003E212E" w:rsidRDefault="00BB0ABC" w:rsidP="004B753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Подпрограмма 4</w:t>
            </w:r>
          </w:p>
        </w:tc>
        <w:tc>
          <w:tcPr>
            <w:tcW w:w="3544" w:type="dxa"/>
          </w:tcPr>
          <w:p w:rsidR="00BB0ABC" w:rsidRPr="003E212E" w:rsidRDefault="00BB0ABC" w:rsidP="004B753B">
            <w:pPr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«Музейное обслуживание населения»</w:t>
            </w:r>
          </w:p>
        </w:tc>
        <w:tc>
          <w:tcPr>
            <w:tcW w:w="4961" w:type="dxa"/>
          </w:tcPr>
          <w:p w:rsidR="003E212E" w:rsidRDefault="00BB0ABC" w:rsidP="00E51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ответственный исполнитель:</w:t>
            </w:r>
            <w:r w:rsidR="003E212E">
              <w:rPr>
                <w:sz w:val="27"/>
                <w:szCs w:val="27"/>
              </w:rPr>
              <w:t xml:space="preserve"> </w:t>
            </w:r>
            <w:proofErr w:type="spellStart"/>
            <w:r w:rsidRPr="003E212E">
              <w:rPr>
                <w:sz w:val="27"/>
                <w:szCs w:val="27"/>
              </w:rPr>
              <w:t>Управ</w:t>
            </w:r>
            <w:r w:rsidR="003E212E">
              <w:rPr>
                <w:sz w:val="27"/>
                <w:szCs w:val="27"/>
              </w:rPr>
              <w:t>л</w:t>
            </w:r>
            <w:proofErr w:type="gramStart"/>
            <w:r w:rsidR="003E212E">
              <w:rPr>
                <w:sz w:val="27"/>
                <w:szCs w:val="27"/>
              </w:rPr>
              <w:t>е</w:t>
            </w:r>
            <w:proofErr w:type="spellEnd"/>
            <w:r w:rsidR="003E212E">
              <w:rPr>
                <w:sz w:val="27"/>
                <w:szCs w:val="27"/>
              </w:rPr>
              <w:t>-</w:t>
            </w:r>
            <w:proofErr w:type="gramEnd"/>
            <w:r w:rsidR="003E212E">
              <w:rPr>
                <w:sz w:val="27"/>
                <w:szCs w:val="27"/>
              </w:rPr>
              <w:t xml:space="preserve"> </w:t>
            </w:r>
            <w:proofErr w:type="spellStart"/>
            <w:r w:rsidRPr="003E212E">
              <w:rPr>
                <w:sz w:val="27"/>
                <w:szCs w:val="27"/>
              </w:rPr>
              <w:t>ние</w:t>
            </w:r>
            <w:proofErr w:type="spellEnd"/>
            <w:r w:rsidRPr="003E212E">
              <w:rPr>
                <w:sz w:val="27"/>
                <w:szCs w:val="27"/>
              </w:rPr>
              <w:t xml:space="preserve"> по культуре, туризму, спорту и молодежной политике администрации </w:t>
            </w:r>
            <w:proofErr w:type="spellStart"/>
            <w:r w:rsidRPr="003E212E">
              <w:rPr>
                <w:sz w:val="27"/>
                <w:szCs w:val="27"/>
              </w:rPr>
              <w:t>Устюженского</w:t>
            </w:r>
            <w:proofErr w:type="spellEnd"/>
            <w:r w:rsidRPr="003E212E">
              <w:rPr>
                <w:sz w:val="27"/>
                <w:szCs w:val="27"/>
              </w:rPr>
              <w:t xml:space="preserve"> муниципального района.</w:t>
            </w:r>
            <w:r w:rsidR="00E65C61" w:rsidRPr="003E212E">
              <w:rPr>
                <w:sz w:val="27"/>
                <w:szCs w:val="27"/>
              </w:rPr>
              <w:t xml:space="preserve"> </w:t>
            </w:r>
          </w:p>
          <w:p w:rsidR="00BB0ABC" w:rsidRPr="003E212E" w:rsidRDefault="00BB0ABC" w:rsidP="00E51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Соисполнител</w:t>
            </w:r>
            <w:r w:rsidR="003E212E">
              <w:rPr>
                <w:sz w:val="27"/>
                <w:szCs w:val="27"/>
              </w:rPr>
              <w:t>ь</w:t>
            </w:r>
            <w:r w:rsidRPr="003E212E">
              <w:rPr>
                <w:sz w:val="27"/>
                <w:szCs w:val="27"/>
              </w:rPr>
              <w:t>:</w:t>
            </w:r>
          </w:p>
          <w:p w:rsidR="00BB0ABC" w:rsidRPr="003E212E" w:rsidRDefault="00BB0ABC" w:rsidP="00E51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МБУК «</w:t>
            </w:r>
            <w:proofErr w:type="spellStart"/>
            <w:r w:rsidRPr="003E212E">
              <w:rPr>
                <w:sz w:val="27"/>
                <w:szCs w:val="27"/>
              </w:rPr>
              <w:t>Устюженский</w:t>
            </w:r>
            <w:proofErr w:type="spellEnd"/>
            <w:r w:rsidRPr="003E212E">
              <w:rPr>
                <w:sz w:val="27"/>
                <w:szCs w:val="27"/>
              </w:rPr>
              <w:t xml:space="preserve"> краеведческий музей»</w:t>
            </w:r>
          </w:p>
        </w:tc>
        <w:tc>
          <w:tcPr>
            <w:tcW w:w="1276" w:type="dxa"/>
          </w:tcPr>
          <w:p w:rsidR="00BB0ABC" w:rsidRPr="003E212E" w:rsidRDefault="00BB0ABC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7 730,5</w:t>
            </w:r>
          </w:p>
        </w:tc>
        <w:tc>
          <w:tcPr>
            <w:tcW w:w="1134" w:type="dxa"/>
          </w:tcPr>
          <w:p w:rsidR="00BB0ABC" w:rsidRPr="003E212E" w:rsidRDefault="00BB0ABC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7 064,5</w:t>
            </w:r>
          </w:p>
        </w:tc>
        <w:tc>
          <w:tcPr>
            <w:tcW w:w="1134" w:type="dxa"/>
          </w:tcPr>
          <w:p w:rsidR="00BB0ABC" w:rsidRPr="003E212E" w:rsidRDefault="00BB0ABC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7 064,5</w:t>
            </w:r>
          </w:p>
        </w:tc>
        <w:tc>
          <w:tcPr>
            <w:tcW w:w="1276" w:type="dxa"/>
          </w:tcPr>
          <w:p w:rsidR="00BB0ABC" w:rsidRPr="003E212E" w:rsidRDefault="00BB0ABC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21859,5</w:t>
            </w:r>
          </w:p>
        </w:tc>
      </w:tr>
      <w:tr w:rsidR="00543307" w:rsidRPr="003E212E" w:rsidTr="00EC2360">
        <w:trPr>
          <w:trHeight w:val="236"/>
          <w:tblCellSpacing w:w="5" w:type="nil"/>
        </w:trPr>
        <w:tc>
          <w:tcPr>
            <w:tcW w:w="2268" w:type="dxa"/>
          </w:tcPr>
          <w:p w:rsidR="00543307" w:rsidRPr="003E212E" w:rsidRDefault="00543307" w:rsidP="004B753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Основное мероприятие 4.1</w:t>
            </w:r>
          </w:p>
        </w:tc>
        <w:tc>
          <w:tcPr>
            <w:tcW w:w="3544" w:type="dxa"/>
          </w:tcPr>
          <w:p w:rsidR="00D65BB4" w:rsidRPr="003E212E" w:rsidRDefault="00543307" w:rsidP="00EC23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Сохранение, пополнение и популяризация музейных предметов и музей</w:t>
            </w:r>
            <w:r w:rsidR="00D65BB4" w:rsidRPr="003E212E">
              <w:rPr>
                <w:sz w:val="27"/>
                <w:szCs w:val="27"/>
              </w:rPr>
              <w:t>н</w:t>
            </w:r>
            <w:r w:rsidRPr="003E212E">
              <w:rPr>
                <w:sz w:val="27"/>
                <w:szCs w:val="27"/>
              </w:rPr>
              <w:t>ых фондов</w:t>
            </w:r>
            <w:r w:rsidR="003E212E">
              <w:rPr>
                <w:sz w:val="27"/>
                <w:szCs w:val="27"/>
              </w:rPr>
              <w:t xml:space="preserve">, </w:t>
            </w:r>
            <w:r w:rsidR="00D65BB4" w:rsidRPr="003E212E">
              <w:rPr>
                <w:sz w:val="27"/>
                <w:szCs w:val="27"/>
              </w:rPr>
              <w:t xml:space="preserve">в т.ч. выравнивание обеспеченности </w:t>
            </w:r>
            <w:proofErr w:type="spellStart"/>
            <w:proofErr w:type="gramStart"/>
            <w:r w:rsidR="00D65BB4" w:rsidRPr="003E212E">
              <w:rPr>
                <w:sz w:val="27"/>
                <w:szCs w:val="27"/>
              </w:rPr>
              <w:t>муници</w:t>
            </w:r>
            <w:r w:rsidR="003E212E">
              <w:rPr>
                <w:sz w:val="27"/>
                <w:szCs w:val="27"/>
              </w:rPr>
              <w:t>-</w:t>
            </w:r>
            <w:r w:rsidR="00D65BB4" w:rsidRPr="003E212E">
              <w:rPr>
                <w:sz w:val="27"/>
                <w:szCs w:val="27"/>
              </w:rPr>
              <w:t>пальных</w:t>
            </w:r>
            <w:proofErr w:type="spellEnd"/>
            <w:proofErr w:type="gramEnd"/>
            <w:r w:rsidR="00D65BB4" w:rsidRPr="003E212E">
              <w:rPr>
                <w:sz w:val="27"/>
                <w:szCs w:val="27"/>
              </w:rPr>
              <w:t xml:space="preserve"> образований по реализации расходных обязательств в части обеспечения выплаты </w:t>
            </w:r>
            <w:proofErr w:type="spellStart"/>
            <w:r w:rsidR="00D65BB4" w:rsidRPr="003E212E">
              <w:rPr>
                <w:sz w:val="27"/>
                <w:szCs w:val="27"/>
              </w:rPr>
              <w:t>зара</w:t>
            </w:r>
            <w:r w:rsidR="003E212E">
              <w:rPr>
                <w:sz w:val="27"/>
                <w:szCs w:val="27"/>
              </w:rPr>
              <w:t>-</w:t>
            </w:r>
            <w:r w:rsidR="00D65BB4" w:rsidRPr="003E212E">
              <w:rPr>
                <w:sz w:val="27"/>
                <w:szCs w:val="27"/>
              </w:rPr>
              <w:t>ботной</w:t>
            </w:r>
            <w:proofErr w:type="spellEnd"/>
            <w:r w:rsidR="00D65BB4" w:rsidRPr="003E212E">
              <w:rPr>
                <w:sz w:val="27"/>
                <w:szCs w:val="27"/>
              </w:rPr>
              <w:t xml:space="preserve"> платы работникам муниципальных учреждений</w:t>
            </w:r>
          </w:p>
        </w:tc>
        <w:tc>
          <w:tcPr>
            <w:tcW w:w="4961" w:type="dxa"/>
          </w:tcPr>
          <w:p w:rsidR="00543307" w:rsidRPr="003E212E" w:rsidRDefault="00543307" w:rsidP="00EC23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 xml:space="preserve">ответственный исполнитель: Управление по культуре, туризму, спорту и молодежной политике администрации </w:t>
            </w:r>
            <w:proofErr w:type="spellStart"/>
            <w:r w:rsidRPr="003E212E">
              <w:rPr>
                <w:sz w:val="27"/>
                <w:szCs w:val="27"/>
              </w:rPr>
              <w:t>Устюженского</w:t>
            </w:r>
            <w:proofErr w:type="spellEnd"/>
            <w:r w:rsidRPr="003E212E">
              <w:rPr>
                <w:sz w:val="27"/>
                <w:szCs w:val="27"/>
              </w:rPr>
              <w:t xml:space="preserve"> муниципального района</w:t>
            </w:r>
          </w:p>
          <w:p w:rsidR="006D328A" w:rsidRPr="003E212E" w:rsidRDefault="006D328A" w:rsidP="003E21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Соисполнител</w:t>
            </w:r>
            <w:r w:rsidR="003E212E">
              <w:rPr>
                <w:sz w:val="27"/>
                <w:szCs w:val="27"/>
              </w:rPr>
              <w:t>ь</w:t>
            </w:r>
            <w:r w:rsidRPr="003E212E">
              <w:rPr>
                <w:sz w:val="27"/>
                <w:szCs w:val="27"/>
              </w:rPr>
              <w:t>: МБУК «</w:t>
            </w:r>
            <w:proofErr w:type="spellStart"/>
            <w:r w:rsidRPr="003E212E">
              <w:rPr>
                <w:sz w:val="27"/>
                <w:szCs w:val="27"/>
              </w:rPr>
              <w:t>Устюженский</w:t>
            </w:r>
            <w:proofErr w:type="spellEnd"/>
            <w:r w:rsidRPr="003E212E">
              <w:rPr>
                <w:sz w:val="27"/>
                <w:szCs w:val="27"/>
              </w:rPr>
              <w:t xml:space="preserve"> краеведческий музей»</w:t>
            </w:r>
          </w:p>
        </w:tc>
        <w:tc>
          <w:tcPr>
            <w:tcW w:w="1276" w:type="dxa"/>
          </w:tcPr>
          <w:p w:rsidR="00543307" w:rsidRPr="003E212E" w:rsidRDefault="00543307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7 134,3</w:t>
            </w:r>
          </w:p>
          <w:p w:rsidR="00FF5E51" w:rsidRPr="003E212E" w:rsidRDefault="00FF5E51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F5E51" w:rsidRPr="003E212E" w:rsidRDefault="00FF5E51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F5E51" w:rsidRPr="003E212E" w:rsidRDefault="00FF5E51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F5E51" w:rsidRPr="003E212E" w:rsidRDefault="00FF5E51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22,3</w:t>
            </w:r>
          </w:p>
        </w:tc>
        <w:tc>
          <w:tcPr>
            <w:tcW w:w="1134" w:type="dxa"/>
          </w:tcPr>
          <w:p w:rsidR="00543307" w:rsidRPr="003E212E" w:rsidRDefault="00543307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7 064,5</w:t>
            </w:r>
          </w:p>
          <w:p w:rsidR="00FF5E51" w:rsidRPr="003E212E" w:rsidRDefault="00FF5E51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F5E51" w:rsidRPr="003E212E" w:rsidRDefault="00FF5E51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F5E51" w:rsidRPr="003E212E" w:rsidRDefault="00FF5E51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F5E51" w:rsidRPr="003E212E" w:rsidRDefault="00FF5E51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22,3</w:t>
            </w:r>
          </w:p>
        </w:tc>
        <w:tc>
          <w:tcPr>
            <w:tcW w:w="1134" w:type="dxa"/>
          </w:tcPr>
          <w:p w:rsidR="00543307" w:rsidRPr="003E212E" w:rsidRDefault="00543307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7 064,5</w:t>
            </w:r>
          </w:p>
          <w:p w:rsidR="00FF5E51" w:rsidRPr="003E212E" w:rsidRDefault="00FF5E51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F5E51" w:rsidRPr="003E212E" w:rsidRDefault="00FF5E51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F5E51" w:rsidRPr="003E212E" w:rsidRDefault="00FF5E51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F5E51" w:rsidRPr="003E212E" w:rsidRDefault="00FF5E51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22,3</w:t>
            </w:r>
          </w:p>
        </w:tc>
        <w:tc>
          <w:tcPr>
            <w:tcW w:w="1276" w:type="dxa"/>
          </w:tcPr>
          <w:p w:rsidR="00543307" w:rsidRPr="003E212E" w:rsidRDefault="00543307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21263,3</w:t>
            </w:r>
          </w:p>
          <w:p w:rsidR="00FF5E51" w:rsidRPr="003E212E" w:rsidRDefault="00FF5E51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F5E51" w:rsidRPr="003E212E" w:rsidRDefault="00FF5E51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F5E51" w:rsidRPr="003E212E" w:rsidRDefault="00FF5E51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F5E51" w:rsidRPr="003E212E" w:rsidRDefault="00FF5E51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66,9</w:t>
            </w:r>
          </w:p>
        </w:tc>
      </w:tr>
      <w:tr w:rsidR="00543307" w:rsidRPr="003E212E" w:rsidTr="00EC2360">
        <w:trPr>
          <w:trHeight w:val="353"/>
          <w:tblCellSpacing w:w="5" w:type="nil"/>
        </w:trPr>
        <w:tc>
          <w:tcPr>
            <w:tcW w:w="2268" w:type="dxa"/>
          </w:tcPr>
          <w:p w:rsidR="00543307" w:rsidRPr="003E212E" w:rsidRDefault="00543307" w:rsidP="004B753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Основное мероприятие 4.2</w:t>
            </w:r>
          </w:p>
        </w:tc>
        <w:tc>
          <w:tcPr>
            <w:tcW w:w="3544" w:type="dxa"/>
          </w:tcPr>
          <w:p w:rsidR="00543307" w:rsidRPr="003E212E" w:rsidRDefault="00543307" w:rsidP="004B753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Материально-техническое оснащение музея</w:t>
            </w:r>
          </w:p>
        </w:tc>
        <w:tc>
          <w:tcPr>
            <w:tcW w:w="4961" w:type="dxa"/>
          </w:tcPr>
          <w:p w:rsidR="00543307" w:rsidRPr="003E212E" w:rsidRDefault="00543307" w:rsidP="00EC23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 xml:space="preserve">ответственный исполнитель: </w:t>
            </w:r>
            <w:r w:rsidR="00EC2360" w:rsidRPr="003E212E">
              <w:rPr>
                <w:sz w:val="27"/>
                <w:szCs w:val="27"/>
              </w:rPr>
              <w:t xml:space="preserve">               </w:t>
            </w:r>
            <w:r w:rsidRPr="003E212E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3E212E">
              <w:rPr>
                <w:sz w:val="27"/>
                <w:szCs w:val="27"/>
              </w:rPr>
              <w:t>Устюженского</w:t>
            </w:r>
            <w:proofErr w:type="spellEnd"/>
            <w:r w:rsidRPr="003E212E">
              <w:rPr>
                <w:sz w:val="27"/>
                <w:szCs w:val="27"/>
              </w:rPr>
              <w:t xml:space="preserve"> муниципального района</w:t>
            </w:r>
          </w:p>
          <w:p w:rsidR="006D328A" w:rsidRPr="003E212E" w:rsidRDefault="006D328A" w:rsidP="00E65C6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Соисполнител</w:t>
            </w:r>
            <w:r w:rsidR="00E65C61" w:rsidRPr="003E212E">
              <w:rPr>
                <w:sz w:val="27"/>
                <w:szCs w:val="27"/>
              </w:rPr>
              <w:t>ь</w:t>
            </w:r>
            <w:r w:rsidRPr="003E212E">
              <w:rPr>
                <w:sz w:val="27"/>
                <w:szCs w:val="27"/>
              </w:rPr>
              <w:t>: МБУК «</w:t>
            </w:r>
            <w:proofErr w:type="spellStart"/>
            <w:r w:rsidRPr="003E212E">
              <w:rPr>
                <w:sz w:val="27"/>
                <w:szCs w:val="27"/>
              </w:rPr>
              <w:t>Устюженский</w:t>
            </w:r>
            <w:proofErr w:type="spellEnd"/>
            <w:r w:rsidRPr="003E212E">
              <w:rPr>
                <w:sz w:val="27"/>
                <w:szCs w:val="27"/>
              </w:rPr>
              <w:t xml:space="preserve"> краеведческий музей»</w:t>
            </w:r>
          </w:p>
        </w:tc>
        <w:tc>
          <w:tcPr>
            <w:tcW w:w="1276" w:type="dxa"/>
          </w:tcPr>
          <w:p w:rsidR="00543307" w:rsidRPr="003E212E" w:rsidRDefault="00543307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596,2</w:t>
            </w:r>
          </w:p>
        </w:tc>
        <w:tc>
          <w:tcPr>
            <w:tcW w:w="1134" w:type="dxa"/>
          </w:tcPr>
          <w:p w:rsidR="00543307" w:rsidRPr="003E212E" w:rsidRDefault="00543307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543307" w:rsidRPr="003E212E" w:rsidRDefault="00543307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543307" w:rsidRPr="003E212E" w:rsidRDefault="00543307" w:rsidP="00BB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E212E">
              <w:rPr>
                <w:sz w:val="27"/>
                <w:szCs w:val="27"/>
              </w:rPr>
              <w:t>596,2</w:t>
            </w:r>
          </w:p>
        </w:tc>
      </w:tr>
    </w:tbl>
    <w:p w:rsidR="00EC2360" w:rsidRDefault="00EC2360" w:rsidP="003E212E">
      <w:pPr>
        <w:pStyle w:val="ad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613372" w:rsidRPr="007E55EA" w:rsidRDefault="00EC2360" w:rsidP="00613372">
      <w:pPr>
        <w:pStyle w:val="ad"/>
        <w:spacing w:before="0" w:beforeAutospacing="0" w:after="0" w:afterAutospacing="0"/>
        <w:jc w:val="right"/>
        <w:textAlignment w:val="top"/>
        <w:rPr>
          <w:sz w:val="27"/>
          <w:szCs w:val="27"/>
        </w:rPr>
      </w:pPr>
      <w:r w:rsidRPr="007E55EA">
        <w:rPr>
          <w:sz w:val="27"/>
          <w:szCs w:val="27"/>
        </w:rPr>
        <w:t xml:space="preserve"> </w:t>
      </w:r>
      <w:r w:rsidR="00613372" w:rsidRPr="007E55EA">
        <w:rPr>
          <w:sz w:val="27"/>
          <w:szCs w:val="27"/>
        </w:rPr>
        <w:t>Приложение 4</w:t>
      </w:r>
    </w:p>
    <w:p w:rsidR="00613372" w:rsidRPr="007E55EA" w:rsidRDefault="00613372" w:rsidP="00613372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7E55EA">
        <w:rPr>
          <w:sz w:val="27"/>
          <w:szCs w:val="27"/>
        </w:rPr>
        <w:t>к подпрограмме 4</w:t>
      </w:r>
    </w:p>
    <w:p w:rsidR="00613372" w:rsidRPr="007E55EA" w:rsidRDefault="00613372" w:rsidP="00613372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:rsidR="007E55EA" w:rsidRDefault="007E55EA" w:rsidP="00B953E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B953E7" w:rsidRPr="007E55EA" w:rsidRDefault="00B953E7" w:rsidP="00B953E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7E55EA">
        <w:rPr>
          <w:sz w:val="27"/>
          <w:szCs w:val="27"/>
        </w:rPr>
        <w:t>Прогнозная (справочная) оценка расходов</w:t>
      </w:r>
    </w:p>
    <w:p w:rsidR="00B953E7" w:rsidRPr="007E55EA" w:rsidRDefault="00B953E7" w:rsidP="00B953E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7E55EA">
        <w:rPr>
          <w:sz w:val="27"/>
          <w:szCs w:val="27"/>
        </w:rPr>
        <w:t xml:space="preserve">федерального бюджета, областного бюджета, местного бюджета района, </w:t>
      </w:r>
    </w:p>
    <w:p w:rsidR="00B953E7" w:rsidRPr="007E55EA" w:rsidRDefault="00B953E7" w:rsidP="00B953E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7E55EA">
        <w:rPr>
          <w:sz w:val="27"/>
          <w:szCs w:val="27"/>
        </w:rPr>
        <w:t xml:space="preserve">бюджетов государственных внебюджетных фондов, бюджетов муниципальных </w:t>
      </w:r>
    </w:p>
    <w:p w:rsidR="00F33A88" w:rsidRPr="007E55EA" w:rsidRDefault="00B953E7" w:rsidP="00B953E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7E55EA">
        <w:rPr>
          <w:sz w:val="27"/>
          <w:szCs w:val="27"/>
        </w:rPr>
        <w:t>образований района, юридических лиц на реализацию целей</w:t>
      </w:r>
      <w:r w:rsidR="00F33A88" w:rsidRPr="007E55EA">
        <w:rPr>
          <w:sz w:val="27"/>
          <w:szCs w:val="27"/>
        </w:rPr>
        <w:t xml:space="preserve"> подпрограммы 4</w:t>
      </w:r>
    </w:p>
    <w:p w:rsidR="00613372" w:rsidRPr="007E55EA" w:rsidRDefault="00613372" w:rsidP="00613372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tbl>
      <w:tblPr>
        <w:tblW w:w="15038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1870"/>
        <w:gridCol w:w="1870"/>
        <w:gridCol w:w="2057"/>
        <w:gridCol w:w="1870"/>
      </w:tblGrid>
      <w:tr w:rsidR="00613372" w:rsidRPr="007E55EA" w:rsidTr="00EC2360">
        <w:trPr>
          <w:trHeight w:val="320"/>
          <w:tblCellSpacing w:w="5" w:type="nil"/>
        </w:trPr>
        <w:tc>
          <w:tcPr>
            <w:tcW w:w="73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3372" w:rsidRPr="007E55EA" w:rsidRDefault="00635F48" w:rsidP="0075295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Источники средств</w:t>
            </w:r>
          </w:p>
        </w:tc>
        <w:tc>
          <w:tcPr>
            <w:tcW w:w="7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372" w:rsidRPr="007E55EA" w:rsidRDefault="00613372" w:rsidP="0075295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Оценка расходов (тыс. руб.), годы</w:t>
            </w:r>
          </w:p>
        </w:tc>
      </w:tr>
      <w:tr w:rsidR="00613372" w:rsidRPr="007E55EA" w:rsidTr="00EC2360">
        <w:trPr>
          <w:trHeight w:val="56"/>
          <w:tblCellSpacing w:w="5" w:type="nil"/>
        </w:trPr>
        <w:tc>
          <w:tcPr>
            <w:tcW w:w="73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372" w:rsidRPr="007E55EA" w:rsidRDefault="00613372" w:rsidP="0075295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372" w:rsidRPr="007E55EA" w:rsidRDefault="00613372" w:rsidP="002266E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20</w:t>
            </w:r>
            <w:r w:rsidR="002266ED" w:rsidRPr="007E55EA">
              <w:rPr>
                <w:sz w:val="27"/>
                <w:szCs w:val="27"/>
              </w:rPr>
              <w:t>19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372" w:rsidRPr="007E55EA" w:rsidRDefault="00341152" w:rsidP="002266E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20</w:t>
            </w:r>
            <w:r w:rsidR="002266ED" w:rsidRPr="007E55EA">
              <w:rPr>
                <w:sz w:val="27"/>
                <w:szCs w:val="27"/>
              </w:rPr>
              <w:t>20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13372" w:rsidRPr="007E55EA" w:rsidRDefault="00613372" w:rsidP="002266E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20</w:t>
            </w:r>
            <w:r w:rsidR="002266ED" w:rsidRPr="007E55EA">
              <w:rPr>
                <w:sz w:val="27"/>
                <w:szCs w:val="27"/>
              </w:rPr>
              <w:t>21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3372" w:rsidRPr="007E55EA" w:rsidRDefault="003B07CC" w:rsidP="0075295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всего</w:t>
            </w:r>
          </w:p>
        </w:tc>
      </w:tr>
      <w:tr w:rsidR="00613372" w:rsidRPr="007E55EA" w:rsidTr="00EC2360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372" w:rsidRPr="007E55EA" w:rsidRDefault="00613372" w:rsidP="0075295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 xml:space="preserve">всего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372" w:rsidRPr="007E55EA" w:rsidRDefault="00614EE9" w:rsidP="006E3BD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9</w:t>
            </w:r>
            <w:r w:rsidR="006E3BD8" w:rsidRPr="007E55EA">
              <w:rPr>
                <w:sz w:val="27"/>
                <w:szCs w:val="27"/>
              </w:rPr>
              <w:t> 744,8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372" w:rsidRPr="007E55EA" w:rsidRDefault="00614EE9" w:rsidP="001D197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9 056,1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372" w:rsidRPr="007E55EA" w:rsidRDefault="00614EE9" w:rsidP="001D197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9 106,1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372" w:rsidRPr="007E55EA" w:rsidRDefault="00614EE9" w:rsidP="006E3BD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27</w:t>
            </w:r>
            <w:r w:rsidR="006E3BD8" w:rsidRPr="007E55EA">
              <w:rPr>
                <w:sz w:val="27"/>
                <w:szCs w:val="27"/>
              </w:rPr>
              <w:t> 907,0</w:t>
            </w:r>
          </w:p>
        </w:tc>
      </w:tr>
      <w:tr w:rsidR="00E703BF" w:rsidRPr="007E55EA" w:rsidTr="00EC2360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3BF" w:rsidRPr="007E55EA" w:rsidRDefault="002B6DBD" w:rsidP="0075295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 xml:space="preserve">местный </w:t>
            </w:r>
            <w:r w:rsidR="00E703BF" w:rsidRPr="007E55EA">
              <w:rPr>
                <w:sz w:val="27"/>
                <w:szCs w:val="27"/>
              </w:rPr>
              <w:t>бюджет района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3BF" w:rsidRPr="007E55EA" w:rsidRDefault="00614EE9" w:rsidP="006E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7</w:t>
            </w:r>
            <w:r w:rsidR="006E3BD8" w:rsidRPr="007E55EA">
              <w:rPr>
                <w:sz w:val="27"/>
                <w:szCs w:val="27"/>
              </w:rPr>
              <w:t> 730,5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2E9F" w:rsidRPr="007E55EA" w:rsidRDefault="00282E9F" w:rsidP="00284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7</w:t>
            </w:r>
            <w:r w:rsidR="002841AC" w:rsidRPr="007E55EA">
              <w:rPr>
                <w:sz w:val="27"/>
                <w:szCs w:val="27"/>
              </w:rPr>
              <w:t> 064,5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3BF" w:rsidRPr="007E55EA" w:rsidRDefault="00282E9F" w:rsidP="00284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7</w:t>
            </w:r>
            <w:r w:rsidR="002841AC" w:rsidRPr="007E55EA">
              <w:rPr>
                <w:sz w:val="27"/>
                <w:szCs w:val="27"/>
              </w:rPr>
              <w:t> 064,5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3BF" w:rsidRPr="007E55EA" w:rsidRDefault="00614EE9" w:rsidP="006E3B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21</w:t>
            </w:r>
            <w:r w:rsidR="006E3BD8" w:rsidRPr="007E55EA">
              <w:rPr>
                <w:sz w:val="27"/>
                <w:szCs w:val="27"/>
              </w:rPr>
              <w:t> 859,5</w:t>
            </w:r>
          </w:p>
        </w:tc>
      </w:tr>
      <w:tr w:rsidR="00F33A88" w:rsidRPr="007E55EA" w:rsidTr="00EC2360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A88" w:rsidRPr="007E55EA" w:rsidRDefault="00F33A88" w:rsidP="00BF1F0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 xml:space="preserve">федеральный бюджет                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A88" w:rsidRPr="007E55EA" w:rsidRDefault="00F33A88" w:rsidP="001D197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A88" w:rsidRPr="007E55EA" w:rsidRDefault="00F33A88" w:rsidP="001D197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A88" w:rsidRPr="007E55EA" w:rsidRDefault="00F33A88" w:rsidP="001D197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A88" w:rsidRPr="007E55EA" w:rsidRDefault="00F33A88" w:rsidP="001D197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F33A88" w:rsidRPr="007E55EA" w:rsidTr="00EC2360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A88" w:rsidRPr="007E55EA" w:rsidRDefault="00F33A88" w:rsidP="00BF1F0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A88" w:rsidRPr="007E55EA" w:rsidRDefault="0003385A" w:rsidP="00B05F3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1</w:t>
            </w:r>
            <w:r w:rsidR="00B05F32" w:rsidRPr="007E55EA">
              <w:rPr>
                <w:sz w:val="27"/>
                <w:szCs w:val="27"/>
              </w:rPr>
              <w:t> 164,3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A88" w:rsidRPr="007E55EA" w:rsidRDefault="0003385A" w:rsidP="002841A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1</w:t>
            </w:r>
            <w:r w:rsidR="002841AC" w:rsidRPr="007E55EA">
              <w:rPr>
                <w:sz w:val="27"/>
                <w:szCs w:val="27"/>
              </w:rPr>
              <w:t> 091,6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A88" w:rsidRPr="007E55EA" w:rsidRDefault="0003385A" w:rsidP="002841A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1</w:t>
            </w:r>
            <w:r w:rsidR="002841AC" w:rsidRPr="007E55EA">
              <w:rPr>
                <w:sz w:val="27"/>
                <w:szCs w:val="27"/>
              </w:rPr>
              <w:t> 091,6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A88" w:rsidRPr="007E55EA" w:rsidRDefault="0003385A" w:rsidP="002841A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3</w:t>
            </w:r>
            <w:r w:rsidR="002841AC" w:rsidRPr="007E55EA">
              <w:rPr>
                <w:sz w:val="27"/>
                <w:szCs w:val="27"/>
              </w:rPr>
              <w:t> 347,5</w:t>
            </w:r>
          </w:p>
        </w:tc>
      </w:tr>
      <w:tr w:rsidR="00F33A88" w:rsidRPr="007E55EA" w:rsidTr="00EC2360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A88" w:rsidRPr="007E55EA" w:rsidRDefault="00F33A88" w:rsidP="00BF1F0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 xml:space="preserve">бюджеты поселений района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A88" w:rsidRPr="007E55EA" w:rsidRDefault="00F33A88" w:rsidP="001D197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A88" w:rsidRPr="007E55EA" w:rsidRDefault="00F33A88" w:rsidP="001D197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A88" w:rsidRPr="007E55EA" w:rsidRDefault="00F33A88" w:rsidP="001D197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A88" w:rsidRPr="007E55EA" w:rsidRDefault="00F33A88" w:rsidP="001D197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F33A88" w:rsidRPr="007E55EA" w:rsidTr="00EC2360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A88" w:rsidRPr="007E55EA" w:rsidRDefault="00F33A88" w:rsidP="00BF1F0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 xml:space="preserve">государственные внебюджетные фонды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A88" w:rsidRPr="007E55EA" w:rsidRDefault="00F33A88" w:rsidP="001D197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A88" w:rsidRPr="007E55EA" w:rsidRDefault="00F33A88" w:rsidP="001D197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A88" w:rsidRPr="007E55EA" w:rsidRDefault="00F33A88" w:rsidP="001D197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A88" w:rsidRPr="007E55EA" w:rsidRDefault="00F33A88" w:rsidP="001D197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F33A88" w:rsidRPr="007E55EA" w:rsidTr="00EC2360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A88" w:rsidRPr="007E55EA" w:rsidRDefault="00F33A88" w:rsidP="002B6DB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юридические лица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A88" w:rsidRPr="007E55EA" w:rsidRDefault="00282E9F" w:rsidP="001D197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850,0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A88" w:rsidRPr="007E55EA" w:rsidRDefault="00282E9F" w:rsidP="001D197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900,0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A88" w:rsidRPr="007E55EA" w:rsidRDefault="00282E9F" w:rsidP="001D197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950,0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A88" w:rsidRPr="007E55EA" w:rsidRDefault="00282E9F" w:rsidP="001D197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E55EA">
              <w:rPr>
                <w:sz w:val="27"/>
                <w:szCs w:val="27"/>
              </w:rPr>
              <w:t>2 700,0</w:t>
            </w:r>
          </w:p>
        </w:tc>
      </w:tr>
    </w:tbl>
    <w:p w:rsidR="00EF418B" w:rsidRPr="007E55EA" w:rsidRDefault="00EF418B" w:rsidP="00EF418B">
      <w:pPr>
        <w:tabs>
          <w:tab w:val="left" w:pos="2240"/>
        </w:tabs>
        <w:rPr>
          <w:sz w:val="27"/>
          <w:szCs w:val="27"/>
        </w:rPr>
      </w:pPr>
    </w:p>
    <w:p w:rsidR="008232EF" w:rsidRDefault="00EF418B" w:rsidP="00EF418B">
      <w:pPr>
        <w:jc w:val="right"/>
      </w:pPr>
      <w:r w:rsidRPr="005C15B6">
        <w:t xml:space="preserve">                                                                                                                   </w:t>
      </w:r>
    </w:p>
    <w:p w:rsidR="008232EF" w:rsidRDefault="008232EF" w:rsidP="00EF418B">
      <w:pPr>
        <w:jc w:val="right"/>
      </w:pPr>
    </w:p>
    <w:p w:rsidR="000E208D" w:rsidRPr="005C15B6" w:rsidRDefault="00056C2E" w:rsidP="00EF418B">
      <w:pPr>
        <w:sectPr w:rsidR="000E208D" w:rsidRPr="005C15B6" w:rsidSect="00E51C53">
          <w:pgSz w:w="16838" w:h="11905" w:orient="landscape"/>
          <w:pgMar w:top="567" w:right="536" w:bottom="720" w:left="720" w:header="454" w:footer="454" w:gutter="0"/>
          <w:cols w:space="708"/>
          <w:noEndnote/>
          <w:titlePg/>
          <w:docGrid w:linePitch="381"/>
        </w:sectPr>
      </w:pPr>
      <w:r>
        <w:br w:type="page"/>
      </w:r>
    </w:p>
    <w:p w:rsidR="00CF3C50" w:rsidRPr="00541642" w:rsidRDefault="00CF3C50" w:rsidP="00CF3C50">
      <w:pPr>
        <w:jc w:val="right"/>
        <w:rPr>
          <w:iCs/>
          <w:sz w:val="27"/>
          <w:szCs w:val="27"/>
        </w:rPr>
      </w:pPr>
      <w:r w:rsidRPr="00541642">
        <w:rPr>
          <w:iCs/>
          <w:sz w:val="27"/>
          <w:szCs w:val="27"/>
        </w:rPr>
        <w:lastRenderedPageBreak/>
        <w:t xml:space="preserve">Приложение </w:t>
      </w:r>
      <w:r w:rsidR="000C4EDA" w:rsidRPr="00541642">
        <w:rPr>
          <w:iCs/>
          <w:sz w:val="27"/>
          <w:szCs w:val="27"/>
        </w:rPr>
        <w:t>9</w:t>
      </w:r>
    </w:p>
    <w:p w:rsidR="00CF3C50" w:rsidRPr="00541642" w:rsidRDefault="00CF3C50" w:rsidP="00CF3C50">
      <w:pPr>
        <w:pStyle w:val="a3"/>
        <w:tabs>
          <w:tab w:val="left" w:pos="708"/>
        </w:tabs>
        <w:jc w:val="right"/>
        <w:rPr>
          <w:bCs/>
          <w:sz w:val="27"/>
          <w:szCs w:val="27"/>
        </w:rPr>
      </w:pPr>
      <w:r w:rsidRPr="00541642">
        <w:rPr>
          <w:bCs/>
          <w:sz w:val="27"/>
          <w:szCs w:val="27"/>
        </w:rPr>
        <w:t>к муниципальной программе</w:t>
      </w:r>
    </w:p>
    <w:p w:rsidR="00C228FE" w:rsidRPr="00541642" w:rsidRDefault="00C228FE" w:rsidP="00C228FE">
      <w:pPr>
        <w:jc w:val="right"/>
        <w:rPr>
          <w:iCs/>
          <w:sz w:val="27"/>
          <w:szCs w:val="27"/>
        </w:rPr>
      </w:pPr>
    </w:p>
    <w:p w:rsidR="00541642" w:rsidRPr="00541642" w:rsidRDefault="00541642" w:rsidP="00C228FE">
      <w:pPr>
        <w:jc w:val="right"/>
        <w:rPr>
          <w:iCs/>
          <w:sz w:val="27"/>
          <w:szCs w:val="27"/>
        </w:rPr>
      </w:pPr>
    </w:p>
    <w:p w:rsidR="00C228FE" w:rsidRPr="00541642" w:rsidRDefault="00C228FE" w:rsidP="00C228FE">
      <w:pPr>
        <w:jc w:val="center"/>
        <w:rPr>
          <w:b/>
          <w:bCs/>
          <w:iCs/>
          <w:sz w:val="27"/>
          <w:szCs w:val="27"/>
        </w:rPr>
      </w:pPr>
      <w:r w:rsidRPr="00541642">
        <w:rPr>
          <w:b/>
          <w:bCs/>
          <w:iCs/>
          <w:sz w:val="27"/>
          <w:szCs w:val="27"/>
        </w:rPr>
        <w:t xml:space="preserve">Подпрограмма </w:t>
      </w:r>
      <w:r w:rsidR="00CB5B2B" w:rsidRPr="00541642">
        <w:rPr>
          <w:b/>
          <w:bCs/>
          <w:iCs/>
          <w:sz w:val="27"/>
          <w:szCs w:val="27"/>
        </w:rPr>
        <w:t>«</w:t>
      </w:r>
      <w:r w:rsidRPr="00541642">
        <w:rPr>
          <w:b/>
          <w:bCs/>
          <w:iCs/>
          <w:sz w:val="27"/>
          <w:szCs w:val="27"/>
        </w:rPr>
        <w:t>Развитие туризма</w:t>
      </w:r>
      <w:r w:rsidR="00CB5B2B" w:rsidRPr="00541642">
        <w:rPr>
          <w:b/>
          <w:bCs/>
          <w:iCs/>
          <w:sz w:val="27"/>
          <w:szCs w:val="27"/>
        </w:rPr>
        <w:t>»</w:t>
      </w:r>
    </w:p>
    <w:p w:rsidR="00C228FE" w:rsidRPr="00541642" w:rsidRDefault="00C228FE" w:rsidP="00911A9B">
      <w:pPr>
        <w:jc w:val="center"/>
        <w:rPr>
          <w:b/>
          <w:iCs/>
          <w:sz w:val="27"/>
          <w:szCs w:val="27"/>
        </w:rPr>
      </w:pPr>
      <w:r w:rsidRPr="00541642">
        <w:rPr>
          <w:b/>
          <w:iCs/>
          <w:sz w:val="27"/>
          <w:szCs w:val="27"/>
        </w:rPr>
        <w:t xml:space="preserve">(далее – </w:t>
      </w:r>
      <w:r w:rsidR="00911A9B" w:rsidRPr="00541642">
        <w:rPr>
          <w:b/>
          <w:iCs/>
          <w:sz w:val="27"/>
          <w:szCs w:val="27"/>
        </w:rPr>
        <w:t>п</w:t>
      </w:r>
      <w:r w:rsidRPr="00541642">
        <w:rPr>
          <w:b/>
          <w:iCs/>
          <w:sz w:val="27"/>
          <w:szCs w:val="27"/>
        </w:rPr>
        <w:t>одпрограмма 5)</w:t>
      </w:r>
    </w:p>
    <w:p w:rsidR="00C228FE" w:rsidRPr="00541642" w:rsidRDefault="00C228FE" w:rsidP="00C228FE">
      <w:pPr>
        <w:jc w:val="center"/>
        <w:rPr>
          <w:b/>
          <w:sz w:val="27"/>
          <w:szCs w:val="27"/>
        </w:rPr>
      </w:pPr>
    </w:p>
    <w:p w:rsidR="00C228FE" w:rsidRPr="00541642" w:rsidRDefault="00C228FE" w:rsidP="00911A9B">
      <w:pPr>
        <w:jc w:val="center"/>
        <w:rPr>
          <w:b/>
          <w:sz w:val="27"/>
          <w:szCs w:val="27"/>
        </w:rPr>
      </w:pPr>
      <w:r w:rsidRPr="00541642">
        <w:rPr>
          <w:b/>
          <w:sz w:val="27"/>
          <w:szCs w:val="27"/>
        </w:rPr>
        <w:t xml:space="preserve">Паспорт </w:t>
      </w:r>
      <w:r w:rsidR="00911A9B" w:rsidRPr="00541642">
        <w:rPr>
          <w:b/>
          <w:sz w:val="27"/>
          <w:szCs w:val="27"/>
        </w:rPr>
        <w:t>п</w:t>
      </w:r>
      <w:r w:rsidRPr="00541642">
        <w:rPr>
          <w:b/>
          <w:sz w:val="27"/>
          <w:szCs w:val="27"/>
        </w:rPr>
        <w:t>одпрограммы 5</w:t>
      </w:r>
    </w:p>
    <w:p w:rsidR="00C228FE" w:rsidRPr="00541642" w:rsidRDefault="00C228FE" w:rsidP="00C228FE">
      <w:pPr>
        <w:jc w:val="center"/>
        <w:rPr>
          <w:sz w:val="27"/>
          <w:szCs w:val="27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181"/>
      </w:tblGrid>
      <w:tr w:rsidR="0020661E" w:rsidRPr="00541642" w:rsidTr="00EC2360">
        <w:tc>
          <w:tcPr>
            <w:tcW w:w="3510" w:type="dxa"/>
          </w:tcPr>
          <w:p w:rsidR="0020661E" w:rsidRPr="00541642" w:rsidRDefault="0020661E" w:rsidP="00CE272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>Наименование   подпрограммы 5</w:t>
            </w:r>
          </w:p>
        </w:tc>
        <w:tc>
          <w:tcPr>
            <w:tcW w:w="6181" w:type="dxa"/>
          </w:tcPr>
          <w:p w:rsidR="0020661E" w:rsidRPr="00541642" w:rsidRDefault="0020661E" w:rsidP="00217CB8">
            <w:pPr>
              <w:rPr>
                <w:bCs/>
                <w:iCs/>
                <w:sz w:val="27"/>
                <w:szCs w:val="27"/>
              </w:rPr>
            </w:pPr>
            <w:r w:rsidRPr="00541642">
              <w:rPr>
                <w:bCs/>
                <w:iCs/>
                <w:sz w:val="27"/>
                <w:szCs w:val="27"/>
              </w:rPr>
              <w:t>Развитие туризма</w:t>
            </w:r>
          </w:p>
          <w:p w:rsidR="0020661E" w:rsidRPr="00541642" w:rsidRDefault="0020661E" w:rsidP="00CE272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C228FE" w:rsidRPr="00541642" w:rsidTr="00EC2360">
        <w:tc>
          <w:tcPr>
            <w:tcW w:w="3510" w:type="dxa"/>
          </w:tcPr>
          <w:p w:rsidR="00C228FE" w:rsidRPr="00541642" w:rsidRDefault="00C228FE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>Ответственный исполнитель подпрограммы</w:t>
            </w:r>
            <w:r w:rsidR="00911A9B" w:rsidRPr="00541642">
              <w:rPr>
                <w:sz w:val="27"/>
                <w:szCs w:val="27"/>
              </w:rPr>
              <w:t xml:space="preserve"> 5</w:t>
            </w:r>
          </w:p>
        </w:tc>
        <w:tc>
          <w:tcPr>
            <w:tcW w:w="6181" w:type="dxa"/>
          </w:tcPr>
          <w:p w:rsidR="00C228FE" w:rsidRPr="00541642" w:rsidRDefault="00672333" w:rsidP="00201BBB">
            <w:pPr>
              <w:jc w:val="both"/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 xml:space="preserve">Управление по культуре, туризму, спорту и  молодежной политике </w:t>
            </w:r>
            <w:r w:rsidR="00201BBB" w:rsidRPr="00541642">
              <w:rPr>
                <w:sz w:val="27"/>
                <w:szCs w:val="27"/>
              </w:rPr>
              <w:t>а</w:t>
            </w:r>
            <w:r w:rsidRPr="00541642">
              <w:rPr>
                <w:sz w:val="27"/>
                <w:szCs w:val="27"/>
              </w:rPr>
              <w:t xml:space="preserve">дминистрации </w:t>
            </w:r>
            <w:proofErr w:type="spellStart"/>
            <w:r w:rsidRPr="00541642">
              <w:rPr>
                <w:sz w:val="27"/>
                <w:szCs w:val="27"/>
              </w:rPr>
              <w:t>Устюженского</w:t>
            </w:r>
            <w:proofErr w:type="spellEnd"/>
            <w:r w:rsidRPr="00541642">
              <w:rPr>
                <w:sz w:val="27"/>
                <w:szCs w:val="27"/>
              </w:rPr>
              <w:t xml:space="preserve"> муниципального района  </w:t>
            </w:r>
          </w:p>
        </w:tc>
      </w:tr>
      <w:tr w:rsidR="00C228FE" w:rsidRPr="00541642" w:rsidTr="00EC2360">
        <w:tc>
          <w:tcPr>
            <w:tcW w:w="3510" w:type="dxa"/>
          </w:tcPr>
          <w:p w:rsidR="00C228FE" w:rsidRPr="00541642" w:rsidRDefault="00C228FE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>Соисполнители подпрограммы</w:t>
            </w:r>
            <w:r w:rsidR="00911A9B" w:rsidRPr="00541642">
              <w:rPr>
                <w:sz w:val="27"/>
                <w:szCs w:val="27"/>
              </w:rPr>
              <w:t xml:space="preserve"> 5</w:t>
            </w:r>
          </w:p>
        </w:tc>
        <w:tc>
          <w:tcPr>
            <w:tcW w:w="6181" w:type="dxa"/>
          </w:tcPr>
          <w:p w:rsidR="00C228FE" w:rsidRPr="00541642" w:rsidRDefault="009D6334" w:rsidP="00D374B6">
            <w:pPr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 xml:space="preserve">Муниципальное учреждение культуры </w:t>
            </w:r>
            <w:r w:rsidR="007F756A" w:rsidRPr="00541642">
              <w:rPr>
                <w:sz w:val="27"/>
                <w:szCs w:val="27"/>
              </w:rPr>
              <w:t xml:space="preserve"> «</w:t>
            </w:r>
            <w:proofErr w:type="spellStart"/>
            <w:r w:rsidR="007F756A" w:rsidRPr="00541642">
              <w:rPr>
                <w:sz w:val="27"/>
                <w:szCs w:val="27"/>
              </w:rPr>
              <w:t>Устюженский</w:t>
            </w:r>
            <w:proofErr w:type="spellEnd"/>
            <w:r w:rsidR="007F756A" w:rsidRPr="00541642">
              <w:rPr>
                <w:sz w:val="27"/>
                <w:szCs w:val="27"/>
              </w:rPr>
              <w:t xml:space="preserve"> организационно-методический центр культуры и туризма»,</w:t>
            </w:r>
          </w:p>
          <w:p w:rsidR="007F756A" w:rsidRPr="00541642" w:rsidRDefault="009D6334" w:rsidP="00C85BA0">
            <w:pPr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 xml:space="preserve">муниципальное бюджетное учреждение культуры </w:t>
            </w:r>
            <w:r w:rsidR="007F756A" w:rsidRPr="00541642">
              <w:rPr>
                <w:sz w:val="27"/>
                <w:szCs w:val="27"/>
              </w:rPr>
              <w:t>«</w:t>
            </w:r>
            <w:proofErr w:type="spellStart"/>
            <w:r w:rsidR="007F756A" w:rsidRPr="00541642">
              <w:rPr>
                <w:sz w:val="27"/>
                <w:szCs w:val="27"/>
              </w:rPr>
              <w:t>Устюженский</w:t>
            </w:r>
            <w:proofErr w:type="spellEnd"/>
            <w:r w:rsidR="007F756A" w:rsidRPr="00541642">
              <w:rPr>
                <w:sz w:val="27"/>
                <w:szCs w:val="27"/>
              </w:rPr>
              <w:t xml:space="preserve"> краеведческий музей»</w:t>
            </w:r>
            <w:r w:rsidR="00C85BA0" w:rsidRPr="00541642">
              <w:rPr>
                <w:sz w:val="27"/>
                <w:szCs w:val="27"/>
              </w:rPr>
              <w:t>,</w:t>
            </w:r>
          </w:p>
          <w:p w:rsidR="00C85BA0" w:rsidRPr="00541642" w:rsidRDefault="009D6334" w:rsidP="00C85BA0">
            <w:pPr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 xml:space="preserve">муниципальное бюджетное учреждение культуры </w:t>
            </w:r>
            <w:r w:rsidR="00C85BA0" w:rsidRPr="00541642">
              <w:rPr>
                <w:sz w:val="27"/>
                <w:szCs w:val="27"/>
              </w:rPr>
              <w:t>«</w:t>
            </w:r>
            <w:proofErr w:type="spellStart"/>
            <w:r w:rsidR="00C85BA0" w:rsidRPr="00541642">
              <w:rPr>
                <w:sz w:val="27"/>
                <w:szCs w:val="27"/>
              </w:rPr>
              <w:t>Устюженская</w:t>
            </w:r>
            <w:proofErr w:type="spellEnd"/>
            <w:r w:rsidR="00C85BA0" w:rsidRPr="00541642">
              <w:rPr>
                <w:sz w:val="27"/>
                <w:szCs w:val="27"/>
              </w:rPr>
              <w:t xml:space="preserve"> централизованная библиотечная система»</w:t>
            </w:r>
          </w:p>
        </w:tc>
      </w:tr>
      <w:tr w:rsidR="00AA6AD4" w:rsidRPr="00541642" w:rsidTr="00EC2360">
        <w:tc>
          <w:tcPr>
            <w:tcW w:w="3510" w:type="dxa"/>
          </w:tcPr>
          <w:p w:rsidR="00AA6AD4" w:rsidRPr="00541642" w:rsidRDefault="00AA6AD4" w:rsidP="00C47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>Программно-целевые</w:t>
            </w:r>
          </w:p>
          <w:p w:rsidR="00AA6AD4" w:rsidRPr="00541642" w:rsidRDefault="00AA6AD4" w:rsidP="00C47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>инструменты подпрограммы</w:t>
            </w:r>
          </w:p>
        </w:tc>
        <w:tc>
          <w:tcPr>
            <w:tcW w:w="6181" w:type="dxa"/>
          </w:tcPr>
          <w:p w:rsidR="00AA6AD4" w:rsidRPr="00541642" w:rsidRDefault="00AA6AD4" w:rsidP="00C47572">
            <w:pPr>
              <w:shd w:val="clear" w:color="auto" w:fill="FFFFFF"/>
              <w:jc w:val="both"/>
              <w:rPr>
                <w:sz w:val="27"/>
                <w:szCs w:val="27"/>
                <w:highlight w:val="magenta"/>
              </w:rPr>
            </w:pPr>
            <w:r w:rsidRPr="00541642">
              <w:rPr>
                <w:sz w:val="27"/>
                <w:szCs w:val="27"/>
              </w:rPr>
              <w:t>отсутствуют</w:t>
            </w:r>
          </w:p>
        </w:tc>
      </w:tr>
      <w:tr w:rsidR="00C228FE" w:rsidRPr="00541642" w:rsidTr="00EC2360">
        <w:tc>
          <w:tcPr>
            <w:tcW w:w="3510" w:type="dxa"/>
          </w:tcPr>
          <w:p w:rsidR="00C228FE" w:rsidRPr="00541642" w:rsidRDefault="00C228FE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>Цель подпрограммы</w:t>
            </w:r>
            <w:r w:rsidR="00911A9B" w:rsidRPr="00541642">
              <w:rPr>
                <w:sz w:val="27"/>
                <w:szCs w:val="27"/>
              </w:rPr>
              <w:t xml:space="preserve"> 5</w:t>
            </w:r>
          </w:p>
        </w:tc>
        <w:tc>
          <w:tcPr>
            <w:tcW w:w="6181" w:type="dxa"/>
          </w:tcPr>
          <w:p w:rsidR="00C228FE" w:rsidRPr="00541642" w:rsidRDefault="00911A9B" w:rsidP="00C85BA0">
            <w:pPr>
              <w:pStyle w:val="ad"/>
              <w:jc w:val="both"/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>с</w:t>
            </w:r>
            <w:r w:rsidR="00C228FE" w:rsidRPr="00541642">
              <w:rPr>
                <w:sz w:val="27"/>
                <w:szCs w:val="27"/>
              </w:rPr>
              <w:t xml:space="preserve">оздание условий для формирования конкурентоспособной туристско-рекреационной среды, способствующей полноценному отдыху </w:t>
            </w:r>
            <w:r w:rsidR="00337637" w:rsidRPr="00541642">
              <w:rPr>
                <w:sz w:val="27"/>
                <w:szCs w:val="27"/>
              </w:rPr>
              <w:t>населения</w:t>
            </w:r>
          </w:p>
        </w:tc>
      </w:tr>
      <w:tr w:rsidR="00C228FE" w:rsidRPr="00541642" w:rsidTr="00EC2360">
        <w:tc>
          <w:tcPr>
            <w:tcW w:w="3510" w:type="dxa"/>
          </w:tcPr>
          <w:p w:rsidR="00C228FE" w:rsidRPr="00541642" w:rsidRDefault="00C228FE" w:rsidP="00911A9B">
            <w:pPr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>Задачи подпрограммы</w:t>
            </w:r>
            <w:r w:rsidR="00911A9B" w:rsidRPr="00541642">
              <w:rPr>
                <w:sz w:val="27"/>
                <w:szCs w:val="27"/>
              </w:rPr>
              <w:t xml:space="preserve"> 5</w:t>
            </w:r>
          </w:p>
        </w:tc>
        <w:tc>
          <w:tcPr>
            <w:tcW w:w="6181" w:type="dxa"/>
          </w:tcPr>
          <w:p w:rsidR="00C85BA0" w:rsidRPr="00541642" w:rsidRDefault="00C85BA0" w:rsidP="00CE2720">
            <w:pPr>
              <w:jc w:val="both"/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 xml:space="preserve">- </w:t>
            </w:r>
            <w:r w:rsidR="00C228FE" w:rsidRPr="00541642">
              <w:rPr>
                <w:sz w:val="27"/>
                <w:szCs w:val="27"/>
              </w:rPr>
              <w:t>создание сбалансированного рынка туристских услуг на основе развития въездного и внутреннего туризма,</w:t>
            </w:r>
          </w:p>
          <w:p w:rsidR="00C228FE" w:rsidRPr="00541642" w:rsidRDefault="00C85BA0" w:rsidP="00CE2720">
            <w:pPr>
              <w:jc w:val="both"/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>-</w:t>
            </w:r>
            <w:r w:rsidR="00C228FE" w:rsidRPr="00541642">
              <w:rPr>
                <w:sz w:val="27"/>
                <w:szCs w:val="27"/>
              </w:rPr>
              <w:t>повышение качества предоставляемых туристских услуг и</w:t>
            </w:r>
            <w:r w:rsidR="0078086E">
              <w:rPr>
                <w:sz w:val="27"/>
                <w:szCs w:val="27"/>
              </w:rPr>
              <w:t xml:space="preserve"> продуктов,</w:t>
            </w:r>
          </w:p>
          <w:p w:rsidR="00C228FE" w:rsidRPr="00541642" w:rsidRDefault="00C85BA0" w:rsidP="00CE2720">
            <w:pPr>
              <w:jc w:val="both"/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 xml:space="preserve">- </w:t>
            </w:r>
            <w:r w:rsidR="00C228FE" w:rsidRPr="00541642">
              <w:rPr>
                <w:sz w:val="27"/>
                <w:szCs w:val="27"/>
              </w:rPr>
              <w:t>создание условий для привлечения инвестиций в сферу туризма, строительства новых и эффективной эксплуатации имеющихся основных фондов</w:t>
            </w:r>
          </w:p>
        </w:tc>
      </w:tr>
      <w:tr w:rsidR="00C228FE" w:rsidRPr="00541642" w:rsidTr="00EC2360">
        <w:tc>
          <w:tcPr>
            <w:tcW w:w="3510" w:type="dxa"/>
          </w:tcPr>
          <w:p w:rsidR="00C228FE" w:rsidRPr="00541642" w:rsidRDefault="00C228FE" w:rsidP="00D374B6">
            <w:pPr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>Целевые индикаторы и показатели подпрограммы</w:t>
            </w:r>
            <w:r w:rsidR="00911A9B" w:rsidRPr="00541642">
              <w:rPr>
                <w:sz w:val="27"/>
                <w:szCs w:val="27"/>
              </w:rPr>
              <w:t xml:space="preserve"> 5</w:t>
            </w:r>
          </w:p>
        </w:tc>
        <w:tc>
          <w:tcPr>
            <w:tcW w:w="6181" w:type="dxa"/>
          </w:tcPr>
          <w:p w:rsidR="00C228FE" w:rsidRPr="00541642" w:rsidRDefault="00010A40" w:rsidP="00CE2720">
            <w:pPr>
              <w:jc w:val="both"/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>количество</w:t>
            </w:r>
            <w:r w:rsidR="00C228FE" w:rsidRPr="00541642">
              <w:rPr>
                <w:sz w:val="27"/>
                <w:szCs w:val="27"/>
              </w:rPr>
              <w:t xml:space="preserve"> </w:t>
            </w:r>
            <w:r w:rsidR="00B14F6C" w:rsidRPr="00541642">
              <w:rPr>
                <w:sz w:val="27"/>
                <w:szCs w:val="27"/>
              </w:rPr>
              <w:t>туристских и экскурсионных посещений</w:t>
            </w:r>
            <w:r w:rsidR="00C228FE" w:rsidRPr="00541642">
              <w:rPr>
                <w:sz w:val="27"/>
                <w:szCs w:val="27"/>
              </w:rPr>
              <w:t xml:space="preserve"> в районе, тыс. чел</w:t>
            </w:r>
            <w:r w:rsidR="00145145" w:rsidRPr="00541642">
              <w:rPr>
                <w:sz w:val="27"/>
                <w:szCs w:val="27"/>
              </w:rPr>
              <w:t>.</w:t>
            </w:r>
          </w:p>
          <w:p w:rsidR="00C228FE" w:rsidRPr="00541642" w:rsidRDefault="00C228FE" w:rsidP="00CE2720">
            <w:pPr>
              <w:spacing w:line="317" w:lineRule="exact"/>
              <w:ind w:right="122"/>
              <w:jc w:val="both"/>
              <w:rPr>
                <w:sz w:val="27"/>
                <w:szCs w:val="27"/>
              </w:rPr>
            </w:pPr>
          </w:p>
        </w:tc>
      </w:tr>
      <w:tr w:rsidR="00C228FE" w:rsidRPr="00541642" w:rsidTr="00EC2360">
        <w:tc>
          <w:tcPr>
            <w:tcW w:w="3510" w:type="dxa"/>
          </w:tcPr>
          <w:p w:rsidR="00C228FE" w:rsidRPr="00541642" w:rsidRDefault="00C228FE" w:rsidP="00CE2720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>Этапы и сроки и реализации подпрограммы</w:t>
            </w:r>
            <w:r w:rsidR="00911A9B" w:rsidRPr="00541642">
              <w:rPr>
                <w:sz w:val="27"/>
                <w:szCs w:val="27"/>
              </w:rPr>
              <w:t xml:space="preserve"> 5</w:t>
            </w:r>
          </w:p>
        </w:tc>
        <w:tc>
          <w:tcPr>
            <w:tcW w:w="6181" w:type="dxa"/>
          </w:tcPr>
          <w:p w:rsidR="00C228FE" w:rsidRPr="00541642" w:rsidRDefault="00DB093A" w:rsidP="009F7F23">
            <w:pPr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>201</w:t>
            </w:r>
            <w:r w:rsidR="00672333" w:rsidRPr="00541642">
              <w:rPr>
                <w:sz w:val="27"/>
                <w:szCs w:val="27"/>
              </w:rPr>
              <w:t>9</w:t>
            </w:r>
            <w:r w:rsidRPr="00541642">
              <w:rPr>
                <w:sz w:val="27"/>
                <w:szCs w:val="27"/>
              </w:rPr>
              <w:t>-20</w:t>
            </w:r>
            <w:r w:rsidR="00672333" w:rsidRPr="00541642">
              <w:rPr>
                <w:sz w:val="27"/>
                <w:szCs w:val="27"/>
              </w:rPr>
              <w:t>21</w:t>
            </w:r>
            <w:r w:rsidRPr="00541642">
              <w:rPr>
                <w:sz w:val="27"/>
                <w:szCs w:val="27"/>
              </w:rPr>
              <w:t xml:space="preserve"> годы</w:t>
            </w:r>
            <w:r w:rsidR="0078086E">
              <w:rPr>
                <w:sz w:val="27"/>
                <w:szCs w:val="27"/>
              </w:rPr>
              <w:t>.</w:t>
            </w:r>
          </w:p>
          <w:p w:rsidR="009F7F23" w:rsidRPr="00541642" w:rsidRDefault="009F7F23" w:rsidP="009F7F23">
            <w:pPr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>Этапы не выделяются</w:t>
            </w:r>
          </w:p>
        </w:tc>
      </w:tr>
      <w:tr w:rsidR="00C228FE" w:rsidRPr="00541642" w:rsidTr="00EC2360">
        <w:trPr>
          <w:trHeight w:val="701"/>
        </w:trPr>
        <w:tc>
          <w:tcPr>
            <w:tcW w:w="3510" w:type="dxa"/>
          </w:tcPr>
          <w:p w:rsidR="00C228FE" w:rsidRPr="00541642" w:rsidRDefault="00C228FE" w:rsidP="00D374B6">
            <w:pPr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>Объем бюджетных ассигнований подпрограммы</w:t>
            </w:r>
            <w:r w:rsidR="00911A9B" w:rsidRPr="00541642">
              <w:rPr>
                <w:sz w:val="27"/>
                <w:szCs w:val="27"/>
              </w:rPr>
              <w:t xml:space="preserve"> 5</w:t>
            </w:r>
          </w:p>
        </w:tc>
        <w:tc>
          <w:tcPr>
            <w:tcW w:w="6181" w:type="dxa"/>
          </w:tcPr>
          <w:p w:rsidR="00C228FE" w:rsidRPr="00541642" w:rsidRDefault="00C228FE" w:rsidP="00CE2720">
            <w:pPr>
              <w:pStyle w:val="ad"/>
              <w:spacing w:before="0" w:beforeAutospacing="0" w:after="0" w:afterAutospacing="0"/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>Объем средств, необходимый для финансового обеспечения подпрограммы</w:t>
            </w:r>
            <w:r w:rsidR="00EF7974" w:rsidRPr="00541642">
              <w:rPr>
                <w:sz w:val="27"/>
                <w:szCs w:val="27"/>
              </w:rPr>
              <w:t xml:space="preserve"> из средств местного бюджета района</w:t>
            </w:r>
            <w:r w:rsidR="00054C69" w:rsidRPr="00541642">
              <w:rPr>
                <w:sz w:val="27"/>
                <w:szCs w:val="27"/>
              </w:rPr>
              <w:t xml:space="preserve"> </w:t>
            </w:r>
            <w:r w:rsidRPr="00541642">
              <w:rPr>
                <w:sz w:val="27"/>
                <w:szCs w:val="27"/>
              </w:rPr>
              <w:t xml:space="preserve">– </w:t>
            </w:r>
            <w:r w:rsidR="00933706" w:rsidRPr="00541642">
              <w:rPr>
                <w:sz w:val="27"/>
                <w:szCs w:val="27"/>
              </w:rPr>
              <w:t>1 398,0</w:t>
            </w:r>
            <w:r w:rsidR="00030EE1" w:rsidRPr="00541642">
              <w:rPr>
                <w:sz w:val="27"/>
                <w:szCs w:val="27"/>
              </w:rPr>
              <w:t> </w:t>
            </w:r>
            <w:r w:rsidRPr="00541642">
              <w:rPr>
                <w:sz w:val="27"/>
                <w:szCs w:val="27"/>
              </w:rPr>
              <w:t>тыс. руб., в том числе:</w:t>
            </w:r>
          </w:p>
          <w:p w:rsidR="00C228FE" w:rsidRPr="00541642" w:rsidRDefault="00C228FE" w:rsidP="00CE2720">
            <w:pPr>
              <w:pStyle w:val="ad"/>
              <w:spacing w:before="0" w:beforeAutospacing="0" w:after="0" w:afterAutospacing="0"/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>20</w:t>
            </w:r>
            <w:r w:rsidR="003007AA" w:rsidRPr="00541642">
              <w:rPr>
                <w:sz w:val="27"/>
                <w:szCs w:val="27"/>
              </w:rPr>
              <w:t>19</w:t>
            </w:r>
            <w:r w:rsidRPr="00541642">
              <w:rPr>
                <w:sz w:val="27"/>
                <w:szCs w:val="27"/>
              </w:rPr>
              <w:t xml:space="preserve"> год – </w:t>
            </w:r>
            <w:r w:rsidR="00933706" w:rsidRPr="00541642">
              <w:rPr>
                <w:sz w:val="27"/>
                <w:szCs w:val="27"/>
              </w:rPr>
              <w:t>466</w:t>
            </w:r>
            <w:r w:rsidR="003007AA" w:rsidRPr="00541642">
              <w:rPr>
                <w:sz w:val="27"/>
                <w:szCs w:val="27"/>
              </w:rPr>
              <w:t>,0</w:t>
            </w:r>
            <w:r w:rsidRPr="00541642">
              <w:rPr>
                <w:sz w:val="27"/>
                <w:szCs w:val="27"/>
              </w:rPr>
              <w:t xml:space="preserve"> тыс. руб.;</w:t>
            </w:r>
          </w:p>
          <w:p w:rsidR="00C228FE" w:rsidRPr="00541642" w:rsidRDefault="00C228FE" w:rsidP="00CE2720">
            <w:pPr>
              <w:pStyle w:val="ad"/>
              <w:spacing w:before="0" w:beforeAutospacing="0" w:after="0" w:afterAutospacing="0"/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lastRenderedPageBreak/>
              <w:t>20</w:t>
            </w:r>
            <w:r w:rsidR="003007AA" w:rsidRPr="00541642">
              <w:rPr>
                <w:sz w:val="27"/>
                <w:szCs w:val="27"/>
              </w:rPr>
              <w:t>20</w:t>
            </w:r>
            <w:r w:rsidRPr="00541642">
              <w:rPr>
                <w:sz w:val="27"/>
                <w:szCs w:val="27"/>
              </w:rPr>
              <w:t xml:space="preserve"> год – </w:t>
            </w:r>
            <w:r w:rsidR="00933706" w:rsidRPr="00541642">
              <w:rPr>
                <w:sz w:val="27"/>
                <w:szCs w:val="27"/>
              </w:rPr>
              <w:t>466,0</w:t>
            </w:r>
            <w:r w:rsidRPr="00541642">
              <w:rPr>
                <w:sz w:val="27"/>
                <w:szCs w:val="27"/>
              </w:rPr>
              <w:t xml:space="preserve"> тыс. руб.; </w:t>
            </w:r>
          </w:p>
          <w:p w:rsidR="00D07A4F" w:rsidRPr="00541642" w:rsidRDefault="00C228FE" w:rsidP="00933706">
            <w:pPr>
              <w:pStyle w:val="ad"/>
              <w:spacing w:before="0" w:beforeAutospacing="0" w:after="0" w:afterAutospacing="0"/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t>20</w:t>
            </w:r>
            <w:r w:rsidR="003007AA" w:rsidRPr="00541642">
              <w:rPr>
                <w:sz w:val="27"/>
                <w:szCs w:val="27"/>
              </w:rPr>
              <w:t>21</w:t>
            </w:r>
            <w:r w:rsidRPr="00541642">
              <w:rPr>
                <w:sz w:val="27"/>
                <w:szCs w:val="27"/>
              </w:rPr>
              <w:t xml:space="preserve"> год – </w:t>
            </w:r>
            <w:r w:rsidR="00933706" w:rsidRPr="00541642">
              <w:rPr>
                <w:sz w:val="27"/>
                <w:szCs w:val="27"/>
              </w:rPr>
              <w:t>466,0</w:t>
            </w:r>
            <w:r w:rsidRPr="00541642">
              <w:rPr>
                <w:sz w:val="27"/>
                <w:szCs w:val="27"/>
              </w:rPr>
              <w:t xml:space="preserve"> тыс. руб. </w:t>
            </w:r>
          </w:p>
        </w:tc>
      </w:tr>
      <w:tr w:rsidR="00C228FE" w:rsidRPr="00541642" w:rsidTr="00EC2360">
        <w:tc>
          <w:tcPr>
            <w:tcW w:w="3510" w:type="dxa"/>
          </w:tcPr>
          <w:p w:rsidR="00C228FE" w:rsidRPr="00541642" w:rsidRDefault="00C228FE" w:rsidP="008C6733">
            <w:pPr>
              <w:rPr>
                <w:sz w:val="27"/>
                <w:szCs w:val="27"/>
              </w:rPr>
            </w:pPr>
            <w:r w:rsidRPr="00541642">
              <w:rPr>
                <w:sz w:val="27"/>
                <w:szCs w:val="27"/>
              </w:rPr>
              <w:lastRenderedPageBreak/>
              <w:t>Ожидаемые</w:t>
            </w:r>
            <w:r w:rsidR="008C6733" w:rsidRPr="00541642">
              <w:rPr>
                <w:sz w:val="27"/>
                <w:szCs w:val="27"/>
              </w:rPr>
              <w:t xml:space="preserve"> </w:t>
            </w:r>
            <w:r w:rsidRPr="00541642">
              <w:rPr>
                <w:sz w:val="27"/>
                <w:szCs w:val="27"/>
              </w:rPr>
              <w:t>результаты</w:t>
            </w:r>
            <w:r w:rsidR="008C6733" w:rsidRPr="00541642">
              <w:rPr>
                <w:sz w:val="27"/>
                <w:szCs w:val="27"/>
              </w:rPr>
              <w:t xml:space="preserve"> </w:t>
            </w:r>
            <w:r w:rsidRPr="00541642">
              <w:rPr>
                <w:sz w:val="27"/>
                <w:szCs w:val="27"/>
              </w:rPr>
              <w:t>реализации</w:t>
            </w:r>
            <w:r w:rsidR="008C6733" w:rsidRPr="00541642">
              <w:rPr>
                <w:sz w:val="27"/>
                <w:szCs w:val="27"/>
              </w:rPr>
              <w:t xml:space="preserve"> </w:t>
            </w:r>
            <w:r w:rsidRPr="00541642">
              <w:rPr>
                <w:sz w:val="27"/>
                <w:szCs w:val="27"/>
              </w:rPr>
              <w:t>подпрограммы</w:t>
            </w:r>
            <w:r w:rsidR="00911A9B" w:rsidRPr="00541642">
              <w:rPr>
                <w:sz w:val="27"/>
                <w:szCs w:val="27"/>
              </w:rPr>
              <w:t xml:space="preserve"> 5</w:t>
            </w:r>
          </w:p>
        </w:tc>
        <w:tc>
          <w:tcPr>
            <w:tcW w:w="6181" w:type="dxa"/>
          </w:tcPr>
          <w:p w:rsidR="00FD0D2D" w:rsidRPr="00541642" w:rsidRDefault="00C228FE" w:rsidP="0078086E">
            <w:pPr>
              <w:jc w:val="both"/>
              <w:rPr>
                <w:color w:val="C00000"/>
                <w:sz w:val="27"/>
                <w:szCs w:val="27"/>
              </w:rPr>
            </w:pPr>
            <w:r w:rsidRPr="00541642">
              <w:rPr>
                <w:color w:val="000000" w:themeColor="text1"/>
                <w:sz w:val="27"/>
                <w:szCs w:val="27"/>
              </w:rPr>
              <w:t>В результате реализации подпрограммы к 20</w:t>
            </w:r>
            <w:r w:rsidR="008232EF" w:rsidRPr="00541642">
              <w:rPr>
                <w:color w:val="000000" w:themeColor="text1"/>
                <w:sz w:val="27"/>
                <w:szCs w:val="27"/>
              </w:rPr>
              <w:t>21</w:t>
            </w:r>
            <w:r w:rsidR="0078086E">
              <w:rPr>
                <w:color w:val="000000" w:themeColor="text1"/>
                <w:sz w:val="27"/>
                <w:szCs w:val="27"/>
              </w:rPr>
              <w:t xml:space="preserve"> году ожидается</w:t>
            </w:r>
            <w:r w:rsidR="00FD0D2D" w:rsidRPr="00541642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41642">
              <w:rPr>
                <w:color w:val="000000" w:themeColor="text1"/>
                <w:sz w:val="27"/>
                <w:szCs w:val="27"/>
              </w:rPr>
              <w:t xml:space="preserve">увеличение </w:t>
            </w:r>
            <w:r w:rsidR="00010A40" w:rsidRPr="00541642">
              <w:rPr>
                <w:color w:val="000000" w:themeColor="text1"/>
                <w:sz w:val="27"/>
                <w:szCs w:val="27"/>
              </w:rPr>
              <w:t>количества</w:t>
            </w:r>
            <w:r w:rsidRPr="00541642">
              <w:rPr>
                <w:color w:val="000000" w:themeColor="text1"/>
                <w:sz w:val="27"/>
                <w:szCs w:val="27"/>
              </w:rPr>
              <w:t xml:space="preserve"> </w:t>
            </w:r>
            <w:r w:rsidR="00B14F6C" w:rsidRPr="00541642">
              <w:rPr>
                <w:color w:val="000000" w:themeColor="text1"/>
                <w:sz w:val="27"/>
                <w:szCs w:val="27"/>
              </w:rPr>
              <w:t xml:space="preserve">туристских и экскурсионных посещений </w:t>
            </w:r>
            <w:r w:rsidRPr="00541642">
              <w:rPr>
                <w:color w:val="000000" w:themeColor="text1"/>
                <w:sz w:val="27"/>
                <w:szCs w:val="27"/>
              </w:rPr>
              <w:t xml:space="preserve"> в районе до </w:t>
            </w:r>
            <w:r w:rsidR="00AE1C00" w:rsidRPr="00541642">
              <w:rPr>
                <w:color w:val="000000" w:themeColor="text1"/>
                <w:sz w:val="27"/>
                <w:szCs w:val="27"/>
              </w:rPr>
              <w:t>3</w:t>
            </w:r>
            <w:r w:rsidR="00B14F6C" w:rsidRPr="00541642">
              <w:rPr>
                <w:color w:val="000000" w:themeColor="text1"/>
                <w:sz w:val="27"/>
                <w:szCs w:val="27"/>
              </w:rPr>
              <w:t>5</w:t>
            </w:r>
            <w:r w:rsidR="0078086E">
              <w:rPr>
                <w:color w:val="000000" w:themeColor="text1"/>
                <w:sz w:val="27"/>
                <w:szCs w:val="27"/>
              </w:rPr>
              <w:t>,</w:t>
            </w:r>
            <w:r w:rsidR="00B14F6C" w:rsidRPr="00541642">
              <w:rPr>
                <w:color w:val="000000" w:themeColor="text1"/>
                <w:sz w:val="27"/>
                <w:szCs w:val="27"/>
              </w:rPr>
              <w:t>0</w:t>
            </w:r>
            <w:r w:rsidRPr="00541642">
              <w:rPr>
                <w:color w:val="000000" w:themeColor="text1"/>
                <w:sz w:val="27"/>
                <w:szCs w:val="27"/>
              </w:rPr>
              <w:t> тыс. человек</w:t>
            </w:r>
          </w:p>
        </w:tc>
      </w:tr>
    </w:tbl>
    <w:p w:rsidR="00EB176E" w:rsidRPr="008374F2" w:rsidRDefault="00EB176E" w:rsidP="00EB176E">
      <w:pPr>
        <w:jc w:val="center"/>
        <w:rPr>
          <w:b/>
          <w:sz w:val="16"/>
          <w:szCs w:val="16"/>
        </w:rPr>
      </w:pPr>
    </w:p>
    <w:p w:rsidR="00EB176E" w:rsidRPr="00B85E18" w:rsidRDefault="00EB176E" w:rsidP="00EB176E">
      <w:pPr>
        <w:jc w:val="center"/>
        <w:rPr>
          <w:b/>
          <w:sz w:val="27"/>
          <w:szCs w:val="27"/>
        </w:rPr>
      </w:pPr>
      <w:r w:rsidRPr="00B85E18">
        <w:rPr>
          <w:b/>
          <w:sz w:val="27"/>
          <w:szCs w:val="27"/>
          <w:lang w:val="en-US"/>
        </w:rPr>
        <w:t>I</w:t>
      </w:r>
      <w:r w:rsidRPr="00B85E18">
        <w:rPr>
          <w:b/>
          <w:sz w:val="27"/>
          <w:szCs w:val="27"/>
        </w:rPr>
        <w:t>. Общая характеристика сферы реализации подпрограммы 5,</w:t>
      </w:r>
    </w:p>
    <w:p w:rsidR="00EB176E" w:rsidRPr="00B85E18" w:rsidRDefault="00EB176E" w:rsidP="00EB176E">
      <w:pPr>
        <w:jc w:val="center"/>
        <w:rPr>
          <w:b/>
          <w:sz w:val="27"/>
          <w:szCs w:val="27"/>
        </w:rPr>
      </w:pPr>
      <w:r w:rsidRPr="00B85E18">
        <w:rPr>
          <w:b/>
          <w:sz w:val="27"/>
          <w:szCs w:val="27"/>
        </w:rPr>
        <w:t>включая описание текущего состояния, основных проблем</w:t>
      </w:r>
    </w:p>
    <w:p w:rsidR="00EB176E" w:rsidRPr="00B85E18" w:rsidRDefault="00EB176E" w:rsidP="00EB176E">
      <w:pPr>
        <w:jc w:val="center"/>
        <w:rPr>
          <w:b/>
          <w:sz w:val="27"/>
          <w:szCs w:val="27"/>
        </w:rPr>
      </w:pPr>
      <w:r w:rsidRPr="00B85E18">
        <w:rPr>
          <w:b/>
          <w:sz w:val="27"/>
          <w:szCs w:val="27"/>
        </w:rPr>
        <w:t>в указанной сфере и перспектив ее развития</w:t>
      </w:r>
    </w:p>
    <w:p w:rsidR="005C3F8D" w:rsidRPr="00B85E18" w:rsidRDefault="005C3F8D" w:rsidP="005C3F8D">
      <w:pPr>
        <w:jc w:val="center"/>
        <w:rPr>
          <w:sz w:val="27"/>
          <w:szCs w:val="27"/>
        </w:rPr>
      </w:pP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 xml:space="preserve">Основу для развития туристского продукта в </w:t>
      </w:r>
      <w:proofErr w:type="spellStart"/>
      <w:r w:rsidRPr="00B85E18">
        <w:rPr>
          <w:sz w:val="27"/>
          <w:szCs w:val="27"/>
        </w:rPr>
        <w:t>Устюженском</w:t>
      </w:r>
      <w:proofErr w:type="spellEnd"/>
      <w:r w:rsidRPr="00B85E18">
        <w:rPr>
          <w:sz w:val="27"/>
          <w:szCs w:val="27"/>
        </w:rPr>
        <w:t xml:space="preserve"> муниципальном районе составляет наличие значительного историко-культурного потенциала и богатые культурные традиции. В районе развивается культурно-познавательный </w:t>
      </w:r>
      <w:r w:rsidR="00451C1C">
        <w:rPr>
          <w:sz w:val="27"/>
          <w:szCs w:val="27"/>
        </w:rPr>
        <w:t xml:space="preserve">и </w:t>
      </w:r>
      <w:r w:rsidR="00451C1C" w:rsidRPr="00B85E18">
        <w:rPr>
          <w:sz w:val="27"/>
          <w:szCs w:val="27"/>
        </w:rPr>
        <w:t>паломнический</w:t>
      </w:r>
      <w:r w:rsidR="00451C1C">
        <w:rPr>
          <w:sz w:val="27"/>
          <w:szCs w:val="27"/>
        </w:rPr>
        <w:t xml:space="preserve"> </w:t>
      </w:r>
      <w:r w:rsidRPr="00B85E18">
        <w:rPr>
          <w:sz w:val="27"/>
          <w:szCs w:val="27"/>
        </w:rPr>
        <w:t xml:space="preserve">туризм, сфера обслуживания, что в конечном итоге работает на устойчивость доходов от туризма. 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Конкурентными преимуществами в развитии туризма в районе являются: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- уникальное по богатству и разнообразию историко-культурное и природное наследие;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- благоприятное территориально - географическое положение района, граничащего с Тверской и Новгородской областями;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- вк</w:t>
      </w:r>
      <w:r w:rsidR="004B078B" w:rsidRPr="00B85E18">
        <w:rPr>
          <w:sz w:val="27"/>
          <w:szCs w:val="27"/>
        </w:rPr>
        <w:t>лючение района в межрегиональные</w:t>
      </w:r>
      <w:r w:rsidRPr="00B85E18">
        <w:rPr>
          <w:sz w:val="27"/>
          <w:szCs w:val="27"/>
        </w:rPr>
        <w:t xml:space="preserve"> историко-культурны</w:t>
      </w:r>
      <w:r w:rsidR="004B078B" w:rsidRPr="00B85E18">
        <w:rPr>
          <w:sz w:val="27"/>
          <w:szCs w:val="27"/>
        </w:rPr>
        <w:t>е</w:t>
      </w:r>
      <w:r w:rsidRPr="00B85E18">
        <w:rPr>
          <w:sz w:val="27"/>
          <w:szCs w:val="27"/>
        </w:rPr>
        <w:t xml:space="preserve"> и туристски</w:t>
      </w:r>
      <w:r w:rsidR="004B078B" w:rsidRPr="00B85E18">
        <w:rPr>
          <w:sz w:val="27"/>
          <w:szCs w:val="27"/>
        </w:rPr>
        <w:t>е</w:t>
      </w:r>
      <w:r w:rsidRPr="00B85E18">
        <w:rPr>
          <w:sz w:val="27"/>
          <w:szCs w:val="27"/>
        </w:rPr>
        <w:t xml:space="preserve"> проект</w:t>
      </w:r>
      <w:r w:rsidR="004B078B" w:rsidRPr="00B85E18">
        <w:rPr>
          <w:sz w:val="27"/>
          <w:szCs w:val="27"/>
        </w:rPr>
        <w:t>ы</w:t>
      </w:r>
      <w:r w:rsidRPr="00B85E18">
        <w:rPr>
          <w:sz w:val="27"/>
          <w:szCs w:val="27"/>
        </w:rPr>
        <w:t xml:space="preserve"> «Серебряное ожерелье России»</w:t>
      </w:r>
      <w:r w:rsidR="00B14F6C" w:rsidRPr="00B85E18">
        <w:rPr>
          <w:sz w:val="27"/>
          <w:szCs w:val="27"/>
        </w:rPr>
        <w:t>, «Р</w:t>
      </w:r>
      <w:r w:rsidR="004B078B" w:rsidRPr="00B85E18">
        <w:rPr>
          <w:sz w:val="27"/>
          <w:szCs w:val="27"/>
        </w:rPr>
        <w:t>усские усадьбы»</w:t>
      </w:r>
      <w:r w:rsidRPr="00B85E18">
        <w:rPr>
          <w:sz w:val="27"/>
          <w:szCs w:val="27"/>
        </w:rPr>
        <w:t>;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- территория бытования кузнечного промысла;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- формирование туристских брендов «Устюжна – город кузнецов», «Устюжна – родина гоголевского «Ревизора»</w:t>
      </w:r>
      <w:r w:rsidR="00B14F6C" w:rsidRPr="00B85E18">
        <w:rPr>
          <w:sz w:val="27"/>
          <w:szCs w:val="27"/>
        </w:rPr>
        <w:t>.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 xml:space="preserve">Реализация муниципальной программы «Развитие туризма в </w:t>
      </w:r>
      <w:proofErr w:type="spellStart"/>
      <w:r w:rsidRPr="00B85E18">
        <w:rPr>
          <w:sz w:val="27"/>
          <w:szCs w:val="27"/>
        </w:rPr>
        <w:t>Устюженском</w:t>
      </w:r>
      <w:proofErr w:type="spellEnd"/>
      <w:r w:rsidRPr="00B85E18">
        <w:rPr>
          <w:sz w:val="27"/>
          <w:szCs w:val="27"/>
        </w:rPr>
        <w:t xml:space="preserve"> муниципальном районе на 2016-2018 годы»</w:t>
      </w:r>
      <w:r w:rsidR="002D3CDF">
        <w:rPr>
          <w:sz w:val="27"/>
          <w:szCs w:val="27"/>
        </w:rPr>
        <w:t>,</w:t>
      </w:r>
      <w:r w:rsidRPr="00B85E18">
        <w:rPr>
          <w:sz w:val="27"/>
          <w:szCs w:val="27"/>
        </w:rPr>
        <w:t xml:space="preserve"> утвержденной постановлением администрации </w:t>
      </w:r>
      <w:proofErr w:type="spellStart"/>
      <w:r w:rsidRPr="00B85E18">
        <w:rPr>
          <w:sz w:val="27"/>
          <w:szCs w:val="27"/>
        </w:rPr>
        <w:t>Устюженского</w:t>
      </w:r>
      <w:proofErr w:type="spellEnd"/>
      <w:r w:rsidRPr="00B85E18">
        <w:rPr>
          <w:sz w:val="27"/>
          <w:szCs w:val="27"/>
        </w:rPr>
        <w:t xml:space="preserve"> муниципального района от 24.11.2015 № 914, позволила достичь следующих результатов по итогам 201</w:t>
      </w:r>
      <w:r w:rsidR="00A823A6" w:rsidRPr="00B85E18">
        <w:rPr>
          <w:sz w:val="27"/>
          <w:szCs w:val="27"/>
        </w:rPr>
        <w:t>8</w:t>
      </w:r>
      <w:r w:rsidRPr="00B85E18">
        <w:rPr>
          <w:sz w:val="27"/>
          <w:szCs w:val="27"/>
        </w:rPr>
        <w:t xml:space="preserve"> года (в сравнении с 201</w:t>
      </w:r>
      <w:r w:rsidR="00A823A6" w:rsidRPr="00B85E18">
        <w:rPr>
          <w:sz w:val="27"/>
          <w:szCs w:val="27"/>
        </w:rPr>
        <w:t>5</w:t>
      </w:r>
      <w:r w:rsidRPr="00B85E18">
        <w:rPr>
          <w:sz w:val="27"/>
          <w:szCs w:val="27"/>
        </w:rPr>
        <w:t xml:space="preserve"> годом):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- увеличение числа</w:t>
      </w:r>
      <w:r w:rsidR="00646101" w:rsidRPr="00B85E18">
        <w:rPr>
          <w:color w:val="000000" w:themeColor="text1"/>
          <w:sz w:val="27"/>
          <w:szCs w:val="27"/>
        </w:rPr>
        <w:t xml:space="preserve"> туристских и экскурсионных</w:t>
      </w:r>
      <w:r w:rsidRPr="00B85E18">
        <w:rPr>
          <w:sz w:val="27"/>
          <w:szCs w:val="27"/>
        </w:rPr>
        <w:t xml:space="preserve"> посе</w:t>
      </w:r>
      <w:r w:rsidR="00646101" w:rsidRPr="00B85E18">
        <w:rPr>
          <w:sz w:val="27"/>
          <w:szCs w:val="27"/>
        </w:rPr>
        <w:t>щений</w:t>
      </w:r>
      <w:r w:rsidRPr="00B85E18">
        <w:rPr>
          <w:sz w:val="27"/>
          <w:szCs w:val="27"/>
        </w:rPr>
        <w:t xml:space="preserve"> в районе с </w:t>
      </w:r>
      <w:r w:rsidR="00EA41DA" w:rsidRPr="00B85E18">
        <w:rPr>
          <w:sz w:val="27"/>
          <w:szCs w:val="27"/>
        </w:rPr>
        <w:t>20</w:t>
      </w:r>
      <w:r w:rsidR="002D3CDF">
        <w:rPr>
          <w:sz w:val="27"/>
          <w:szCs w:val="27"/>
        </w:rPr>
        <w:t>,</w:t>
      </w:r>
      <w:r w:rsidR="00EA41DA" w:rsidRPr="00B85E18">
        <w:rPr>
          <w:sz w:val="27"/>
          <w:szCs w:val="27"/>
        </w:rPr>
        <w:t>5</w:t>
      </w:r>
      <w:r w:rsidRPr="00B85E18">
        <w:rPr>
          <w:sz w:val="27"/>
          <w:szCs w:val="27"/>
        </w:rPr>
        <w:t xml:space="preserve"> тысяч человек в 201</w:t>
      </w:r>
      <w:r w:rsidR="00AE1C00" w:rsidRPr="00B85E18">
        <w:rPr>
          <w:sz w:val="27"/>
          <w:szCs w:val="27"/>
        </w:rPr>
        <w:t>5</w:t>
      </w:r>
      <w:r w:rsidRPr="00B85E18">
        <w:rPr>
          <w:sz w:val="27"/>
          <w:szCs w:val="27"/>
        </w:rPr>
        <w:t xml:space="preserve"> году до </w:t>
      </w:r>
      <w:r w:rsidR="00B14F6C" w:rsidRPr="00B85E18">
        <w:rPr>
          <w:sz w:val="27"/>
          <w:szCs w:val="27"/>
        </w:rPr>
        <w:t>31</w:t>
      </w:r>
      <w:r w:rsidR="002D3CDF">
        <w:rPr>
          <w:sz w:val="27"/>
          <w:szCs w:val="27"/>
        </w:rPr>
        <w:t>,</w:t>
      </w:r>
      <w:r w:rsidR="00646101" w:rsidRPr="00B85E18">
        <w:rPr>
          <w:sz w:val="27"/>
          <w:szCs w:val="27"/>
        </w:rPr>
        <w:t>8</w:t>
      </w:r>
      <w:r w:rsidRPr="00B85E18">
        <w:rPr>
          <w:sz w:val="27"/>
          <w:szCs w:val="27"/>
        </w:rPr>
        <w:t xml:space="preserve"> тысяч человек в 201</w:t>
      </w:r>
      <w:r w:rsidR="00646101" w:rsidRPr="00B85E18">
        <w:rPr>
          <w:sz w:val="27"/>
          <w:szCs w:val="27"/>
        </w:rPr>
        <w:t>8</w:t>
      </w:r>
      <w:r w:rsidRPr="00B85E18">
        <w:rPr>
          <w:sz w:val="27"/>
          <w:szCs w:val="27"/>
        </w:rPr>
        <w:t xml:space="preserve"> году;</w:t>
      </w:r>
    </w:p>
    <w:p w:rsidR="00EA41DA" w:rsidRPr="00B85E18" w:rsidRDefault="00EA41DA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- созданы 2  объекта коллективного размещения</w:t>
      </w:r>
      <w:r w:rsidR="00316223" w:rsidRPr="00B85E18">
        <w:rPr>
          <w:sz w:val="27"/>
          <w:szCs w:val="27"/>
        </w:rPr>
        <w:t xml:space="preserve"> (</w:t>
      </w:r>
      <w:r w:rsidR="0085419F" w:rsidRPr="00B85E18">
        <w:rPr>
          <w:sz w:val="27"/>
          <w:szCs w:val="27"/>
        </w:rPr>
        <w:t>гостевой дом «На Сенном» и отель «Устюжна»)</w:t>
      </w:r>
      <w:r w:rsidRPr="00B85E18">
        <w:rPr>
          <w:sz w:val="27"/>
          <w:szCs w:val="27"/>
        </w:rPr>
        <w:t>;</w:t>
      </w:r>
    </w:p>
    <w:p w:rsidR="005C3F8D" w:rsidRPr="00B85E18" w:rsidRDefault="00646101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-</w:t>
      </w:r>
      <w:r w:rsidR="00316223" w:rsidRPr="00B85E18">
        <w:rPr>
          <w:sz w:val="27"/>
          <w:szCs w:val="27"/>
        </w:rPr>
        <w:t xml:space="preserve"> </w:t>
      </w:r>
      <w:r w:rsidR="005C3F8D" w:rsidRPr="00B85E18">
        <w:rPr>
          <w:sz w:val="27"/>
          <w:szCs w:val="27"/>
        </w:rPr>
        <w:t>создан</w:t>
      </w:r>
      <w:r w:rsidR="00EA41DA" w:rsidRPr="00B85E18">
        <w:rPr>
          <w:sz w:val="27"/>
          <w:szCs w:val="27"/>
        </w:rPr>
        <w:t>о</w:t>
      </w:r>
      <w:r w:rsidR="005C3F8D" w:rsidRPr="00B85E18">
        <w:rPr>
          <w:sz w:val="27"/>
          <w:szCs w:val="27"/>
        </w:rPr>
        <w:t xml:space="preserve"> новых объектов показа с </w:t>
      </w:r>
      <w:r w:rsidR="00C85BA0" w:rsidRPr="00B85E18">
        <w:rPr>
          <w:sz w:val="27"/>
          <w:szCs w:val="27"/>
        </w:rPr>
        <w:t>5</w:t>
      </w:r>
      <w:r w:rsidR="005C3F8D" w:rsidRPr="00B85E18">
        <w:rPr>
          <w:sz w:val="27"/>
          <w:szCs w:val="27"/>
        </w:rPr>
        <w:t xml:space="preserve"> объектов в 201</w:t>
      </w:r>
      <w:r w:rsidR="00C85BA0" w:rsidRPr="00B85E18">
        <w:rPr>
          <w:sz w:val="27"/>
          <w:szCs w:val="27"/>
        </w:rPr>
        <w:t>5</w:t>
      </w:r>
      <w:r w:rsidR="005C3F8D" w:rsidRPr="00B85E18">
        <w:rPr>
          <w:sz w:val="27"/>
          <w:szCs w:val="27"/>
        </w:rPr>
        <w:t xml:space="preserve"> году до </w:t>
      </w:r>
      <w:r w:rsidR="00C85BA0" w:rsidRPr="00B85E18">
        <w:rPr>
          <w:sz w:val="27"/>
          <w:szCs w:val="27"/>
        </w:rPr>
        <w:t>8</w:t>
      </w:r>
      <w:r w:rsidR="005C3F8D" w:rsidRPr="00B85E18">
        <w:rPr>
          <w:sz w:val="27"/>
          <w:szCs w:val="27"/>
        </w:rPr>
        <w:t xml:space="preserve"> объектов в 201</w:t>
      </w:r>
      <w:r w:rsidR="00C85BA0" w:rsidRPr="00B85E18">
        <w:rPr>
          <w:sz w:val="27"/>
          <w:szCs w:val="27"/>
        </w:rPr>
        <w:t>8</w:t>
      </w:r>
      <w:r w:rsidR="005C3F8D" w:rsidRPr="00B85E18">
        <w:rPr>
          <w:sz w:val="27"/>
          <w:szCs w:val="27"/>
        </w:rPr>
        <w:t xml:space="preserve"> году.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 xml:space="preserve">В </w:t>
      </w:r>
      <w:proofErr w:type="spellStart"/>
      <w:r w:rsidRPr="00B85E18">
        <w:rPr>
          <w:sz w:val="27"/>
          <w:szCs w:val="27"/>
        </w:rPr>
        <w:t>Устюженском</w:t>
      </w:r>
      <w:proofErr w:type="spellEnd"/>
      <w:r w:rsidRPr="00B85E18">
        <w:rPr>
          <w:sz w:val="27"/>
          <w:szCs w:val="27"/>
        </w:rPr>
        <w:t xml:space="preserve"> муниципальном районе имеется 48 памятников архитектуры, истории и культуры, в том числе 18 - федерального значения. 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Средняя численность работников, занятых в сфере туризма и сопутствующих отраслях, составляет 130 человек.</w:t>
      </w:r>
    </w:p>
    <w:p w:rsidR="004B078B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В районе активно развивается туристский бренд – «Устюжна-город кузнецов». В 201</w:t>
      </w:r>
      <w:r w:rsidR="004B078B" w:rsidRPr="00B85E18">
        <w:rPr>
          <w:sz w:val="27"/>
          <w:szCs w:val="27"/>
        </w:rPr>
        <w:t>7</w:t>
      </w:r>
      <w:r w:rsidRPr="00B85E18">
        <w:rPr>
          <w:sz w:val="27"/>
          <w:szCs w:val="27"/>
        </w:rPr>
        <w:t xml:space="preserve"> году </w:t>
      </w:r>
      <w:r w:rsidR="004B078B" w:rsidRPr="00B85E18">
        <w:rPr>
          <w:sz w:val="27"/>
          <w:szCs w:val="27"/>
        </w:rPr>
        <w:t xml:space="preserve">зарегистрирован </w:t>
      </w:r>
      <w:r w:rsidRPr="00B85E18">
        <w:rPr>
          <w:sz w:val="27"/>
          <w:szCs w:val="27"/>
        </w:rPr>
        <w:t xml:space="preserve"> товарн</w:t>
      </w:r>
      <w:r w:rsidR="004B078B" w:rsidRPr="00B85E18">
        <w:rPr>
          <w:sz w:val="27"/>
          <w:szCs w:val="27"/>
        </w:rPr>
        <w:t>ый</w:t>
      </w:r>
      <w:r w:rsidRPr="00B85E18">
        <w:rPr>
          <w:sz w:val="27"/>
          <w:szCs w:val="27"/>
        </w:rPr>
        <w:t xml:space="preserve"> знак</w:t>
      </w:r>
      <w:r w:rsidR="004B078B" w:rsidRPr="00B85E18">
        <w:rPr>
          <w:sz w:val="27"/>
          <w:szCs w:val="27"/>
        </w:rPr>
        <w:t xml:space="preserve"> </w:t>
      </w:r>
      <w:r w:rsidRPr="00B85E18">
        <w:rPr>
          <w:sz w:val="27"/>
          <w:szCs w:val="27"/>
        </w:rPr>
        <w:t xml:space="preserve">бренда в Роспатенте. 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За 201</w:t>
      </w:r>
      <w:r w:rsidR="004B078B" w:rsidRPr="00B85E18">
        <w:rPr>
          <w:sz w:val="27"/>
          <w:szCs w:val="27"/>
        </w:rPr>
        <w:t>6</w:t>
      </w:r>
      <w:r w:rsidRPr="00B85E18">
        <w:rPr>
          <w:sz w:val="27"/>
          <w:szCs w:val="27"/>
        </w:rPr>
        <w:t>-201</w:t>
      </w:r>
      <w:r w:rsidR="004B078B" w:rsidRPr="00B85E18">
        <w:rPr>
          <w:sz w:val="27"/>
          <w:szCs w:val="27"/>
        </w:rPr>
        <w:t>8</w:t>
      </w:r>
      <w:r w:rsidRPr="00B85E18">
        <w:rPr>
          <w:sz w:val="27"/>
          <w:szCs w:val="27"/>
        </w:rPr>
        <w:t xml:space="preserve"> годы в районе организованы масштабные мероприятия: X </w:t>
      </w:r>
      <w:r w:rsidR="004B078B" w:rsidRPr="00B85E18">
        <w:rPr>
          <w:sz w:val="27"/>
          <w:szCs w:val="27"/>
        </w:rPr>
        <w:t xml:space="preserve">– XII </w:t>
      </w:r>
      <w:r w:rsidRPr="00B85E18">
        <w:rPr>
          <w:sz w:val="27"/>
          <w:szCs w:val="27"/>
        </w:rPr>
        <w:t xml:space="preserve">межрегиональные фестивали кузнечного мастерства «Железное поле», ежегодные </w:t>
      </w:r>
      <w:proofErr w:type="spellStart"/>
      <w:r w:rsidRPr="00B85E18">
        <w:rPr>
          <w:sz w:val="27"/>
          <w:szCs w:val="27"/>
        </w:rPr>
        <w:t>Поздеевск</w:t>
      </w:r>
      <w:r w:rsidR="00646101" w:rsidRPr="00B85E18">
        <w:rPr>
          <w:sz w:val="27"/>
          <w:szCs w:val="27"/>
        </w:rPr>
        <w:t>ая</w:t>
      </w:r>
      <w:proofErr w:type="spellEnd"/>
      <w:r w:rsidR="00646101" w:rsidRPr="00B85E18">
        <w:rPr>
          <w:sz w:val="27"/>
          <w:szCs w:val="27"/>
        </w:rPr>
        <w:t xml:space="preserve"> и Богородицкая</w:t>
      </w:r>
      <w:r w:rsidRPr="00B85E18">
        <w:rPr>
          <w:sz w:val="27"/>
          <w:szCs w:val="27"/>
        </w:rPr>
        <w:t xml:space="preserve"> ярмарки, </w:t>
      </w:r>
      <w:r w:rsidR="004B078B" w:rsidRPr="00B85E18">
        <w:rPr>
          <w:sz w:val="27"/>
          <w:szCs w:val="27"/>
        </w:rPr>
        <w:t>II-IV</w:t>
      </w:r>
      <w:r w:rsidRPr="00B85E18">
        <w:rPr>
          <w:sz w:val="27"/>
          <w:szCs w:val="27"/>
        </w:rPr>
        <w:t xml:space="preserve"> Межрегиональны</w:t>
      </w:r>
      <w:r w:rsidR="0097577E" w:rsidRPr="00B85E18">
        <w:rPr>
          <w:sz w:val="27"/>
          <w:szCs w:val="27"/>
        </w:rPr>
        <w:t>е</w:t>
      </w:r>
      <w:r w:rsidRPr="00B85E18">
        <w:rPr>
          <w:sz w:val="27"/>
          <w:szCs w:val="27"/>
        </w:rPr>
        <w:t xml:space="preserve"> </w:t>
      </w:r>
      <w:r w:rsidRPr="00B85E18">
        <w:rPr>
          <w:sz w:val="27"/>
          <w:szCs w:val="27"/>
        </w:rPr>
        <w:lastRenderedPageBreak/>
        <w:t>фестивал</w:t>
      </w:r>
      <w:r w:rsidR="004B078B" w:rsidRPr="00B85E18">
        <w:rPr>
          <w:sz w:val="27"/>
          <w:szCs w:val="27"/>
        </w:rPr>
        <w:t>и</w:t>
      </w:r>
      <w:r w:rsidRPr="00B85E18">
        <w:rPr>
          <w:sz w:val="27"/>
          <w:szCs w:val="27"/>
        </w:rPr>
        <w:t xml:space="preserve"> «Усадебные варения», </w:t>
      </w:r>
      <w:r w:rsidR="004B078B" w:rsidRPr="00B85E18">
        <w:rPr>
          <w:sz w:val="27"/>
          <w:szCs w:val="27"/>
        </w:rPr>
        <w:t>фестивали православной культуры «Соборное поле</w:t>
      </w:r>
      <w:r w:rsidR="007F6672" w:rsidRPr="00B85E18">
        <w:rPr>
          <w:sz w:val="27"/>
          <w:szCs w:val="27"/>
        </w:rPr>
        <w:t>»,</w:t>
      </w:r>
      <w:r w:rsidR="004B078B" w:rsidRPr="00B85E18">
        <w:rPr>
          <w:sz w:val="27"/>
          <w:szCs w:val="27"/>
        </w:rPr>
        <w:t xml:space="preserve"> что в значительной мере повлияло на увеличение туристского потока. 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 xml:space="preserve">Управлением по культуре, туризму, спорту и молодёжной политике администрации </w:t>
      </w:r>
      <w:proofErr w:type="spellStart"/>
      <w:r w:rsidRPr="00B85E18">
        <w:rPr>
          <w:sz w:val="27"/>
          <w:szCs w:val="27"/>
        </w:rPr>
        <w:t>Устюженского</w:t>
      </w:r>
      <w:proofErr w:type="spellEnd"/>
      <w:r w:rsidRPr="00B85E18">
        <w:rPr>
          <w:sz w:val="27"/>
          <w:szCs w:val="27"/>
        </w:rPr>
        <w:t xml:space="preserve"> муниципального района (далее – </w:t>
      </w:r>
      <w:proofErr w:type="spellStart"/>
      <w:r w:rsidRPr="00B85E18">
        <w:rPr>
          <w:sz w:val="27"/>
          <w:szCs w:val="27"/>
        </w:rPr>
        <w:t>УКТСиМП</w:t>
      </w:r>
      <w:proofErr w:type="spellEnd"/>
      <w:r w:rsidRPr="00B85E18">
        <w:rPr>
          <w:sz w:val="27"/>
          <w:szCs w:val="27"/>
        </w:rPr>
        <w:t>) организовано участие: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 xml:space="preserve">- </w:t>
      </w:r>
      <w:r w:rsidR="007F6672" w:rsidRPr="00B85E18">
        <w:rPr>
          <w:sz w:val="27"/>
          <w:szCs w:val="27"/>
        </w:rPr>
        <w:t xml:space="preserve">в межрегиональной выставке туристского сервиса «Ворота Севера» </w:t>
      </w:r>
      <w:r w:rsidR="002D3CDF">
        <w:rPr>
          <w:sz w:val="27"/>
          <w:szCs w:val="27"/>
        </w:rPr>
        <w:t xml:space="preserve">                   </w:t>
      </w:r>
      <w:proofErr w:type="gramStart"/>
      <w:r w:rsidR="007F6672" w:rsidRPr="00B85E18">
        <w:rPr>
          <w:sz w:val="27"/>
          <w:szCs w:val="27"/>
        </w:rPr>
        <w:t>г</w:t>
      </w:r>
      <w:proofErr w:type="gramEnd"/>
      <w:r w:rsidR="007F6672" w:rsidRPr="00B85E18">
        <w:rPr>
          <w:sz w:val="27"/>
          <w:szCs w:val="27"/>
        </w:rPr>
        <w:t xml:space="preserve">. Вологда </w:t>
      </w:r>
      <w:r w:rsidRPr="00B85E18">
        <w:rPr>
          <w:sz w:val="27"/>
          <w:szCs w:val="27"/>
        </w:rPr>
        <w:t>ежегодно с 2002 года;</w:t>
      </w:r>
    </w:p>
    <w:p w:rsidR="007F6672" w:rsidRPr="00B85E18" w:rsidRDefault="005C3F8D" w:rsidP="00B20412">
      <w:pPr>
        <w:ind w:firstLine="748"/>
        <w:jc w:val="both"/>
        <w:rPr>
          <w:sz w:val="27"/>
          <w:szCs w:val="27"/>
        </w:rPr>
      </w:pPr>
      <w:proofErr w:type="gramStart"/>
      <w:r w:rsidRPr="00B85E18">
        <w:rPr>
          <w:sz w:val="27"/>
          <w:szCs w:val="27"/>
        </w:rPr>
        <w:t xml:space="preserve">- подготовлена и размещена рекламная информация о событиях, программах и турах для туристических фирм, учреждений образования, международного журнала «Международный мир металла», районной газеты «Вперёд», канала общественного телевидения России, филиала федерального государственного унитарного предприятия «Всероссийская государственная телевизионная и радиовещательная компания «Государственная телевизионная и радиовещательная компания Вологда», на официальном сайте </w:t>
      </w:r>
      <w:proofErr w:type="spellStart"/>
      <w:r w:rsidRPr="00B85E18">
        <w:rPr>
          <w:sz w:val="27"/>
          <w:szCs w:val="27"/>
        </w:rPr>
        <w:t>Устюженского</w:t>
      </w:r>
      <w:proofErr w:type="spellEnd"/>
      <w:r w:rsidRPr="00B85E18">
        <w:rPr>
          <w:sz w:val="27"/>
          <w:szCs w:val="27"/>
        </w:rPr>
        <w:t xml:space="preserve"> муниципального района, в социальной сети «</w:t>
      </w:r>
      <w:proofErr w:type="spellStart"/>
      <w:r w:rsidRPr="00B85E18">
        <w:rPr>
          <w:sz w:val="27"/>
          <w:szCs w:val="27"/>
        </w:rPr>
        <w:t>ВКонтакте</w:t>
      </w:r>
      <w:proofErr w:type="spellEnd"/>
      <w:r w:rsidRPr="00B85E18">
        <w:rPr>
          <w:sz w:val="27"/>
          <w:szCs w:val="27"/>
        </w:rPr>
        <w:t>», на сайтах «Вологда</w:t>
      </w:r>
      <w:r w:rsidR="007F6672" w:rsidRPr="00B85E18">
        <w:rPr>
          <w:sz w:val="27"/>
          <w:szCs w:val="27"/>
        </w:rPr>
        <w:t xml:space="preserve"> </w:t>
      </w:r>
      <w:proofErr w:type="spellStart"/>
      <w:r w:rsidR="007F6672" w:rsidRPr="00B85E18">
        <w:rPr>
          <w:sz w:val="27"/>
          <w:szCs w:val="27"/>
        </w:rPr>
        <w:t>Т</w:t>
      </w:r>
      <w:r w:rsidRPr="00B85E18">
        <w:rPr>
          <w:sz w:val="27"/>
          <w:szCs w:val="27"/>
        </w:rPr>
        <w:t>уринфо</w:t>
      </w:r>
      <w:proofErr w:type="spellEnd"/>
      <w:r w:rsidRPr="00B85E18">
        <w:rPr>
          <w:sz w:val="27"/>
          <w:szCs w:val="27"/>
        </w:rPr>
        <w:t>», «</w:t>
      </w:r>
      <w:proofErr w:type="spellStart"/>
      <w:r w:rsidR="007F6672" w:rsidRPr="00B85E18">
        <w:rPr>
          <w:sz w:val="27"/>
          <w:szCs w:val="27"/>
          <w:lang w:val="en-US"/>
        </w:rPr>
        <w:t>cultifo</w:t>
      </w:r>
      <w:proofErr w:type="spellEnd"/>
      <w:r w:rsidRPr="00B85E18">
        <w:rPr>
          <w:sz w:val="27"/>
          <w:szCs w:val="27"/>
        </w:rPr>
        <w:t>»</w:t>
      </w:r>
      <w:r w:rsidR="002D3CDF">
        <w:rPr>
          <w:sz w:val="27"/>
          <w:szCs w:val="27"/>
        </w:rPr>
        <w:t>;</w:t>
      </w:r>
      <w:proofErr w:type="gramEnd"/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 xml:space="preserve">- </w:t>
      </w:r>
      <w:proofErr w:type="gramStart"/>
      <w:r w:rsidRPr="00B85E18">
        <w:rPr>
          <w:sz w:val="27"/>
          <w:szCs w:val="27"/>
        </w:rPr>
        <w:t>разработаны</w:t>
      </w:r>
      <w:proofErr w:type="gramEnd"/>
      <w:r w:rsidRPr="00B85E18">
        <w:rPr>
          <w:sz w:val="27"/>
          <w:szCs w:val="27"/>
        </w:rPr>
        <w:t xml:space="preserve"> и реализуются более 20 туристских маршрутов и программ</w:t>
      </w:r>
      <w:r w:rsidR="0085419F" w:rsidRPr="00B85E18">
        <w:rPr>
          <w:sz w:val="27"/>
          <w:szCs w:val="27"/>
        </w:rPr>
        <w:t>.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За 201</w:t>
      </w:r>
      <w:r w:rsidR="004B078B" w:rsidRPr="00B85E18">
        <w:rPr>
          <w:sz w:val="27"/>
          <w:szCs w:val="27"/>
        </w:rPr>
        <w:t>6</w:t>
      </w:r>
      <w:r w:rsidRPr="00B85E18">
        <w:rPr>
          <w:sz w:val="27"/>
          <w:szCs w:val="27"/>
        </w:rPr>
        <w:t>-201</w:t>
      </w:r>
      <w:r w:rsidR="004B078B" w:rsidRPr="00B85E18">
        <w:rPr>
          <w:sz w:val="27"/>
          <w:szCs w:val="27"/>
        </w:rPr>
        <w:t xml:space="preserve">8 </w:t>
      </w:r>
      <w:r w:rsidRPr="00B85E18">
        <w:rPr>
          <w:sz w:val="27"/>
          <w:szCs w:val="27"/>
        </w:rPr>
        <w:t>годы за счет средств инвесторов: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 xml:space="preserve">- </w:t>
      </w:r>
      <w:r w:rsidR="00235908" w:rsidRPr="00B85E18">
        <w:rPr>
          <w:sz w:val="27"/>
          <w:szCs w:val="27"/>
        </w:rPr>
        <w:t xml:space="preserve"> </w:t>
      </w:r>
      <w:r w:rsidR="004B078B" w:rsidRPr="00B85E18">
        <w:rPr>
          <w:sz w:val="27"/>
          <w:szCs w:val="27"/>
        </w:rPr>
        <w:t>откр</w:t>
      </w:r>
      <w:r w:rsidR="001E6A4D" w:rsidRPr="00B85E18">
        <w:rPr>
          <w:sz w:val="27"/>
          <w:szCs w:val="27"/>
        </w:rPr>
        <w:t>ы</w:t>
      </w:r>
      <w:r w:rsidR="004B078B" w:rsidRPr="00B85E18">
        <w:rPr>
          <w:sz w:val="27"/>
          <w:szCs w:val="27"/>
        </w:rPr>
        <w:t xml:space="preserve">ты новые гостиницы: «На </w:t>
      </w:r>
      <w:r w:rsidR="00235908" w:rsidRPr="00B85E18">
        <w:rPr>
          <w:sz w:val="27"/>
          <w:szCs w:val="27"/>
        </w:rPr>
        <w:t>С</w:t>
      </w:r>
      <w:r w:rsidR="004B078B" w:rsidRPr="00B85E18">
        <w:rPr>
          <w:sz w:val="27"/>
          <w:szCs w:val="27"/>
        </w:rPr>
        <w:t>енном» и отель «Устюжна»;</w:t>
      </w:r>
    </w:p>
    <w:p w:rsidR="004B078B" w:rsidRPr="00B85E18" w:rsidRDefault="004B078B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 xml:space="preserve">- создан новый объект показа </w:t>
      </w:r>
      <w:r w:rsidR="008C6F0B" w:rsidRPr="00B85E18">
        <w:rPr>
          <w:sz w:val="27"/>
          <w:szCs w:val="27"/>
        </w:rPr>
        <w:t>Поклонный крест памяти защитников Устюжны от польско-литовски</w:t>
      </w:r>
      <w:r w:rsidR="002D3CDF">
        <w:rPr>
          <w:sz w:val="27"/>
          <w:szCs w:val="27"/>
        </w:rPr>
        <w:t>х захватчиков в 1609-1613 годах;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 xml:space="preserve">- </w:t>
      </w:r>
      <w:r w:rsidR="008C6F0B" w:rsidRPr="00B85E18">
        <w:rPr>
          <w:sz w:val="27"/>
          <w:szCs w:val="27"/>
        </w:rPr>
        <w:t>открыта интерактивная «Кузница мастера»</w:t>
      </w:r>
      <w:r w:rsidR="00235908" w:rsidRPr="00B85E18">
        <w:rPr>
          <w:sz w:val="27"/>
          <w:szCs w:val="27"/>
        </w:rPr>
        <w:t>;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- проведен ремонт выставочного зала МБУК «УЦБС»</w:t>
      </w:r>
      <w:r w:rsidR="001E6A4D" w:rsidRPr="00B85E18">
        <w:rPr>
          <w:sz w:val="27"/>
          <w:szCs w:val="27"/>
        </w:rPr>
        <w:t xml:space="preserve"> (1 этаж)</w:t>
      </w:r>
      <w:r w:rsidRPr="00B85E18">
        <w:rPr>
          <w:sz w:val="27"/>
          <w:szCs w:val="27"/>
        </w:rPr>
        <w:t xml:space="preserve">; 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- открыто кафе «А-5»(г. Устюжна, ул. Ленина, д. 5, ИП Терехина Н.Н.);</w:t>
      </w:r>
    </w:p>
    <w:p w:rsidR="005C3F8D" w:rsidRPr="00B85E18" w:rsidRDefault="00C85BA0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-</w:t>
      </w:r>
      <w:r w:rsidR="00C05093" w:rsidRPr="00B85E18">
        <w:rPr>
          <w:sz w:val="27"/>
          <w:szCs w:val="27"/>
        </w:rPr>
        <w:t xml:space="preserve"> </w:t>
      </w:r>
      <w:r w:rsidR="005C3F8D" w:rsidRPr="00B85E18">
        <w:rPr>
          <w:sz w:val="27"/>
          <w:szCs w:val="27"/>
        </w:rPr>
        <w:t>открыт новый магазин сувенирной продукции «Устюжна» (</w:t>
      </w:r>
      <w:proofErr w:type="gramStart"/>
      <w:r w:rsidR="005C3F8D" w:rsidRPr="00B85E18">
        <w:rPr>
          <w:sz w:val="27"/>
          <w:szCs w:val="27"/>
        </w:rPr>
        <w:t>г</w:t>
      </w:r>
      <w:proofErr w:type="gramEnd"/>
      <w:r w:rsidR="005C3F8D" w:rsidRPr="00B85E18">
        <w:rPr>
          <w:sz w:val="27"/>
          <w:szCs w:val="27"/>
        </w:rPr>
        <w:t>. Устюжна, Торговая площадь, ИП Соколова О.Н.).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proofErr w:type="gramStart"/>
      <w:r w:rsidRPr="00B85E18">
        <w:rPr>
          <w:sz w:val="27"/>
          <w:szCs w:val="27"/>
        </w:rPr>
        <w:t xml:space="preserve">Развитие сферы туризма, формирование в районе конкурентоспособного </w:t>
      </w:r>
      <w:proofErr w:type="spellStart"/>
      <w:r w:rsidRPr="00B85E18">
        <w:rPr>
          <w:sz w:val="27"/>
          <w:szCs w:val="27"/>
        </w:rPr>
        <w:t>турпродукта</w:t>
      </w:r>
      <w:proofErr w:type="spellEnd"/>
      <w:r w:rsidR="007F6672" w:rsidRPr="00B85E18">
        <w:rPr>
          <w:sz w:val="27"/>
          <w:szCs w:val="27"/>
        </w:rPr>
        <w:t>,</w:t>
      </w:r>
      <w:r w:rsidRPr="00B85E18">
        <w:rPr>
          <w:sz w:val="27"/>
          <w:szCs w:val="27"/>
        </w:rPr>
        <w:t xml:space="preserve"> является одним из приоритетных направлений экономики района, что обеспечивает, с одной стороны, спрос потребителей на удовлетворение своих потребностей в туристических услугах, а с другой, значительный вклад в социально-экономическое развитие района за счет увеличения доходной части местного бюджета района, притока инвестиций, увеличения числа рабочих мест, сохранения и рационального использования культурно-исторического и природного наследия.</w:t>
      </w:r>
      <w:proofErr w:type="gramEnd"/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Сдерживающими факторами развития туристической отрасли в районе являются: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- недостаточно развитая туристская и транспортная инфраструктура;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- неудовлетворительное состояние объектов показа (исторических зданий);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- недостаточное благоустройство территории по пути следования туристских маршрутов;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 xml:space="preserve">- </w:t>
      </w:r>
      <w:r w:rsidR="00C43A8A" w:rsidRPr="00B85E18">
        <w:rPr>
          <w:sz w:val="27"/>
          <w:szCs w:val="27"/>
        </w:rPr>
        <w:t xml:space="preserve">недостаточность </w:t>
      </w:r>
      <w:r w:rsidRPr="00B85E18">
        <w:rPr>
          <w:sz w:val="27"/>
          <w:szCs w:val="27"/>
        </w:rPr>
        <w:t>квалифицированных кадров в сфере туризма;</w:t>
      </w:r>
    </w:p>
    <w:p w:rsidR="005C3F8D" w:rsidRPr="00B85E18" w:rsidRDefault="0085419F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-</w:t>
      </w:r>
      <w:r w:rsidR="002D3CDF">
        <w:rPr>
          <w:sz w:val="27"/>
          <w:szCs w:val="27"/>
        </w:rPr>
        <w:t xml:space="preserve"> </w:t>
      </w:r>
      <w:r w:rsidR="005C3F8D" w:rsidRPr="00B85E18">
        <w:rPr>
          <w:sz w:val="27"/>
          <w:szCs w:val="27"/>
        </w:rPr>
        <w:t>недостаточное информационное обеспечение продвижения туристского продукта на внутреннем и внешнем рынках.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Основные направления деятельности в указанной сфере: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 xml:space="preserve">- стимулирование развития материальной базы туристской отрасли путем привлечения инвестиций для </w:t>
      </w:r>
      <w:proofErr w:type="gramStart"/>
      <w:r w:rsidRPr="00B85E18">
        <w:rPr>
          <w:sz w:val="27"/>
          <w:szCs w:val="27"/>
        </w:rPr>
        <w:t>реконструкции</w:t>
      </w:r>
      <w:proofErr w:type="gramEnd"/>
      <w:r w:rsidRPr="00B85E18">
        <w:rPr>
          <w:sz w:val="27"/>
          <w:szCs w:val="27"/>
        </w:rPr>
        <w:t xml:space="preserve"> действующих и создания новых туристских объектов и средств размещения;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lastRenderedPageBreak/>
        <w:t xml:space="preserve">- развитие </w:t>
      </w:r>
      <w:r w:rsidR="0085419F" w:rsidRPr="00B85E18">
        <w:rPr>
          <w:sz w:val="27"/>
          <w:szCs w:val="27"/>
        </w:rPr>
        <w:t xml:space="preserve">малого и среднего </w:t>
      </w:r>
      <w:r w:rsidRPr="00B85E18">
        <w:rPr>
          <w:sz w:val="27"/>
          <w:szCs w:val="27"/>
        </w:rPr>
        <w:t>пред</w:t>
      </w:r>
      <w:r w:rsidR="002D3CDF">
        <w:rPr>
          <w:sz w:val="27"/>
          <w:szCs w:val="27"/>
        </w:rPr>
        <w:t>принимательства в сфере туризма;</w:t>
      </w:r>
      <w:r w:rsidRPr="00B85E18">
        <w:rPr>
          <w:sz w:val="27"/>
          <w:szCs w:val="27"/>
        </w:rPr>
        <w:t xml:space="preserve"> 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- содействие развитию внутреннего и въездного туризма в районе и на этой основе – повышение жизненного уровня населения, возрождение интереса к родной стране, решение вопросов сохранения историко-культурного наследия и защита окружающей среды;</w:t>
      </w:r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proofErr w:type="gramStart"/>
      <w:r w:rsidRPr="00B85E18">
        <w:rPr>
          <w:sz w:val="27"/>
          <w:szCs w:val="27"/>
        </w:rPr>
        <w:t>- проведение активной рекламно-информационной деятельности, направленной на формирование туристского имиджа района и продвижение его на областной и российский туристские рынки.</w:t>
      </w:r>
      <w:proofErr w:type="gramEnd"/>
    </w:p>
    <w:p w:rsidR="005C3F8D" w:rsidRPr="00B85E18" w:rsidRDefault="005C3F8D" w:rsidP="00B20412">
      <w:pPr>
        <w:ind w:firstLine="748"/>
        <w:jc w:val="both"/>
        <w:rPr>
          <w:sz w:val="27"/>
          <w:szCs w:val="27"/>
        </w:rPr>
      </w:pPr>
      <w:r w:rsidRPr="00B85E18">
        <w:rPr>
          <w:sz w:val="27"/>
          <w:szCs w:val="27"/>
        </w:rPr>
        <w:t>Перспективы развития отрасли обусловливаются наличием значительного потенциала района в сфере культурного наследия, культурно-познавательного и событийного туризма, привлечением инвестиций и поддержки творческих инициатив.</w:t>
      </w:r>
    </w:p>
    <w:p w:rsidR="0020661E" w:rsidRPr="008374F2" w:rsidRDefault="0020661E" w:rsidP="00DB093A">
      <w:pPr>
        <w:pStyle w:val="ad"/>
        <w:spacing w:before="0" w:beforeAutospacing="0" w:after="0" w:afterAutospacing="0"/>
        <w:ind w:firstLine="748"/>
        <w:jc w:val="both"/>
        <w:textAlignment w:val="top"/>
        <w:rPr>
          <w:color w:val="C00000"/>
          <w:sz w:val="16"/>
          <w:szCs w:val="16"/>
        </w:rPr>
      </w:pPr>
    </w:p>
    <w:p w:rsidR="006240D8" w:rsidRPr="00553386" w:rsidRDefault="006240D8" w:rsidP="006240D8">
      <w:pPr>
        <w:jc w:val="center"/>
        <w:rPr>
          <w:b/>
          <w:sz w:val="27"/>
          <w:szCs w:val="27"/>
        </w:rPr>
      </w:pPr>
      <w:r w:rsidRPr="00553386">
        <w:rPr>
          <w:b/>
          <w:sz w:val="27"/>
          <w:szCs w:val="27"/>
          <w:lang w:val="en-US"/>
        </w:rPr>
        <w:t>II</w:t>
      </w:r>
      <w:r w:rsidRPr="00553386">
        <w:rPr>
          <w:b/>
          <w:sz w:val="27"/>
          <w:szCs w:val="27"/>
        </w:rPr>
        <w:t xml:space="preserve">. Приоритеты социально-экономического развития </w:t>
      </w:r>
    </w:p>
    <w:p w:rsidR="006240D8" w:rsidRPr="00553386" w:rsidRDefault="006240D8" w:rsidP="006240D8">
      <w:pPr>
        <w:jc w:val="center"/>
        <w:rPr>
          <w:b/>
          <w:sz w:val="27"/>
          <w:szCs w:val="27"/>
        </w:rPr>
      </w:pPr>
      <w:r w:rsidRPr="00553386">
        <w:rPr>
          <w:b/>
          <w:sz w:val="27"/>
          <w:szCs w:val="27"/>
        </w:rPr>
        <w:t xml:space="preserve">в сфере реализации подпрограммы 5, цели, задачи </w:t>
      </w:r>
    </w:p>
    <w:p w:rsidR="00FB5CF4" w:rsidRPr="00553386" w:rsidRDefault="006240D8" w:rsidP="00FB5CF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553386">
        <w:rPr>
          <w:rFonts w:ascii="Times New Roman" w:hAnsi="Times New Roman" w:cs="Times New Roman"/>
          <w:b/>
          <w:sz w:val="27"/>
          <w:szCs w:val="27"/>
        </w:rPr>
        <w:t>и сроки реализации подпрограммы 5</w:t>
      </w:r>
      <w:r w:rsidR="00553386">
        <w:rPr>
          <w:rFonts w:ascii="Times New Roman" w:hAnsi="Times New Roman" w:cs="Times New Roman"/>
          <w:b/>
          <w:sz w:val="27"/>
          <w:szCs w:val="27"/>
        </w:rPr>
        <w:t>.</w:t>
      </w:r>
    </w:p>
    <w:p w:rsidR="00FB5CF4" w:rsidRPr="00553386" w:rsidRDefault="00FB5CF4" w:rsidP="00FB5CF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553386">
        <w:rPr>
          <w:rFonts w:ascii="Times New Roman" w:hAnsi="Times New Roman" w:cs="Times New Roman"/>
          <w:b/>
          <w:bCs/>
          <w:sz w:val="27"/>
          <w:szCs w:val="27"/>
        </w:rPr>
        <w:t xml:space="preserve"> Целевые показатели (индикаторы) достижения цели </w:t>
      </w:r>
    </w:p>
    <w:p w:rsidR="00553386" w:rsidRDefault="00FB5CF4" w:rsidP="00FB5CF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553386">
        <w:rPr>
          <w:rFonts w:ascii="Times New Roman" w:hAnsi="Times New Roman" w:cs="Times New Roman"/>
          <w:b/>
          <w:bCs/>
          <w:sz w:val="27"/>
          <w:szCs w:val="27"/>
        </w:rPr>
        <w:t xml:space="preserve">и решения задач подпрограммы 5, прогноз конечных результатов </w:t>
      </w:r>
    </w:p>
    <w:p w:rsidR="00FB5CF4" w:rsidRPr="00553386" w:rsidRDefault="00FB5CF4" w:rsidP="00FB5CF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553386">
        <w:rPr>
          <w:rFonts w:ascii="Times New Roman" w:hAnsi="Times New Roman" w:cs="Times New Roman"/>
          <w:b/>
          <w:bCs/>
          <w:sz w:val="27"/>
          <w:szCs w:val="27"/>
        </w:rPr>
        <w:t>реализации подпрограммы 5</w:t>
      </w:r>
    </w:p>
    <w:p w:rsidR="00C05093" w:rsidRPr="00553386" w:rsidRDefault="00C05093" w:rsidP="00FB5CF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</w:p>
    <w:p w:rsidR="00B45C2D" w:rsidRPr="00553386" w:rsidRDefault="006240D8" w:rsidP="00B45C2D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5338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Приоритеты социально-экономического развития в сфере развития туризма на территории </w:t>
      </w:r>
      <w:proofErr w:type="spellStart"/>
      <w:r w:rsidR="00C85BA0" w:rsidRPr="00553386">
        <w:rPr>
          <w:rFonts w:ascii="Times New Roman" w:hAnsi="Times New Roman" w:cs="Times New Roman"/>
          <w:sz w:val="27"/>
          <w:szCs w:val="27"/>
          <w:shd w:val="clear" w:color="auto" w:fill="FFFFFF"/>
        </w:rPr>
        <w:t>Устюженского</w:t>
      </w:r>
      <w:proofErr w:type="spellEnd"/>
      <w:r w:rsidR="00C85BA0" w:rsidRPr="0055338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53386">
        <w:rPr>
          <w:rFonts w:ascii="Times New Roman" w:hAnsi="Times New Roman" w:cs="Times New Roman"/>
          <w:sz w:val="27"/>
          <w:szCs w:val="27"/>
          <w:shd w:val="clear" w:color="auto" w:fill="FFFFFF"/>
        </w:rPr>
        <w:t>муниципального района определены стратегическими документами и нормативными правовыми актами Российской Федерации и Вологодской области</w:t>
      </w:r>
      <w:r w:rsidR="00B45C2D" w:rsidRPr="00553386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:rsidR="00B45C2D" w:rsidRPr="00553386" w:rsidRDefault="00B45C2D" w:rsidP="00B45C2D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5338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4A253F" w:rsidRPr="0055338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Федеральный закон </w:t>
      </w:r>
      <w:r w:rsidRPr="0055338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553386" w:rsidRPr="0055338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 24.11.1996 </w:t>
      </w:r>
      <w:r w:rsidR="00553386">
        <w:rPr>
          <w:rFonts w:ascii="Times New Roman" w:hAnsi="Times New Roman" w:cs="Times New Roman"/>
          <w:sz w:val="27"/>
          <w:szCs w:val="27"/>
          <w:shd w:val="clear" w:color="auto" w:fill="FFFFFF"/>
        </w:rPr>
        <w:t>№</w:t>
      </w:r>
      <w:r w:rsidR="00553386" w:rsidRPr="0055338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132-ФЗ</w:t>
      </w:r>
      <w:r w:rsidR="0055338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</w:t>
      </w:r>
      <w:r w:rsidRPr="00553386">
        <w:rPr>
          <w:rFonts w:ascii="Times New Roman" w:hAnsi="Times New Roman" w:cs="Times New Roman"/>
          <w:sz w:val="27"/>
          <w:szCs w:val="27"/>
          <w:shd w:val="clear" w:color="auto" w:fill="FFFFFF"/>
        </w:rPr>
        <w:t>Об основах туристской деят</w:t>
      </w:r>
      <w:r w:rsidR="00553386">
        <w:rPr>
          <w:rFonts w:ascii="Times New Roman" w:hAnsi="Times New Roman" w:cs="Times New Roman"/>
          <w:sz w:val="27"/>
          <w:szCs w:val="27"/>
          <w:shd w:val="clear" w:color="auto" w:fill="FFFFFF"/>
        </w:rPr>
        <w:t>ельности в Российской Федерации»;</w:t>
      </w:r>
      <w:r w:rsidRPr="0055338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38086D" w:rsidRPr="00553386" w:rsidRDefault="00B45C2D" w:rsidP="00E51C53">
      <w:pPr>
        <w:pStyle w:val="af2"/>
        <w:jc w:val="both"/>
        <w:rPr>
          <w:sz w:val="27"/>
          <w:szCs w:val="27"/>
          <w:shd w:val="clear" w:color="auto" w:fill="FFFFFF"/>
        </w:rPr>
      </w:pPr>
      <w:r w:rsidRPr="00553386">
        <w:rPr>
          <w:sz w:val="27"/>
          <w:szCs w:val="27"/>
          <w:shd w:val="clear" w:color="auto" w:fill="FFFFFF"/>
        </w:rPr>
        <w:t xml:space="preserve">          </w:t>
      </w:r>
      <w:r w:rsidR="0038086D" w:rsidRPr="00553386">
        <w:rPr>
          <w:sz w:val="27"/>
          <w:szCs w:val="27"/>
          <w:shd w:val="clear" w:color="auto" w:fill="FFFFFF"/>
        </w:rPr>
        <w:t>Закон Вологодской области </w:t>
      </w:r>
      <w:r w:rsidR="0038086D" w:rsidRPr="00553386">
        <w:rPr>
          <w:sz w:val="27"/>
          <w:szCs w:val="27"/>
        </w:rPr>
        <w:t xml:space="preserve"> </w:t>
      </w:r>
      <w:r w:rsidR="00E51C53" w:rsidRPr="00553386">
        <w:rPr>
          <w:sz w:val="27"/>
          <w:szCs w:val="27"/>
          <w:shd w:val="clear" w:color="auto" w:fill="FFFFFF"/>
        </w:rPr>
        <w:t>от 23</w:t>
      </w:r>
      <w:r w:rsidR="00553386">
        <w:rPr>
          <w:sz w:val="27"/>
          <w:szCs w:val="27"/>
          <w:shd w:val="clear" w:color="auto" w:fill="FFFFFF"/>
        </w:rPr>
        <w:t>.10.</w:t>
      </w:r>
      <w:r w:rsidR="00E51C53" w:rsidRPr="00553386">
        <w:rPr>
          <w:sz w:val="27"/>
          <w:szCs w:val="27"/>
          <w:shd w:val="clear" w:color="auto" w:fill="FFFFFF"/>
        </w:rPr>
        <w:t>2008 №</w:t>
      </w:r>
      <w:r w:rsidR="0038086D" w:rsidRPr="00553386">
        <w:rPr>
          <w:sz w:val="27"/>
          <w:szCs w:val="27"/>
          <w:shd w:val="clear" w:color="auto" w:fill="FFFFFF"/>
        </w:rPr>
        <w:t xml:space="preserve"> 1891-ОЗ</w:t>
      </w:r>
      <w:r w:rsidR="00E51C53" w:rsidRPr="00553386">
        <w:rPr>
          <w:sz w:val="27"/>
          <w:szCs w:val="27"/>
          <w:shd w:val="clear" w:color="auto" w:fill="FFFFFF"/>
        </w:rPr>
        <w:t xml:space="preserve"> </w:t>
      </w:r>
      <w:r w:rsidR="0038086D" w:rsidRPr="00553386">
        <w:rPr>
          <w:sz w:val="27"/>
          <w:szCs w:val="27"/>
        </w:rPr>
        <w:t>«</w:t>
      </w:r>
      <w:r w:rsidR="0038086D" w:rsidRPr="00553386">
        <w:rPr>
          <w:sz w:val="27"/>
          <w:szCs w:val="27"/>
          <w:shd w:val="clear" w:color="auto" w:fill="FFFFFF"/>
        </w:rPr>
        <w:t>О туризме и туристской индустрии на территории Вологодской области</w:t>
      </w:r>
      <w:r w:rsidR="0038086D" w:rsidRPr="00553386">
        <w:rPr>
          <w:sz w:val="27"/>
          <w:szCs w:val="27"/>
        </w:rPr>
        <w:t>»</w:t>
      </w:r>
      <w:r w:rsidR="00553386">
        <w:rPr>
          <w:sz w:val="27"/>
          <w:szCs w:val="27"/>
        </w:rPr>
        <w:t>;</w:t>
      </w:r>
    </w:p>
    <w:p w:rsidR="00785BCA" w:rsidRPr="00553386" w:rsidRDefault="00785BCA" w:rsidP="00D27425">
      <w:pPr>
        <w:jc w:val="both"/>
        <w:rPr>
          <w:sz w:val="27"/>
          <w:szCs w:val="27"/>
        </w:rPr>
      </w:pPr>
      <w:r w:rsidRPr="00553386">
        <w:rPr>
          <w:sz w:val="27"/>
          <w:szCs w:val="27"/>
        </w:rPr>
        <w:t xml:space="preserve">       </w:t>
      </w:r>
      <w:r w:rsidR="00D27425" w:rsidRPr="00553386">
        <w:rPr>
          <w:sz w:val="27"/>
          <w:szCs w:val="27"/>
        </w:rPr>
        <w:t xml:space="preserve">   Решение З</w:t>
      </w:r>
      <w:r w:rsidRPr="00553386">
        <w:rPr>
          <w:sz w:val="27"/>
          <w:szCs w:val="27"/>
        </w:rPr>
        <w:t xml:space="preserve">емского </w:t>
      </w:r>
      <w:r w:rsidR="00553386">
        <w:rPr>
          <w:sz w:val="27"/>
          <w:szCs w:val="27"/>
        </w:rPr>
        <w:t>С</w:t>
      </w:r>
      <w:r w:rsidRPr="00553386">
        <w:rPr>
          <w:sz w:val="27"/>
          <w:szCs w:val="27"/>
        </w:rPr>
        <w:t>обрания</w:t>
      </w:r>
      <w:r w:rsidR="00D27425" w:rsidRPr="00553386">
        <w:rPr>
          <w:sz w:val="27"/>
          <w:szCs w:val="27"/>
        </w:rPr>
        <w:t xml:space="preserve"> </w:t>
      </w:r>
      <w:proofErr w:type="spellStart"/>
      <w:r w:rsidR="00D27425" w:rsidRPr="00553386">
        <w:rPr>
          <w:sz w:val="27"/>
          <w:szCs w:val="27"/>
        </w:rPr>
        <w:t>Устюженского</w:t>
      </w:r>
      <w:proofErr w:type="spellEnd"/>
      <w:r w:rsidR="00D27425" w:rsidRPr="00553386">
        <w:rPr>
          <w:sz w:val="27"/>
          <w:szCs w:val="27"/>
        </w:rPr>
        <w:t xml:space="preserve"> муниципального района </w:t>
      </w:r>
      <w:r w:rsidRPr="00553386">
        <w:rPr>
          <w:sz w:val="27"/>
          <w:szCs w:val="27"/>
        </w:rPr>
        <w:t xml:space="preserve"> от 27.12.2018</w:t>
      </w:r>
      <w:r w:rsidR="00D27425" w:rsidRPr="00553386">
        <w:rPr>
          <w:sz w:val="27"/>
          <w:szCs w:val="27"/>
        </w:rPr>
        <w:t xml:space="preserve"> </w:t>
      </w:r>
      <w:r w:rsidRPr="00553386">
        <w:rPr>
          <w:sz w:val="27"/>
          <w:szCs w:val="27"/>
        </w:rPr>
        <w:t xml:space="preserve"> № 115  «Об утверждении Стратегии социально-экономического развития </w:t>
      </w:r>
      <w:proofErr w:type="spellStart"/>
      <w:r w:rsidRPr="00553386">
        <w:rPr>
          <w:sz w:val="27"/>
          <w:szCs w:val="27"/>
        </w:rPr>
        <w:t>Устюженского</w:t>
      </w:r>
      <w:proofErr w:type="spellEnd"/>
      <w:r w:rsidRPr="00553386">
        <w:rPr>
          <w:sz w:val="27"/>
          <w:szCs w:val="27"/>
        </w:rPr>
        <w:t xml:space="preserve"> муниципального района до 2030 года»</w:t>
      </w:r>
      <w:r w:rsidR="00553386">
        <w:rPr>
          <w:sz w:val="27"/>
          <w:szCs w:val="27"/>
        </w:rPr>
        <w:t>.</w:t>
      </w:r>
    </w:p>
    <w:p w:rsidR="00645A7D" w:rsidRPr="00553386" w:rsidRDefault="006240D8" w:rsidP="0083149A">
      <w:pPr>
        <w:pStyle w:val="ConsPlusNormal"/>
        <w:ind w:firstLine="748"/>
        <w:jc w:val="both"/>
        <w:rPr>
          <w:sz w:val="27"/>
          <w:szCs w:val="27"/>
        </w:rPr>
      </w:pPr>
      <w:r w:rsidRPr="00553386">
        <w:rPr>
          <w:rFonts w:ascii="Times New Roman" w:hAnsi="Times New Roman" w:cs="Times New Roman"/>
          <w:sz w:val="27"/>
          <w:szCs w:val="27"/>
        </w:rPr>
        <w:t>Приоритет</w:t>
      </w:r>
      <w:r w:rsidR="0083149A" w:rsidRPr="00553386">
        <w:rPr>
          <w:rFonts w:ascii="Times New Roman" w:hAnsi="Times New Roman" w:cs="Times New Roman"/>
          <w:sz w:val="27"/>
          <w:szCs w:val="27"/>
        </w:rPr>
        <w:t>ным направлением</w:t>
      </w:r>
      <w:r w:rsidRPr="00553386">
        <w:rPr>
          <w:rFonts w:ascii="Times New Roman" w:hAnsi="Times New Roman" w:cs="Times New Roman"/>
          <w:sz w:val="27"/>
          <w:szCs w:val="27"/>
        </w:rPr>
        <w:t xml:space="preserve"> социально-экономического развития </w:t>
      </w:r>
      <w:r w:rsidR="0083149A" w:rsidRPr="00553386">
        <w:rPr>
          <w:rFonts w:ascii="Times New Roman" w:hAnsi="Times New Roman" w:cs="Times New Roman"/>
          <w:sz w:val="27"/>
          <w:szCs w:val="27"/>
        </w:rPr>
        <w:t xml:space="preserve">района является поддержка и </w:t>
      </w:r>
      <w:r w:rsidR="00645A7D" w:rsidRPr="00553386">
        <w:rPr>
          <w:rFonts w:ascii="Times New Roman" w:hAnsi="Times New Roman" w:cs="Times New Roman"/>
          <w:sz w:val="27"/>
          <w:szCs w:val="27"/>
        </w:rPr>
        <w:t>развити</w:t>
      </w:r>
      <w:r w:rsidR="0083149A" w:rsidRPr="00553386">
        <w:rPr>
          <w:rFonts w:ascii="Times New Roman" w:hAnsi="Times New Roman" w:cs="Times New Roman"/>
          <w:sz w:val="27"/>
          <w:szCs w:val="27"/>
        </w:rPr>
        <w:t>е</w:t>
      </w:r>
      <w:r w:rsidR="00645A7D" w:rsidRPr="00553386">
        <w:rPr>
          <w:rFonts w:ascii="Times New Roman" w:hAnsi="Times New Roman" w:cs="Times New Roman"/>
          <w:sz w:val="27"/>
          <w:szCs w:val="27"/>
        </w:rPr>
        <w:t xml:space="preserve"> внутреннего и въездного туризма </w:t>
      </w:r>
      <w:r w:rsidR="0083149A" w:rsidRPr="00553386">
        <w:rPr>
          <w:rFonts w:ascii="Times New Roman" w:hAnsi="Times New Roman" w:cs="Times New Roman"/>
          <w:sz w:val="27"/>
          <w:szCs w:val="27"/>
        </w:rPr>
        <w:t>в районе.</w:t>
      </w:r>
    </w:p>
    <w:p w:rsidR="006240D8" w:rsidRPr="00553386" w:rsidRDefault="006240D8" w:rsidP="0083149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553386">
        <w:rPr>
          <w:rFonts w:ascii="Times New Roman" w:hAnsi="Times New Roman" w:cs="Times New Roman"/>
          <w:sz w:val="27"/>
          <w:szCs w:val="27"/>
        </w:rPr>
        <w:t>Основной целью реализации подпрограммы </w:t>
      </w:r>
      <w:r w:rsidR="0083149A" w:rsidRPr="00553386">
        <w:rPr>
          <w:rFonts w:ascii="Times New Roman" w:hAnsi="Times New Roman" w:cs="Times New Roman"/>
          <w:sz w:val="27"/>
          <w:szCs w:val="27"/>
        </w:rPr>
        <w:t>5</w:t>
      </w:r>
      <w:r w:rsidRPr="00553386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="0083149A" w:rsidRPr="00553386">
        <w:rPr>
          <w:rFonts w:ascii="Times New Roman" w:hAnsi="Times New Roman" w:cs="Times New Roman"/>
          <w:sz w:val="27"/>
          <w:szCs w:val="27"/>
        </w:rPr>
        <w:t>создание условий для формирования конкурентоспособной туристско-рекреационной среды, способствующей полноценному отдыху населения</w:t>
      </w:r>
      <w:r w:rsidRPr="00553386">
        <w:rPr>
          <w:rFonts w:ascii="Times New Roman" w:hAnsi="Times New Roman" w:cs="Times New Roman"/>
          <w:sz w:val="27"/>
          <w:szCs w:val="27"/>
        </w:rPr>
        <w:t>.</w:t>
      </w:r>
    </w:p>
    <w:p w:rsidR="006240D8" w:rsidRPr="00553386" w:rsidRDefault="006240D8" w:rsidP="0083149A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553386">
        <w:rPr>
          <w:sz w:val="27"/>
          <w:szCs w:val="27"/>
        </w:rPr>
        <w:t xml:space="preserve">Для достижения указанной цели предусматривается решение следующих задач, реализуемых в рамках подпрограммы </w:t>
      </w:r>
      <w:r w:rsidR="0083149A" w:rsidRPr="00553386">
        <w:rPr>
          <w:sz w:val="27"/>
          <w:szCs w:val="27"/>
        </w:rPr>
        <w:t>5</w:t>
      </w:r>
      <w:r w:rsidRPr="00553386">
        <w:rPr>
          <w:sz w:val="27"/>
          <w:szCs w:val="27"/>
        </w:rPr>
        <w:t>:</w:t>
      </w:r>
    </w:p>
    <w:p w:rsidR="004A253F" w:rsidRPr="00553386" w:rsidRDefault="004A253F" w:rsidP="00E51C53">
      <w:pPr>
        <w:ind w:firstLine="709"/>
        <w:jc w:val="both"/>
        <w:rPr>
          <w:sz w:val="27"/>
          <w:szCs w:val="27"/>
        </w:rPr>
      </w:pPr>
      <w:r w:rsidRPr="00553386">
        <w:rPr>
          <w:sz w:val="27"/>
          <w:szCs w:val="27"/>
        </w:rPr>
        <w:t xml:space="preserve">- создание сбалансированного рынка туристских услуг на основе развития </w:t>
      </w:r>
      <w:r w:rsidR="00D06C8C">
        <w:rPr>
          <w:sz w:val="27"/>
          <w:szCs w:val="27"/>
        </w:rPr>
        <w:t>въездного и внутреннего туризма;</w:t>
      </w:r>
    </w:p>
    <w:p w:rsidR="004A253F" w:rsidRPr="00553386" w:rsidRDefault="004A253F" w:rsidP="00E51C53">
      <w:pPr>
        <w:ind w:firstLine="709"/>
        <w:jc w:val="both"/>
        <w:rPr>
          <w:sz w:val="27"/>
          <w:szCs w:val="27"/>
        </w:rPr>
      </w:pPr>
      <w:r w:rsidRPr="00553386">
        <w:rPr>
          <w:sz w:val="27"/>
          <w:szCs w:val="27"/>
        </w:rPr>
        <w:t>-</w:t>
      </w:r>
      <w:r w:rsidR="00E51C53" w:rsidRPr="00553386">
        <w:rPr>
          <w:sz w:val="27"/>
          <w:szCs w:val="27"/>
        </w:rPr>
        <w:t xml:space="preserve"> </w:t>
      </w:r>
      <w:r w:rsidRPr="00553386">
        <w:rPr>
          <w:sz w:val="27"/>
          <w:szCs w:val="27"/>
        </w:rPr>
        <w:t>повышение качества предоставляемых туристских услуг и продуктов;</w:t>
      </w:r>
    </w:p>
    <w:p w:rsidR="004A253F" w:rsidRPr="00553386" w:rsidRDefault="004A253F" w:rsidP="00E51C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3386">
        <w:rPr>
          <w:rFonts w:ascii="Times New Roman" w:hAnsi="Times New Roman" w:cs="Times New Roman"/>
          <w:sz w:val="27"/>
          <w:szCs w:val="27"/>
        </w:rPr>
        <w:t>- создание условий для привлечения инвестиций в сферу туризма, строительства новых и эффективной эксплуатации имеющихся основных фондов.</w:t>
      </w:r>
    </w:p>
    <w:p w:rsidR="00FB5CF4" w:rsidRPr="00553386" w:rsidRDefault="00FB5CF4" w:rsidP="004A253F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553386">
        <w:rPr>
          <w:rFonts w:ascii="Times New Roman" w:hAnsi="Times New Roman" w:cs="Times New Roman"/>
          <w:sz w:val="27"/>
          <w:szCs w:val="27"/>
        </w:rPr>
        <w:t xml:space="preserve">Конечным результатом реализации подпрограммы 5 должно стать создание позитивного имиджа </w:t>
      </w:r>
      <w:proofErr w:type="spellStart"/>
      <w:r w:rsidRPr="00553386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553386">
        <w:rPr>
          <w:rFonts w:ascii="Times New Roman" w:hAnsi="Times New Roman" w:cs="Times New Roman"/>
          <w:sz w:val="27"/>
          <w:szCs w:val="27"/>
        </w:rPr>
        <w:t xml:space="preserve"> муниципального района как территории, привлекательной для туристов.</w:t>
      </w:r>
    </w:p>
    <w:p w:rsidR="00FB5CF4" w:rsidRPr="00D06C8C" w:rsidRDefault="00FB5CF4" w:rsidP="00D06C8C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553386">
        <w:rPr>
          <w:rFonts w:ascii="Times New Roman" w:hAnsi="Times New Roman" w:cs="Times New Roman"/>
          <w:sz w:val="27"/>
          <w:szCs w:val="27"/>
        </w:rPr>
        <w:lastRenderedPageBreak/>
        <w:t>В результате реализации подпрограммы 5 будет обеспечено достижение к 2021 году следующих результатов:</w:t>
      </w:r>
      <w:r w:rsidRPr="00D06C8C">
        <w:rPr>
          <w:rFonts w:ascii="Times New Roman" w:hAnsi="Times New Roman" w:cs="Times New Roman"/>
          <w:sz w:val="27"/>
          <w:szCs w:val="27"/>
        </w:rPr>
        <w:t xml:space="preserve"> увеличение количества посетителей в районе до</w:t>
      </w:r>
      <w:r w:rsidR="003F48E3" w:rsidRPr="00D06C8C">
        <w:rPr>
          <w:rFonts w:ascii="Times New Roman" w:hAnsi="Times New Roman" w:cs="Times New Roman"/>
          <w:sz w:val="27"/>
          <w:szCs w:val="27"/>
        </w:rPr>
        <w:t xml:space="preserve"> 35</w:t>
      </w:r>
      <w:r w:rsidR="00D06C8C" w:rsidRPr="00D06C8C">
        <w:rPr>
          <w:rFonts w:ascii="Times New Roman" w:hAnsi="Times New Roman" w:cs="Times New Roman"/>
          <w:sz w:val="27"/>
          <w:szCs w:val="27"/>
        </w:rPr>
        <w:t>,</w:t>
      </w:r>
      <w:r w:rsidR="003F48E3" w:rsidRPr="00D06C8C">
        <w:rPr>
          <w:rFonts w:ascii="Times New Roman" w:hAnsi="Times New Roman" w:cs="Times New Roman"/>
          <w:sz w:val="27"/>
          <w:szCs w:val="27"/>
        </w:rPr>
        <w:t>0</w:t>
      </w:r>
      <w:r w:rsidRPr="00D06C8C">
        <w:rPr>
          <w:rFonts w:ascii="Times New Roman" w:hAnsi="Times New Roman" w:cs="Times New Roman"/>
          <w:sz w:val="27"/>
          <w:szCs w:val="27"/>
        </w:rPr>
        <w:t> тыс. человек.</w:t>
      </w:r>
    </w:p>
    <w:p w:rsidR="00FB5CF4" w:rsidRPr="00553386" w:rsidRDefault="00FB5CF4" w:rsidP="00FB5CF4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553386">
        <w:rPr>
          <w:rFonts w:ascii="Times New Roman" w:hAnsi="Times New Roman" w:cs="Times New Roman"/>
          <w:sz w:val="27"/>
          <w:szCs w:val="27"/>
        </w:rPr>
        <w:t>Сведения о показателях (индикаторах) подпрограммы 5 приведены в приложении 1 к подпрограмме 5.</w:t>
      </w:r>
    </w:p>
    <w:p w:rsidR="00FB5CF4" w:rsidRPr="00553386" w:rsidRDefault="00FB5CF4" w:rsidP="00D06C8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3386">
        <w:rPr>
          <w:rFonts w:ascii="Times New Roman" w:hAnsi="Times New Roman" w:cs="Times New Roman"/>
          <w:sz w:val="27"/>
          <w:szCs w:val="27"/>
        </w:rPr>
        <w:t>Методика расчета значений показателей (индикаторов) подпрограммы 5 приведена в приложении 2 к подпрограмме 5.</w:t>
      </w:r>
    </w:p>
    <w:p w:rsidR="006240D8" w:rsidRPr="00553386" w:rsidRDefault="006240D8" w:rsidP="009F7F23">
      <w:pPr>
        <w:ind w:firstLine="748"/>
        <w:jc w:val="both"/>
        <w:rPr>
          <w:sz w:val="27"/>
          <w:szCs w:val="27"/>
        </w:rPr>
      </w:pPr>
      <w:r w:rsidRPr="00553386">
        <w:rPr>
          <w:sz w:val="27"/>
          <w:szCs w:val="27"/>
        </w:rPr>
        <w:t xml:space="preserve">Реализация подпрограммы </w:t>
      </w:r>
      <w:r w:rsidR="009F7F23" w:rsidRPr="00553386">
        <w:rPr>
          <w:sz w:val="27"/>
          <w:szCs w:val="27"/>
        </w:rPr>
        <w:t>5</w:t>
      </w:r>
      <w:r w:rsidRPr="00553386">
        <w:rPr>
          <w:sz w:val="27"/>
          <w:szCs w:val="27"/>
        </w:rPr>
        <w:t xml:space="preserve"> рассчитана на 20</w:t>
      </w:r>
      <w:r w:rsidR="001E6A4D" w:rsidRPr="00553386">
        <w:rPr>
          <w:sz w:val="27"/>
          <w:szCs w:val="27"/>
        </w:rPr>
        <w:t>19</w:t>
      </w:r>
      <w:r w:rsidRPr="00553386">
        <w:rPr>
          <w:sz w:val="27"/>
          <w:szCs w:val="27"/>
        </w:rPr>
        <w:t xml:space="preserve"> – 20</w:t>
      </w:r>
      <w:r w:rsidR="001E6A4D" w:rsidRPr="00553386">
        <w:rPr>
          <w:sz w:val="27"/>
          <w:szCs w:val="27"/>
        </w:rPr>
        <w:t>2</w:t>
      </w:r>
      <w:r w:rsidR="00FD0D2D" w:rsidRPr="00553386">
        <w:rPr>
          <w:sz w:val="27"/>
          <w:szCs w:val="27"/>
        </w:rPr>
        <w:t>1</w:t>
      </w:r>
      <w:r w:rsidRPr="00553386">
        <w:rPr>
          <w:sz w:val="27"/>
          <w:szCs w:val="27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3F48E3" w:rsidRPr="008374F2" w:rsidRDefault="003F48E3" w:rsidP="00B4673B">
      <w:pPr>
        <w:pStyle w:val="af2"/>
        <w:jc w:val="center"/>
        <w:rPr>
          <w:b/>
          <w:color w:val="000000" w:themeColor="text1"/>
          <w:sz w:val="16"/>
          <w:szCs w:val="16"/>
          <w:u w:val="single"/>
        </w:rPr>
      </w:pPr>
    </w:p>
    <w:p w:rsidR="00B4673B" w:rsidRPr="000C758D" w:rsidRDefault="00B4673B" w:rsidP="00B4673B">
      <w:pPr>
        <w:pStyle w:val="af2"/>
        <w:jc w:val="center"/>
        <w:rPr>
          <w:b/>
          <w:sz w:val="27"/>
          <w:szCs w:val="27"/>
        </w:rPr>
      </w:pPr>
      <w:r w:rsidRPr="000C758D">
        <w:rPr>
          <w:b/>
          <w:color w:val="000000" w:themeColor="text1"/>
          <w:sz w:val="27"/>
          <w:szCs w:val="27"/>
          <w:lang w:val="en-US"/>
        </w:rPr>
        <w:t>III</w:t>
      </w:r>
      <w:r w:rsidRPr="000C758D">
        <w:rPr>
          <w:b/>
          <w:color w:val="000000" w:themeColor="text1"/>
          <w:sz w:val="27"/>
          <w:szCs w:val="27"/>
        </w:rPr>
        <w:t>. Перечень основных мероприятий.</w:t>
      </w:r>
    </w:p>
    <w:p w:rsidR="00B4673B" w:rsidRPr="000C758D" w:rsidRDefault="00B4673B" w:rsidP="00B4673B">
      <w:pPr>
        <w:pStyle w:val="af2"/>
        <w:jc w:val="center"/>
        <w:rPr>
          <w:b/>
          <w:sz w:val="27"/>
          <w:szCs w:val="27"/>
        </w:rPr>
      </w:pPr>
      <w:r w:rsidRPr="000C758D">
        <w:rPr>
          <w:b/>
          <w:sz w:val="27"/>
          <w:szCs w:val="27"/>
        </w:rPr>
        <w:t>Ресурсное обеспечение подпрограммы</w:t>
      </w:r>
      <w:r w:rsidR="009F5F5F" w:rsidRPr="000C758D">
        <w:rPr>
          <w:b/>
          <w:sz w:val="27"/>
          <w:szCs w:val="27"/>
        </w:rPr>
        <w:t xml:space="preserve"> </w:t>
      </w:r>
      <w:r w:rsidRPr="000C758D">
        <w:rPr>
          <w:b/>
          <w:sz w:val="27"/>
          <w:szCs w:val="27"/>
        </w:rPr>
        <w:t>5, обоснование объема финансовых ресурсов, необходимых для реализации подпрограммы 5</w:t>
      </w:r>
    </w:p>
    <w:p w:rsidR="00B4673B" w:rsidRPr="000C758D" w:rsidRDefault="00B4673B" w:rsidP="00B4673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C758D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3F48E3" w:rsidRPr="000C758D" w:rsidRDefault="003F48E3" w:rsidP="003F48E3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0C758D">
        <w:rPr>
          <w:sz w:val="27"/>
          <w:szCs w:val="27"/>
        </w:rPr>
        <w:t>Для достижения цели и решения задач подпрограммы 5 необходимо реализовать ряд основных мероприятий, на которые и предусматривается предоставление субсидий из бюджета района:</w:t>
      </w:r>
    </w:p>
    <w:p w:rsidR="003F48E3" w:rsidRPr="000C758D" w:rsidRDefault="003F48E3" w:rsidP="003F48E3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0C758D">
        <w:rPr>
          <w:sz w:val="27"/>
          <w:szCs w:val="27"/>
        </w:rPr>
        <w:t>создание новых объектов показа, инфраструктуры, разработка и реализация туристических программ и маршрутов;</w:t>
      </w:r>
    </w:p>
    <w:p w:rsidR="003F48E3" w:rsidRPr="000C758D" w:rsidRDefault="003F48E3" w:rsidP="003F48E3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0C758D">
        <w:rPr>
          <w:sz w:val="27"/>
          <w:szCs w:val="27"/>
        </w:rPr>
        <w:t>организация и проведение культурно-массовых мероприятий, направленных на привлечение в район туристов и экскурсантов;</w:t>
      </w:r>
    </w:p>
    <w:p w:rsidR="003F48E3" w:rsidRPr="000C758D" w:rsidRDefault="003F48E3" w:rsidP="003F48E3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0C758D">
        <w:rPr>
          <w:rFonts w:ascii="Times New Roman" w:hAnsi="Times New Roman" w:cs="Times New Roman"/>
          <w:sz w:val="27"/>
          <w:szCs w:val="27"/>
        </w:rPr>
        <w:t xml:space="preserve">информационно-рекламное продвижение, научно-методическое и кадровое обеспечение туризма. </w:t>
      </w:r>
    </w:p>
    <w:p w:rsidR="00B4673B" w:rsidRPr="000C758D" w:rsidRDefault="00B4673B" w:rsidP="00B4673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C758D">
        <w:rPr>
          <w:rFonts w:ascii="Times New Roman" w:hAnsi="Times New Roman" w:cs="Times New Roman"/>
          <w:sz w:val="27"/>
          <w:szCs w:val="27"/>
        </w:rPr>
        <w:t xml:space="preserve">Объем ресурсного обеспечения подпрограммы 5 базируется на имеющемся финансовом, организационном и кадровом потенциалах </w:t>
      </w:r>
      <w:r w:rsidR="00437387" w:rsidRPr="000C758D">
        <w:rPr>
          <w:rFonts w:ascii="Times New Roman" w:hAnsi="Times New Roman" w:cs="Times New Roman"/>
          <w:sz w:val="27"/>
          <w:szCs w:val="27"/>
        </w:rPr>
        <w:t>учреждений</w:t>
      </w:r>
      <w:r w:rsidR="009F5F5F" w:rsidRPr="000C758D">
        <w:rPr>
          <w:rFonts w:ascii="Times New Roman" w:hAnsi="Times New Roman" w:cs="Times New Roman"/>
          <w:sz w:val="27"/>
          <w:szCs w:val="27"/>
        </w:rPr>
        <w:t>, занятых в сфере туризма</w:t>
      </w:r>
      <w:r w:rsidRPr="000C758D">
        <w:rPr>
          <w:rFonts w:ascii="Times New Roman" w:hAnsi="Times New Roman" w:cs="Times New Roman"/>
          <w:sz w:val="27"/>
          <w:szCs w:val="27"/>
        </w:rPr>
        <w:t>, а также на действующих нормативных правовых актах района.</w:t>
      </w:r>
    </w:p>
    <w:p w:rsidR="00B4673B" w:rsidRPr="000C758D" w:rsidRDefault="00B4673B" w:rsidP="00B4673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C758D">
        <w:rPr>
          <w:rFonts w:ascii="Times New Roman" w:hAnsi="Times New Roman" w:cs="Times New Roman"/>
          <w:sz w:val="27"/>
          <w:szCs w:val="27"/>
        </w:rPr>
        <w:t xml:space="preserve"> Перечень основных мероприятий,  ресурсное обеспечение реализации подпрограммы 5 за счет средств </w:t>
      </w:r>
      <w:r w:rsidR="000C758D">
        <w:rPr>
          <w:rFonts w:ascii="Times New Roman" w:hAnsi="Times New Roman" w:cs="Times New Roman"/>
          <w:sz w:val="27"/>
          <w:szCs w:val="27"/>
        </w:rPr>
        <w:t xml:space="preserve">местного </w:t>
      </w:r>
      <w:r w:rsidRPr="000C758D">
        <w:rPr>
          <w:rFonts w:ascii="Times New Roman" w:hAnsi="Times New Roman" w:cs="Times New Roman"/>
          <w:sz w:val="27"/>
          <w:szCs w:val="27"/>
        </w:rPr>
        <w:t>бюджета района приведено в приложении 3 к подпрограмме 5.</w:t>
      </w:r>
    </w:p>
    <w:p w:rsidR="00B4673B" w:rsidRPr="000C758D" w:rsidRDefault="00B4673B" w:rsidP="00B4673B">
      <w:pPr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0C758D">
        <w:rPr>
          <w:sz w:val="27"/>
          <w:szCs w:val="27"/>
        </w:rPr>
        <w:t xml:space="preserve">Прогнозная (справочная) оценка расходов  на реализацию целей подпрограммы </w:t>
      </w:r>
      <w:r w:rsidR="002D41D8" w:rsidRPr="000C758D">
        <w:rPr>
          <w:sz w:val="27"/>
          <w:szCs w:val="27"/>
        </w:rPr>
        <w:t>5</w:t>
      </w:r>
      <w:r w:rsidRPr="000C758D">
        <w:rPr>
          <w:sz w:val="27"/>
          <w:szCs w:val="27"/>
        </w:rPr>
        <w:t xml:space="preserve"> приведена в приложении </w:t>
      </w:r>
      <w:r w:rsidR="003F48E3" w:rsidRPr="000C758D">
        <w:rPr>
          <w:sz w:val="27"/>
          <w:szCs w:val="27"/>
        </w:rPr>
        <w:t>4</w:t>
      </w:r>
      <w:r w:rsidRPr="000C758D">
        <w:rPr>
          <w:sz w:val="27"/>
          <w:szCs w:val="27"/>
        </w:rPr>
        <w:t xml:space="preserve"> к подпрограмме 5.</w:t>
      </w:r>
    </w:p>
    <w:p w:rsidR="00674690" w:rsidRPr="00B42CED" w:rsidRDefault="00674690" w:rsidP="00674690">
      <w:pPr>
        <w:rPr>
          <w:szCs w:val="28"/>
        </w:rPr>
        <w:sectPr w:rsidR="00674690" w:rsidRPr="00B42CED" w:rsidSect="00EC2360">
          <w:pgSz w:w="11905" w:h="16838"/>
          <w:pgMar w:top="1270" w:right="565" w:bottom="720" w:left="1701" w:header="454" w:footer="454" w:gutter="0"/>
          <w:cols w:space="708"/>
          <w:noEndnote/>
          <w:titlePg/>
          <w:docGrid w:linePitch="254"/>
        </w:sectPr>
      </w:pPr>
    </w:p>
    <w:p w:rsidR="00010A40" w:rsidRPr="000C758D" w:rsidRDefault="00DB093A" w:rsidP="00DB093A">
      <w:pPr>
        <w:autoSpaceDE w:val="0"/>
        <w:autoSpaceDN w:val="0"/>
        <w:adjustRightInd w:val="0"/>
        <w:rPr>
          <w:sz w:val="27"/>
          <w:szCs w:val="27"/>
        </w:rPr>
      </w:pPr>
      <w:r w:rsidRPr="000C758D">
        <w:rPr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674690" w:rsidRPr="000C758D">
        <w:rPr>
          <w:sz w:val="27"/>
          <w:szCs w:val="27"/>
        </w:rPr>
        <w:t xml:space="preserve">  </w:t>
      </w:r>
      <w:r w:rsidR="00C05093" w:rsidRPr="000C758D">
        <w:rPr>
          <w:sz w:val="27"/>
          <w:szCs w:val="27"/>
        </w:rPr>
        <w:t xml:space="preserve">               </w:t>
      </w:r>
      <w:r w:rsidR="00911A9B" w:rsidRPr="000C758D">
        <w:rPr>
          <w:sz w:val="27"/>
          <w:szCs w:val="27"/>
        </w:rPr>
        <w:t>Приложение 1</w:t>
      </w:r>
    </w:p>
    <w:p w:rsidR="00911A9B" w:rsidRPr="000C758D" w:rsidRDefault="00C05093" w:rsidP="00C05093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0C758D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</w:t>
      </w:r>
      <w:r w:rsidR="00911A9B" w:rsidRPr="000C758D">
        <w:rPr>
          <w:sz w:val="27"/>
          <w:szCs w:val="27"/>
        </w:rPr>
        <w:t>к подпрограмме 5</w:t>
      </w:r>
    </w:p>
    <w:p w:rsidR="00C228FE" w:rsidRPr="000C758D" w:rsidRDefault="00C228FE" w:rsidP="00911A9B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0C758D">
        <w:rPr>
          <w:bCs/>
          <w:sz w:val="27"/>
          <w:szCs w:val="27"/>
        </w:rPr>
        <w:t>Сведения о показателях (индикаторах) подпрограммы</w:t>
      </w:r>
      <w:r w:rsidRPr="000C758D">
        <w:rPr>
          <w:bCs/>
          <w:i/>
          <w:sz w:val="27"/>
          <w:szCs w:val="27"/>
        </w:rPr>
        <w:t xml:space="preserve"> </w:t>
      </w:r>
      <w:r w:rsidR="00911A9B" w:rsidRPr="000C758D">
        <w:rPr>
          <w:bCs/>
          <w:sz w:val="27"/>
          <w:szCs w:val="27"/>
        </w:rPr>
        <w:t>5</w:t>
      </w:r>
    </w:p>
    <w:p w:rsidR="00C228FE" w:rsidRPr="000C758D" w:rsidRDefault="00C228FE" w:rsidP="00C228F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155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5960"/>
        <w:gridCol w:w="3260"/>
        <w:gridCol w:w="850"/>
        <w:gridCol w:w="993"/>
        <w:gridCol w:w="992"/>
        <w:gridCol w:w="992"/>
        <w:gridCol w:w="992"/>
        <w:gridCol w:w="972"/>
      </w:tblGrid>
      <w:tr w:rsidR="00C228FE" w:rsidRPr="000C758D" w:rsidTr="00C05093">
        <w:trPr>
          <w:tblCellSpacing w:w="5" w:type="nil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28FE" w:rsidRPr="000C758D" w:rsidRDefault="00C228FE" w:rsidP="00D374B6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№</w:t>
            </w:r>
          </w:p>
          <w:p w:rsidR="00C228FE" w:rsidRPr="000C758D" w:rsidRDefault="00C228FE" w:rsidP="00D374B6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0C758D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0C758D">
              <w:rPr>
                <w:sz w:val="27"/>
                <w:szCs w:val="27"/>
              </w:rPr>
              <w:t>/</w:t>
            </w:r>
            <w:proofErr w:type="spellStart"/>
            <w:r w:rsidRPr="000C758D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28FE" w:rsidRPr="000C758D" w:rsidRDefault="00C228FE" w:rsidP="00D374B6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Задачи, направленные на достижение цели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0A40" w:rsidRPr="000C758D" w:rsidRDefault="00C228FE" w:rsidP="00D374B6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Наименование индикатора</w:t>
            </w:r>
            <w:r w:rsidR="00010A40" w:rsidRPr="000C758D">
              <w:rPr>
                <w:sz w:val="27"/>
                <w:szCs w:val="27"/>
              </w:rPr>
              <w:t xml:space="preserve"> </w:t>
            </w:r>
          </w:p>
          <w:p w:rsidR="00C228FE" w:rsidRPr="000C758D" w:rsidRDefault="00C228FE" w:rsidP="00D374B6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(показателя)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28FE" w:rsidRPr="000C758D" w:rsidRDefault="00C228FE" w:rsidP="00D374B6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Ед. измерения</w:t>
            </w:r>
          </w:p>
        </w:tc>
        <w:tc>
          <w:tcPr>
            <w:tcW w:w="4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8FE" w:rsidRPr="000C758D" w:rsidRDefault="00C228FE" w:rsidP="00D374B6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Значения показателей</w:t>
            </w:r>
            <w:r w:rsidR="000C758D">
              <w:rPr>
                <w:sz w:val="27"/>
                <w:szCs w:val="27"/>
              </w:rPr>
              <w:t>, год</w:t>
            </w:r>
          </w:p>
        </w:tc>
      </w:tr>
      <w:tr w:rsidR="00C228FE" w:rsidRPr="000C758D" w:rsidTr="00C05093">
        <w:trPr>
          <w:trHeight w:val="66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8FE" w:rsidRPr="000C758D" w:rsidRDefault="00C228FE" w:rsidP="00D374B6">
            <w:pPr>
              <w:rPr>
                <w:sz w:val="27"/>
                <w:szCs w:val="27"/>
              </w:rPr>
            </w:pPr>
          </w:p>
        </w:tc>
        <w:tc>
          <w:tcPr>
            <w:tcW w:w="5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8FE" w:rsidRPr="000C758D" w:rsidRDefault="00C228FE" w:rsidP="00D374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8FE" w:rsidRPr="000C758D" w:rsidRDefault="00C228FE" w:rsidP="00D374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8FE" w:rsidRPr="000C758D" w:rsidRDefault="00C228FE" w:rsidP="00D374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8FE" w:rsidRPr="000C758D" w:rsidRDefault="00C228FE" w:rsidP="007F756A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20</w:t>
            </w:r>
            <w:r w:rsidR="007F756A" w:rsidRPr="000C758D">
              <w:rPr>
                <w:sz w:val="27"/>
                <w:szCs w:val="27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8FE" w:rsidRPr="000C758D" w:rsidRDefault="00C228FE" w:rsidP="007F756A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20</w:t>
            </w:r>
            <w:r w:rsidR="007F756A" w:rsidRPr="000C758D">
              <w:rPr>
                <w:sz w:val="27"/>
                <w:szCs w:val="27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8FE" w:rsidRPr="000C758D" w:rsidRDefault="00C228FE" w:rsidP="007F756A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20</w:t>
            </w:r>
            <w:r w:rsidR="007F756A" w:rsidRPr="000C758D">
              <w:rPr>
                <w:sz w:val="27"/>
                <w:szCs w:val="27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8FE" w:rsidRPr="000C758D" w:rsidRDefault="00C228FE" w:rsidP="007F756A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20</w:t>
            </w:r>
            <w:r w:rsidR="007F756A" w:rsidRPr="000C758D">
              <w:rPr>
                <w:sz w:val="27"/>
                <w:szCs w:val="27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8FE" w:rsidRPr="000C758D" w:rsidRDefault="00C228FE" w:rsidP="007F756A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20</w:t>
            </w:r>
            <w:r w:rsidR="007F756A" w:rsidRPr="000C758D">
              <w:rPr>
                <w:sz w:val="27"/>
                <w:szCs w:val="27"/>
              </w:rPr>
              <w:t>21</w:t>
            </w:r>
          </w:p>
        </w:tc>
      </w:tr>
      <w:tr w:rsidR="00C228FE" w:rsidRPr="000C758D" w:rsidTr="00C05093">
        <w:trPr>
          <w:tblCellSpacing w:w="5" w:type="nil"/>
        </w:trPr>
        <w:tc>
          <w:tcPr>
            <w:tcW w:w="5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28FE" w:rsidRPr="000C758D" w:rsidRDefault="00C228FE" w:rsidP="00D374B6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1</w:t>
            </w:r>
          </w:p>
        </w:tc>
        <w:tc>
          <w:tcPr>
            <w:tcW w:w="5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28FE" w:rsidRPr="000C758D" w:rsidRDefault="00C228FE" w:rsidP="00D374B6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8FE" w:rsidRPr="000C758D" w:rsidRDefault="00C228FE" w:rsidP="00D374B6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8FE" w:rsidRPr="000C758D" w:rsidRDefault="00C228FE" w:rsidP="00D374B6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8FE" w:rsidRPr="000C758D" w:rsidRDefault="00C228FE" w:rsidP="00D374B6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8FE" w:rsidRPr="000C758D" w:rsidRDefault="00C228FE" w:rsidP="00D374B6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8FE" w:rsidRPr="000C758D" w:rsidRDefault="00C228FE" w:rsidP="00D374B6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8FE" w:rsidRPr="000C758D" w:rsidRDefault="00C228FE" w:rsidP="00D374B6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8FE" w:rsidRPr="000C758D" w:rsidRDefault="00C228FE" w:rsidP="00D374B6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9</w:t>
            </w:r>
          </w:p>
        </w:tc>
      </w:tr>
      <w:tr w:rsidR="00C228FE" w:rsidRPr="000C758D" w:rsidTr="00C05093">
        <w:trPr>
          <w:trHeight w:val="236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28FE" w:rsidRPr="000C758D" w:rsidRDefault="00C228FE" w:rsidP="00D374B6">
            <w:pPr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28FE" w:rsidRPr="000C758D" w:rsidRDefault="00C228FE" w:rsidP="00010A40">
            <w:pPr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Задача 1:</w:t>
            </w:r>
          </w:p>
          <w:p w:rsidR="008D65A1" w:rsidRPr="000C758D" w:rsidRDefault="008D65A1" w:rsidP="008D65A1">
            <w:pPr>
              <w:jc w:val="both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 xml:space="preserve">- создание сбалансированного рынка туристских услуг на основе развития </w:t>
            </w:r>
            <w:r w:rsidR="000C758D">
              <w:rPr>
                <w:sz w:val="27"/>
                <w:szCs w:val="27"/>
              </w:rPr>
              <w:t>въездного и внутреннего туризма.</w:t>
            </w:r>
          </w:p>
          <w:p w:rsidR="008D65A1" w:rsidRPr="000C758D" w:rsidRDefault="008D65A1" w:rsidP="008D65A1">
            <w:pPr>
              <w:jc w:val="both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Задача 2:</w:t>
            </w:r>
          </w:p>
          <w:p w:rsidR="008D65A1" w:rsidRPr="000C758D" w:rsidRDefault="008D65A1" w:rsidP="008D65A1">
            <w:pPr>
              <w:jc w:val="both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-повышение качества предоставляем</w:t>
            </w:r>
            <w:r w:rsidR="000C758D">
              <w:rPr>
                <w:sz w:val="27"/>
                <w:szCs w:val="27"/>
              </w:rPr>
              <w:t>ых туристских услуг и продуктов.</w:t>
            </w:r>
          </w:p>
          <w:p w:rsidR="008D65A1" w:rsidRPr="000C758D" w:rsidRDefault="008D65A1" w:rsidP="008D65A1">
            <w:pPr>
              <w:jc w:val="both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Задача 3:</w:t>
            </w:r>
          </w:p>
          <w:p w:rsidR="00C228FE" w:rsidRPr="000C758D" w:rsidRDefault="008D65A1" w:rsidP="008D65A1">
            <w:pPr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- создание условий для привлечения инвестиций в сферу туризма, строительства новых и эффективной эксплуатации имеющихся основных фондов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8FE" w:rsidRPr="000C758D" w:rsidRDefault="00010A40" w:rsidP="00AA18D4">
            <w:pPr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количество посетителей в районе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8FE" w:rsidRPr="000C758D" w:rsidRDefault="00010A40" w:rsidP="00010A40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тыс. чел</w:t>
            </w:r>
            <w:r w:rsidR="00145145" w:rsidRPr="000C758D">
              <w:rPr>
                <w:sz w:val="27"/>
                <w:szCs w:val="27"/>
              </w:rPr>
              <w:t>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8FE" w:rsidRPr="000C758D" w:rsidRDefault="000C758D" w:rsidP="00D374B6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26,</w:t>
            </w:r>
            <w:r w:rsidR="00B16DD5" w:rsidRPr="000C758D">
              <w:rPr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8FE" w:rsidRPr="000C758D" w:rsidRDefault="000C758D" w:rsidP="00D374B6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31,</w:t>
            </w:r>
            <w:r w:rsidR="00563272" w:rsidRPr="000C758D">
              <w:rPr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8FE" w:rsidRPr="000C758D" w:rsidRDefault="00563272" w:rsidP="00B16DD5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C758D">
              <w:rPr>
                <w:color w:val="000000" w:themeColor="text1"/>
                <w:sz w:val="27"/>
                <w:szCs w:val="27"/>
              </w:rPr>
              <w:t>32</w:t>
            </w:r>
            <w:r w:rsidR="000C758D">
              <w:rPr>
                <w:color w:val="000000" w:themeColor="text1"/>
                <w:sz w:val="27"/>
                <w:szCs w:val="27"/>
              </w:rPr>
              <w:t>,</w:t>
            </w:r>
            <w:r w:rsidR="000C3648" w:rsidRPr="000C758D">
              <w:rPr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8FE" w:rsidRPr="000C758D" w:rsidRDefault="00E14B72" w:rsidP="00E14B7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C758D">
              <w:rPr>
                <w:color w:val="000000" w:themeColor="text1"/>
                <w:sz w:val="27"/>
                <w:szCs w:val="27"/>
              </w:rPr>
              <w:t>33</w:t>
            </w:r>
            <w:r w:rsidR="000C758D">
              <w:rPr>
                <w:color w:val="000000" w:themeColor="text1"/>
                <w:sz w:val="27"/>
                <w:szCs w:val="27"/>
              </w:rPr>
              <w:t>,</w:t>
            </w:r>
            <w:r w:rsidRPr="000C758D">
              <w:rPr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8FE" w:rsidRPr="000C758D" w:rsidRDefault="000C3648" w:rsidP="00E14B7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C758D">
              <w:rPr>
                <w:color w:val="000000" w:themeColor="text1"/>
                <w:sz w:val="27"/>
                <w:szCs w:val="27"/>
              </w:rPr>
              <w:t>3</w:t>
            </w:r>
            <w:r w:rsidR="00E14B72" w:rsidRPr="000C758D">
              <w:rPr>
                <w:color w:val="000000" w:themeColor="text1"/>
                <w:sz w:val="27"/>
                <w:szCs w:val="27"/>
              </w:rPr>
              <w:t>5</w:t>
            </w:r>
            <w:r w:rsidR="000C758D">
              <w:rPr>
                <w:color w:val="000000" w:themeColor="text1"/>
                <w:sz w:val="27"/>
                <w:szCs w:val="27"/>
              </w:rPr>
              <w:t>,</w:t>
            </w:r>
            <w:r w:rsidR="00E14B72" w:rsidRPr="000C758D">
              <w:rPr>
                <w:color w:val="000000" w:themeColor="text1"/>
                <w:sz w:val="27"/>
                <w:szCs w:val="27"/>
              </w:rPr>
              <w:t>0</w:t>
            </w:r>
          </w:p>
        </w:tc>
      </w:tr>
    </w:tbl>
    <w:p w:rsidR="00911A9B" w:rsidRPr="00B42CED" w:rsidRDefault="00911A9B" w:rsidP="00010A40">
      <w:pPr>
        <w:pStyle w:val="ad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2E30CF" w:rsidRDefault="002E30CF" w:rsidP="00010A40">
      <w:pPr>
        <w:pStyle w:val="ad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7D2695" w:rsidRDefault="007D2695" w:rsidP="00010A40">
      <w:pPr>
        <w:pStyle w:val="ad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7D2695" w:rsidRDefault="007D2695" w:rsidP="00010A40">
      <w:pPr>
        <w:pStyle w:val="ad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7D2695" w:rsidRDefault="007D2695" w:rsidP="00010A40">
      <w:pPr>
        <w:pStyle w:val="ad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7D2695" w:rsidRDefault="007D2695" w:rsidP="00010A40">
      <w:pPr>
        <w:pStyle w:val="ad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7D2695" w:rsidRDefault="007D2695" w:rsidP="00010A40">
      <w:pPr>
        <w:pStyle w:val="ad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0C758D" w:rsidRDefault="000C758D" w:rsidP="00010A40">
      <w:pPr>
        <w:pStyle w:val="ad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7D2695" w:rsidRDefault="007D2695" w:rsidP="00010A40">
      <w:pPr>
        <w:pStyle w:val="ad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7D2695" w:rsidRDefault="007D2695" w:rsidP="00010A40">
      <w:pPr>
        <w:pStyle w:val="ad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7D2695" w:rsidRDefault="007D2695" w:rsidP="00010A40">
      <w:pPr>
        <w:pStyle w:val="ad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911A9B" w:rsidRPr="000C758D" w:rsidRDefault="00911A9B" w:rsidP="00911A9B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0C758D">
        <w:rPr>
          <w:sz w:val="27"/>
          <w:szCs w:val="27"/>
        </w:rPr>
        <w:lastRenderedPageBreak/>
        <w:t>Приложение 2</w:t>
      </w:r>
    </w:p>
    <w:p w:rsidR="00911A9B" w:rsidRPr="000C758D" w:rsidRDefault="00911A9B" w:rsidP="00911A9B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0C758D">
        <w:rPr>
          <w:sz w:val="27"/>
          <w:szCs w:val="27"/>
        </w:rPr>
        <w:t>к подпрограмме 5</w:t>
      </w:r>
    </w:p>
    <w:p w:rsidR="00B337D6" w:rsidRDefault="00B337D6" w:rsidP="00911A9B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0C758D" w:rsidRDefault="000C758D" w:rsidP="00911A9B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0C758D" w:rsidRPr="000C758D" w:rsidRDefault="000C758D" w:rsidP="00911A9B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337D6" w:rsidRPr="000C758D" w:rsidRDefault="00B337D6" w:rsidP="00B337D6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C758D">
        <w:rPr>
          <w:rFonts w:ascii="Times New Roman" w:hAnsi="Times New Roman" w:cs="Times New Roman"/>
          <w:bCs/>
          <w:sz w:val="27"/>
          <w:szCs w:val="27"/>
        </w:rPr>
        <w:t>Методика расчета значений индикаторов (показателей) подпрограммы 5</w:t>
      </w:r>
    </w:p>
    <w:p w:rsidR="00B337D6" w:rsidRPr="000C758D" w:rsidRDefault="00B337D6" w:rsidP="00911A9B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AA18D4" w:rsidRPr="000C758D" w:rsidRDefault="00AA18D4" w:rsidP="001C1721">
      <w:pPr>
        <w:numPr>
          <w:ilvl w:val="0"/>
          <w:numId w:val="30"/>
        </w:numPr>
        <w:tabs>
          <w:tab w:val="num" w:pos="1122"/>
        </w:tabs>
        <w:ind w:left="0" w:firstLine="748"/>
        <w:jc w:val="both"/>
        <w:rPr>
          <w:sz w:val="27"/>
          <w:szCs w:val="27"/>
        </w:rPr>
      </w:pPr>
      <w:r w:rsidRPr="000C758D">
        <w:rPr>
          <w:sz w:val="27"/>
          <w:szCs w:val="27"/>
        </w:rPr>
        <w:t xml:space="preserve">Количество посетителей в районе рассчитывается в </w:t>
      </w:r>
      <w:r w:rsidR="001C1721" w:rsidRPr="000C758D">
        <w:rPr>
          <w:sz w:val="27"/>
          <w:szCs w:val="27"/>
        </w:rPr>
        <w:t xml:space="preserve">тысячах </w:t>
      </w:r>
      <w:r w:rsidRPr="000C758D">
        <w:rPr>
          <w:sz w:val="27"/>
          <w:szCs w:val="27"/>
        </w:rPr>
        <w:t>человек по формуле:</w:t>
      </w:r>
    </w:p>
    <w:p w:rsidR="001C1721" w:rsidRPr="000C758D" w:rsidRDefault="00AA18D4" w:rsidP="001C1721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0C758D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0C758D">
        <w:rPr>
          <w:rFonts w:ascii="Times New Roman" w:hAnsi="Times New Roman" w:cs="Times New Roman"/>
          <w:sz w:val="27"/>
          <w:szCs w:val="27"/>
        </w:rPr>
        <w:t xml:space="preserve"> = </w:t>
      </w:r>
      <w:proofErr w:type="spellStart"/>
      <w:r w:rsidR="001C1721" w:rsidRPr="000C758D">
        <w:rPr>
          <w:rFonts w:ascii="Times New Roman" w:hAnsi="Times New Roman" w:cs="Times New Roman"/>
          <w:sz w:val="27"/>
          <w:szCs w:val="27"/>
        </w:rPr>
        <w:t>Пэ</w:t>
      </w:r>
      <w:proofErr w:type="spellEnd"/>
      <w:r w:rsidR="001C1721" w:rsidRPr="000C758D">
        <w:rPr>
          <w:rFonts w:ascii="Times New Roman" w:hAnsi="Times New Roman" w:cs="Times New Roman"/>
          <w:sz w:val="27"/>
          <w:szCs w:val="27"/>
        </w:rPr>
        <w:t xml:space="preserve"> + </w:t>
      </w:r>
      <w:proofErr w:type="spellStart"/>
      <w:r w:rsidR="001C1721" w:rsidRPr="000C758D">
        <w:rPr>
          <w:rFonts w:ascii="Times New Roman" w:hAnsi="Times New Roman" w:cs="Times New Roman"/>
          <w:sz w:val="27"/>
          <w:szCs w:val="27"/>
        </w:rPr>
        <w:t>Пт</w:t>
      </w:r>
      <w:proofErr w:type="spellEnd"/>
      <w:r w:rsidR="001C1721" w:rsidRPr="000C758D">
        <w:rPr>
          <w:rFonts w:ascii="Times New Roman" w:hAnsi="Times New Roman" w:cs="Times New Roman"/>
          <w:sz w:val="27"/>
          <w:szCs w:val="27"/>
        </w:rPr>
        <w:t>, где:</w:t>
      </w:r>
    </w:p>
    <w:p w:rsidR="001C1721" w:rsidRPr="000C758D" w:rsidRDefault="001C1721" w:rsidP="001C1721">
      <w:pPr>
        <w:pStyle w:val="ConsPlusNormal"/>
        <w:ind w:firstLine="748"/>
        <w:rPr>
          <w:rFonts w:ascii="Times New Roman" w:hAnsi="Times New Roman" w:cs="Times New Roman"/>
          <w:sz w:val="27"/>
          <w:szCs w:val="27"/>
        </w:rPr>
      </w:pPr>
      <w:proofErr w:type="gramStart"/>
      <w:r w:rsidRPr="000C758D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0C758D">
        <w:rPr>
          <w:rFonts w:ascii="Times New Roman" w:hAnsi="Times New Roman" w:cs="Times New Roman"/>
          <w:sz w:val="27"/>
          <w:szCs w:val="27"/>
        </w:rPr>
        <w:t xml:space="preserve"> – количество посетителей в районе (тыс. чел.);</w:t>
      </w:r>
    </w:p>
    <w:p w:rsidR="001C1721" w:rsidRPr="000C758D" w:rsidRDefault="001C1721" w:rsidP="001C1721">
      <w:pPr>
        <w:pStyle w:val="ConsPlusNormal"/>
        <w:ind w:firstLine="748"/>
        <w:rPr>
          <w:rFonts w:ascii="Times New Roman" w:hAnsi="Times New Roman" w:cs="Times New Roman"/>
          <w:sz w:val="27"/>
          <w:szCs w:val="27"/>
        </w:rPr>
      </w:pPr>
      <w:proofErr w:type="spellStart"/>
      <w:r w:rsidRPr="000C758D">
        <w:rPr>
          <w:rFonts w:ascii="Times New Roman" w:hAnsi="Times New Roman" w:cs="Times New Roman"/>
          <w:sz w:val="27"/>
          <w:szCs w:val="27"/>
        </w:rPr>
        <w:t>Пэ</w:t>
      </w:r>
      <w:proofErr w:type="spellEnd"/>
      <w:r w:rsidRPr="000C758D">
        <w:rPr>
          <w:rFonts w:ascii="Times New Roman" w:hAnsi="Times New Roman" w:cs="Times New Roman"/>
          <w:sz w:val="27"/>
          <w:szCs w:val="27"/>
        </w:rPr>
        <w:t xml:space="preserve"> – количество экскурсантов в районе (тыс. чел.);</w:t>
      </w:r>
    </w:p>
    <w:p w:rsidR="001C1721" w:rsidRPr="000C758D" w:rsidRDefault="001C1721" w:rsidP="001C1721">
      <w:pPr>
        <w:pStyle w:val="ConsPlusNormal"/>
        <w:ind w:firstLine="748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0C758D">
        <w:rPr>
          <w:rFonts w:ascii="Times New Roman" w:hAnsi="Times New Roman" w:cs="Times New Roman"/>
          <w:sz w:val="27"/>
          <w:szCs w:val="27"/>
        </w:rPr>
        <w:t>Пт</w:t>
      </w:r>
      <w:proofErr w:type="spellEnd"/>
      <w:proofErr w:type="gramEnd"/>
      <w:r w:rsidRPr="000C758D">
        <w:rPr>
          <w:rFonts w:ascii="Times New Roman" w:hAnsi="Times New Roman" w:cs="Times New Roman"/>
          <w:sz w:val="27"/>
          <w:szCs w:val="27"/>
        </w:rPr>
        <w:t xml:space="preserve"> – количество туристов в районе (тыс. чел.).</w:t>
      </w:r>
    </w:p>
    <w:p w:rsidR="00992232" w:rsidRPr="000C758D" w:rsidRDefault="001C1721" w:rsidP="00992232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0C758D">
        <w:rPr>
          <w:rFonts w:ascii="Times New Roman" w:hAnsi="Times New Roman" w:cs="Times New Roman"/>
          <w:sz w:val="27"/>
          <w:szCs w:val="27"/>
        </w:rPr>
        <w:t>Экскурсант –</w:t>
      </w:r>
      <w:r w:rsidR="00D45E0C" w:rsidRPr="000C758D">
        <w:rPr>
          <w:rFonts w:ascii="Times New Roman" w:hAnsi="Times New Roman" w:cs="Times New Roman"/>
          <w:sz w:val="27"/>
          <w:szCs w:val="27"/>
        </w:rPr>
        <w:t xml:space="preserve"> лицо, посещающее место временного пребывания в познавательных целях на период менее 24 часов без ночевки. </w:t>
      </w:r>
    </w:p>
    <w:p w:rsidR="00992232" w:rsidRPr="000C758D" w:rsidRDefault="001C1721" w:rsidP="00992232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0C758D">
        <w:rPr>
          <w:rFonts w:ascii="Times New Roman" w:hAnsi="Times New Roman" w:cs="Times New Roman"/>
          <w:sz w:val="27"/>
          <w:szCs w:val="27"/>
        </w:rPr>
        <w:t xml:space="preserve">Турист – </w:t>
      </w:r>
      <w:r w:rsidR="00D45E0C" w:rsidRPr="000C758D">
        <w:rPr>
          <w:rFonts w:ascii="Times New Roman" w:hAnsi="Times New Roman" w:cs="Times New Roman"/>
          <w:sz w:val="27"/>
          <w:szCs w:val="27"/>
        </w:rPr>
        <w:t xml:space="preserve">лицо, посещающее </w:t>
      </w:r>
      <w:r w:rsidR="00992232" w:rsidRPr="000C758D">
        <w:rPr>
          <w:rFonts w:ascii="Times New Roman" w:hAnsi="Times New Roman" w:cs="Times New Roman"/>
          <w:sz w:val="27"/>
          <w:szCs w:val="27"/>
        </w:rPr>
        <w:t>место</w:t>
      </w:r>
      <w:r w:rsidR="00D45E0C" w:rsidRPr="000C758D">
        <w:rPr>
          <w:rFonts w:ascii="Times New Roman" w:hAnsi="Times New Roman" w:cs="Times New Roman"/>
          <w:sz w:val="27"/>
          <w:szCs w:val="27"/>
        </w:rPr>
        <w:t xml:space="preserve"> временного пребывания в лечебно-оздоровительных, рекреационных, познавательных, физкультурно-спортивных, профессионально-деловых, религиозных и иных целях на период от 24 часов до 6 месяцев подряд или осуществляющее не менее одной ночевки в </w:t>
      </w:r>
      <w:r w:rsidR="00992232" w:rsidRPr="000C758D">
        <w:rPr>
          <w:rFonts w:ascii="Times New Roman" w:hAnsi="Times New Roman" w:cs="Times New Roman"/>
          <w:sz w:val="27"/>
          <w:szCs w:val="27"/>
        </w:rPr>
        <w:t>месте</w:t>
      </w:r>
      <w:r w:rsidR="00D45E0C" w:rsidRPr="000C758D">
        <w:rPr>
          <w:rFonts w:ascii="Times New Roman" w:hAnsi="Times New Roman" w:cs="Times New Roman"/>
          <w:sz w:val="27"/>
          <w:szCs w:val="27"/>
        </w:rPr>
        <w:t xml:space="preserve"> временного пребывания</w:t>
      </w:r>
      <w:r w:rsidRPr="000C758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C1721" w:rsidRPr="000C758D" w:rsidRDefault="001C1721" w:rsidP="00992232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0C758D">
        <w:rPr>
          <w:rFonts w:ascii="Times New Roman" w:hAnsi="Times New Roman" w:cs="Times New Roman"/>
          <w:sz w:val="27"/>
          <w:szCs w:val="27"/>
        </w:rPr>
        <w:t>Количеств</w:t>
      </w:r>
      <w:r w:rsidR="00D45E0C" w:rsidRPr="000C758D">
        <w:rPr>
          <w:rFonts w:ascii="Times New Roman" w:hAnsi="Times New Roman" w:cs="Times New Roman"/>
          <w:sz w:val="27"/>
          <w:szCs w:val="27"/>
        </w:rPr>
        <w:t>о</w:t>
      </w:r>
      <w:r w:rsidRPr="000C758D">
        <w:rPr>
          <w:rFonts w:ascii="Times New Roman" w:hAnsi="Times New Roman" w:cs="Times New Roman"/>
          <w:sz w:val="27"/>
          <w:szCs w:val="27"/>
        </w:rPr>
        <w:t xml:space="preserve"> экскурсантов и туристов в районе рассчитыва</w:t>
      </w:r>
      <w:r w:rsidR="00D45E0C" w:rsidRPr="000C758D">
        <w:rPr>
          <w:rFonts w:ascii="Times New Roman" w:hAnsi="Times New Roman" w:cs="Times New Roman"/>
          <w:sz w:val="27"/>
          <w:szCs w:val="27"/>
        </w:rPr>
        <w:t>е</w:t>
      </w:r>
      <w:r w:rsidRPr="000C758D">
        <w:rPr>
          <w:rFonts w:ascii="Times New Roman" w:hAnsi="Times New Roman" w:cs="Times New Roman"/>
          <w:sz w:val="27"/>
          <w:szCs w:val="27"/>
        </w:rPr>
        <w:t>тся как сумм</w:t>
      </w:r>
      <w:r w:rsidR="00D45E0C" w:rsidRPr="000C758D">
        <w:rPr>
          <w:rFonts w:ascii="Times New Roman" w:hAnsi="Times New Roman" w:cs="Times New Roman"/>
          <w:sz w:val="27"/>
          <w:szCs w:val="27"/>
        </w:rPr>
        <w:t>а</w:t>
      </w:r>
      <w:r w:rsidRPr="000C758D">
        <w:rPr>
          <w:rFonts w:ascii="Times New Roman" w:hAnsi="Times New Roman" w:cs="Times New Roman"/>
          <w:sz w:val="27"/>
          <w:szCs w:val="27"/>
        </w:rPr>
        <w:t xml:space="preserve"> количеств посетителей музеев, иных учреждений культуры</w:t>
      </w:r>
      <w:r w:rsidR="006F1C01" w:rsidRPr="000C758D">
        <w:rPr>
          <w:rFonts w:ascii="Times New Roman" w:hAnsi="Times New Roman" w:cs="Times New Roman"/>
          <w:sz w:val="27"/>
          <w:szCs w:val="27"/>
        </w:rPr>
        <w:t>, физической культуры и спорта, молодежной политики</w:t>
      </w:r>
      <w:r w:rsidRPr="000C758D">
        <w:rPr>
          <w:rFonts w:ascii="Times New Roman" w:hAnsi="Times New Roman" w:cs="Times New Roman"/>
          <w:sz w:val="27"/>
          <w:szCs w:val="27"/>
        </w:rPr>
        <w:t xml:space="preserve"> и </w:t>
      </w:r>
      <w:r w:rsidR="006F1C01" w:rsidRPr="000C758D">
        <w:rPr>
          <w:rFonts w:ascii="Times New Roman" w:hAnsi="Times New Roman" w:cs="Times New Roman"/>
          <w:sz w:val="27"/>
          <w:szCs w:val="27"/>
        </w:rPr>
        <w:t xml:space="preserve">иных </w:t>
      </w:r>
      <w:r w:rsidRPr="000C758D">
        <w:rPr>
          <w:rFonts w:ascii="Times New Roman" w:hAnsi="Times New Roman" w:cs="Times New Roman"/>
          <w:sz w:val="27"/>
          <w:szCs w:val="27"/>
        </w:rPr>
        <w:t>организаций, оказывающих туристические услуги</w:t>
      </w:r>
      <w:r w:rsidR="006F1C01" w:rsidRPr="000C758D">
        <w:rPr>
          <w:rFonts w:ascii="Times New Roman" w:hAnsi="Times New Roman" w:cs="Times New Roman"/>
          <w:sz w:val="27"/>
          <w:szCs w:val="27"/>
        </w:rPr>
        <w:t>, проводящих событийные мероприятия с привлечением иногородних граждан</w:t>
      </w:r>
      <w:r w:rsidRPr="000C758D">
        <w:rPr>
          <w:rFonts w:ascii="Times New Roman" w:hAnsi="Times New Roman" w:cs="Times New Roman"/>
          <w:sz w:val="27"/>
          <w:szCs w:val="27"/>
        </w:rPr>
        <w:t xml:space="preserve">, </w:t>
      </w:r>
      <w:r w:rsidR="006F1C01" w:rsidRPr="000C758D">
        <w:rPr>
          <w:rFonts w:ascii="Times New Roman" w:hAnsi="Times New Roman" w:cs="Times New Roman"/>
          <w:sz w:val="27"/>
          <w:szCs w:val="27"/>
        </w:rPr>
        <w:t xml:space="preserve">посетителей </w:t>
      </w:r>
      <w:r w:rsidRPr="000C758D">
        <w:rPr>
          <w:rFonts w:ascii="Times New Roman" w:hAnsi="Times New Roman" w:cs="Times New Roman"/>
          <w:sz w:val="27"/>
          <w:szCs w:val="27"/>
        </w:rPr>
        <w:t>КСР (гостиниц, баз отдыха, санаториев, гостевых домов)</w:t>
      </w:r>
      <w:r w:rsidR="006F1C01" w:rsidRPr="000C758D">
        <w:rPr>
          <w:rFonts w:ascii="Times New Roman" w:hAnsi="Times New Roman" w:cs="Times New Roman"/>
          <w:sz w:val="27"/>
          <w:szCs w:val="27"/>
        </w:rPr>
        <w:t>.</w:t>
      </w:r>
    </w:p>
    <w:p w:rsidR="00AA18D4" w:rsidRPr="000C758D" w:rsidRDefault="00AA18D4" w:rsidP="006F1C01">
      <w:pPr>
        <w:ind w:firstLine="748"/>
        <w:jc w:val="both"/>
        <w:rPr>
          <w:sz w:val="27"/>
          <w:szCs w:val="27"/>
        </w:rPr>
      </w:pPr>
      <w:r w:rsidRPr="000C758D">
        <w:rPr>
          <w:sz w:val="27"/>
          <w:szCs w:val="27"/>
        </w:rPr>
        <w:t>Источник данных: форма федерального статистического наблюдения № 8-НК,</w:t>
      </w:r>
      <w:r w:rsidR="001C1721" w:rsidRPr="000C758D">
        <w:rPr>
          <w:sz w:val="27"/>
          <w:szCs w:val="27"/>
        </w:rPr>
        <w:t xml:space="preserve"> годовые информационно-аналитические отчеты учреждений культуры района,</w:t>
      </w:r>
      <w:r w:rsidRPr="000C758D">
        <w:rPr>
          <w:sz w:val="27"/>
          <w:szCs w:val="27"/>
        </w:rPr>
        <w:t xml:space="preserve"> </w:t>
      </w:r>
      <w:r w:rsidR="001C1721" w:rsidRPr="000C758D">
        <w:rPr>
          <w:sz w:val="27"/>
          <w:szCs w:val="27"/>
        </w:rPr>
        <w:t>результаты</w:t>
      </w:r>
      <w:r w:rsidRPr="000C758D">
        <w:rPr>
          <w:sz w:val="27"/>
          <w:szCs w:val="27"/>
        </w:rPr>
        <w:t xml:space="preserve"> </w:t>
      </w:r>
      <w:r w:rsidR="001C1721" w:rsidRPr="000C758D">
        <w:rPr>
          <w:sz w:val="27"/>
          <w:szCs w:val="27"/>
        </w:rPr>
        <w:t>опросов учреждений и организаций, работающих в сфере туризма и смежных отраслях</w:t>
      </w:r>
      <w:r w:rsidR="006F1C01" w:rsidRPr="000C758D">
        <w:rPr>
          <w:sz w:val="27"/>
          <w:szCs w:val="27"/>
        </w:rPr>
        <w:t>.</w:t>
      </w:r>
    </w:p>
    <w:p w:rsidR="009F5F5F" w:rsidRPr="000C758D" w:rsidRDefault="009F5F5F" w:rsidP="00B337D6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9F5F5F" w:rsidRDefault="009F5F5F" w:rsidP="00B337D6">
      <w:pPr>
        <w:autoSpaceDE w:val="0"/>
        <w:autoSpaceDN w:val="0"/>
        <w:adjustRightInd w:val="0"/>
        <w:jc w:val="right"/>
        <w:rPr>
          <w:szCs w:val="28"/>
        </w:rPr>
      </w:pPr>
    </w:p>
    <w:p w:rsidR="009F5F5F" w:rsidRDefault="009F5F5F" w:rsidP="00B337D6">
      <w:pPr>
        <w:autoSpaceDE w:val="0"/>
        <w:autoSpaceDN w:val="0"/>
        <w:adjustRightInd w:val="0"/>
        <w:jc w:val="right"/>
        <w:rPr>
          <w:szCs w:val="28"/>
        </w:rPr>
      </w:pPr>
    </w:p>
    <w:p w:rsidR="000C758D" w:rsidRDefault="000C758D" w:rsidP="00B337D6">
      <w:pPr>
        <w:autoSpaceDE w:val="0"/>
        <w:autoSpaceDN w:val="0"/>
        <w:adjustRightInd w:val="0"/>
        <w:jc w:val="right"/>
        <w:rPr>
          <w:szCs w:val="28"/>
        </w:rPr>
      </w:pPr>
    </w:p>
    <w:p w:rsidR="009F5F5F" w:rsidRDefault="009F5F5F" w:rsidP="00B337D6">
      <w:pPr>
        <w:autoSpaceDE w:val="0"/>
        <w:autoSpaceDN w:val="0"/>
        <w:adjustRightInd w:val="0"/>
        <w:jc w:val="right"/>
        <w:rPr>
          <w:szCs w:val="28"/>
        </w:rPr>
      </w:pPr>
    </w:p>
    <w:p w:rsidR="00C17E3F" w:rsidRDefault="00C17E3F" w:rsidP="00B337D6">
      <w:pPr>
        <w:autoSpaceDE w:val="0"/>
        <w:autoSpaceDN w:val="0"/>
        <w:adjustRightInd w:val="0"/>
        <w:jc w:val="right"/>
        <w:rPr>
          <w:szCs w:val="28"/>
        </w:rPr>
      </w:pPr>
    </w:p>
    <w:p w:rsidR="009F5F5F" w:rsidRDefault="009F5F5F" w:rsidP="00B337D6">
      <w:pPr>
        <w:autoSpaceDE w:val="0"/>
        <w:autoSpaceDN w:val="0"/>
        <w:adjustRightInd w:val="0"/>
        <w:jc w:val="right"/>
        <w:rPr>
          <w:szCs w:val="28"/>
        </w:rPr>
      </w:pPr>
    </w:p>
    <w:p w:rsidR="009F5F5F" w:rsidRDefault="009F5F5F" w:rsidP="00B337D6">
      <w:pPr>
        <w:autoSpaceDE w:val="0"/>
        <w:autoSpaceDN w:val="0"/>
        <w:adjustRightInd w:val="0"/>
        <w:jc w:val="right"/>
        <w:rPr>
          <w:szCs w:val="28"/>
        </w:rPr>
      </w:pPr>
    </w:p>
    <w:p w:rsidR="009F5F5F" w:rsidRDefault="009F5F5F" w:rsidP="00B337D6">
      <w:pPr>
        <w:autoSpaceDE w:val="0"/>
        <w:autoSpaceDN w:val="0"/>
        <w:adjustRightInd w:val="0"/>
        <w:jc w:val="right"/>
        <w:rPr>
          <w:szCs w:val="28"/>
        </w:rPr>
      </w:pPr>
    </w:p>
    <w:p w:rsidR="00B337D6" w:rsidRPr="000C758D" w:rsidRDefault="00B337D6" w:rsidP="00B337D6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0C758D">
        <w:rPr>
          <w:sz w:val="27"/>
          <w:szCs w:val="27"/>
        </w:rPr>
        <w:lastRenderedPageBreak/>
        <w:t>Приложение 3</w:t>
      </w:r>
    </w:p>
    <w:p w:rsidR="00B337D6" w:rsidRPr="000C758D" w:rsidRDefault="00B337D6" w:rsidP="00B337D6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0C758D">
        <w:rPr>
          <w:sz w:val="27"/>
          <w:szCs w:val="27"/>
        </w:rPr>
        <w:t>к подпрограмме 5</w:t>
      </w:r>
    </w:p>
    <w:p w:rsidR="00C228FE" w:rsidRPr="000C758D" w:rsidRDefault="00C228FE" w:rsidP="00010A40">
      <w:pPr>
        <w:pStyle w:val="ad"/>
        <w:spacing w:before="0" w:beforeAutospacing="0" w:after="0" w:afterAutospacing="0"/>
        <w:jc w:val="both"/>
        <w:textAlignment w:val="top"/>
        <w:rPr>
          <w:sz w:val="27"/>
          <w:szCs w:val="27"/>
        </w:rPr>
      </w:pPr>
    </w:p>
    <w:p w:rsidR="00C82FF9" w:rsidRPr="000C758D" w:rsidRDefault="00C82FF9" w:rsidP="00B337D6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7"/>
          <w:szCs w:val="27"/>
        </w:rPr>
      </w:pPr>
      <w:r w:rsidRPr="000C758D">
        <w:rPr>
          <w:rFonts w:cs="Calibri"/>
          <w:bCs/>
          <w:sz w:val="27"/>
          <w:szCs w:val="27"/>
        </w:rPr>
        <w:t xml:space="preserve">Ресурсное обеспечение и перечень мероприятий подпрограммы </w:t>
      </w:r>
      <w:r w:rsidR="00B337D6" w:rsidRPr="000C758D">
        <w:rPr>
          <w:rFonts w:cs="Calibri"/>
          <w:bCs/>
          <w:sz w:val="27"/>
          <w:szCs w:val="27"/>
        </w:rPr>
        <w:t xml:space="preserve">5 </w:t>
      </w:r>
      <w:r w:rsidRPr="000C758D">
        <w:rPr>
          <w:rFonts w:cs="Calibri"/>
          <w:bCs/>
          <w:sz w:val="27"/>
          <w:szCs w:val="27"/>
        </w:rPr>
        <w:t xml:space="preserve">за счет средств </w:t>
      </w:r>
      <w:r w:rsidR="00C14B91" w:rsidRPr="000C758D">
        <w:rPr>
          <w:rFonts w:cs="Calibri"/>
          <w:bCs/>
          <w:sz w:val="27"/>
          <w:szCs w:val="27"/>
        </w:rPr>
        <w:t xml:space="preserve">местного </w:t>
      </w:r>
      <w:r w:rsidRPr="000C758D">
        <w:rPr>
          <w:rFonts w:cs="Calibri"/>
          <w:bCs/>
          <w:sz w:val="27"/>
          <w:szCs w:val="27"/>
        </w:rPr>
        <w:t>бюджета района (тыс. руб.)</w:t>
      </w:r>
    </w:p>
    <w:p w:rsidR="00C82FF9" w:rsidRPr="000C758D" w:rsidRDefault="00C82FF9" w:rsidP="00C82FF9">
      <w:pPr>
        <w:widowControl w:val="0"/>
        <w:autoSpaceDE w:val="0"/>
        <w:autoSpaceDN w:val="0"/>
        <w:adjustRightInd w:val="0"/>
        <w:jc w:val="both"/>
        <w:rPr>
          <w:rFonts w:cs="Calibri"/>
          <w:sz w:val="27"/>
          <w:szCs w:val="27"/>
        </w:rPr>
      </w:pPr>
    </w:p>
    <w:tbl>
      <w:tblPr>
        <w:tblW w:w="1545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2976"/>
        <w:gridCol w:w="5390"/>
        <w:gridCol w:w="1129"/>
        <w:gridCol w:w="994"/>
        <w:gridCol w:w="992"/>
        <w:gridCol w:w="1134"/>
      </w:tblGrid>
      <w:tr w:rsidR="00C82FF9" w:rsidRPr="000C758D" w:rsidTr="00C05093">
        <w:trPr>
          <w:trHeight w:val="400"/>
          <w:tblCellSpacing w:w="5" w:type="nil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82FF9" w:rsidRPr="000C758D" w:rsidRDefault="00C82FF9" w:rsidP="00D37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82FF9" w:rsidRPr="000C758D" w:rsidRDefault="00C82FF9" w:rsidP="00D37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Наименование</w:t>
            </w:r>
          </w:p>
          <w:p w:rsidR="00C82FF9" w:rsidRPr="000C758D" w:rsidRDefault="00C05093" w:rsidP="00D374B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подпрограммы</w:t>
            </w:r>
            <w:r w:rsidR="00C82FF9" w:rsidRPr="000C758D">
              <w:rPr>
                <w:sz w:val="27"/>
                <w:szCs w:val="27"/>
              </w:rPr>
              <w:t>/ основного</w:t>
            </w:r>
          </w:p>
          <w:p w:rsidR="00C82FF9" w:rsidRPr="000C758D" w:rsidRDefault="00C82FF9" w:rsidP="00D37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мероприятия</w:t>
            </w:r>
          </w:p>
        </w:tc>
        <w:tc>
          <w:tcPr>
            <w:tcW w:w="53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82FF9" w:rsidRPr="000C758D" w:rsidRDefault="00C82FF9" w:rsidP="00D37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Ответственный исполнитель,</w:t>
            </w:r>
          </w:p>
          <w:p w:rsidR="00C82FF9" w:rsidRPr="000C758D" w:rsidRDefault="00C82FF9" w:rsidP="00D37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соисполнители</w:t>
            </w:r>
          </w:p>
        </w:tc>
        <w:tc>
          <w:tcPr>
            <w:tcW w:w="42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FF9" w:rsidRPr="000C758D" w:rsidRDefault="00C82FF9" w:rsidP="00D37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Расходы (тыс. руб.), годы</w:t>
            </w:r>
          </w:p>
        </w:tc>
      </w:tr>
      <w:tr w:rsidR="00C82FF9" w:rsidRPr="000C758D" w:rsidTr="00C05093">
        <w:trPr>
          <w:trHeight w:val="311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FF9" w:rsidRPr="000C758D" w:rsidRDefault="00C82FF9" w:rsidP="00D37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FF9" w:rsidRPr="000C758D" w:rsidRDefault="00C82FF9" w:rsidP="00D37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53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FF9" w:rsidRPr="000C758D" w:rsidRDefault="00C82FF9" w:rsidP="00D37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FF9" w:rsidRPr="000C758D" w:rsidRDefault="00C82FF9" w:rsidP="00BC14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201</w:t>
            </w:r>
            <w:r w:rsidR="00BC14AC" w:rsidRPr="000C758D">
              <w:rPr>
                <w:sz w:val="27"/>
                <w:szCs w:val="27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FF9" w:rsidRPr="000C758D" w:rsidRDefault="00C82FF9" w:rsidP="00BC14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20</w:t>
            </w:r>
            <w:r w:rsidR="00BC14AC" w:rsidRPr="000C758D">
              <w:rPr>
                <w:sz w:val="27"/>
                <w:szCs w:val="27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FF9" w:rsidRPr="000C758D" w:rsidRDefault="00C82FF9" w:rsidP="00BC14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20</w:t>
            </w:r>
            <w:r w:rsidR="00BC14AC" w:rsidRPr="000C758D">
              <w:rPr>
                <w:sz w:val="27"/>
                <w:szCs w:val="27"/>
              </w:rPr>
              <w:t>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FF9" w:rsidRPr="000C758D" w:rsidRDefault="003B07CC" w:rsidP="00D37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всего</w:t>
            </w:r>
          </w:p>
        </w:tc>
      </w:tr>
      <w:tr w:rsidR="00C82FF9" w:rsidRPr="000C758D" w:rsidTr="00C05093">
        <w:trPr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2FF9" w:rsidRPr="000C758D" w:rsidRDefault="00C82FF9" w:rsidP="00D37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2FF9" w:rsidRPr="000C758D" w:rsidRDefault="00C82FF9" w:rsidP="00D37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2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FF9" w:rsidRPr="000C758D" w:rsidRDefault="00C82FF9" w:rsidP="00D37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3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FF9" w:rsidRPr="000C758D" w:rsidRDefault="00C82FF9" w:rsidP="00D37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4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FF9" w:rsidRPr="000C758D" w:rsidRDefault="00C82FF9" w:rsidP="00D37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FF9" w:rsidRPr="000C758D" w:rsidRDefault="00C82FF9" w:rsidP="00D37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FF9" w:rsidRPr="000C758D" w:rsidRDefault="00C82FF9" w:rsidP="00D37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7</w:t>
            </w:r>
          </w:p>
        </w:tc>
      </w:tr>
      <w:tr w:rsidR="00AC538E" w:rsidRPr="000C758D" w:rsidTr="00471145">
        <w:trPr>
          <w:trHeight w:val="4468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38E" w:rsidRPr="000C758D" w:rsidRDefault="00AC538E" w:rsidP="00D374B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Подпрограмма 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38E" w:rsidRPr="000C758D" w:rsidRDefault="00AC538E" w:rsidP="00D374B6">
            <w:pPr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«Развитие туризма»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38E" w:rsidRPr="000C758D" w:rsidRDefault="00AC538E" w:rsidP="00D374B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ответственный исполнитель подпрограммы:</w:t>
            </w:r>
          </w:p>
          <w:p w:rsidR="00AC538E" w:rsidRPr="000C758D" w:rsidRDefault="00AC538E" w:rsidP="004D2BA2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 xml:space="preserve">Управление по культуре, туризму, спорту и  молодежной политике администрации </w:t>
            </w:r>
            <w:proofErr w:type="spellStart"/>
            <w:r w:rsidRPr="000C758D">
              <w:rPr>
                <w:sz w:val="27"/>
                <w:szCs w:val="27"/>
              </w:rPr>
              <w:t>Уст</w:t>
            </w:r>
            <w:r w:rsidR="00471145">
              <w:rPr>
                <w:sz w:val="27"/>
                <w:szCs w:val="27"/>
              </w:rPr>
              <w:t>юженского</w:t>
            </w:r>
            <w:proofErr w:type="spellEnd"/>
            <w:r w:rsidR="00471145">
              <w:rPr>
                <w:sz w:val="27"/>
                <w:szCs w:val="27"/>
              </w:rPr>
              <w:t xml:space="preserve"> муниципального района.</w:t>
            </w:r>
          </w:p>
          <w:p w:rsidR="00AC538E" w:rsidRPr="000C758D" w:rsidRDefault="00F40754" w:rsidP="00F40754">
            <w:pPr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 xml:space="preserve">Соисполнители: </w:t>
            </w:r>
            <w:r w:rsidR="00AC538E" w:rsidRPr="000C758D">
              <w:rPr>
                <w:sz w:val="27"/>
                <w:szCs w:val="27"/>
              </w:rPr>
              <w:t>Муниципальное учреждение культуры  «</w:t>
            </w:r>
            <w:proofErr w:type="spellStart"/>
            <w:r w:rsidR="00AC538E" w:rsidRPr="000C758D">
              <w:rPr>
                <w:sz w:val="27"/>
                <w:szCs w:val="27"/>
              </w:rPr>
              <w:t>Устюженский</w:t>
            </w:r>
            <w:proofErr w:type="spellEnd"/>
            <w:r w:rsidR="00AC538E" w:rsidRPr="000C758D">
              <w:rPr>
                <w:sz w:val="27"/>
                <w:szCs w:val="27"/>
              </w:rPr>
              <w:t xml:space="preserve"> организационно-методический центр культуры и туризма»,</w:t>
            </w:r>
            <w:r w:rsidRPr="000C758D">
              <w:rPr>
                <w:sz w:val="27"/>
                <w:szCs w:val="27"/>
              </w:rPr>
              <w:t xml:space="preserve"> </w:t>
            </w:r>
            <w:r w:rsidR="00AC538E" w:rsidRPr="000C758D">
              <w:rPr>
                <w:sz w:val="27"/>
                <w:szCs w:val="27"/>
              </w:rPr>
              <w:t>муниципальное бюджетное учреждение культуры «</w:t>
            </w:r>
            <w:proofErr w:type="spellStart"/>
            <w:r w:rsidR="00AC538E" w:rsidRPr="000C758D">
              <w:rPr>
                <w:sz w:val="27"/>
                <w:szCs w:val="27"/>
              </w:rPr>
              <w:t>Устюженский</w:t>
            </w:r>
            <w:proofErr w:type="spellEnd"/>
            <w:r w:rsidR="00AC538E" w:rsidRPr="000C758D">
              <w:rPr>
                <w:sz w:val="27"/>
                <w:szCs w:val="27"/>
              </w:rPr>
              <w:t xml:space="preserve"> краеведческий музей», муниципальное бюджетное учреждение культуры «</w:t>
            </w:r>
            <w:proofErr w:type="spellStart"/>
            <w:r w:rsidR="00AC538E" w:rsidRPr="000C758D">
              <w:rPr>
                <w:sz w:val="27"/>
                <w:szCs w:val="27"/>
              </w:rPr>
              <w:t>Устюженская</w:t>
            </w:r>
            <w:proofErr w:type="spellEnd"/>
            <w:r w:rsidR="00AC538E" w:rsidRPr="000C758D">
              <w:rPr>
                <w:sz w:val="27"/>
                <w:szCs w:val="27"/>
              </w:rPr>
              <w:t xml:space="preserve"> централизованная библиотечная система»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38E" w:rsidRPr="000C758D" w:rsidRDefault="00AC538E" w:rsidP="00AC53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466,0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38E" w:rsidRPr="000C758D" w:rsidRDefault="00AC538E" w:rsidP="00AC538E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466,0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38E" w:rsidRPr="000C758D" w:rsidRDefault="00AC538E" w:rsidP="00AC538E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466,0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38E" w:rsidRPr="000C758D" w:rsidRDefault="00AC538E" w:rsidP="00471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1</w:t>
            </w:r>
            <w:r w:rsidR="00471145">
              <w:rPr>
                <w:sz w:val="27"/>
                <w:szCs w:val="27"/>
              </w:rPr>
              <w:t> </w:t>
            </w:r>
            <w:r w:rsidRPr="000C758D">
              <w:rPr>
                <w:sz w:val="27"/>
                <w:szCs w:val="27"/>
              </w:rPr>
              <w:t>398</w:t>
            </w:r>
            <w:r w:rsidR="00471145">
              <w:rPr>
                <w:sz w:val="27"/>
                <w:szCs w:val="27"/>
              </w:rPr>
              <w:t>,</w:t>
            </w:r>
            <w:r w:rsidRPr="000C758D">
              <w:rPr>
                <w:sz w:val="27"/>
                <w:szCs w:val="27"/>
              </w:rPr>
              <w:t>0</w:t>
            </w:r>
          </w:p>
        </w:tc>
      </w:tr>
      <w:tr w:rsidR="007F756A" w:rsidRPr="000C758D" w:rsidTr="00471145">
        <w:trPr>
          <w:trHeight w:val="236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A" w:rsidRPr="000C758D" w:rsidRDefault="007F756A" w:rsidP="00D374B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Основное мероприятие 5.1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A" w:rsidRPr="000C758D" w:rsidRDefault="007F756A" w:rsidP="00C050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 xml:space="preserve">Создание новых объектов показа, инфраструктуры, разработка и </w:t>
            </w:r>
            <w:proofErr w:type="spellStart"/>
            <w:proofErr w:type="gramStart"/>
            <w:r w:rsidR="00C05093" w:rsidRPr="000C758D">
              <w:rPr>
                <w:sz w:val="27"/>
                <w:szCs w:val="27"/>
              </w:rPr>
              <w:t>реали</w:t>
            </w:r>
            <w:r w:rsidR="007D2695" w:rsidRPr="000C758D">
              <w:rPr>
                <w:sz w:val="27"/>
                <w:szCs w:val="27"/>
              </w:rPr>
              <w:t>-</w:t>
            </w:r>
            <w:r w:rsidRPr="000C758D">
              <w:rPr>
                <w:sz w:val="27"/>
                <w:szCs w:val="27"/>
              </w:rPr>
              <w:t>зация</w:t>
            </w:r>
            <w:proofErr w:type="spellEnd"/>
            <w:proofErr w:type="gramEnd"/>
            <w:r w:rsidRPr="000C758D">
              <w:rPr>
                <w:sz w:val="27"/>
                <w:szCs w:val="27"/>
              </w:rPr>
              <w:t xml:space="preserve"> туристических программ и маршрутов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A" w:rsidRPr="000C758D" w:rsidRDefault="007F756A" w:rsidP="00D374B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 xml:space="preserve">ответственный исполнитель мероприятия: </w:t>
            </w:r>
          </w:p>
          <w:p w:rsidR="003F48E3" w:rsidRPr="000C758D" w:rsidRDefault="007F756A" w:rsidP="004D2BA2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 xml:space="preserve">Управление по культуре, туризму, спорту и  молодежной политике администрации </w:t>
            </w:r>
            <w:proofErr w:type="spellStart"/>
            <w:r w:rsidRPr="000C758D">
              <w:rPr>
                <w:sz w:val="27"/>
                <w:szCs w:val="27"/>
              </w:rPr>
              <w:t>Устюженского</w:t>
            </w:r>
            <w:proofErr w:type="spellEnd"/>
            <w:r w:rsidRPr="000C758D">
              <w:rPr>
                <w:sz w:val="27"/>
                <w:szCs w:val="27"/>
              </w:rPr>
              <w:t xml:space="preserve"> муниципального района</w:t>
            </w:r>
            <w:r w:rsidR="00471145">
              <w:rPr>
                <w:sz w:val="27"/>
                <w:szCs w:val="27"/>
              </w:rPr>
              <w:t>.</w:t>
            </w:r>
          </w:p>
          <w:p w:rsidR="007F756A" w:rsidRPr="000C758D" w:rsidRDefault="007F756A" w:rsidP="0047114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 xml:space="preserve"> </w:t>
            </w:r>
            <w:r w:rsidR="00F40754" w:rsidRPr="000C758D">
              <w:rPr>
                <w:sz w:val="27"/>
                <w:szCs w:val="27"/>
              </w:rPr>
              <w:t>Соисполнител</w:t>
            </w:r>
            <w:r w:rsidR="00471145">
              <w:rPr>
                <w:sz w:val="27"/>
                <w:szCs w:val="27"/>
              </w:rPr>
              <w:t>ь</w:t>
            </w:r>
            <w:r w:rsidR="00F40754" w:rsidRPr="000C758D">
              <w:rPr>
                <w:sz w:val="27"/>
                <w:szCs w:val="27"/>
              </w:rPr>
              <w:t xml:space="preserve">: </w:t>
            </w:r>
            <w:r w:rsidR="003F48E3" w:rsidRPr="000C758D">
              <w:rPr>
                <w:sz w:val="27"/>
                <w:szCs w:val="27"/>
              </w:rPr>
              <w:t>муниципальное бюджетное учреждение культуры «</w:t>
            </w:r>
            <w:proofErr w:type="spellStart"/>
            <w:r w:rsidR="003F48E3" w:rsidRPr="000C758D">
              <w:rPr>
                <w:sz w:val="27"/>
                <w:szCs w:val="27"/>
              </w:rPr>
              <w:t>Устюженский</w:t>
            </w:r>
            <w:proofErr w:type="spellEnd"/>
            <w:r w:rsidR="003F48E3" w:rsidRPr="000C758D">
              <w:rPr>
                <w:sz w:val="27"/>
                <w:szCs w:val="27"/>
              </w:rPr>
              <w:t xml:space="preserve"> краеведческий музей»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A" w:rsidRPr="000C758D" w:rsidRDefault="00471145" w:rsidP="00AC53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</w:t>
            </w:r>
            <w:r w:rsidR="007F756A" w:rsidRPr="000C758D">
              <w:rPr>
                <w:sz w:val="27"/>
                <w:szCs w:val="27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A" w:rsidRPr="000C758D" w:rsidRDefault="007F756A" w:rsidP="00471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100</w:t>
            </w:r>
            <w:r w:rsidR="00471145">
              <w:rPr>
                <w:sz w:val="27"/>
                <w:szCs w:val="27"/>
              </w:rPr>
              <w:t>,</w:t>
            </w:r>
            <w:r w:rsidRPr="000C758D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A" w:rsidRPr="000C758D" w:rsidRDefault="007F756A" w:rsidP="00471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100</w:t>
            </w:r>
            <w:r w:rsidR="00471145">
              <w:rPr>
                <w:sz w:val="27"/>
                <w:szCs w:val="27"/>
              </w:rPr>
              <w:t>,</w:t>
            </w:r>
            <w:r w:rsidRPr="000C758D">
              <w:rPr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6A" w:rsidRPr="000C758D" w:rsidRDefault="007F756A" w:rsidP="00471145">
            <w:pPr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300</w:t>
            </w:r>
            <w:r w:rsidR="00471145">
              <w:rPr>
                <w:sz w:val="27"/>
                <w:szCs w:val="27"/>
              </w:rPr>
              <w:t>,</w:t>
            </w:r>
            <w:r w:rsidRPr="000C758D">
              <w:rPr>
                <w:sz w:val="27"/>
                <w:szCs w:val="27"/>
              </w:rPr>
              <w:t>0</w:t>
            </w:r>
          </w:p>
        </w:tc>
      </w:tr>
      <w:tr w:rsidR="00030EE1" w:rsidRPr="000C758D" w:rsidTr="00471145">
        <w:trPr>
          <w:trHeight w:val="236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E1" w:rsidRPr="000C758D" w:rsidRDefault="00030EE1" w:rsidP="00D374B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lastRenderedPageBreak/>
              <w:t>Основное мероприятие 5.2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E1" w:rsidRPr="000C758D" w:rsidRDefault="00030EE1" w:rsidP="00D374B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Организация и проведение культурно-массовых мероприятий, направленных на привлечение в район туристов и экскурсантов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E1" w:rsidRPr="000C758D" w:rsidRDefault="00030EE1" w:rsidP="00BE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 xml:space="preserve">ответственный исполнитель мероприятия: </w:t>
            </w:r>
            <w:r w:rsidR="007553F6" w:rsidRPr="000C758D">
              <w:rPr>
                <w:sz w:val="27"/>
                <w:szCs w:val="27"/>
              </w:rPr>
              <w:t xml:space="preserve">Управление по культуре, туризму, спорту и  молодежной политике </w:t>
            </w:r>
            <w:r w:rsidR="004D2BA2" w:rsidRPr="000C758D">
              <w:rPr>
                <w:sz w:val="27"/>
                <w:szCs w:val="27"/>
              </w:rPr>
              <w:t>а</w:t>
            </w:r>
            <w:r w:rsidR="007553F6" w:rsidRPr="000C758D">
              <w:rPr>
                <w:sz w:val="27"/>
                <w:szCs w:val="27"/>
              </w:rPr>
              <w:t xml:space="preserve">дминистрации </w:t>
            </w:r>
            <w:proofErr w:type="spellStart"/>
            <w:r w:rsidR="007553F6" w:rsidRPr="000C758D">
              <w:rPr>
                <w:sz w:val="27"/>
                <w:szCs w:val="27"/>
              </w:rPr>
              <w:t>Устюженского</w:t>
            </w:r>
            <w:proofErr w:type="spellEnd"/>
            <w:r w:rsidR="007553F6" w:rsidRPr="000C758D">
              <w:rPr>
                <w:sz w:val="27"/>
                <w:szCs w:val="27"/>
              </w:rPr>
              <w:t xml:space="preserve"> муниципального района</w:t>
            </w:r>
            <w:r w:rsidR="00471145">
              <w:rPr>
                <w:sz w:val="27"/>
                <w:szCs w:val="27"/>
              </w:rPr>
              <w:t>.</w:t>
            </w:r>
            <w:r w:rsidR="007553F6" w:rsidRPr="000C758D">
              <w:rPr>
                <w:sz w:val="27"/>
                <w:szCs w:val="27"/>
              </w:rPr>
              <w:t xml:space="preserve">  </w:t>
            </w:r>
          </w:p>
          <w:p w:rsidR="007F756A" w:rsidRPr="000C758D" w:rsidRDefault="00F40754" w:rsidP="00BE2423">
            <w:pPr>
              <w:jc w:val="both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 xml:space="preserve">Соисполнители: </w:t>
            </w:r>
            <w:r w:rsidR="007F756A" w:rsidRPr="000C758D">
              <w:rPr>
                <w:sz w:val="27"/>
                <w:szCs w:val="27"/>
              </w:rPr>
              <w:t>МУК «</w:t>
            </w:r>
            <w:proofErr w:type="spellStart"/>
            <w:r w:rsidR="007F756A" w:rsidRPr="000C758D">
              <w:rPr>
                <w:sz w:val="27"/>
                <w:szCs w:val="27"/>
              </w:rPr>
              <w:t>Устюженский</w:t>
            </w:r>
            <w:proofErr w:type="spellEnd"/>
            <w:r w:rsidR="007F756A" w:rsidRPr="000C758D">
              <w:rPr>
                <w:sz w:val="27"/>
                <w:szCs w:val="27"/>
              </w:rPr>
              <w:t xml:space="preserve"> организационно-методический центр культуры и туризма»,</w:t>
            </w:r>
            <w:r w:rsidRPr="000C758D">
              <w:rPr>
                <w:sz w:val="27"/>
                <w:szCs w:val="27"/>
              </w:rPr>
              <w:t xml:space="preserve"> </w:t>
            </w:r>
            <w:r w:rsidR="007F756A" w:rsidRPr="000C758D">
              <w:rPr>
                <w:sz w:val="27"/>
                <w:szCs w:val="27"/>
              </w:rPr>
              <w:t>МБУК «</w:t>
            </w:r>
            <w:proofErr w:type="spellStart"/>
            <w:r w:rsidR="007F756A" w:rsidRPr="000C758D">
              <w:rPr>
                <w:sz w:val="27"/>
                <w:szCs w:val="27"/>
              </w:rPr>
              <w:t>У</w:t>
            </w:r>
            <w:r w:rsidRPr="000C758D">
              <w:rPr>
                <w:sz w:val="27"/>
                <w:szCs w:val="27"/>
              </w:rPr>
              <w:t>стюженский</w:t>
            </w:r>
            <w:proofErr w:type="spellEnd"/>
            <w:r w:rsidRPr="000C758D">
              <w:rPr>
                <w:sz w:val="27"/>
                <w:szCs w:val="27"/>
              </w:rPr>
              <w:t xml:space="preserve"> краеведческий музей»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E1" w:rsidRPr="000C758D" w:rsidRDefault="00E71894" w:rsidP="00AC53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316</w:t>
            </w:r>
            <w:r w:rsidR="00471145">
              <w:rPr>
                <w:sz w:val="27"/>
                <w:szCs w:val="27"/>
              </w:rPr>
              <w:t>,</w:t>
            </w:r>
            <w:r w:rsidR="007F756A" w:rsidRPr="000C758D">
              <w:rPr>
                <w:sz w:val="27"/>
                <w:szCs w:val="27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E1" w:rsidRPr="000C758D" w:rsidRDefault="00E71894" w:rsidP="00471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316</w:t>
            </w:r>
            <w:r w:rsidR="00471145">
              <w:rPr>
                <w:sz w:val="27"/>
                <w:szCs w:val="27"/>
              </w:rPr>
              <w:t>,</w:t>
            </w:r>
            <w:r w:rsidR="007F756A" w:rsidRPr="000C758D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E1" w:rsidRPr="000C758D" w:rsidRDefault="00E71894" w:rsidP="00471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316</w:t>
            </w:r>
            <w:r w:rsidR="00471145">
              <w:rPr>
                <w:sz w:val="27"/>
                <w:szCs w:val="27"/>
              </w:rPr>
              <w:t>,</w:t>
            </w:r>
            <w:r w:rsidR="007F756A" w:rsidRPr="000C758D">
              <w:rPr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E1" w:rsidRPr="000C758D" w:rsidRDefault="00DC4D1F" w:rsidP="00471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9</w:t>
            </w:r>
            <w:r w:rsidR="001969E3" w:rsidRPr="000C758D">
              <w:rPr>
                <w:sz w:val="27"/>
                <w:szCs w:val="27"/>
              </w:rPr>
              <w:t>48</w:t>
            </w:r>
            <w:r w:rsidR="00471145">
              <w:rPr>
                <w:sz w:val="27"/>
                <w:szCs w:val="27"/>
              </w:rPr>
              <w:t>,</w:t>
            </w:r>
            <w:r w:rsidR="007F756A" w:rsidRPr="000C758D">
              <w:rPr>
                <w:sz w:val="27"/>
                <w:szCs w:val="27"/>
              </w:rPr>
              <w:t>0</w:t>
            </w:r>
          </w:p>
        </w:tc>
      </w:tr>
      <w:tr w:rsidR="00030EE1" w:rsidRPr="000C758D" w:rsidTr="00C05093">
        <w:trPr>
          <w:trHeight w:val="236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E1" w:rsidRPr="000C758D" w:rsidRDefault="00030EE1" w:rsidP="00D374B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Основное мероприятие 5.3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E1" w:rsidRPr="000C758D" w:rsidRDefault="00030EE1" w:rsidP="00D374B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Информационно-рекламное продвижение, научно-методическое и кадровое обеспечение туризма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E1" w:rsidRPr="000C758D" w:rsidRDefault="00030EE1" w:rsidP="004711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 xml:space="preserve">ответственный исполнитель мероприятия: </w:t>
            </w:r>
            <w:r w:rsidR="007553F6" w:rsidRPr="000C758D">
              <w:rPr>
                <w:sz w:val="27"/>
                <w:szCs w:val="27"/>
              </w:rPr>
              <w:t xml:space="preserve">Управление по культуре, туризму, спорту и  молодежной политике </w:t>
            </w:r>
            <w:r w:rsidR="004D2BA2" w:rsidRPr="000C758D">
              <w:rPr>
                <w:sz w:val="27"/>
                <w:szCs w:val="27"/>
              </w:rPr>
              <w:t>а</w:t>
            </w:r>
            <w:r w:rsidR="007553F6" w:rsidRPr="000C758D">
              <w:rPr>
                <w:sz w:val="27"/>
                <w:szCs w:val="27"/>
              </w:rPr>
              <w:t xml:space="preserve">дминистрации </w:t>
            </w:r>
            <w:proofErr w:type="spellStart"/>
            <w:r w:rsidR="007553F6" w:rsidRPr="000C758D">
              <w:rPr>
                <w:sz w:val="27"/>
                <w:szCs w:val="27"/>
              </w:rPr>
              <w:t>Уст</w:t>
            </w:r>
            <w:r w:rsidR="00F40754" w:rsidRPr="000C758D">
              <w:rPr>
                <w:sz w:val="27"/>
                <w:szCs w:val="27"/>
              </w:rPr>
              <w:t>юженского</w:t>
            </w:r>
            <w:proofErr w:type="spellEnd"/>
            <w:r w:rsidR="00F40754" w:rsidRPr="000C758D">
              <w:rPr>
                <w:sz w:val="27"/>
                <w:szCs w:val="27"/>
              </w:rPr>
              <w:t xml:space="preserve"> муниципального района</w:t>
            </w:r>
            <w:r w:rsidR="00471145">
              <w:rPr>
                <w:sz w:val="27"/>
                <w:szCs w:val="27"/>
              </w:rPr>
              <w:t>.</w:t>
            </w:r>
            <w:r w:rsidR="00F40754" w:rsidRPr="000C758D">
              <w:rPr>
                <w:sz w:val="27"/>
                <w:szCs w:val="27"/>
              </w:rPr>
              <w:t xml:space="preserve"> Соисполнител</w:t>
            </w:r>
            <w:r w:rsidR="00471145">
              <w:rPr>
                <w:sz w:val="27"/>
                <w:szCs w:val="27"/>
              </w:rPr>
              <w:t>ь</w:t>
            </w:r>
            <w:r w:rsidR="00F40754" w:rsidRPr="000C758D">
              <w:rPr>
                <w:sz w:val="27"/>
                <w:szCs w:val="27"/>
              </w:rPr>
              <w:t xml:space="preserve">: </w:t>
            </w:r>
            <w:r w:rsidR="003F48E3" w:rsidRPr="000C758D">
              <w:rPr>
                <w:sz w:val="27"/>
                <w:szCs w:val="27"/>
              </w:rPr>
              <w:t>муниципальное бюджетное учреждение культуры «</w:t>
            </w:r>
            <w:proofErr w:type="spellStart"/>
            <w:r w:rsidR="003F48E3" w:rsidRPr="000C758D">
              <w:rPr>
                <w:sz w:val="27"/>
                <w:szCs w:val="27"/>
              </w:rPr>
              <w:t>Устюженская</w:t>
            </w:r>
            <w:proofErr w:type="spellEnd"/>
            <w:r w:rsidR="003F48E3" w:rsidRPr="000C758D">
              <w:rPr>
                <w:sz w:val="27"/>
                <w:szCs w:val="27"/>
              </w:rPr>
              <w:t xml:space="preserve"> централизованная библиотечная система»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E1" w:rsidRPr="000C758D" w:rsidRDefault="007F756A" w:rsidP="00AC53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50.0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E1" w:rsidRPr="000C758D" w:rsidRDefault="007F756A" w:rsidP="00AC53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50.0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E1" w:rsidRPr="000C758D" w:rsidRDefault="007F756A" w:rsidP="00AC53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0EE1" w:rsidRPr="000C758D" w:rsidRDefault="001969E3" w:rsidP="00AC53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C758D">
              <w:rPr>
                <w:sz w:val="27"/>
                <w:szCs w:val="27"/>
              </w:rPr>
              <w:t>1</w:t>
            </w:r>
            <w:r w:rsidR="007F756A" w:rsidRPr="000C758D">
              <w:rPr>
                <w:sz w:val="27"/>
                <w:szCs w:val="27"/>
              </w:rPr>
              <w:t>50.0</w:t>
            </w:r>
          </w:p>
        </w:tc>
      </w:tr>
    </w:tbl>
    <w:p w:rsidR="002E30CF" w:rsidRPr="00B42CED" w:rsidRDefault="002E30CF" w:rsidP="00CC5987">
      <w:pPr>
        <w:jc w:val="right"/>
        <w:rPr>
          <w:b/>
          <w:szCs w:val="28"/>
        </w:rPr>
      </w:pPr>
    </w:p>
    <w:p w:rsidR="00AC538E" w:rsidRDefault="00AC538E" w:rsidP="002E30CF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7D2695" w:rsidRDefault="007D2695" w:rsidP="002E30CF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7D2695" w:rsidRDefault="007D2695" w:rsidP="002E30CF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7D2695" w:rsidRDefault="007D2695" w:rsidP="002E30CF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7D2695" w:rsidRDefault="007D2695" w:rsidP="002E30CF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7D2695" w:rsidRDefault="007D2695" w:rsidP="002E30CF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7D2695" w:rsidRDefault="007D2695" w:rsidP="002E30CF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7D2695" w:rsidRDefault="007D2695" w:rsidP="002E30CF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7D2695" w:rsidRDefault="007D2695" w:rsidP="002E30CF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7D2695" w:rsidRDefault="007D2695" w:rsidP="002E30CF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7D2695" w:rsidRDefault="007D2695" w:rsidP="002E30CF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471145" w:rsidRDefault="00471145" w:rsidP="002E30CF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471145" w:rsidRDefault="00471145" w:rsidP="002E30CF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7D2695" w:rsidRDefault="007D2695" w:rsidP="002E30CF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AC538E" w:rsidRDefault="00AC538E" w:rsidP="002E30CF">
      <w:pPr>
        <w:pStyle w:val="ad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2E30CF" w:rsidRPr="005B0C63" w:rsidRDefault="002E30CF" w:rsidP="002E30CF">
      <w:pPr>
        <w:pStyle w:val="ad"/>
        <w:spacing w:before="0" w:beforeAutospacing="0" w:after="0" w:afterAutospacing="0"/>
        <w:jc w:val="right"/>
        <w:textAlignment w:val="top"/>
        <w:rPr>
          <w:sz w:val="27"/>
          <w:szCs w:val="27"/>
        </w:rPr>
      </w:pPr>
      <w:r w:rsidRPr="005B0C63">
        <w:rPr>
          <w:sz w:val="27"/>
          <w:szCs w:val="27"/>
        </w:rPr>
        <w:lastRenderedPageBreak/>
        <w:t>Приложение 4</w:t>
      </w:r>
    </w:p>
    <w:p w:rsidR="002E30CF" w:rsidRPr="005B0C63" w:rsidRDefault="002E30CF" w:rsidP="002E30CF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5B0C63">
        <w:rPr>
          <w:sz w:val="27"/>
          <w:szCs w:val="27"/>
        </w:rPr>
        <w:t>к подпрограмме 5</w:t>
      </w:r>
    </w:p>
    <w:p w:rsidR="002E30CF" w:rsidRPr="005B0C63" w:rsidRDefault="002E30CF" w:rsidP="002E30CF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:rsidR="005B0C63" w:rsidRDefault="005B0C63" w:rsidP="00B953E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5B0C63" w:rsidRDefault="005B0C63" w:rsidP="00B953E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5B0C63" w:rsidRDefault="005B0C63" w:rsidP="00B953E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B953E7" w:rsidRPr="005B0C63" w:rsidRDefault="00B953E7" w:rsidP="00B953E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5B0C63">
        <w:rPr>
          <w:sz w:val="27"/>
          <w:szCs w:val="27"/>
        </w:rPr>
        <w:t>Прогнозная (справочная) оценка расходов</w:t>
      </w:r>
    </w:p>
    <w:p w:rsidR="00B953E7" w:rsidRPr="005B0C63" w:rsidRDefault="00B953E7" w:rsidP="00B953E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5B0C63">
        <w:rPr>
          <w:sz w:val="27"/>
          <w:szCs w:val="27"/>
        </w:rPr>
        <w:t xml:space="preserve">федерального бюджета, областного бюджета, местного бюджета района, </w:t>
      </w:r>
    </w:p>
    <w:p w:rsidR="00B953E7" w:rsidRPr="005B0C63" w:rsidRDefault="00B953E7" w:rsidP="00B953E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5B0C63">
        <w:rPr>
          <w:sz w:val="27"/>
          <w:szCs w:val="27"/>
        </w:rPr>
        <w:t xml:space="preserve">бюджетов государственных внебюджетных фондов, бюджетов муниципальных </w:t>
      </w:r>
    </w:p>
    <w:p w:rsidR="002E30CF" w:rsidRPr="005B0C63" w:rsidRDefault="00B953E7" w:rsidP="00B953E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5B0C63">
        <w:rPr>
          <w:sz w:val="27"/>
          <w:szCs w:val="27"/>
        </w:rPr>
        <w:t>образований района, юридических лиц на реализацию целей</w:t>
      </w:r>
      <w:r w:rsidR="002E30CF" w:rsidRPr="005B0C63">
        <w:rPr>
          <w:sz w:val="27"/>
          <w:szCs w:val="27"/>
        </w:rPr>
        <w:t xml:space="preserve"> подпрограммы 5 </w:t>
      </w:r>
    </w:p>
    <w:p w:rsidR="002E30CF" w:rsidRPr="005B0C63" w:rsidRDefault="002E30CF" w:rsidP="002E30C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tbl>
      <w:tblPr>
        <w:tblW w:w="15179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12"/>
        <w:gridCol w:w="1870"/>
        <w:gridCol w:w="1870"/>
        <w:gridCol w:w="2057"/>
        <w:gridCol w:w="1870"/>
      </w:tblGrid>
      <w:tr w:rsidR="002E30CF" w:rsidRPr="005B0C63" w:rsidTr="00C05093">
        <w:trPr>
          <w:trHeight w:val="320"/>
          <w:tblCellSpacing w:w="5" w:type="nil"/>
        </w:trPr>
        <w:tc>
          <w:tcPr>
            <w:tcW w:w="75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B0C63">
              <w:rPr>
                <w:sz w:val="27"/>
                <w:szCs w:val="27"/>
              </w:rPr>
              <w:t>Источники средств</w:t>
            </w:r>
          </w:p>
        </w:tc>
        <w:tc>
          <w:tcPr>
            <w:tcW w:w="7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B0C63">
              <w:rPr>
                <w:sz w:val="27"/>
                <w:szCs w:val="27"/>
              </w:rPr>
              <w:t>Оценка расходов (тыс. руб.), годы</w:t>
            </w:r>
          </w:p>
        </w:tc>
      </w:tr>
      <w:tr w:rsidR="002E30CF" w:rsidRPr="005B0C63" w:rsidTr="00C05093">
        <w:trPr>
          <w:trHeight w:val="56"/>
          <w:tblCellSpacing w:w="5" w:type="nil"/>
        </w:trPr>
        <w:tc>
          <w:tcPr>
            <w:tcW w:w="7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F" w:rsidRPr="005B0C63" w:rsidRDefault="002E30CF" w:rsidP="007041B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B0C63">
              <w:rPr>
                <w:sz w:val="27"/>
                <w:szCs w:val="27"/>
              </w:rPr>
              <w:t>201</w:t>
            </w:r>
            <w:r w:rsidR="007041B7" w:rsidRPr="005B0C63">
              <w:rPr>
                <w:sz w:val="27"/>
                <w:szCs w:val="27"/>
              </w:rPr>
              <w:t>9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F" w:rsidRPr="005B0C63" w:rsidRDefault="002E30CF" w:rsidP="007041B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B0C63">
              <w:rPr>
                <w:sz w:val="27"/>
                <w:szCs w:val="27"/>
              </w:rPr>
              <w:t>20</w:t>
            </w:r>
            <w:r w:rsidR="007041B7" w:rsidRPr="005B0C63">
              <w:rPr>
                <w:sz w:val="27"/>
                <w:szCs w:val="27"/>
              </w:rPr>
              <w:t>20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30CF" w:rsidRPr="005B0C63" w:rsidRDefault="002E30CF" w:rsidP="007041B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B0C63">
              <w:rPr>
                <w:sz w:val="27"/>
                <w:szCs w:val="27"/>
              </w:rPr>
              <w:t>20</w:t>
            </w:r>
            <w:r w:rsidR="007041B7" w:rsidRPr="005B0C63">
              <w:rPr>
                <w:sz w:val="27"/>
                <w:szCs w:val="27"/>
              </w:rPr>
              <w:t>21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B0C63">
              <w:rPr>
                <w:sz w:val="27"/>
                <w:szCs w:val="27"/>
              </w:rPr>
              <w:t>всего</w:t>
            </w:r>
          </w:p>
        </w:tc>
      </w:tr>
      <w:tr w:rsidR="002E30CF" w:rsidRPr="005B0C63" w:rsidTr="00C05093">
        <w:trPr>
          <w:trHeight w:val="284"/>
          <w:tblCellSpacing w:w="5" w:type="nil"/>
        </w:trPr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B0C63">
              <w:rPr>
                <w:sz w:val="27"/>
                <w:szCs w:val="27"/>
              </w:rPr>
              <w:t>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B0C63">
              <w:rPr>
                <w:sz w:val="27"/>
                <w:szCs w:val="27"/>
              </w:rPr>
              <w:t>2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B0C63">
              <w:rPr>
                <w:sz w:val="27"/>
                <w:szCs w:val="27"/>
              </w:rPr>
              <w:t>3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B0C63">
              <w:rPr>
                <w:sz w:val="27"/>
                <w:szCs w:val="27"/>
              </w:rPr>
              <w:t>4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B0C63">
              <w:rPr>
                <w:sz w:val="27"/>
                <w:szCs w:val="27"/>
              </w:rPr>
              <w:t>5</w:t>
            </w:r>
          </w:p>
        </w:tc>
      </w:tr>
      <w:tr w:rsidR="00F64D8F" w:rsidRPr="005B0C63" w:rsidTr="00C05093">
        <w:trPr>
          <w:tblCellSpacing w:w="5" w:type="nil"/>
        </w:trPr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D8F" w:rsidRPr="005B0C63" w:rsidRDefault="00F64D8F" w:rsidP="00BF1F0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B0C63">
              <w:rPr>
                <w:sz w:val="27"/>
                <w:szCs w:val="27"/>
              </w:rPr>
              <w:t xml:space="preserve">всего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D8F" w:rsidRPr="005B0C63" w:rsidRDefault="005B0C63" w:rsidP="00684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466,</w:t>
            </w:r>
            <w:r w:rsidR="00F64D8F" w:rsidRPr="005B0C63">
              <w:rPr>
                <w:sz w:val="27"/>
                <w:szCs w:val="27"/>
              </w:rPr>
              <w:t>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D8F" w:rsidRPr="005B0C63" w:rsidRDefault="005B0C63" w:rsidP="00684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466,</w:t>
            </w:r>
            <w:r w:rsidR="00F64D8F" w:rsidRPr="005B0C63">
              <w:rPr>
                <w:sz w:val="27"/>
                <w:szCs w:val="27"/>
              </w:rPr>
              <w:t>0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D8F" w:rsidRPr="005B0C63" w:rsidRDefault="005B0C63" w:rsidP="00684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466,</w:t>
            </w:r>
            <w:r w:rsidR="00F64D8F" w:rsidRPr="005B0C63">
              <w:rPr>
                <w:sz w:val="27"/>
                <w:szCs w:val="27"/>
              </w:rPr>
              <w:t>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D8F" w:rsidRPr="005B0C63" w:rsidRDefault="005B0C63" w:rsidP="006843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1 398,</w:t>
            </w:r>
            <w:r w:rsidR="00F64D8F" w:rsidRPr="005B0C63">
              <w:rPr>
                <w:sz w:val="27"/>
                <w:szCs w:val="27"/>
              </w:rPr>
              <w:t>0</w:t>
            </w:r>
          </w:p>
        </w:tc>
      </w:tr>
      <w:tr w:rsidR="00FC1103" w:rsidRPr="005B0C63" w:rsidTr="00C05093">
        <w:trPr>
          <w:tblCellSpacing w:w="5" w:type="nil"/>
        </w:trPr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103" w:rsidRPr="005B0C63" w:rsidRDefault="00175DDD" w:rsidP="00175DD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B0C63">
              <w:rPr>
                <w:sz w:val="27"/>
                <w:szCs w:val="27"/>
              </w:rPr>
              <w:t xml:space="preserve">местный </w:t>
            </w:r>
            <w:r w:rsidR="00FC1103" w:rsidRPr="005B0C63">
              <w:rPr>
                <w:sz w:val="27"/>
                <w:szCs w:val="27"/>
              </w:rPr>
              <w:t>бюджет района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103" w:rsidRPr="005B0C63" w:rsidRDefault="005B0C63" w:rsidP="007F7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466,</w:t>
            </w:r>
            <w:r w:rsidR="00FC1103" w:rsidRPr="005B0C63">
              <w:rPr>
                <w:sz w:val="27"/>
                <w:szCs w:val="27"/>
              </w:rPr>
              <w:t>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103" w:rsidRPr="005B0C63" w:rsidRDefault="005B0C63" w:rsidP="00DC5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466,</w:t>
            </w:r>
            <w:r w:rsidR="00FC1103" w:rsidRPr="005B0C63">
              <w:rPr>
                <w:sz w:val="27"/>
                <w:szCs w:val="27"/>
              </w:rPr>
              <w:t>0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103" w:rsidRPr="005B0C63" w:rsidRDefault="005B0C63" w:rsidP="00DC5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466,</w:t>
            </w:r>
            <w:r w:rsidR="00FC1103" w:rsidRPr="005B0C63">
              <w:rPr>
                <w:sz w:val="27"/>
                <w:szCs w:val="27"/>
              </w:rPr>
              <w:t>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103" w:rsidRPr="005B0C63" w:rsidRDefault="005B0C63" w:rsidP="00FC1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1 398,</w:t>
            </w:r>
            <w:r w:rsidR="00FC1103" w:rsidRPr="005B0C63">
              <w:rPr>
                <w:sz w:val="27"/>
                <w:szCs w:val="27"/>
              </w:rPr>
              <w:t>0</w:t>
            </w:r>
          </w:p>
        </w:tc>
      </w:tr>
      <w:tr w:rsidR="002E30CF" w:rsidRPr="005B0C63" w:rsidTr="00C05093">
        <w:trPr>
          <w:tblCellSpacing w:w="5" w:type="nil"/>
        </w:trPr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B0C63">
              <w:rPr>
                <w:sz w:val="27"/>
                <w:szCs w:val="27"/>
              </w:rPr>
              <w:t xml:space="preserve">федеральный бюджет                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2E30CF" w:rsidRPr="005B0C63" w:rsidTr="00C05093">
        <w:trPr>
          <w:tblCellSpacing w:w="5" w:type="nil"/>
        </w:trPr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B0C63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2E30CF" w:rsidRPr="005B0C63" w:rsidTr="00C05093">
        <w:trPr>
          <w:tblCellSpacing w:w="5" w:type="nil"/>
        </w:trPr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B0C63">
              <w:rPr>
                <w:sz w:val="27"/>
                <w:szCs w:val="27"/>
              </w:rPr>
              <w:t xml:space="preserve">бюджеты поселений района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2E30CF" w:rsidRPr="005B0C63" w:rsidTr="00C05093">
        <w:trPr>
          <w:tblCellSpacing w:w="5" w:type="nil"/>
        </w:trPr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B0C63">
              <w:rPr>
                <w:sz w:val="27"/>
                <w:szCs w:val="27"/>
              </w:rPr>
              <w:t xml:space="preserve">государственные внебюджетные фонды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F" w:rsidRPr="005B0C63" w:rsidRDefault="002E30CF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FD0D2D" w:rsidRPr="005B0C63" w:rsidTr="00C05093">
        <w:trPr>
          <w:tblCellSpacing w:w="5" w:type="nil"/>
        </w:trPr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D2D" w:rsidRPr="005B0C63" w:rsidRDefault="00FD0D2D" w:rsidP="00BF1F0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5B0C63">
              <w:rPr>
                <w:sz w:val="27"/>
                <w:szCs w:val="27"/>
              </w:rPr>
              <w:t>юридические лица</w:t>
            </w:r>
            <w:r w:rsidR="00166BEA" w:rsidRPr="005B0C63">
              <w:rPr>
                <w:sz w:val="27"/>
                <w:szCs w:val="27"/>
              </w:rPr>
              <w:t xml:space="preserve"> (инвестиции)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D2D" w:rsidRPr="005B0C63" w:rsidRDefault="00FD0D2D" w:rsidP="00816A0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D2D" w:rsidRPr="005B0C63" w:rsidRDefault="00FD0D2D" w:rsidP="00816A0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D2D" w:rsidRPr="005B0C63" w:rsidRDefault="00FD0D2D" w:rsidP="00816A0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D2D" w:rsidRPr="005B0C63" w:rsidRDefault="00FD0D2D" w:rsidP="00BF1F0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</w:tbl>
    <w:p w:rsidR="002E30CF" w:rsidRPr="00B42CED" w:rsidRDefault="002E30CF" w:rsidP="00577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677F" w:rsidRPr="00B42CED" w:rsidRDefault="009C677F" w:rsidP="00577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1DB" w:rsidRPr="00B42CED" w:rsidRDefault="00F231DB" w:rsidP="00577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756A" w:rsidRPr="00B42CED" w:rsidRDefault="007F756A" w:rsidP="00577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756A" w:rsidRPr="00B42CED" w:rsidRDefault="007F756A" w:rsidP="00577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756A" w:rsidRPr="00B42CED" w:rsidRDefault="007F756A" w:rsidP="00577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756A" w:rsidRPr="00B42CED" w:rsidRDefault="007F756A" w:rsidP="00577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756A" w:rsidRPr="00B42CED" w:rsidRDefault="007F756A" w:rsidP="00577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756A" w:rsidRPr="00B42CED" w:rsidRDefault="007F756A" w:rsidP="00577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756A" w:rsidRPr="00B42CED" w:rsidRDefault="007F756A" w:rsidP="00577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756A" w:rsidRPr="00B42CED" w:rsidRDefault="007F756A" w:rsidP="00577D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7D8A" w:rsidRPr="00FD0D2D" w:rsidRDefault="00577D8A" w:rsidP="00577D8A">
      <w:pPr>
        <w:rPr>
          <w:iCs/>
          <w:highlight w:val="yellow"/>
        </w:rPr>
        <w:sectPr w:rsidR="00577D8A" w:rsidRPr="00FD0D2D" w:rsidSect="00C05093">
          <w:pgSz w:w="16838" w:h="11905" w:orient="landscape"/>
          <w:pgMar w:top="1142" w:right="536" w:bottom="851" w:left="720" w:header="454" w:footer="454" w:gutter="0"/>
          <w:cols w:space="708"/>
          <w:noEndnote/>
          <w:titlePg/>
          <w:docGrid w:linePitch="254"/>
        </w:sectPr>
      </w:pPr>
    </w:p>
    <w:p w:rsidR="00DE3FBA" w:rsidRPr="003C30FF" w:rsidRDefault="00DE3FBA" w:rsidP="00DE3FBA">
      <w:pPr>
        <w:jc w:val="right"/>
        <w:rPr>
          <w:iCs/>
          <w:sz w:val="27"/>
          <w:szCs w:val="27"/>
        </w:rPr>
      </w:pPr>
      <w:r w:rsidRPr="003C30FF">
        <w:rPr>
          <w:iCs/>
          <w:sz w:val="27"/>
          <w:szCs w:val="27"/>
        </w:rPr>
        <w:lastRenderedPageBreak/>
        <w:t xml:space="preserve">Приложение </w:t>
      </w:r>
      <w:r w:rsidR="000C4EDA" w:rsidRPr="003C30FF">
        <w:rPr>
          <w:iCs/>
          <w:sz w:val="27"/>
          <w:szCs w:val="27"/>
        </w:rPr>
        <w:t>10</w:t>
      </w:r>
    </w:p>
    <w:p w:rsidR="00DE3FBA" w:rsidRPr="003C30FF" w:rsidRDefault="003C30FF" w:rsidP="00DE3FBA">
      <w:pPr>
        <w:pStyle w:val="a3"/>
        <w:tabs>
          <w:tab w:val="left" w:pos="708"/>
        </w:tabs>
        <w:jc w:val="right"/>
        <w:rPr>
          <w:bCs/>
          <w:sz w:val="27"/>
          <w:szCs w:val="27"/>
        </w:rPr>
      </w:pPr>
      <w:r w:rsidRPr="003C30FF">
        <w:rPr>
          <w:bCs/>
          <w:sz w:val="27"/>
          <w:szCs w:val="27"/>
        </w:rPr>
        <w:t xml:space="preserve">к </w:t>
      </w:r>
      <w:r w:rsidR="00DE3FBA" w:rsidRPr="003C30FF">
        <w:rPr>
          <w:bCs/>
          <w:sz w:val="27"/>
          <w:szCs w:val="27"/>
        </w:rPr>
        <w:t>муниципальной программ</w:t>
      </w:r>
      <w:r w:rsidRPr="003C30FF">
        <w:rPr>
          <w:bCs/>
          <w:sz w:val="27"/>
          <w:szCs w:val="27"/>
        </w:rPr>
        <w:t>е</w:t>
      </w:r>
    </w:p>
    <w:p w:rsidR="003C30FF" w:rsidRPr="003C30FF" w:rsidRDefault="003C30FF" w:rsidP="00DE3FBA">
      <w:pPr>
        <w:jc w:val="center"/>
        <w:rPr>
          <w:b/>
          <w:bCs/>
          <w:iCs/>
          <w:sz w:val="27"/>
          <w:szCs w:val="27"/>
        </w:rPr>
      </w:pPr>
    </w:p>
    <w:p w:rsidR="00DE3FBA" w:rsidRPr="003C30FF" w:rsidRDefault="00DE3FBA" w:rsidP="00DE3FBA">
      <w:pPr>
        <w:jc w:val="center"/>
        <w:rPr>
          <w:b/>
          <w:bCs/>
          <w:iCs/>
          <w:sz w:val="27"/>
          <w:szCs w:val="27"/>
        </w:rPr>
      </w:pPr>
      <w:r w:rsidRPr="003C30FF">
        <w:rPr>
          <w:b/>
          <w:bCs/>
          <w:iCs/>
          <w:sz w:val="27"/>
          <w:szCs w:val="27"/>
        </w:rPr>
        <w:t>Подпрограмма «Реализация молодежной политики»</w:t>
      </w:r>
    </w:p>
    <w:p w:rsidR="00DE3FBA" w:rsidRPr="003C30FF" w:rsidRDefault="00DE3FBA" w:rsidP="00DE3FBA">
      <w:pPr>
        <w:jc w:val="center"/>
        <w:rPr>
          <w:b/>
          <w:iCs/>
          <w:sz w:val="27"/>
          <w:szCs w:val="27"/>
        </w:rPr>
      </w:pPr>
      <w:r w:rsidRPr="003C30FF">
        <w:rPr>
          <w:b/>
          <w:iCs/>
          <w:sz w:val="27"/>
          <w:szCs w:val="27"/>
        </w:rPr>
        <w:t>(далее – подпрограмма 6)</w:t>
      </w:r>
    </w:p>
    <w:p w:rsidR="00DE3FBA" w:rsidRPr="003C30FF" w:rsidRDefault="00DE3FBA" w:rsidP="00DE3FBA">
      <w:pPr>
        <w:jc w:val="center"/>
        <w:rPr>
          <w:sz w:val="27"/>
          <w:szCs w:val="27"/>
        </w:rPr>
      </w:pPr>
    </w:p>
    <w:p w:rsidR="00DE3FBA" w:rsidRPr="003C30FF" w:rsidRDefault="00DE3FBA" w:rsidP="00DE3FBA">
      <w:pPr>
        <w:jc w:val="center"/>
        <w:rPr>
          <w:sz w:val="27"/>
          <w:szCs w:val="27"/>
        </w:rPr>
      </w:pPr>
      <w:r w:rsidRPr="003C30FF">
        <w:rPr>
          <w:sz w:val="27"/>
          <w:szCs w:val="27"/>
        </w:rPr>
        <w:t>Паспорт подпрограммы 6</w:t>
      </w:r>
    </w:p>
    <w:p w:rsidR="00DE3FBA" w:rsidRPr="003C30FF" w:rsidRDefault="00DE3FBA" w:rsidP="00DE3FBA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8"/>
        <w:gridCol w:w="5899"/>
      </w:tblGrid>
      <w:tr w:rsidR="00DE3FBA" w:rsidRPr="003C30FF" w:rsidTr="00BE2423">
        <w:tc>
          <w:tcPr>
            <w:tcW w:w="3848" w:type="dxa"/>
          </w:tcPr>
          <w:p w:rsidR="00DE3FBA" w:rsidRPr="003C30FF" w:rsidRDefault="00DE3FBA" w:rsidP="000B336F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>Наименование   подпрограммы 6</w:t>
            </w:r>
          </w:p>
        </w:tc>
        <w:tc>
          <w:tcPr>
            <w:tcW w:w="5899" w:type="dxa"/>
          </w:tcPr>
          <w:p w:rsidR="00DE3FBA" w:rsidRPr="003C30FF" w:rsidRDefault="00DE3FBA" w:rsidP="000B336F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3C30FF">
              <w:rPr>
                <w:bCs/>
                <w:iCs/>
                <w:sz w:val="27"/>
                <w:szCs w:val="27"/>
              </w:rPr>
              <w:t>Реализация молодежной политики</w:t>
            </w:r>
          </w:p>
        </w:tc>
      </w:tr>
      <w:tr w:rsidR="00DE3FBA" w:rsidRPr="003C30FF" w:rsidTr="00BE2423">
        <w:tc>
          <w:tcPr>
            <w:tcW w:w="3848" w:type="dxa"/>
          </w:tcPr>
          <w:p w:rsidR="00DE3FBA" w:rsidRPr="003C30FF" w:rsidRDefault="00DE3FBA" w:rsidP="000B336F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>Ответственный исполнитель подпрограммы 6</w:t>
            </w:r>
          </w:p>
        </w:tc>
        <w:tc>
          <w:tcPr>
            <w:tcW w:w="5899" w:type="dxa"/>
          </w:tcPr>
          <w:p w:rsidR="00DE3FBA" w:rsidRPr="003C30FF" w:rsidRDefault="00DE3FBA" w:rsidP="000B336F">
            <w:pPr>
              <w:jc w:val="both"/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3C30FF">
              <w:rPr>
                <w:sz w:val="27"/>
                <w:szCs w:val="27"/>
              </w:rPr>
              <w:t>Устюженского</w:t>
            </w:r>
            <w:proofErr w:type="spellEnd"/>
            <w:r w:rsidRPr="003C30FF">
              <w:rPr>
                <w:sz w:val="27"/>
                <w:szCs w:val="27"/>
              </w:rPr>
              <w:t xml:space="preserve"> муниципального района</w:t>
            </w:r>
          </w:p>
        </w:tc>
      </w:tr>
      <w:tr w:rsidR="00DE3FBA" w:rsidRPr="003C30FF" w:rsidTr="00BE2423">
        <w:tc>
          <w:tcPr>
            <w:tcW w:w="3848" w:type="dxa"/>
          </w:tcPr>
          <w:p w:rsidR="00DE3FBA" w:rsidRPr="003C30FF" w:rsidRDefault="00DE3FBA" w:rsidP="000B336F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>Соисполнители подпрограммы 6</w:t>
            </w:r>
          </w:p>
        </w:tc>
        <w:tc>
          <w:tcPr>
            <w:tcW w:w="5899" w:type="dxa"/>
          </w:tcPr>
          <w:p w:rsidR="00DE3FBA" w:rsidRPr="003C30FF" w:rsidRDefault="00FB5DAE" w:rsidP="001D4103">
            <w:pPr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 xml:space="preserve"> МУК «</w:t>
            </w:r>
            <w:proofErr w:type="spellStart"/>
            <w:r w:rsidR="001D4103" w:rsidRPr="003C30FF">
              <w:rPr>
                <w:sz w:val="27"/>
                <w:szCs w:val="27"/>
              </w:rPr>
              <w:t>УОМЦКиТ</w:t>
            </w:r>
            <w:proofErr w:type="spellEnd"/>
            <w:r w:rsidRPr="003C30FF">
              <w:rPr>
                <w:sz w:val="27"/>
                <w:szCs w:val="27"/>
              </w:rPr>
              <w:t>»</w:t>
            </w:r>
          </w:p>
        </w:tc>
      </w:tr>
      <w:tr w:rsidR="00671B0E" w:rsidRPr="003C30FF" w:rsidTr="00BE2423">
        <w:tc>
          <w:tcPr>
            <w:tcW w:w="3848" w:type="dxa"/>
          </w:tcPr>
          <w:p w:rsidR="00671B0E" w:rsidRPr="003C30FF" w:rsidRDefault="00671B0E" w:rsidP="00C47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>Программно-целевые</w:t>
            </w:r>
          </w:p>
          <w:p w:rsidR="00671B0E" w:rsidRPr="003C30FF" w:rsidRDefault="00671B0E" w:rsidP="00C47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>инструменты подпрограммы</w:t>
            </w:r>
            <w:r w:rsidR="003C30FF">
              <w:rPr>
                <w:sz w:val="27"/>
                <w:szCs w:val="27"/>
              </w:rPr>
              <w:t xml:space="preserve"> </w:t>
            </w:r>
            <w:r w:rsidR="001D4103" w:rsidRPr="003C30FF">
              <w:rPr>
                <w:sz w:val="27"/>
                <w:szCs w:val="27"/>
              </w:rPr>
              <w:t>6</w:t>
            </w:r>
          </w:p>
        </w:tc>
        <w:tc>
          <w:tcPr>
            <w:tcW w:w="5899" w:type="dxa"/>
          </w:tcPr>
          <w:p w:rsidR="00671B0E" w:rsidRPr="003C30FF" w:rsidRDefault="00671B0E" w:rsidP="00C47572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>отсутствуют</w:t>
            </w:r>
          </w:p>
        </w:tc>
      </w:tr>
      <w:tr w:rsidR="00DE3FBA" w:rsidRPr="003C30FF" w:rsidTr="00BE2423">
        <w:tc>
          <w:tcPr>
            <w:tcW w:w="3848" w:type="dxa"/>
          </w:tcPr>
          <w:p w:rsidR="00DE3FBA" w:rsidRPr="003C30FF" w:rsidRDefault="00DE3FBA" w:rsidP="000B336F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>Цель подпрограммы 6</w:t>
            </w:r>
          </w:p>
        </w:tc>
        <w:tc>
          <w:tcPr>
            <w:tcW w:w="5899" w:type="dxa"/>
          </w:tcPr>
          <w:p w:rsidR="00DE3FBA" w:rsidRPr="003C30FF" w:rsidRDefault="00DE3FBA" w:rsidP="000B336F">
            <w:pPr>
              <w:pStyle w:val="ad"/>
              <w:jc w:val="both"/>
              <w:rPr>
                <w:sz w:val="27"/>
                <w:szCs w:val="27"/>
              </w:rPr>
            </w:pPr>
            <w:r w:rsidRPr="003C30FF">
              <w:rPr>
                <w:rFonts w:eastAsia="TimesNewRomanPSMT"/>
                <w:sz w:val="27"/>
                <w:szCs w:val="27"/>
              </w:rPr>
              <w:t>содействие успешной социализации и эффективной самореализации молодёжи</w:t>
            </w:r>
          </w:p>
        </w:tc>
      </w:tr>
      <w:tr w:rsidR="00DE3FBA" w:rsidRPr="003C30FF" w:rsidTr="00BE2423">
        <w:tc>
          <w:tcPr>
            <w:tcW w:w="3848" w:type="dxa"/>
          </w:tcPr>
          <w:p w:rsidR="00DE3FBA" w:rsidRPr="003C30FF" w:rsidRDefault="00DE3FBA" w:rsidP="000B336F">
            <w:pPr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>Задачи подпрограммы 6</w:t>
            </w:r>
          </w:p>
        </w:tc>
        <w:tc>
          <w:tcPr>
            <w:tcW w:w="5899" w:type="dxa"/>
          </w:tcPr>
          <w:p w:rsidR="00DE3FBA" w:rsidRPr="003C30FF" w:rsidRDefault="00DE3FBA" w:rsidP="000B336F">
            <w:pPr>
              <w:snapToGrid w:val="0"/>
              <w:jc w:val="both"/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 xml:space="preserve">- совершенствование системы информационного, нормативно-правового, организационно-управленческого обеспечения реализации молодежной политики в </w:t>
            </w:r>
            <w:proofErr w:type="spellStart"/>
            <w:r w:rsidRPr="003C30FF">
              <w:rPr>
                <w:sz w:val="27"/>
                <w:szCs w:val="27"/>
              </w:rPr>
              <w:t>Устюженском</w:t>
            </w:r>
            <w:proofErr w:type="spellEnd"/>
            <w:r w:rsidRPr="003C30FF">
              <w:rPr>
                <w:sz w:val="27"/>
                <w:szCs w:val="27"/>
              </w:rPr>
              <w:t xml:space="preserve"> муниципальном районе (в том числе методической и</w:t>
            </w:r>
            <w:r w:rsidR="003C30FF">
              <w:rPr>
                <w:sz w:val="27"/>
                <w:szCs w:val="27"/>
              </w:rPr>
              <w:t xml:space="preserve"> материально-технической базы);</w:t>
            </w:r>
          </w:p>
          <w:p w:rsidR="00DE3FBA" w:rsidRPr="003C30FF" w:rsidRDefault="00EC7D9B" w:rsidP="000B336F">
            <w:pPr>
              <w:jc w:val="both"/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 xml:space="preserve">- </w:t>
            </w:r>
            <w:r w:rsidR="00DE3FBA" w:rsidRPr="003C30FF">
              <w:rPr>
                <w:sz w:val="27"/>
                <w:szCs w:val="27"/>
              </w:rPr>
              <w:t>развитие социальной активности и компетентности молодежи, формирование системы муниципальной поддержки молодежных проектов, инициатив, условий для роста деловой, экономической, политической активности молодежи;</w:t>
            </w:r>
          </w:p>
          <w:p w:rsidR="00DE3FBA" w:rsidRPr="003C30FF" w:rsidRDefault="00DE3FBA" w:rsidP="000B336F">
            <w:pPr>
              <w:jc w:val="both"/>
              <w:rPr>
                <w:rFonts w:eastAsia="TimesNewRomanPS-BoldMT" w:cs="TimesNewRomanPS-BoldMT"/>
                <w:sz w:val="27"/>
                <w:szCs w:val="27"/>
              </w:rPr>
            </w:pPr>
            <w:r w:rsidRPr="003C30FF">
              <w:rPr>
                <w:rFonts w:eastAsia="TimesNewRomanPS-BoldMT" w:cs="TimesNewRomanPS-BoldMT"/>
                <w:sz w:val="27"/>
                <w:szCs w:val="27"/>
              </w:rPr>
              <w:t xml:space="preserve">- </w:t>
            </w:r>
            <w:r w:rsidR="00314411" w:rsidRPr="003C30FF">
              <w:rPr>
                <w:rFonts w:eastAsia="TimesNewRomanPS-BoldMT" w:cs="TimesNewRomanPS-BoldMT"/>
                <w:sz w:val="27"/>
                <w:szCs w:val="27"/>
              </w:rPr>
              <w:t xml:space="preserve"> </w:t>
            </w:r>
            <w:r w:rsidRPr="003C30FF">
              <w:rPr>
                <w:rFonts w:eastAsia="TimesNewRomanPS-BoldMT" w:cs="TimesNewRomanPS-BoldMT"/>
                <w:sz w:val="27"/>
                <w:szCs w:val="27"/>
              </w:rPr>
              <w:t>поддержка деятельности молодежных и детских общественных объединений, способствующих вовлечению молодёжи в социально значимую деятельность;</w:t>
            </w:r>
          </w:p>
          <w:p w:rsidR="00DE3FBA" w:rsidRPr="003C30FF" w:rsidRDefault="00DE3FBA" w:rsidP="000B336F">
            <w:pPr>
              <w:jc w:val="both"/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>-</w:t>
            </w:r>
            <w:r w:rsidR="00314411" w:rsidRPr="003C30FF">
              <w:rPr>
                <w:sz w:val="27"/>
                <w:szCs w:val="27"/>
              </w:rPr>
              <w:t xml:space="preserve"> </w:t>
            </w:r>
            <w:r w:rsidRPr="003C30FF">
              <w:rPr>
                <w:sz w:val="27"/>
                <w:szCs w:val="27"/>
              </w:rPr>
              <w:t>создание условий для гражданского становления, военно-патриотического и духовно-нравственного воспитания молодёжи;</w:t>
            </w:r>
          </w:p>
          <w:p w:rsidR="00DE3FBA" w:rsidRPr="003C30FF" w:rsidRDefault="00DE3FBA" w:rsidP="000B336F">
            <w:pPr>
              <w:jc w:val="both"/>
              <w:rPr>
                <w:sz w:val="27"/>
                <w:szCs w:val="27"/>
              </w:rPr>
            </w:pPr>
            <w:r w:rsidRPr="003C30FF">
              <w:rPr>
                <w:rFonts w:eastAsia="TimesNewRomanPS-BoldMT" w:cs="TimesNewRomanPS-BoldMT"/>
                <w:sz w:val="27"/>
                <w:szCs w:val="27"/>
              </w:rPr>
              <w:t>-</w:t>
            </w:r>
            <w:r w:rsidRPr="003C30FF">
              <w:rPr>
                <w:sz w:val="27"/>
                <w:szCs w:val="27"/>
              </w:rPr>
              <w:t xml:space="preserve"> обеспечение жильем молодых семей;</w:t>
            </w:r>
          </w:p>
          <w:p w:rsidR="00DE3FBA" w:rsidRPr="003C30FF" w:rsidRDefault="00DE3FBA" w:rsidP="000B336F">
            <w:pPr>
              <w:jc w:val="both"/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  <w:shd w:val="clear" w:color="auto" w:fill="FFFFFF"/>
              </w:rPr>
              <w:t>-</w:t>
            </w:r>
            <w:r w:rsidR="00314411" w:rsidRPr="003C30FF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Pr="003C30FF">
              <w:rPr>
                <w:sz w:val="27"/>
                <w:szCs w:val="27"/>
                <w:shd w:val="clear" w:color="auto" w:fill="FFFFFF"/>
              </w:rPr>
              <w:t>содействие трудовой занятости молодёжи</w:t>
            </w:r>
          </w:p>
        </w:tc>
      </w:tr>
      <w:tr w:rsidR="00DE3FBA" w:rsidRPr="003C30FF" w:rsidTr="00BE2423">
        <w:tc>
          <w:tcPr>
            <w:tcW w:w="3848" w:type="dxa"/>
          </w:tcPr>
          <w:p w:rsidR="00DE3FBA" w:rsidRPr="003C30FF" w:rsidRDefault="00DE3FBA" w:rsidP="000B336F">
            <w:pPr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>Целевые индикаторы и показатели подпрограммы 6</w:t>
            </w:r>
          </w:p>
        </w:tc>
        <w:tc>
          <w:tcPr>
            <w:tcW w:w="5899" w:type="dxa"/>
          </w:tcPr>
          <w:p w:rsidR="00DE3FBA" w:rsidRPr="003C30FF" w:rsidRDefault="00DE3FBA" w:rsidP="000B336F">
            <w:pPr>
              <w:autoSpaceDE w:val="0"/>
              <w:snapToGrid w:val="0"/>
              <w:jc w:val="both"/>
              <w:rPr>
                <w:rFonts w:eastAsia="TimesNewRomanPSMT"/>
                <w:sz w:val="27"/>
                <w:szCs w:val="27"/>
              </w:rPr>
            </w:pPr>
            <w:r w:rsidRPr="003C30FF">
              <w:rPr>
                <w:rFonts w:eastAsia="TimesNewRomanPSMT"/>
                <w:sz w:val="27"/>
                <w:szCs w:val="27"/>
              </w:rPr>
              <w:t>- количество проведенных молодежных мероприятий, ед.;</w:t>
            </w:r>
          </w:p>
          <w:p w:rsidR="00DE3FBA" w:rsidRPr="003C30FF" w:rsidRDefault="00DE3FBA" w:rsidP="000B336F">
            <w:pPr>
              <w:autoSpaceDE w:val="0"/>
              <w:snapToGrid w:val="0"/>
              <w:jc w:val="both"/>
              <w:rPr>
                <w:rFonts w:eastAsia="TimesNewRomanPSMT"/>
                <w:sz w:val="27"/>
                <w:szCs w:val="27"/>
              </w:rPr>
            </w:pPr>
            <w:r w:rsidRPr="003C30FF">
              <w:rPr>
                <w:rFonts w:eastAsia="TimesNewRomanPSMT"/>
                <w:sz w:val="27"/>
                <w:szCs w:val="27"/>
              </w:rPr>
              <w:t>- количество участников детских и молодежных общественных объединений, ед.;</w:t>
            </w:r>
          </w:p>
          <w:p w:rsidR="00DE3FBA" w:rsidRPr="003C30FF" w:rsidRDefault="00DE3FBA" w:rsidP="000B336F">
            <w:pPr>
              <w:autoSpaceDE w:val="0"/>
              <w:snapToGrid w:val="0"/>
              <w:jc w:val="both"/>
              <w:rPr>
                <w:rFonts w:eastAsia="TimesNewRomanPSMT"/>
                <w:sz w:val="27"/>
                <w:szCs w:val="27"/>
              </w:rPr>
            </w:pPr>
            <w:r w:rsidRPr="003C30FF">
              <w:rPr>
                <w:rFonts w:eastAsia="TimesNewRomanPSMT"/>
                <w:sz w:val="27"/>
                <w:szCs w:val="27"/>
              </w:rPr>
              <w:t xml:space="preserve">- доля участников </w:t>
            </w:r>
            <w:r w:rsidR="00EC7D9B" w:rsidRPr="003C30FF">
              <w:rPr>
                <w:rFonts w:eastAsia="TimesNewRomanPSMT"/>
                <w:sz w:val="27"/>
                <w:szCs w:val="27"/>
              </w:rPr>
              <w:t xml:space="preserve"> молодежных </w:t>
            </w:r>
            <w:r w:rsidRPr="003C30FF">
              <w:rPr>
                <w:rFonts w:eastAsia="TimesNewRomanPSMT"/>
                <w:sz w:val="27"/>
                <w:szCs w:val="27"/>
              </w:rPr>
              <w:t>мероприятий %;</w:t>
            </w:r>
          </w:p>
          <w:p w:rsidR="00DE3FBA" w:rsidRPr="003C30FF" w:rsidRDefault="00DE3FBA" w:rsidP="000B336F">
            <w:pPr>
              <w:autoSpaceDE w:val="0"/>
              <w:snapToGrid w:val="0"/>
              <w:jc w:val="both"/>
              <w:rPr>
                <w:sz w:val="27"/>
                <w:szCs w:val="27"/>
              </w:rPr>
            </w:pPr>
            <w:r w:rsidRPr="003C30FF">
              <w:rPr>
                <w:rFonts w:eastAsia="TimesNewRomanPS-BoldMT"/>
                <w:sz w:val="27"/>
                <w:szCs w:val="27"/>
              </w:rPr>
              <w:lastRenderedPageBreak/>
              <w:t>-</w:t>
            </w:r>
            <w:r w:rsidRPr="003C30FF">
              <w:rPr>
                <w:sz w:val="27"/>
                <w:szCs w:val="27"/>
              </w:rPr>
              <w:t xml:space="preserve"> увеличение количества молодых  семей  получивших  </w:t>
            </w:r>
            <w:r w:rsidRPr="003C30FF">
              <w:rPr>
                <w:spacing w:val="2"/>
                <w:sz w:val="27"/>
                <w:szCs w:val="27"/>
                <w:shd w:val="clear" w:color="auto" w:fill="FFFFFF"/>
              </w:rPr>
              <w:t>свидетельства о праве на получение социальной выплаты на приобретение жилого помещения или создания объекта индивидуального жилищного строительства молодой семье, ед.;</w:t>
            </w:r>
          </w:p>
          <w:p w:rsidR="00DE3FBA" w:rsidRPr="003C30FF" w:rsidRDefault="00DE3FBA" w:rsidP="00296E8E">
            <w:pPr>
              <w:autoSpaceDE w:val="0"/>
              <w:snapToGrid w:val="0"/>
              <w:jc w:val="both"/>
              <w:rPr>
                <w:rFonts w:eastAsia="TimesNewRomanPSMT"/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 xml:space="preserve">- </w:t>
            </w:r>
            <w:r w:rsidR="00296E8E" w:rsidRPr="003C30FF">
              <w:rPr>
                <w:sz w:val="27"/>
                <w:szCs w:val="27"/>
              </w:rPr>
              <w:t>к</w:t>
            </w:r>
            <w:r w:rsidRPr="003C30FF">
              <w:rPr>
                <w:sz w:val="27"/>
                <w:szCs w:val="27"/>
              </w:rPr>
              <w:t>оличество детей и подростков, охваченных трудом и отдыхом в летний период, ед.</w:t>
            </w:r>
          </w:p>
        </w:tc>
      </w:tr>
      <w:tr w:rsidR="00DE3FBA" w:rsidRPr="003C30FF" w:rsidTr="00BE2423">
        <w:tc>
          <w:tcPr>
            <w:tcW w:w="3848" w:type="dxa"/>
          </w:tcPr>
          <w:p w:rsidR="00DE3FBA" w:rsidRPr="003C30FF" w:rsidRDefault="00DE3FBA" w:rsidP="000B336F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lastRenderedPageBreak/>
              <w:t>Этапы и сроки и реализации подпрограммы 6</w:t>
            </w:r>
          </w:p>
        </w:tc>
        <w:tc>
          <w:tcPr>
            <w:tcW w:w="5899" w:type="dxa"/>
          </w:tcPr>
          <w:p w:rsidR="00DE3FBA" w:rsidRPr="003C30FF" w:rsidRDefault="00DE3FBA" w:rsidP="000B336F">
            <w:pPr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>2019-2021 годы</w:t>
            </w:r>
            <w:r w:rsidR="003C30FF">
              <w:rPr>
                <w:sz w:val="27"/>
                <w:szCs w:val="27"/>
              </w:rPr>
              <w:t>.</w:t>
            </w:r>
          </w:p>
          <w:p w:rsidR="00DE3FBA" w:rsidRPr="003C30FF" w:rsidRDefault="00DE3FBA" w:rsidP="000B336F">
            <w:pPr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>Этапы не выделяются</w:t>
            </w:r>
          </w:p>
        </w:tc>
      </w:tr>
      <w:tr w:rsidR="00DE3FBA" w:rsidRPr="003C30FF" w:rsidTr="00BE2423">
        <w:trPr>
          <w:trHeight w:val="236"/>
        </w:trPr>
        <w:tc>
          <w:tcPr>
            <w:tcW w:w="3848" w:type="dxa"/>
          </w:tcPr>
          <w:p w:rsidR="00DE3FBA" w:rsidRPr="003C30FF" w:rsidRDefault="00DE3FBA" w:rsidP="000B336F">
            <w:pPr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>Объем бюджетных ассигнований подпрограммы 6</w:t>
            </w:r>
          </w:p>
        </w:tc>
        <w:tc>
          <w:tcPr>
            <w:tcW w:w="5899" w:type="dxa"/>
          </w:tcPr>
          <w:p w:rsidR="00DE3FBA" w:rsidRPr="003C30FF" w:rsidRDefault="00DE3FBA" w:rsidP="00296E8E">
            <w:pPr>
              <w:pStyle w:val="ad"/>
              <w:spacing w:before="0" w:beforeAutospacing="0" w:after="0" w:afterAutospacing="0"/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>Объем средств, необходимый для финансового обеспечения подпрограммы</w:t>
            </w:r>
            <w:r w:rsidR="00296E8E" w:rsidRPr="003C30FF">
              <w:rPr>
                <w:sz w:val="27"/>
                <w:szCs w:val="27"/>
              </w:rPr>
              <w:t xml:space="preserve"> из</w:t>
            </w:r>
            <w:r w:rsidRPr="003C30FF">
              <w:rPr>
                <w:sz w:val="27"/>
                <w:szCs w:val="27"/>
              </w:rPr>
              <w:t xml:space="preserve"> средств </w:t>
            </w:r>
            <w:r w:rsidR="001C5241" w:rsidRPr="003C30FF">
              <w:rPr>
                <w:sz w:val="27"/>
                <w:szCs w:val="27"/>
              </w:rPr>
              <w:t xml:space="preserve">местного </w:t>
            </w:r>
            <w:r w:rsidRPr="003C30FF">
              <w:rPr>
                <w:sz w:val="27"/>
                <w:szCs w:val="27"/>
              </w:rPr>
              <w:t>бюджета района – 1</w:t>
            </w:r>
            <w:r w:rsidR="00E851FF" w:rsidRPr="003C30FF">
              <w:rPr>
                <w:sz w:val="27"/>
                <w:szCs w:val="27"/>
              </w:rPr>
              <w:t> </w:t>
            </w:r>
            <w:r w:rsidR="00196BC2" w:rsidRPr="003C30FF">
              <w:rPr>
                <w:sz w:val="27"/>
                <w:szCs w:val="27"/>
              </w:rPr>
              <w:t>4</w:t>
            </w:r>
            <w:r w:rsidR="001C5241" w:rsidRPr="003C30FF">
              <w:rPr>
                <w:sz w:val="27"/>
                <w:szCs w:val="27"/>
              </w:rPr>
              <w:t>89</w:t>
            </w:r>
            <w:r w:rsidR="00E851FF" w:rsidRPr="003C30FF">
              <w:rPr>
                <w:sz w:val="27"/>
                <w:szCs w:val="27"/>
              </w:rPr>
              <w:t>,8</w:t>
            </w:r>
            <w:r w:rsidRPr="003C30FF">
              <w:rPr>
                <w:sz w:val="27"/>
                <w:szCs w:val="27"/>
              </w:rPr>
              <w:t xml:space="preserve"> тыс. руб., </w:t>
            </w:r>
          </w:p>
          <w:p w:rsidR="00DE3FBA" w:rsidRPr="003C30FF" w:rsidRDefault="00DE3FBA" w:rsidP="000B336F">
            <w:pPr>
              <w:pStyle w:val="ad"/>
              <w:spacing w:before="0" w:beforeAutospacing="0" w:after="0" w:afterAutospacing="0"/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>в том числе:</w:t>
            </w:r>
          </w:p>
          <w:p w:rsidR="00DE3FBA" w:rsidRPr="003C30FF" w:rsidRDefault="00DE3FBA" w:rsidP="000B336F">
            <w:pPr>
              <w:pStyle w:val="ad"/>
              <w:spacing w:before="0" w:beforeAutospacing="0" w:after="0" w:afterAutospacing="0"/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 xml:space="preserve">2019 год – </w:t>
            </w:r>
            <w:r w:rsidR="00196BC2" w:rsidRPr="003C30FF">
              <w:rPr>
                <w:sz w:val="27"/>
                <w:szCs w:val="27"/>
              </w:rPr>
              <w:t>6</w:t>
            </w:r>
            <w:r w:rsidR="001C5241" w:rsidRPr="003C30FF">
              <w:rPr>
                <w:sz w:val="27"/>
                <w:szCs w:val="27"/>
              </w:rPr>
              <w:t>31</w:t>
            </w:r>
            <w:r w:rsidR="00E851FF" w:rsidRPr="003C30FF">
              <w:rPr>
                <w:sz w:val="27"/>
                <w:szCs w:val="27"/>
              </w:rPr>
              <w:t>,0</w:t>
            </w:r>
            <w:r w:rsidRPr="003C30FF">
              <w:rPr>
                <w:sz w:val="27"/>
                <w:szCs w:val="27"/>
              </w:rPr>
              <w:t xml:space="preserve"> тыс. руб.;</w:t>
            </w:r>
          </w:p>
          <w:p w:rsidR="00DE3FBA" w:rsidRPr="003C30FF" w:rsidRDefault="00DE3FBA" w:rsidP="000B336F">
            <w:pPr>
              <w:pStyle w:val="ad"/>
              <w:spacing w:before="0" w:beforeAutospacing="0" w:after="0" w:afterAutospacing="0"/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 xml:space="preserve">2020 год – </w:t>
            </w:r>
            <w:r w:rsidR="00355FCE" w:rsidRPr="003C30FF">
              <w:rPr>
                <w:sz w:val="27"/>
                <w:szCs w:val="27"/>
              </w:rPr>
              <w:t>4</w:t>
            </w:r>
            <w:r w:rsidR="001C5241" w:rsidRPr="003C30FF">
              <w:rPr>
                <w:sz w:val="27"/>
                <w:szCs w:val="27"/>
              </w:rPr>
              <w:t>29</w:t>
            </w:r>
            <w:r w:rsidRPr="003C30FF">
              <w:rPr>
                <w:sz w:val="27"/>
                <w:szCs w:val="27"/>
              </w:rPr>
              <w:t xml:space="preserve">,4 тыс. руб.; </w:t>
            </w:r>
          </w:p>
          <w:p w:rsidR="00296E8E" w:rsidRPr="003C30FF" w:rsidRDefault="00DE3FBA" w:rsidP="001C5241">
            <w:pPr>
              <w:pStyle w:val="ad"/>
              <w:spacing w:before="0" w:beforeAutospacing="0" w:after="0" w:afterAutospacing="0"/>
              <w:rPr>
                <w:color w:val="FF0000"/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 xml:space="preserve">2021 год – </w:t>
            </w:r>
            <w:r w:rsidR="00355FCE" w:rsidRPr="003C30FF">
              <w:rPr>
                <w:sz w:val="27"/>
                <w:szCs w:val="27"/>
              </w:rPr>
              <w:t>4</w:t>
            </w:r>
            <w:r w:rsidR="001C5241" w:rsidRPr="003C30FF">
              <w:rPr>
                <w:sz w:val="27"/>
                <w:szCs w:val="27"/>
              </w:rPr>
              <w:t>29</w:t>
            </w:r>
            <w:r w:rsidRPr="003C30FF">
              <w:rPr>
                <w:sz w:val="27"/>
                <w:szCs w:val="27"/>
              </w:rPr>
              <w:t xml:space="preserve">,4 тыс. руб. </w:t>
            </w:r>
          </w:p>
        </w:tc>
      </w:tr>
      <w:tr w:rsidR="00DE3FBA" w:rsidRPr="003C30FF" w:rsidTr="00BE2423">
        <w:tc>
          <w:tcPr>
            <w:tcW w:w="3848" w:type="dxa"/>
          </w:tcPr>
          <w:p w:rsidR="00DE3FBA" w:rsidRPr="003C30FF" w:rsidRDefault="00DE3FBA" w:rsidP="000B336F">
            <w:pPr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>Ожидаемые результаты реализации подпрограммы 6</w:t>
            </w:r>
          </w:p>
        </w:tc>
        <w:tc>
          <w:tcPr>
            <w:tcW w:w="5899" w:type="dxa"/>
          </w:tcPr>
          <w:p w:rsidR="00DE3FBA" w:rsidRPr="003C30FF" w:rsidRDefault="00DE3FBA" w:rsidP="000B336F">
            <w:pPr>
              <w:snapToGrid w:val="0"/>
              <w:jc w:val="both"/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>В результате реализации подпрограммы к 2021 году ожидается:</w:t>
            </w:r>
          </w:p>
          <w:p w:rsidR="00DE3FBA" w:rsidRPr="003C30FF" w:rsidRDefault="00653532" w:rsidP="000B336F">
            <w:pPr>
              <w:autoSpaceDE w:val="0"/>
              <w:snapToGrid w:val="0"/>
              <w:jc w:val="both"/>
              <w:rPr>
                <w:rFonts w:eastAsia="TimesNewRomanPSMT"/>
                <w:sz w:val="27"/>
                <w:szCs w:val="27"/>
              </w:rPr>
            </w:pPr>
            <w:r w:rsidRPr="003C30FF">
              <w:rPr>
                <w:rFonts w:eastAsia="TimesNewRomanPSMT"/>
                <w:sz w:val="27"/>
                <w:szCs w:val="27"/>
              </w:rPr>
              <w:t>-</w:t>
            </w:r>
            <w:r w:rsidR="002F2B4D" w:rsidRPr="003C30FF">
              <w:rPr>
                <w:rFonts w:eastAsia="TimesNewRomanPSMT"/>
                <w:sz w:val="27"/>
                <w:szCs w:val="27"/>
              </w:rPr>
              <w:t xml:space="preserve"> </w:t>
            </w:r>
            <w:r w:rsidR="00DE3FBA" w:rsidRPr="003C30FF">
              <w:rPr>
                <w:rFonts w:eastAsia="TimesNewRomanPSMT"/>
                <w:sz w:val="27"/>
                <w:szCs w:val="27"/>
              </w:rPr>
              <w:t xml:space="preserve">увеличение количества </w:t>
            </w:r>
            <w:r w:rsidR="00231A2F" w:rsidRPr="003C30FF">
              <w:rPr>
                <w:rFonts w:eastAsia="TimesNewRomanPSMT"/>
                <w:sz w:val="27"/>
                <w:szCs w:val="27"/>
              </w:rPr>
              <w:t xml:space="preserve">молодежных </w:t>
            </w:r>
            <w:r w:rsidR="00DE3FBA" w:rsidRPr="003C30FF">
              <w:rPr>
                <w:rFonts w:eastAsia="TimesNewRomanPSMT"/>
                <w:sz w:val="27"/>
                <w:szCs w:val="27"/>
              </w:rPr>
              <w:t>мероприятий до 120 ед. с  108 в 2017 году;</w:t>
            </w:r>
          </w:p>
          <w:p w:rsidR="00DE3FBA" w:rsidRPr="003C30FF" w:rsidRDefault="00653532" w:rsidP="000B336F">
            <w:pPr>
              <w:autoSpaceDE w:val="0"/>
              <w:snapToGrid w:val="0"/>
              <w:jc w:val="both"/>
              <w:rPr>
                <w:rFonts w:eastAsia="TimesNewRomanPSMT"/>
                <w:sz w:val="27"/>
                <w:szCs w:val="27"/>
              </w:rPr>
            </w:pPr>
            <w:r w:rsidRPr="003C30FF">
              <w:rPr>
                <w:rFonts w:eastAsia="TimesNewRomanPSMT"/>
                <w:sz w:val="27"/>
                <w:szCs w:val="27"/>
              </w:rPr>
              <w:t xml:space="preserve">- </w:t>
            </w:r>
            <w:r w:rsidR="00DE3FBA" w:rsidRPr="003C30FF">
              <w:rPr>
                <w:rFonts w:eastAsia="TimesNewRomanPSMT"/>
                <w:sz w:val="27"/>
                <w:szCs w:val="27"/>
              </w:rPr>
              <w:t>увеличение количества участников детских и молодежных общественных объединений до 570 с 543 в 2018 году;</w:t>
            </w:r>
          </w:p>
          <w:p w:rsidR="00DE3FBA" w:rsidRPr="003C30FF" w:rsidRDefault="00653532" w:rsidP="000B336F">
            <w:pPr>
              <w:autoSpaceDE w:val="0"/>
              <w:snapToGrid w:val="0"/>
              <w:jc w:val="both"/>
              <w:rPr>
                <w:rFonts w:eastAsia="TimesNewRomanPSMT"/>
                <w:sz w:val="27"/>
                <w:szCs w:val="27"/>
              </w:rPr>
            </w:pPr>
            <w:r w:rsidRPr="003C30FF">
              <w:rPr>
                <w:rFonts w:eastAsia="TimesNewRomanPSMT"/>
                <w:sz w:val="27"/>
                <w:szCs w:val="27"/>
              </w:rPr>
              <w:t xml:space="preserve">- </w:t>
            </w:r>
            <w:r w:rsidR="00DE3FBA" w:rsidRPr="003C30FF">
              <w:rPr>
                <w:rFonts w:eastAsia="TimesNewRomanPSMT"/>
                <w:sz w:val="27"/>
                <w:szCs w:val="27"/>
              </w:rPr>
              <w:t xml:space="preserve">увеличение доли участников </w:t>
            </w:r>
            <w:r w:rsidR="004C5EC4" w:rsidRPr="003C30FF">
              <w:rPr>
                <w:rFonts w:eastAsia="TimesNewRomanPSMT"/>
                <w:sz w:val="27"/>
                <w:szCs w:val="27"/>
              </w:rPr>
              <w:t>молодежных мероприятий</w:t>
            </w:r>
            <w:r w:rsidR="00DE3FBA" w:rsidRPr="003C30FF">
              <w:rPr>
                <w:rFonts w:eastAsia="TimesNewRomanPSMT"/>
                <w:sz w:val="27"/>
                <w:szCs w:val="27"/>
              </w:rPr>
              <w:t xml:space="preserve"> до </w:t>
            </w:r>
            <w:r w:rsidRPr="003C30FF">
              <w:rPr>
                <w:rFonts w:eastAsia="TimesNewRomanPSMT"/>
                <w:sz w:val="27"/>
                <w:szCs w:val="27"/>
              </w:rPr>
              <w:t>15%</w:t>
            </w:r>
            <w:r w:rsidR="00DE3FBA" w:rsidRPr="003C30FF">
              <w:rPr>
                <w:rFonts w:eastAsia="TimesNewRomanPSMT"/>
                <w:sz w:val="27"/>
                <w:szCs w:val="27"/>
              </w:rPr>
              <w:t>;</w:t>
            </w:r>
          </w:p>
          <w:p w:rsidR="00DE3FBA" w:rsidRPr="003C30FF" w:rsidRDefault="00DE3FBA" w:rsidP="000B336F">
            <w:pPr>
              <w:autoSpaceDE w:val="0"/>
              <w:snapToGrid w:val="0"/>
              <w:jc w:val="both"/>
              <w:rPr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 xml:space="preserve">- увеличение количества молодых  семей  получивших  </w:t>
            </w:r>
            <w:r w:rsidRPr="003C30FF">
              <w:rPr>
                <w:spacing w:val="2"/>
                <w:sz w:val="27"/>
                <w:szCs w:val="27"/>
                <w:shd w:val="clear" w:color="auto" w:fill="FFFFFF"/>
              </w:rPr>
              <w:t xml:space="preserve">свидетельства о праве на получение социальной выплаты на приобретение жилого помещения или создания объекта индивидуального жилищного строительства молодой семье  </w:t>
            </w:r>
            <w:r w:rsidRPr="003C30FF">
              <w:rPr>
                <w:sz w:val="27"/>
                <w:szCs w:val="27"/>
              </w:rPr>
              <w:t>на 1 семью ежегодно;</w:t>
            </w:r>
          </w:p>
          <w:p w:rsidR="00DE3FBA" w:rsidRPr="003C30FF" w:rsidRDefault="00DE3FBA" w:rsidP="008A3303">
            <w:pPr>
              <w:autoSpaceDE w:val="0"/>
              <w:snapToGrid w:val="0"/>
              <w:jc w:val="both"/>
              <w:rPr>
                <w:rFonts w:eastAsia="TimesNewRomanPSMT"/>
                <w:sz w:val="27"/>
                <w:szCs w:val="27"/>
              </w:rPr>
            </w:pPr>
            <w:r w:rsidRPr="003C30FF">
              <w:rPr>
                <w:sz w:val="27"/>
                <w:szCs w:val="27"/>
              </w:rPr>
              <w:t xml:space="preserve">- увеличение количества детей и подростков, охваченных трудом и отдыхом в летний период до </w:t>
            </w:r>
            <w:r w:rsidR="008A3303" w:rsidRPr="003C30FF">
              <w:rPr>
                <w:sz w:val="27"/>
                <w:szCs w:val="27"/>
              </w:rPr>
              <w:t>10</w:t>
            </w:r>
            <w:r w:rsidRPr="003C30FF">
              <w:rPr>
                <w:sz w:val="27"/>
                <w:szCs w:val="27"/>
              </w:rPr>
              <w:t xml:space="preserve"> человек в год</w:t>
            </w:r>
            <w:r w:rsidRPr="003C30FF">
              <w:rPr>
                <w:rFonts w:eastAsia="TimesNewRomanPSMT"/>
                <w:sz w:val="27"/>
                <w:szCs w:val="27"/>
              </w:rPr>
              <w:t>.</w:t>
            </w:r>
          </w:p>
        </w:tc>
      </w:tr>
    </w:tbl>
    <w:p w:rsidR="004C5EC4" w:rsidRPr="008374F2" w:rsidRDefault="004C5EC4" w:rsidP="00DE3FBA">
      <w:pPr>
        <w:jc w:val="center"/>
        <w:rPr>
          <w:b/>
          <w:sz w:val="16"/>
          <w:szCs w:val="16"/>
        </w:rPr>
      </w:pPr>
    </w:p>
    <w:p w:rsidR="00DE3FBA" w:rsidRPr="003C30FF" w:rsidRDefault="00DE3FBA" w:rsidP="00DE3FBA">
      <w:pPr>
        <w:jc w:val="center"/>
        <w:rPr>
          <w:b/>
          <w:sz w:val="27"/>
          <w:szCs w:val="27"/>
        </w:rPr>
      </w:pPr>
      <w:r w:rsidRPr="003C30FF">
        <w:rPr>
          <w:b/>
          <w:sz w:val="27"/>
          <w:szCs w:val="27"/>
          <w:lang w:val="en-US"/>
        </w:rPr>
        <w:t>I</w:t>
      </w:r>
      <w:r w:rsidRPr="003C30FF">
        <w:rPr>
          <w:b/>
          <w:sz w:val="27"/>
          <w:szCs w:val="27"/>
        </w:rPr>
        <w:t>. Общая характеристика сферы реализации подпрограммы 6,</w:t>
      </w:r>
    </w:p>
    <w:p w:rsidR="00DE3FBA" w:rsidRPr="003C30FF" w:rsidRDefault="00DE3FBA" w:rsidP="00DE3FBA">
      <w:pPr>
        <w:jc w:val="center"/>
        <w:rPr>
          <w:b/>
          <w:sz w:val="27"/>
          <w:szCs w:val="27"/>
        </w:rPr>
      </w:pPr>
      <w:r w:rsidRPr="003C30FF">
        <w:rPr>
          <w:b/>
          <w:sz w:val="27"/>
          <w:szCs w:val="27"/>
        </w:rPr>
        <w:t>включая описание текущего состояния, основных проблем</w:t>
      </w:r>
    </w:p>
    <w:p w:rsidR="00DE3FBA" w:rsidRPr="003C30FF" w:rsidRDefault="00DE3FBA" w:rsidP="00DE3FBA">
      <w:pPr>
        <w:jc w:val="center"/>
        <w:rPr>
          <w:b/>
          <w:sz w:val="27"/>
          <w:szCs w:val="27"/>
        </w:rPr>
      </w:pPr>
      <w:r w:rsidRPr="003C30FF">
        <w:rPr>
          <w:b/>
          <w:sz w:val="27"/>
          <w:szCs w:val="27"/>
        </w:rPr>
        <w:t>в указанной сфере и перспектив ее развития</w:t>
      </w:r>
    </w:p>
    <w:p w:rsidR="00DE3FBA" w:rsidRPr="003C30FF" w:rsidRDefault="00DE3FBA" w:rsidP="00DE3FBA">
      <w:pPr>
        <w:jc w:val="center"/>
        <w:rPr>
          <w:b/>
          <w:sz w:val="27"/>
          <w:szCs w:val="27"/>
        </w:rPr>
      </w:pPr>
    </w:p>
    <w:p w:rsidR="00DE3FBA" w:rsidRPr="003C30FF" w:rsidRDefault="00DE3FBA" w:rsidP="00DE3FBA">
      <w:pPr>
        <w:autoSpaceDE w:val="0"/>
        <w:ind w:firstLine="748"/>
        <w:jc w:val="both"/>
        <w:rPr>
          <w:rFonts w:ascii="Time Roman" w:hAnsi="Time Roman"/>
          <w:sz w:val="27"/>
          <w:szCs w:val="27"/>
        </w:rPr>
      </w:pPr>
      <w:proofErr w:type="gramStart"/>
      <w:r w:rsidRPr="003C30FF">
        <w:rPr>
          <w:sz w:val="27"/>
          <w:szCs w:val="27"/>
        </w:rPr>
        <w:t xml:space="preserve">Исходя из задач государственной молодежной политики Российской Федерации на период до 2025 года, утвержденной распоряжением Правительства Российской Федерации от 29.11.2014 № 2403-р, настоящая подпрограмма ориентирована на разработку приоритетов и мер, направленных на создание условий и возможностей для успешной социализации и эффективной самореализации молодежи, для развития её потенциала, а также возможности для </w:t>
      </w:r>
      <w:r w:rsidRPr="003C30FF">
        <w:rPr>
          <w:sz w:val="27"/>
          <w:szCs w:val="27"/>
        </w:rPr>
        <w:lastRenderedPageBreak/>
        <w:t>самостоятельного и эффективного решения молодыми людьми возникающих проблем в интересах</w:t>
      </w:r>
      <w:proofErr w:type="gramEnd"/>
      <w:r w:rsidRPr="003C30FF">
        <w:rPr>
          <w:sz w:val="27"/>
          <w:szCs w:val="27"/>
        </w:rPr>
        <w:t xml:space="preserve"> района, области и страны в целом.</w:t>
      </w:r>
    </w:p>
    <w:p w:rsidR="00DE3FBA" w:rsidRPr="003C30FF" w:rsidRDefault="00DE3FBA" w:rsidP="00DE3FBA">
      <w:pPr>
        <w:autoSpaceDE w:val="0"/>
        <w:ind w:firstLine="748"/>
        <w:jc w:val="both"/>
        <w:rPr>
          <w:rFonts w:eastAsia="TimesNewRomanPSMT"/>
          <w:sz w:val="27"/>
          <w:szCs w:val="27"/>
        </w:rPr>
      </w:pPr>
      <w:r w:rsidRPr="003C30FF">
        <w:rPr>
          <w:rFonts w:eastAsia="TimesNewRomanPSMT"/>
          <w:sz w:val="27"/>
          <w:szCs w:val="27"/>
        </w:rPr>
        <w:t xml:space="preserve">Участие в общественной деятельности </w:t>
      </w:r>
      <w:r w:rsidRPr="003C30FF">
        <w:rPr>
          <w:sz w:val="27"/>
          <w:szCs w:val="27"/>
        </w:rPr>
        <w:t xml:space="preserve">– </w:t>
      </w:r>
      <w:r w:rsidRPr="003C30FF">
        <w:rPr>
          <w:rFonts w:eastAsia="TimesNewRomanPSMT"/>
          <w:sz w:val="27"/>
          <w:szCs w:val="27"/>
        </w:rPr>
        <w:t xml:space="preserve">это возможность для молодых людей </w:t>
      </w:r>
      <w:proofErr w:type="spellStart"/>
      <w:r w:rsidRPr="003C30FF">
        <w:rPr>
          <w:rFonts w:eastAsia="TimesNewRomanPSMT"/>
          <w:sz w:val="27"/>
          <w:szCs w:val="27"/>
        </w:rPr>
        <w:t>самореализовываться</w:t>
      </w:r>
      <w:proofErr w:type="spellEnd"/>
      <w:r w:rsidRPr="003C30FF">
        <w:rPr>
          <w:rFonts w:eastAsia="TimesNewRomanPSMT"/>
          <w:sz w:val="27"/>
          <w:szCs w:val="27"/>
        </w:rPr>
        <w:t xml:space="preserve">, </w:t>
      </w:r>
      <w:proofErr w:type="spellStart"/>
      <w:r w:rsidRPr="003C30FF">
        <w:rPr>
          <w:rFonts w:eastAsia="TimesNewRomanPSMT"/>
          <w:sz w:val="27"/>
          <w:szCs w:val="27"/>
        </w:rPr>
        <w:t>саморазвиваться</w:t>
      </w:r>
      <w:proofErr w:type="spellEnd"/>
      <w:r w:rsidRPr="003C30FF">
        <w:rPr>
          <w:rFonts w:eastAsia="TimesNewRomanPSMT"/>
          <w:sz w:val="27"/>
          <w:szCs w:val="27"/>
        </w:rPr>
        <w:t xml:space="preserve"> и получать не только опыт конструктивного, социально</w:t>
      </w:r>
      <w:r w:rsidRPr="003C30FF">
        <w:rPr>
          <w:sz w:val="27"/>
          <w:szCs w:val="27"/>
        </w:rPr>
        <w:t>-</w:t>
      </w:r>
      <w:r w:rsidRPr="003C30FF">
        <w:rPr>
          <w:rFonts w:eastAsia="TimesNewRomanPSMT"/>
          <w:sz w:val="27"/>
          <w:szCs w:val="27"/>
        </w:rPr>
        <w:t>значимого гражданского участия, но и своими силами, при поддержке со стороны органов власти, участвовать в решении социальных проблем местного сообщества, тем самым</w:t>
      </w:r>
      <w:r w:rsidRPr="003C30FF">
        <w:rPr>
          <w:sz w:val="27"/>
          <w:szCs w:val="27"/>
        </w:rPr>
        <w:t xml:space="preserve">, </w:t>
      </w:r>
      <w:r w:rsidRPr="003C30FF">
        <w:rPr>
          <w:rFonts w:eastAsia="TimesNewRomanPSMT"/>
          <w:sz w:val="27"/>
          <w:szCs w:val="27"/>
        </w:rPr>
        <w:t>повышая свою гражданско</w:t>
      </w:r>
      <w:r w:rsidRPr="003C30FF">
        <w:rPr>
          <w:sz w:val="27"/>
          <w:szCs w:val="27"/>
        </w:rPr>
        <w:t>-</w:t>
      </w:r>
      <w:r w:rsidRPr="003C30FF">
        <w:rPr>
          <w:rFonts w:eastAsia="TimesNewRomanPSMT"/>
          <w:sz w:val="27"/>
          <w:szCs w:val="27"/>
        </w:rPr>
        <w:t xml:space="preserve">патриотическую позицию. Именно молодые люди должны быть готовы к противостоянию политическим манипуляциям и экстремистским призывам, в условиях вынужденного притока мигрантов молодёжь призвана выступить проводником идеологии толерантности, развития российской культуры и укрепления </w:t>
      </w:r>
      <w:proofErr w:type="spellStart"/>
      <w:r w:rsidRPr="003C30FF">
        <w:rPr>
          <w:rFonts w:eastAsia="TimesNewRomanPSMT"/>
          <w:sz w:val="27"/>
          <w:szCs w:val="27"/>
        </w:rPr>
        <w:t>межпоколенческих</w:t>
      </w:r>
      <w:proofErr w:type="spellEnd"/>
      <w:r w:rsidRPr="003C30FF">
        <w:rPr>
          <w:rFonts w:eastAsia="TimesNewRomanPSMT"/>
          <w:sz w:val="27"/>
          <w:szCs w:val="27"/>
        </w:rPr>
        <w:t xml:space="preserve"> и межнациональных отношений.</w:t>
      </w:r>
    </w:p>
    <w:p w:rsidR="00DE3FBA" w:rsidRPr="003C30FF" w:rsidRDefault="00DE3FBA" w:rsidP="00DE3FBA">
      <w:pPr>
        <w:ind w:firstLine="708"/>
        <w:jc w:val="both"/>
        <w:rPr>
          <w:sz w:val="27"/>
          <w:szCs w:val="27"/>
        </w:rPr>
      </w:pPr>
      <w:r w:rsidRPr="003C30FF">
        <w:rPr>
          <w:sz w:val="27"/>
          <w:szCs w:val="27"/>
        </w:rPr>
        <w:t xml:space="preserve">На </w:t>
      </w:r>
      <w:r w:rsidR="003C30FF">
        <w:rPr>
          <w:sz w:val="27"/>
          <w:szCs w:val="27"/>
        </w:rPr>
        <w:t>0</w:t>
      </w:r>
      <w:r w:rsidRPr="003C30FF">
        <w:rPr>
          <w:sz w:val="27"/>
          <w:szCs w:val="27"/>
        </w:rPr>
        <w:t>1</w:t>
      </w:r>
      <w:r w:rsidR="003C30FF">
        <w:rPr>
          <w:sz w:val="27"/>
          <w:szCs w:val="27"/>
        </w:rPr>
        <w:t>.01.</w:t>
      </w:r>
      <w:r w:rsidRPr="003C30FF">
        <w:rPr>
          <w:sz w:val="27"/>
          <w:szCs w:val="27"/>
        </w:rPr>
        <w:t xml:space="preserve">2018 </w:t>
      </w:r>
      <w:r w:rsidRPr="003C30FF">
        <w:rPr>
          <w:bCs/>
          <w:sz w:val="27"/>
          <w:szCs w:val="27"/>
        </w:rPr>
        <w:t xml:space="preserve">общая численность </w:t>
      </w:r>
      <w:r w:rsidRPr="003C30FF">
        <w:rPr>
          <w:sz w:val="27"/>
          <w:szCs w:val="27"/>
        </w:rPr>
        <w:t xml:space="preserve">населения </w:t>
      </w:r>
      <w:proofErr w:type="spellStart"/>
      <w:r w:rsidRPr="003C30FF">
        <w:rPr>
          <w:sz w:val="27"/>
          <w:szCs w:val="27"/>
        </w:rPr>
        <w:t>Устюженского</w:t>
      </w:r>
      <w:proofErr w:type="spellEnd"/>
      <w:r w:rsidRPr="003C30FF">
        <w:rPr>
          <w:sz w:val="27"/>
          <w:szCs w:val="27"/>
        </w:rPr>
        <w:t xml:space="preserve"> муниципального района по данным Территориального органа Федеральной службы государственной статистики по Вологодской области  составляет: </w:t>
      </w:r>
      <w:r w:rsidR="00231A2F" w:rsidRPr="003C30FF">
        <w:rPr>
          <w:sz w:val="27"/>
          <w:szCs w:val="27"/>
        </w:rPr>
        <w:t>16 844</w:t>
      </w:r>
      <w:r w:rsidRPr="003C30FF">
        <w:rPr>
          <w:sz w:val="27"/>
          <w:szCs w:val="27"/>
        </w:rPr>
        <w:t xml:space="preserve"> человек, из которых молодежь в возрасте от 14 до 30 лет составляет </w:t>
      </w:r>
      <w:r w:rsidR="00231A2F" w:rsidRPr="003C30FF">
        <w:rPr>
          <w:sz w:val="27"/>
          <w:szCs w:val="27"/>
        </w:rPr>
        <w:t>3051</w:t>
      </w:r>
      <w:r w:rsidRPr="003C30FF">
        <w:rPr>
          <w:sz w:val="27"/>
          <w:szCs w:val="27"/>
        </w:rPr>
        <w:t xml:space="preserve"> человек;  от 14 до 35 лет 4377 человек. По данным статистики на 01.01.2014 в </w:t>
      </w:r>
      <w:proofErr w:type="spellStart"/>
      <w:r w:rsidRPr="003C30FF">
        <w:rPr>
          <w:sz w:val="27"/>
          <w:szCs w:val="27"/>
        </w:rPr>
        <w:t>Устюженском</w:t>
      </w:r>
      <w:proofErr w:type="spellEnd"/>
      <w:r w:rsidRPr="003C30FF">
        <w:rPr>
          <w:sz w:val="27"/>
          <w:szCs w:val="27"/>
        </w:rPr>
        <w:t xml:space="preserve"> муниципальном районе проживало 17 742 человека, численность молодёжи составляла </w:t>
      </w:r>
      <w:r w:rsidR="00231A2F" w:rsidRPr="003C30FF">
        <w:rPr>
          <w:sz w:val="27"/>
          <w:szCs w:val="27"/>
        </w:rPr>
        <w:t>4196</w:t>
      </w:r>
      <w:r w:rsidRPr="003C30FF">
        <w:rPr>
          <w:sz w:val="27"/>
          <w:szCs w:val="27"/>
        </w:rPr>
        <w:t xml:space="preserve"> человек.  В последние годы наблюдается тенденция к снижению численности молодого населения в общей структуре жителей района и ее удельного веса в </w:t>
      </w:r>
      <w:r w:rsidR="00231A2F" w:rsidRPr="003C30FF">
        <w:rPr>
          <w:sz w:val="27"/>
          <w:szCs w:val="27"/>
        </w:rPr>
        <w:t xml:space="preserve">количестве </w:t>
      </w:r>
      <w:r w:rsidRPr="003C30FF">
        <w:rPr>
          <w:sz w:val="27"/>
          <w:szCs w:val="27"/>
        </w:rPr>
        <w:t>трудоспособно</w:t>
      </w:r>
      <w:r w:rsidR="00231A2F" w:rsidRPr="003C30FF">
        <w:rPr>
          <w:sz w:val="27"/>
          <w:szCs w:val="27"/>
        </w:rPr>
        <w:t>го населения</w:t>
      </w:r>
      <w:r w:rsidRPr="003C30FF">
        <w:rPr>
          <w:sz w:val="27"/>
          <w:szCs w:val="27"/>
        </w:rPr>
        <w:t xml:space="preserve"> района. </w:t>
      </w:r>
    </w:p>
    <w:p w:rsidR="00DE3FBA" w:rsidRPr="003C30FF" w:rsidRDefault="00FA419A" w:rsidP="00DE3FBA">
      <w:pPr>
        <w:ind w:firstLine="708"/>
        <w:jc w:val="both"/>
        <w:rPr>
          <w:sz w:val="27"/>
          <w:szCs w:val="27"/>
        </w:rPr>
      </w:pPr>
      <w:proofErr w:type="gramStart"/>
      <w:r w:rsidRPr="003C30FF">
        <w:rPr>
          <w:sz w:val="27"/>
          <w:szCs w:val="27"/>
        </w:rPr>
        <w:t xml:space="preserve">Отток молодежи </w:t>
      </w:r>
      <w:r w:rsidR="00DE3FBA" w:rsidRPr="003C30FF">
        <w:rPr>
          <w:sz w:val="27"/>
          <w:szCs w:val="27"/>
        </w:rPr>
        <w:t xml:space="preserve"> </w:t>
      </w:r>
      <w:r w:rsidRPr="003C30FF">
        <w:rPr>
          <w:sz w:val="27"/>
          <w:szCs w:val="27"/>
        </w:rPr>
        <w:t xml:space="preserve">из </w:t>
      </w:r>
      <w:r w:rsidR="00DE3FBA" w:rsidRPr="003C30FF">
        <w:rPr>
          <w:sz w:val="27"/>
          <w:szCs w:val="27"/>
        </w:rPr>
        <w:t>района в большей степени связан</w:t>
      </w:r>
      <w:r w:rsidRPr="003C30FF">
        <w:rPr>
          <w:sz w:val="27"/>
          <w:szCs w:val="27"/>
        </w:rPr>
        <w:t xml:space="preserve"> </w:t>
      </w:r>
      <w:r w:rsidR="00DE3FBA" w:rsidRPr="003C30FF">
        <w:rPr>
          <w:sz w:val="27"/>
          <w:szCs w:val="27"/>
        </w:rPr>
        <w:t>с поступлением в учебные заведения, поиском работы и перспектив самореализации в б</w:t>
      </w:r>
      <w:r w:rsidR="0068432A" w:rsidRPr="003C30FF">
        <w:rPr>
          <w:sz w:val="27"/>
          <w:szCs w:val="27"/>
        </w:rPr>
        <w:t>олее крупных горо</w:t>
      </w:r>
      <w:r w:rsidR="0081062E">
        <w:rPr>
          <w:sz w:val="27"/>
          <w:szCs w:val="27"/>
        </w:rPr>
        <w:t>дах, таких как</w:t>
      </w:r>
      <w:r w:rsidR="0068432A" w:rsidRPr="003C30FF">
        <w:rPr>
          <w:sz w:val="27"/>
          <w:szCs w:val="27"/>
        </w:rPr>
        <w:t xml:space="preserve"> </w:t>
      </w:r>
      <w:r w:rsidR="00DE3FBA" w:rsidRPr="003C30FF">
        <w:rPr>
          <w:sz w:val="27"/>
          <w:szCs w:val="27"/>
        </w:rPr>
        <w:t xml:space="preserve">Череповец, Вологда, Санкт-Петербург и др. Кроме этого, большая часть молодёжи не заинтересована в том, чтобы вернуться обратно в </w:t>
      </w:r>
      <w:proofErr w:type="spellStart"/>
      <w:r w:rsidR="00DE3FBA" w:rsidRPr="003C30FF">
        <w:rPr>
          <w:sz w:val="27"/>
          <w:szCs w:val="27"/>
        </w:rPr>
        <w:t>Устюженский</w:t>
      </w:r>
      <w:proofErr w:type="spellEnd"/>
      <w:r w:rsidR="00DE3FBA" w:rsidRPr="003C30FF">
        <w:rPr>
          <w:sz w:val="27"/>
          <w:szCs w:val="27"/>
        </w:rPr>
        <w:t xml:space="preserve"> муниципальный район после обучения по следующим причинам:</w:t>
      </w:r>
      <w:proofErr w:type="gramEnd"/>
    </w:p>
    <w:p w:rsidR="00DE3FBA" w:rsidRPr="003C30FF" w:rsidRDefault="00DE3FBA" w:rsidP="00DE3FBA">
      <w:pPr>
        <w:ind w:firstLine="708"/>
        <w:jc w:val="both"/>
        <w:rPr>
          <w:sz w:val="27"/>
          <w:szCs w:val="27"/>
        </w:rPr>
      </w:pPr>
      <w:r w:rsidRPr="003C30FF">
        <w:rPr>
          <w:sz w:val="27"/>
          <w:szCs w:val="27"/>
        </w:rPr>
        <w:t>- отсутстви</w:t>
      </w:r>
      <w:r w:rsidR="0068432A" w:rsidRPr="003C30FF">
        <w:rPr>
          <w:sz w:val="27"/>
          <w:szCs w:val="27"/>
        </w:rPr>
        <w:t>е</w:t>
      </w:r>
      <w:r w:rsidRPr="003C30FF">
        <w:rPr>
          <w:sz w:val="27"/>
          <w:szCs w:val="27"/>
        </w:rPr>
        <w:t xml:space="preserve"> перспектив развития;</w:t>
      </w:r>
    </w:p>
    <w:p w:rsidR="00DE3FBA" w:rsidRPr="003C30FF" w:rsidRDefault="00DE3FBA" w:rsidP="00DE3FBA">
      <w:pPr>
        <w:ind w:firstLine="708"/>
        <w:jc w:val="both"/>
        <w:rPr>
          <w:sz w:val="27"/>
          <w:szCs w:val="27"/>
        </w:rPr>
      </w:pPr>
      <w:r w:rsidRPr="003C30FF">
        <w:rPr>
          <w:sz w:val="27"/>
          <w:szCs w:val="27"/>
        </w:rPr>
        <w:t>- трудност</w:t>
      </w:r>
      <w:r w:rsidR="00231A2F" w:rsidRPr="003C30FF">
        <w:rPr>
          <w:sz w:val="27"/>
          <w:szCs w:val="27"/>
        </w:rPr>
        <w:t>и</w:t>
      </w:r>
      <w:r w:rsidRPr="003C30FF">
        <w:rPr>
          <w:sz w:val="27"/>
          <w:szCs w:val="27"/>
        </w:rPr>
        <w:t xml:space="preserve"> в трудоустройстве;</w:t>
      </w:r>
    </w:p>
    <w:p w:rsidR="00DE3FBA" w:rsidRPr="003C30FF" w:rsidRDefault="00DE3FBA" w:rsidP="00DE3FBA">
      <w:pPr>
        <w:pStyle w:val="ad"/>
        <w:autoSpaceDE w:val="0"/>
        <w:spacing w:before="0" w:beforeAutospacing="0" w:after="0" w:afterAutospacing="0"/>
        <w:ind w:firstLine="709"/>
        <w:jc w:val="both"/>
        <w:rPr>
          <w:color w:val="C00000"/>
          <w:sz w:val="27"/>
          <w:szCs w:val="27"/>
        </w:rPr>
      </w:pPr>
      <w:r w:rsidRPr="003C30FF">
        <w:rPr>
          <w:sz w:val="27"/>
          <w:szCs w:val="27"/>
        </w:rPr>
        <w:t>- проблем</w:t>
      </w:r>
      <w:r w:rsidR="0068432A" w:rsidRPr="003C30FF">
        <w:rPr>
          <w:sz w:val="27"/>
          <w:szCs w:val="27"/>
        </w:rPr>
        <w:t>ы</w:t>
      </w:r>
      <w:r w:rsidRPr="003C30FF">
        <w:rPr>
          <w:sz w:val="27"/>
          <w:szCs w:val="27"/>
        </w:rPr>
        <w:t xml:space="preserve"> в приобретении собственного жилья.</w:t>
      </w:r>
    </w:p>
    <w:p w:rsidR="00DE3FBA" w:rsidRPr="003C30FF" w:rsidRDefault="00DE3FBA" w:rsidP="00DE3FBA">
      <w:pPr>
        <w:ind w:firstLine="708"/>
        <w:jc w:val="both"/>
        <w:rPr>
          <w:rFonts w:eastAsia="TimesNewRomanPSMT"/>
          <w:sz w:val="27"/>
          <w:szCs w:val="27"/>
        </w:rPr>
      </w:pPr>
      <w:r w:rsidRPr="003C30FF">
        <w:rPr>
          <w:sz w:val="27"/>
          <w:szCs w:val="27"/>
        </w:rPr>
        <w:t xml:space="preserve">На становление и развитие молодёжи большое влияние </w:t>
      </w:r>
      <w:r w:rsidR="00231A2F" w:rsidRPr="003C30FF">
        <w:rPr>
          <w:sz w:val="27"/>
          <w:szCs w:val="27"/>
        </w:rPr>
        <w:t xml:space="preserve">оказывает </w:t>
      </w:r>
      <w:r w:rsidR="008C43D7" w:rsidRPr="003C30FF">
        <w:rPr>
          <w:sz w:val="27"/>
          <w:szCs w:val="27"/>
        </w:rPr>
        <w:t xml:space="preserve">их </w:t>
      </w:r>
      <w:r w:rsidR="00231A2F" w:rsidRPr="003C30FF">
        <w:rPr>
          <w:sz w:val="27"/>
          <w:szCs w:val="27"/>
        </w:rPr>
        <w:t>участие в  детских</w:t>
      </w:r>
      <w:r w:rsidRPr="003C30FF">
        <w:rPr>
          <w:sz w:val="27"/>
          <w:szCs w:val="27"/>
        </w:rPr>
        <w:t xml:space="preserve"> и молодёжны</w:t>
      </w:r>
      <w:r w:rsidR="00231A2F" w:rsidRPr="003C30FF">
        <w:rPr>
          <w:sz w:val="27"/>
          <w:szCs w:val="27"/>
        </w:rPr>
        <w:t>х</w:t>
      </w:r>
      <w:r w:rsidRPr="003C30FF">
        <w:rPr>
          <w:sz w:val="27"/>
          <w:szCs w:val="27"/>
        </w:rPr>
        <w:t xml:space="preserve"> общественны</w:t>
      </w:r>
      <w:r w:rsidR="00231A2F" w:rsidRPr="003C30FF">
        <w:rPr>
          <w:sz w:val="27"/>
          <w:szCs w:val="27"/>
        </w:rPr>
        <w:t>х</w:t>
      </w:r>
      <w:r w:rsidRPr="003C30FF">
        <w:rPr>
          <w:sz w:val="27"/>
          <w:szCs w:val="27"/>
        </w:rPr>
        <w:t xml:space="preserve"> объединения</w:t>
      </w:r>
      <w:r w:rsidR="00231A2F" w:rsidRPr="003C30FF">
        <w:rPr>
          <w:sz w:val="27"/>
          <w:szCs w:val="27"/>
        </w:rPr>
        <w:t>х</w:t>
      </w:r>
      <w:r w:rsidRPr="003C30FF">
        <w:rPr>
          <w:sz w:val="27"/>
          <w:szCs w:val="27"/>
        </w:rPr>
        <w:t xml:space="preserve"> (далее – </w:t>
      </w:r>
      <w:proofErr w:type="spellStart"/>
      <w:r w:rsidRPr="003C30FF">
        <w:rPr>
          <w:sz w:val="27"/>
          <w:szCs w:val="27"/>
        </w:rPr>
        <w:t>ДиМОО</w:t>
      </w:r>
      <w:proofErr w:type="spellEnd"/>
      <w:r w:rsidRPr="003C30FF">
        <w:rPr>
          <w:sz w:val="27"/>
          <w:szCs w:val="27"/>
        </w:rPr>
        <w:t>). Они являются одним из инструментов реализации молодёжной политики на территории района, способствуют объединению и выделению наиболее активной молодёжи, развитию и реализации потенциала молодёжи</w:t>
      </w:r>
      <w:r w:rsidR="00231A2F" w:rsidRPr="003C30FF">
        <w:rPr>
          <w:sz w:val="27"/>
          <w:szCs w:val="27"/>
        </w:rPr>
        <w:t>.</w:t>
      </w:r>
      <w:r w:rsidRPr="003C30FF">
        <w:rPr>
          <w:sz w:val="27"/>
          <w:szCs w:val="27"/>
        </w:rPr>
        <w:t xml:space="preserve"> По состоянию на 01.01.201</w:t>
      </w:r>
      <w:r w:rsidR="00231A2F" w:rsidRPr="003C30FF">
        <w:rPr>
          <w:sz w:val="27"/>
          <w:szCs w:val="27"/>
        </w:rPr>
        <w:t>9</w:t>
      </w:r>
      <w:r w:rsidRPr="003C30FF">
        <w:rPr>
          <w:sz w:val="27"/>
          <w:szCs w:val="27"/>
        </w:rPr>
        <w:t xml:space="preserve"> на территории </w:t>
      </w:r>
      <w:proofErr w:type="spellStart"/>
      <w:r w:rsidRPr="003C30FF">
        <w:rPr>
          <w:sz w:val="27"/>
          <w:szCs w:val="27"/>
        </w:rPr>
        <w:t>Устюженского</w:t>
      </w:r>
      <w:proofErr w:type="spellEnd"/>
      <w:r w:rsidRPr="003C30FF">
        <w:rPr>
          <w:sz w:val="27"/>
          <w:szCs w:val="27"/>
        </w:rPr>
        <w:t xml:space="preserve"> муниципального района функционируют 23 общественных объединения</w:t>
      </w:r>
      <w:r w:rsidRPr="003C30FF">
        <w:rPr>
          <w:rFonts w:eastAsia="TimesNewRomanPSMT"/>
          <w:sz w:val="27"/>
          <w:szCs w:val="27"/>
        </w:rPr>
        <w:t xml:space="preserve">, действующих на базах образовательных учреждений, учреждений дополнительного образования детей, учреждений культуры, предприятий, в которых занимается около </w:t>
      </w:r>
      <w:r w:rsidRPr="003C30FF">
        <w:rPr>
          <w:sz w:val="27"/>
          <w:szCs w:val="27"/>
        </w:rPr>
        <w:t>543 человека</w:t>
      </w:r>
      <w:r w:rsidRPr="003C30FF">
        <w:rPr>
          <w:rFonts w:eastAsia="TimesNewRomanPSMT"/>
          <w:sz w:val="27"/>
          <w:szCs w:val="27"/>
        </w:rPr>
        <w:t xml:space="preserve">: </w:t>
      </w:r>
    </w:p>
    <w:p w:rsidR="00DE3FBA" w:rsidRPr="003C30FF" w:rsidRDefault="00DE3FBA" w:rsidP="00DE3FBA">
      <w:pPr>
        <w:autoSpaceDE w:val="0"/>
        <w:jc w:val="both"/>
        <w:rPr>
          <w:sz w:val="27"/>
          <w:szCs w:val="27"/>
        </w:rPr>
      </w:pPr>
      <w:r w:rsidRPr="003C30FF">
        <w:rPr>
          <w:rFonts w:eastAsia="TimesNewRomanPSMT"/>
          <w:color w:val="C00000"/>
          <w:sz w:val="27"/>
          <w:szCs w:val="27"/>
        </w:rPr>
        <w:t xml:space="preserve">           </w:t>
      </w:r>
      <w:r w:rsidRPr="003C30FF">
        <w:rPr>
          <w:sz w:val="27"/>
          <w:szCs w:val="27"/>
        </w:rPr>
        <w:t>Большая часть объединений работает, не выделяя приоритетного профиля, и ставит своими задачами создание условий для организации досуга детей и подростков. При этом направлениями деятельности могут быть гражданско-правовое, духовно-нравственное и патриотическое воспитание молодежи, организация досуга подростков и молодежи, поддержка талантливой молодежи, спортивно-массовая работа, профилактика негативных явлений в молодежной среде, пропаганда здорового образа жизни, информационное обеспечение молодежи, занятость молодежи, поддержка молодежного предпринимательства.</w:t>
      </w:r>
    </w:p>
    <w:p w:rsidR="00DE3FBA" w:rsidRPr="003C30FF" w:rsidRDefault="00DE3FBA" w:rsidP="00DE3FBA">
      <w:pPr>
        <w:tabs>
          <w:tab w:val="left" w:pos="0"/>
        </w:tabs>
        <w:ind w:firstLine="748"/>
        <w:jc w:val="both"/>
        <w:rPr>
          <w:sz w:val="27"/>
          <w:szCs w:val="27"/>
        </w:rPr>
      </w:pPr>
      <w:r w:rsidRPr="003C30FF">
        <w:rPr>
          <w:sz w:val="27"/>
          <w:szCs w:val="27"/>
        </w:rPr>
        <w:lastRenderedPageBreak/>
        <w:t>На территории района для участников детских и молодежных общественных объединений реализуются мероприятия и проекты на развитие лидерских, организаторских качеств и навыков для детей и молодежи (обучение, семинары, тренинги), осуществляется методическая, информационная и организационная поддержка деятельности детских и молодежных объединений; организована работа по сбору информационно-методических материалов.</w:t>
      </w:r>
    </w:p>
    <w:p w:rsidR="00DE3FBA" w:rsidRPr="003C30FF" w:rsidRDefault="00DE3FBA" w:rsidP="00DE3FBA">
      <w:pPr>
        <w:autoSpaceDE w:val="0"/>
        <w:ind w:firstLine="709"/>
        <w:jc w:val="both"/>
        <w:rPr>
          <w:rFonts w:eastAsia="TimesNewRomanPSMT"/>
          <w:sz w:val="27"/>
          <w:szCs w:val="27"/>
        </w:rPr>
      </w:pPr>
      <w:r w:rsidRPr="003C30FF">
        <w:rPr>
          <w:rFonts w:eastAsia="TimesNewRomanPSMT"/>
          <w:sz w:val="27"/>
          <w:szCs w:val="27"/>
        </w:rPr>
        <w:t>Вместе с тем социальный потенциал большинства детских и молодежных общественных объединений не востребован в полном объеме и фактический охват молодого поколения формами самоорганизации невысок.</w:t>
      </w:r>
    </w:p>
    <w:p w:rsidR="00DE3FBA" w:rsidRPr="003C30FF" w:rsidRDefault="00DE3FBA" w:rsidP="00DE3FBA">
      <w:pPr>
        <w:autoSpaceDE w:val="0"/>
        <w:ind w:firstLine="709"/>
        <w:jc w:val="both"/>
        <w:rPr>
          <w:rFonts w:eastAsia="TimesNewRomanPSMT"/>
          <w:sz w:val="27"/>
          <w:szCs w:val="27"/>
        </w:rPr>
      </w:pPr>
      <w:r w:rsidRPr="003C30FF">
        <w:rPr>
          <w:rFonts w:eastAsia="TimesNewRomanPSMT"/>
          <w:sz w:val="27"/>
          <w:szCs w:val="27"/>
        </w:rPr>
        <w:t xml:space="preserve">Учитывая тот факт, что высокие требования к общественным объединениям, определенные законодательством, не позволяют многим из них получать государственную поддержку, так как все детские и молодежные общественные объединения района не зарегистрированы как юридические лица и не включены в </w:t>
      </w:r>
      <w:r w:rsidRPr="003C30FF">
        <w:rPr>
          <w:sz w:val="27"/>
          <w:szCs w:val="27"/>
        </w:rPr>
        <w:t>областной реестр молодежных и детских общественных объединений, пользующихся государственной поддержкой. О</w:t>
      </w:r>
      <w:r w:rsidRPr="003C30FF">
        <w:rPr>
          <w:rFonts w:eastAsia="TimesNewRomanPSMT"/>
          <w:sz w:val="27"/>
          <w:szCs w:val="27"/>
        </w:rPr>
        <w:t xml:space="preserve">сновные причины </w:t>
      </w:r>
      <w:r w:rsidR="00231A2F" w:rsidRPr="003C30FF">
        <w:rPr>
          <w:rFonts w:eastAsia="TimesNewRomanPSMT"/>
          <w:sz w:val="27"/>
          <w:szCs w:val="27"/>
        </w:rPr>
        <w:t xml:space="preserve">невозможности регистрации </w:t>
      </w:r>
      <w:r w:rsidRPr="003C30FF">
        <w:rPr>
          <w:sz w:val="27"/>
          <w:szCs w:val="27"/>
        </w:rPr>
        <w:t xml:space="preserve">– </w:t>
      </w:r>
      <w:r w:rsidRPr="003C30FF">
        <w:rPr>
          <w:rFonts w:eastAsia="TimesNewRomanPSMT"/>
          <w:sz w:val="27"/>
          <w:szCs w:val="27"/>
        </w:rPr>
        <w:t>недостаточное количество членов, маленький срок официального существования организации, отсутствие расчетных счетов, неумение вести бухгалтерский учет, отсутствие подготовленных кадров и т.п.</w:t>
      </w:r>
    </w:p>
    <w:p w:rsidR="00DE3FBA" w:rsidRPr="003C30FF" w:rsidRDefault="00DE3FBA" w:rsidP="00DE3FBA">
      <w:pPr>
        <w:autoSpaceDE w:val="0"/>
        <w:ind w:firstLine="709"/>
        <w:jc w:val="both"/>
        <w:rPr>
          <w:color w:val="C00000"/>
          <w:sz w:val="27"/>
          <w:szCs w:val="27"/>
        </w:rPr>
      </w:pPr>
      <w:r w:rsidRPr="003C30FF">
        <w:rPr>
          <w:sz w:val="27"/>
          <w:szCs w:val="27"/>
        </w:rPr>
        <w:t xml:space="preserve">Вместе с тем сегодня можно </w:t>
      </w:r>
      <w:r w:rsidR="00231A2F" w:rsidRPr="003C30FF">
        <w:rPr>
          <w:sz w:val="27"/>
          <w:szCs w:val="27"/>
        </w:rPr>
        <w:t>отметить</w:t>
      </w:r>
      <w:r w:rsidR="003B4C5A" w:rsidRPr="003C30FF">
        <w:rPr>
          <w:sz w:val="27"/>
          <w:szCs w:val="27"/>
        </w:rPr>
        <w:t>,</w:t>
      </w:r>
      <w:r w:rsidR="00231A2F" w:rsidRPr="003C30FF">
        <w:rPr>
          <w:sz w:val="27"/>
          <w:szCs w:val="27"/>
        </w:rPr>
        <w:t xml:space="preserve"> что современную молодежь отличают</w:t>
      </w:r>
      <w:r w:rsidRPr="003C30FF">
        <w:rPr>
          <w:sz w:val="27"/>
          <w:szCs w:val="27"/>
        </w:rPr>
        <w:t>: рост самостоятельности в решении жизненно-важных проблем, ответственности за свою судьбу, повышение уровня патриотического настроя молодежи, мобильность, коммуникабельность, восприимчивость к новому, высокая адаптация к частым жизненным переменам.</w:t>
      </w:r>
    </w:p>
    <w:p w:rsidR="00DE3FBA" w:rsidRPr="003C30FF" w:rsidRDefault="00DE3FBA" w:rsidP="00DE3FBA">
      <w:pPr>
        <w:pStyle w:val="ad"/>
        <w:autoSpaceDE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C30FF">
        <w:rPr>
          <w:sz w:val="27"/>
          <w:szCs w:val="27"/>
        </w:rPr>
        <w:t xml:space="preserve">Подпрограмма предназначена для решения актуальных молодежных проблем  в городе Устюжне и </w:t>
      </w:r>
      <w:proofErr w:type="spellStart"/>
      <w:r w:rsidRPr="003C30FF">
        <w:rPr>
          <w:sz w:val="27"/>
          <w:szCs w:val="27"/>
        </w:rPr>
        <w:t>Устюженском</w:t>
      </w:r>
      <w:proofErr w:type="spellEnd"/>
      <w:r w:rsidRPr="003C30FF">
        <w:rPr>
          <w:sz w:val="27"/>
          <w:szCs w:val="27"/>
        </w:rPr>
        <w:t xml:space="preserve"> муниципальном районе, направлена на вовлечение молодежи в социально-экономическое, общественно-политическое и культурное развитие района. В связи с этим в ней предусмотрен ряд мероприятий, направленных на организацию работы с молодежью на территории района, в учреждениях культуры, спорта, молодежной политики и образовательных учреждениях.</w:t>
      </w:r>
    </w:p>
    <w:p w:rsidR="00DE3FBA" w:rsidRPr="003C30FF" w:rsidRDefault="00DE3FBA" w:rsidP="00DE3FBA">
      <w:pPr>
        <w:pStyle w:val="ad"/>
        <w:autoSpaceDE w:val="0"/>
        <w:spacing w:before="0" w:beforeAutospacing="0" w:after="0" w:afterAutospacing="0"/>
        <w:ind w:firstLine="709"/>
        <w:jc w:val="both"/>
        <w:rPr>
          <w:rFonts w:eastAsia="TimesNewRomanPSMT"/>
          <w:sz w:val="27"/>
          <w:szCs w:val="27"/>
        </w:rPr>
      </w:pPr>
      <w:r w:rsidRPr="003C30FF">
        <w:rPr>
          <w:rFonts w:eastAsia="TimesNewRomanPSMT"/>
          <w:sz w:val="27"/>
          <w:szCs w:val="27"/>
        </w:rPr>
        <w:t>Данная подпрограмма предусматривает взаимоувязанные мероприятия, направленные на достижение поставленной цели, и предполагает создание системы работы с молодежью на уровне города, района, области, на принципах преемственности и дальнейшего совершенствования мер, способствующих признанию молодежи как равноправного социального субъекта, участника социальных преобразований.</w:t>
      </w:r>
    </w:p>
    <w:p w:rsidR="00231A2F" w:rsidRPr="008374F2" w:rsidRDefault="00231A2F" w:rsidP="00DE3FBA">
      <w:pPr>
        <w:jc w:val="center"/>
        <w:rPr>
          <w:b/>
          <w:sz w:val="16"/>
          <w:szCs w:val="16"/>
        </w:rPr>
      </w:pPr>
    </w:p>
    <w:p w:rsidR="00DE3FBA" w:rsidRPr="0081062E" w:rsidRDefault="00DE3FBA" w:rsidP="00DE3FBA">
      <w:pPr>
        <w:jc w:val="center"/>
        <w:rPr>
          <w:b/>
          <w:sz w:val="27"/>
          <w:szCs w:val="27"/>
        </w:rPr>
      </w:pPr>
      <w:r w:rsidRPr="0081062E">
        <w:rPr>
          <w:b/>
          <w:sz w:val="27"/>
          <w:szCs w:val="27"/>
          <w:lang w:val="en-US"/>
        </w:rPr>
        <w:t>II</w:t>
      </w:r>
      <w:r w:rsidRPr="0081062E">
        <w:rPr>
          <w:b/>
          <w:sz w:val="27"/>
          <w:szCs w:val="27"/>
        </w:rPr>
        <w:t xml:space="preserve">. Приоритеты социально-экономического развития </w:t>
      </w:r>
    </w:p>
    <w:p w:rsidR="00DE3FBA" w:rsidRPr="0081062E" w:rsidRDefault="00DE3FBA" w:rsidP="00DE3FBA">
      <w:pPr>
        <w:jc w:val="center"/>
        <w:rPr>
          <w:b/>
          <w:sz w:val="27"/>
          <w:szCs w:val="27"/>
        </w:rPr>
      </w:pPr>
      <w:r w:rsidRPr="0081062E">
        <w:rPr>
          <w:b/>
          <w:sz w:val="27"/>
          <w:szCs w:val="27"/>
        </w:rPr>
        <w:t xml:space="preserve">в сфере реализации подпрограммы 6, цели, задачи </w:t>
      </w:r>
    </w:p>
    <w:p w:rsidR="00DE67FB" w:rsidRPr="0081062E" w:rsidRDefault="00DE3FBA" w:rsidP="00DE67F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81062E">
        <w:rPr>
          <w:rFonts w:ascii="Times New Roman" w:hAnsi="Times New Roman" w:cs="Times New Roman"/>
          <w:b/>
          <w:sz w:val="27"/>
          <w:szCs w:val="27"/>
        </w:rPr>
        <w:t>и сроки реализации подпрограммы 6</w:t>
      </w:r>
      <w:r w:rsidR="0081062E">
        <w:rPr>
          <w:rFonts w:ascii="Times New Roman" w:hAnsi="Times New Roman" w:cs="Times New Roman"/>
          <w:b/>
          <w:sz w:val="27"/>
          <w:szCs w:val="27"/>
        </w:rPr>
        <w:t>.</w:t>
      </w:r>
      <w:r w:rsidR="00DE67FB" w:rsidRPr="0081062E">
        <w:rPr>
          <w:rFonts w:ascii="Times New Roman" w:hAnsi="Times New Roman" w:cs="Times New Roman"/>
          <w:b/>
          <w:bCs/>
          <w:sz w:val="27"/>
          <w:szCs w:val="27"/>
        </w:rPr>
        <w:t xml:space="preserve"> Целевые показатели (индикаторы) достижения цели и решения задач подпрограммы 6, прогноз конечных результатов реализации подпрограммы 6</w:t>
      </w:r>
    </w:p>
    <w:p w:rsidR="00DE3FBA" w:rsidRPr="0081062E" w:rsidRDefault="00DE3FBA" w:rsidP="00DE3FBA">
      <w:pPr>
        <w:jc w:val="center"/>
        <w:rPr>
          <w:b/>
          <w:sz w:val="27"/>
          <w:szCs w:val="27"/>
        </w:rPr>
      </w:pPr>
    </w:p>
    <w:p w:rsidR="00DE3FBA" w:rsidRPr="0081062E" w:rsidRDefault="00DE3FBA" w:rsidP="00DE3FBA">
      <w:pPr>
        <w:ind w:firstLine="748"/>
        <w:jc w:val="both"/>
        <w:rPr>
          <w:sz w:val="27"/>
          <w:szCs w:val="27"/>
        </w:rPr>
      </w:pPr>
      <w:r w:rsidRPr="0081062E">
        <w:rPr>
          <w:sz w:val="27"/>
          <w:szCs w:val="27"/>
        </w:rPr>
        <w:t xml:space="preserve">Приоритеты </w:t>
      </w:r>
      <w:r w:rsidRPr="0081062E">
        <w:rPr>
          <w:bCs/>
          <w:sz w:val="27"/>
          <w:szCs w:val="27"/>
        </w:rPr>
        <w:t>социально-экономического развития в</w:t>
      </w:r>
      <w:r w:rsidRPr="0081062E">
        <w:rPr>
          <w:sz w:val="27"/>
          <w:szCs w:val="27"/>
        </w:rPr>
        <w:t xml:space="preserve"> сфере развития молодежной политики на территории </w:t>
      </w:r>
      <w:proofErr w:type="spellStart"/>
      <w:r w:rsidRPr="0081062E">
        <w:rPr>
          <w:sz w:val="27"/>
          <w:szCs w:val="27"/>
        </w:rPr>
        <w:t>Устюженского</w:t>
      </w:r>
      <w:proofErr w:type="spellEnd"/>
      <w:r w:rsidRPr="0081062E">
        <w:rPr>
          <w:sz w:val="27"/>
          <w:szCs w:val="27"/>
        </w:rPr>
        <w:t xml:space="preserve"> муниципального района определены стратегическими документами и нормативными правовыми актами Российской </w:t>
      </w:r>
      <w:r w:rsidR="00DE67FB" w:rsidRPr="0081062E">
        <w:rPr>
          <w:sz w:val="27"/>
          <w:szCs w:val="27"/>
        </w:rPr>
        <w:t>Федерации и Вологодской области.</w:t>
      </w:r>
    </w:p>
    <w:p w:rsidR="00DE3FBA" w:rsidRPr="0081062E" w:rsidRDefault="00DE3FBA" w:rsidP="00DE3FBA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81062E">
        <w:rPr>
          <w:rFonts w:ascii="Times New Roman" w:hAnsi="Times New Roman" w:cs="Times New Roman"/>
          <w:sz w:val="27"/>
          <w:szCs w:val="27"/>
        </w:rPr>
        <w:lastRenderedPageBreak/>
        <w:t xml:space="preserve">Основной целью реализации подпрограммы 6 является </w:t>
      </w:r>
      <w:r w:rsidRPr="0081062E">
        <w:rPr>
          <w:rFonts w:ascii="Times New Roman" w:eastAsia="TimesNewRomanPSMT" w:hAnsi="Times New Roman" w:cs="Times New Roman"/>
          <w:sz w:val="27"/>
          <w:szCs w:val="27"/>
        </w:rPr>
        <w:t>с</w:t>
      </w:r>
      <w:r w:rsidRPr="0081062E">
        <w:rPr>
          <w:rFonts w:ascii="TimesNewRomanPSMT" w:eastAsia="TimesNewRomanPSMT" w:hAnsi="TimesNewRomanPSMT" w:cs="TimesNewRomanPSMT"/>
          <w:sz w:val="27"/>
          <w:szCs w:val="27"/>
        </w:rPr>
        <w:t>одействие успешной социализации и эффективной самореализации молодёжи</w:t>
      </w:r>
      <w:r w:rsidRPr="0081062E">
        <w:rPr>
          <w:rFonts w:ascii="Times New Roman" w:hAnsi="Times New Roman" w:cs="Times New Roman"/>
          <w:sz w:val="27"/>
          <w:szCs w:val="27"/>
        </w:rPr>
        <w:t>.</w:t>
      </w:r>
    </w:p>
    <w:p w:rsidR="00DE3FBA" w:rsidRPr="0081062E" w:rsidRDefault="00DE3FBA" w:rsidP="00DE3FBA">
      <w:pPr>
        <w:widowControl w:val="0"/>
        <w:autoSpaceDE w:val="0"/>
        <w:autoSpaceDN w:val="0"/>
        <w:adjustRightInd w:val="0"/>
        <w:ind w:firstLine="748"/>
        <w:jc w:val="both"/>
        <w:rPr>
          <w:color w:val="C00000"/>
          <w:sz w:val="27"/>
          <w:szCs w:val="27"/>
        </w:rPr>
      </w:pPr>
      <w:r w:rsidRPr="0081062E">
        <w:rPr>
          <w:sz w:val="27"/>
          <w:szCs w:val="27"/>
        </w:rPr>
        <w:t>Для достижения указанной цели предусматривается решение следующих задач, реализуемых в рамках подпрограммы 6:</w:t>
      </w:r>
    </w:p>
    <w:p w:rsidR="001D4103" w:rsidRPr="0081062E" w:rsidRDefault="001D4103" w:rsidP="00C05093">
      <w:pPr>
        <w:snapToGrid w:val="0"/>
        <w:ind w:firstLine="709"/>
        <w:jc w:val="both"/>
        <w:rPr>
          <w:sz w:val="27"/>
          <w:szCs w:val="27"/>
        </w:rPr>
      </w:pPr>
      <w:r w:rsidRPr="0081062E">
        <w:rPr>
          <w:sz w:val="27"/>
          <w:szCs w:val="27"/>
        </w:rPr>
        <w:t xml:space="preserve">- совершенствование системы информационного, нормативно-правового, организационно-управленческого обеспечения реализации молодежной политики в </w:t>
      </w:r>
      <w:proofErr w:type="spellStart"/>
      <w:r w:rsidRPr="0081062E">
        <w:rPr>
          <w:sz w:val="27"/>
          <w:szCs w:val="27"/>
        </w:rPr>
        <w:t>Устюженском</w:t>
      </w:r>
      <w:proofErr w:type="spellEnd"/>
      <w:r w:rsidRPr="0081062E">
        <w:rPr>
          <w:sz w:val="27"/>
          <w:szCs w:val="27"/>
        </w:rPr>
        <w:t xml:space="preserve"> муниципальном районе (в том числе методической и матери</w:t>
      </w:r>
      <w:r w:rsidR="0081062E">
        <w:rPr>
          <w:sz w:val="27"/>
          <w:szCs w:val="27"/>
        </w:rPr>
        <w:t>ально-технической базы);</w:t>
      </w:r>
    </w:p>
    <w:p w:rsidR="001D4103" w:rsidRPr="0081062E" w:rsidRDefault="001D4103" w:rsidP="00C05093">
      <w:pPr>
        <w:ind w:firstLine="709"/>
        <w:jc w:val="both"/>
        <w:rPr>
          <w:sz w:val="27"/>
          <w:szCs w:val="27"/>
        </w:rPr>
      </w:pPr>
      <w:r w:rsidRPr="0081062E">
        <w:rPr>
          <w:sz w:val="27"/>
          <w:szCs w:val="27"/>
        </w:rPr>
        <w:t>- развитие социальной активности и компетентности молодежи, формирование системы муниципальной поддержки молодежных проектов, инициатив, условий для роста деловой, экономической, политической активности молодежи;</w:t>
      </w:r>
    </w:p>
    <w:p w:rsidR="001D4103" w:rsidRPr="0081062E" w:rsidRDefault="001D4103" w:rsidP="00C05093">
      <w:pPr>
        <w:ind w:firstLine="709"/>
        <w:jc w:val="both"/>
        <w:rPr>
          <w:rFonts w:eastAsia="TimesNewRomanPS-BoldMT" w:cs="TimesNewRomanPS-BoldMT"/>
          <w:sz w:val="27"/>
          <w:szCs w:val="27"/>
        </w:rPr>
      </w:pPr>
      <w:r w:rsidRPr="0081062E">
        <w:rPr>
          <w:rFonts w:eastAsia="TimesNewRomanPS-BoldMT" w:cs="TimesNewRomanPS-BoldMT"/>
          <w:sz w:val="27"/>
          <w:szCs w:val="27"/>
        </w:rPr>
        <w:t>- поддержка деятельности молодежных и детских общественных объединений, способствующих вовлечению молодёжи в социально значимую деятельность;</w:t>
      </w:r>
    </w:p>
    <w:p w:rsidR="001D4103" w:rsidRPr="0081062E" w:rsidRDefault="001D4103" w:rsidP="00C05093">
      <w:pPr>
        <w:ind w:firstLine="709"/>
        <w:jc w:val="both"/>
        <w:rPr>
          <w:sz w:val="27"/>
          <w:szCs w:val="27"/>
        </w:rPr>
      </w:pPr>
      <w:r w:rsidRPr="0081062E">
        <w:rPr>
          <w:sz w:val="27"/>
          <w:szCs w:val="27"/>
        </w:rPr>
        <w:t>-</w:t>
      </w:r>
      <w:r w:rsidR="00C05093" w:rsidRPr="0081062E">
        <w:rPr>
          <w:sz w:val="27"/>
          <w:szCs w:val="27"/>
        </w:rPr>
        <w:t xml:space="preserve"> </w:t>
      </w:r>
      <w:r w:rsidRPr="0081062E">
        <w:rPr>
          <w:sz w:val="27"/>
          <w:szCs w:val="27"/>
        </w:rPr>
        <w:t>создание условий для гражданского становления, военно-патриотического и духовно-нравственного воспитания молодёжи;</w:t>
      </w:r>
    </w:p>
    <w:p w:rsidR="001D4103" w:rsidRPr="0081062E" w:rsidRDefault="001D4103" w:rsidP="00C05093">
      <w:pPr>
        <w:ind w:firstLine="709"/>
        <w:jc w:val="both"/>
        <w:rPr>
          <w:sz w:val="27"/>
          <w:szCs w:val="27"/>
        </w:rPr>
      </w:pPr>
      <w:r w:rsidRPr="0081062E">
        <w:rPr>
          <w:rFonts w:eastAsia="TimesNewRomanPS-BoldMT" w:cs="TimesNewRomanPS-BoldMT"/>
          <w:sz w:val="27"/>
          <w:szCs w:val="27"/>
        </w:rPr>
        <w:t>-</w:t>
      </w:r>
      <w:r w:rsidRPr="0081062E">
        <w:rPr>
          <w:sz w:val="27"/>
          <w:szCs w:val="27"/>
        </w:rPr>
        <w:t xml:space="preserve"> обеспечение жильем молодых семей;</w:t>
      </w:r>
    </w:p>
    <w:p w:rsidR="001D4103" w:rsidRPr="0081062E" w:rsidRDefault="001D4103" w:rsidP="00C05093">
      <w:pPr>
        <w:pStyle w:val="ConsPlusNormal"/>
        <w:ind w:firstLine="709"/>
        <w:jc w:val="both"/>
        <w:rPr>
          <w:rFonts w:ascii="Times New Roman" w:eastAsia="TimesNewRomanPS-BoldMT" w:hAnsi="Times New Roman" w:cs="TimesNewRomanPS-BoldMT"/>
          <w:sz w:val="27"/>
          <w:szCs w:val="27"/>
        </w:rPr>
      </w:pPr>
      <w:r w:rsidRPr="0081062E">
        <w:rPr>
          <w:rFonts w:ascii="Times New Roman" w:eastAsia="TimesNewRomanPS-BoldMT" w:hAnsi="Times New Roman" w:cs="TimesNewRomanPS-BoldMT"/>
          <w:sz w:val="27"/>
          <w:szCs w:val="27"/>
        </w:rPr>
        <w:t>-</w:t>
      </w:r>
      <w:r w:rsidR="00C05093" w:rsidRPr="0081062E">
        <w:rPr>
          <w:rFonts w:ascii="Times New Roman" w:eastAsia="TimesNewRomanPS-BoldMT" w:hAnsi="Times New Roman" w:cs="TimesNewRomanPS-BoldMT"/>
          <w:sz w:val="27"/>
          <w:szCs w:val="27"/>
        </w:rPr>
        <w:t xml:space="preserve"> </w:t>
      </w:r>
      <w:r w:rsidRPr="0081062E">
        <w:rPr>
          <w:rFonts w:ascii="Times New Roman" w:eastAsia="TimesNewRomanPS-BoldMT" w:hAnsi="Times New Roman" w:cs="TimesNewRomanPS-BoldMT"/>
          <w:sz w:val="27"/>
          <w:szCs w:val="27"/>
        </w:rPr>
        <w:t>содействие трудовой занятости молодёжи</w:t>
      </w:r>
      <w:r w:rsidR="0081062E">
        <w:rPr>
          <w:rFonts w:ascii="Times New Roman" w:eastAsia="TimesNewRomanPS-BoldMT" w:hAnsi="Times New Roman" w:cs="TimesNewRomanPS-BoldMT"/>
          <w:sz w:val="27"/>
          <w:szCs w:val="27"/>
        </w:rPr>
        <w:t>.</w:t>
      </w:r>
      <w:r w:rsidRPr="0081062E">
        <w:rPr>
          <w:rFonts w:ascii="Times New Roman" w:eastAsia="TimesNewRomanPS-BoldMT" w:hAnsi="Times New Roman" w:cs="TimesNewRomanPS-BoldMT"/>
          <w:sz w:val="27"/>
          <w:szCs w:val="27"/>
        </w:rPr>
        <w:t xml:space="preserve"> </w:t>
      </w:r>
    </w:p>
    <w:p w:rsidR="00D8245F" w:rsidRPr="0081062E" w:rsidRDefault="00D8245F" w:rsidP="001D4103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81062E">
        <w:rPr>
          <w:rFonts w:ascii="Times New Roman" w:hAnsi="Times New Roman" w:cs="Times New Roman"/>
          <w:sz w:val="27"/>
          <w:szCs w:val="27"/>
        </w:rPr>
        <w:t xml:space="preserve">Конечным результатом реализации подпрограммы 6 должно стать создание условий для </w:t>
      </w:r>
      <w:r w:rsidRPr="0081062E">
        <w:rPr>
          <w:rFonts w:ascii="Times New Roman" w:eastAsia="TimesNewRomanPSMT" w:hAnsi="Times New Roman" w:cs="Times New Roman"/>
          <w:sz w:val="27"/>
          <w:szCs w:val="27"/>
        </w:rPr>
        <w:t xml:space="preserve">успешной социализации и эффективной самореализации молодёжи в </w:t>
      </w:r>
      <w:proofErr w:type="spellStart"/>
      <w:r w:rsidRPr="0081062E">
        <w:rPr>
          <w:rFonts w:ascii="Times New Roman" w:eastAsia="TimesNewRomanPSMT" w:hAnsi="Times New Roman" w:cs="Times New Roman"/>
          <w:sz w:val="27"/>
          <w:szCs w:val="27"/>
        </w:rPr>
        <w:t>Устюженском</w:t>
      </w:r>
      <w:proofErr w:type="spellEnd"/>
      <w:r w:rsidRPr="0081062E">
        <w:rPr>
          <w:rFonts w:ascii="Times New Roman" w:eastAsia="TimesNewRomanPSMT" w:hAnsi="Times New Roman" w:cs="Times New Roman"/>
          <w:sz w:val="27"/>
          <w:szCs w:val="27"/>
        </w:rPr>
        <w:t xml:space="preserve"> муниципальном районе</w:t>
      </w:r>
      <w:r w:rsidRPr="0081062E">
        <w:rPr>
          <w:rFonts w:ascii="Times New Roman" w:hAnsi="Times New Roman" w:cs="Times New Roman"/>
          <w:sz w:val="27"/>
          <w:szCs w:val="27"/>
        </w:rPr>
        <w:t>.</w:t>
      </w:r>
    </w:p>
    <w:p w:rsidR="00D8245F" w:rsidRPr="0081062E" w:rsidRDefault="00D8245F" w:rsidP="00D8245F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81062E">
        <w:rPr>
          <w:rFonts w:ascii="Times New Roman" w:hAnsi="Times New Roman" w:cs="Times New Roman"/>
          <w:sz w:val="27"/>
          <w:szCs w:val="27"/>
        </w:rPr>
        <w:t>В результате реализации подпрограммы 6 будет обеспечено достижение к 2021 году следующих результатов:</w:t>
      </w:r>
    </w:p>
    <w:p w:rsidR="00D8245F" w:rsidRPr="0081062E" w:rsidRDefault="00D8245F" w:rsidP="00D8245F">
      <w:pPr>
        <w:autoSpaceDE w:val="0"/>
        <w:snapToGrid w:val="0"/>
        <w:jc w:val="both"/>
        <w:rPr>
          <w:rFonts w:eastAsia="TimesNewRomanPSMT"/>
          <w:sz w:val="27"/>
          <w:szCs w:val="27"/>
          <w:highlight w:val="yellow"/>
        </w:rPr>
      </w:pPr>
      <w:r w:rsidRPr="0081062E">
        <w:rPr>
          <w:rFonts w:eastAsia="TimesNewRomanPSMT"/>
          <w:sz w:val="27"/>
          <w:szCs w:val="27"/>
        </w:rPr>
        <w:t xml:space="preserve">          - увеличение количества </w:t>
      </w:r>
      <w:r w:rsidR="008C43D7" w:rsidRPr="0081062E">
        <w:rPr>
          <w:rFonts w:eastAsia="TimesNewRomanPSMT"/>
          <w:sz w:val="27"/>
          <w:szCs w:val="27"/>
        </w:rPr>
        <w:t xml:space="preserve">молодежных </w:t>
      </w:r>
      <w:r w:rsidRPr="0081062E">
        <w:rPr>
          <w:rFonts w:eastAsia="TimesNewRomanPSMT"/>
          <w:sz w:val="27"/>
          <w:szCs w:val="27"/>
        </w:rPr>
        <w:t xml:space="preserve">мероприятий </w:t>
      </w:r>
      <w:r w:rsidR="00C74423" w:rsidRPr="0081062E">
        <w:rPr>
          <w:rFonts w:eastAsia="TimesNewRomanPSMT"/>
          <w:sz w:val="27"/>
          <w:szCs w:val="27"/>
        </w:rPr>
        <w:t>со 108 в 2018 году до 120 к 2021 году</w:t>
      </w:r>
      <w:r w:rsidR="0081062E">
        <w:rPr>
          <w:rFonts w:eastAsia="TimesNewRomanPSMT"/>
          <w:sz w:val="27"/>
          <w:szCs w:val="27"/>
        </w:rPr>
        <w:t>;</w:t>
      </w:r>
    </w:p>
    <w:p w:rsidR="00D8245F" w:rsidRPr="0081062E" w:rsidRDefault="00D8245F" w:rsidP="00D8245F">
      <w:pPr>
        <w:autoSpaceDE w:val="0"/>
        <w:snapToGrid w:val="0"/>
        <w:ind w:firstLine="709"/>
        <w:jc w:val="both"/>
        <w:rPr>
          <w:rFonts w:eastAsia="TimesNewRomanPSMT"/>
          <w:sz w:val="27"/>
          <w:szCs w:val="27"/>
        </w:rPr>
      </w:pPr>
      <w:r w:rsidRPr="0081062E">
        <w:rPr>
          <w:rFonts w:eastAsia="TimesNewRomanPSMT"/>
          <w:sz w:val="27"/>
          <w:szCs w:val="27"/>
        </w:rPr>
        <w:t xml:space="preserve">- увеличение количества участников в детских и молодежных общественных объединений до 570 ед. с  543 в 2018 году; </w:t>
      </w:r>
    </w:p>
    <w:p w:rsidR="003B4C5A" w:rsidRPr="0081062E" w:rsidRDefault="003B4C5A" w:rsidP="00D8245F">
      <w:pPr>
        <w:autoSpaceDE w:val="0"/>
        <w:snapToGrid w:val="0"/>
        <w:ind w:firstLine="709"/>
        <w:jc w:val="both"/>
        <w:rPr>
          <w:rFonts w:eastAsia="TimesNewRomanPSMT"/>
          <w:sz w:val="27"/>
          <w:szCs w:val="27"/>
        </w:rPr>
      </w:pPr>
      <w:r w:rsidRPr="0081062E">
        <w:rPr>
          <w:rFonts w:eastAsia="TimesNewRomanPSMT"/>
          <w:sz w:val="27"/>
          <w:szCs w:val="27"/>
        </w:rPr>
        <w:t xml:space="preserve">- увеличение доли участников </w:t>
      </w:r>
      <w:r w:rsidR="008C43D7" w:rsidRPr="0081062E">
        <w:rPr>
          <w:rFonts w:eastAsia="TimesNewRomanPSMT"/>
          <w:sz w:val="27"/>
          <w:szCs w:val="27"/>
        </w:rPr>
        <w:t xml:space="preserve">молодежных </w:t>
      </w:r>
      <w:r w:rsidRPr="0081062E">
        <w:rPr>
          <w:rFonts w:eastAsia="TimesNewRomanPSMT"/>
          <w:sz w:val="27"/>
          <w:szCs w:val="27"/>
        </w:rPr>
        <w:t>мероприятий до 15%;</w:t>
      </w:r>
    </w:p>
    <w:p w:rsidR="00D8245F" w:rsidRPr="0081062E" w:rsidRDefault="00D8245F" w:rsidP="00D8245F">
      <w:pPr>
        <w:autoSpaceDE w:val="0"/>
        <w:snapToGrid w:val="0"/>
        <w:jc w:val="both"/>
        <w:rPr>
          <w:sz w:val="27"/>
          <w:szCs w:val="27"/>
        </w:rPr>
      </w:pPr>
      <w:r w:rsidRPr="0081062E">
        <w:rPr>
          <w:rFonts w:eastAsia="TimesNewRomanPS-BoldMT"/>
          <w:sz w:val="27"/>
          <w:szCs w:val="27"/>
        </w:rPr>
        <w:t xml:space="preserve">         </w:t>
      </w:r>
      <w:r w:rsidRPr="0081062E">
        <w:rPr>
          <w:sz w:val="27"/>
          <w:szCs w:val="27"/>
        </w:rPr>
        <w:t>- увеличение количества молодых  семей</w:t>
      </w:r>
      <w:r w:rsidR="0081062E">
        <w:rPr>
          <w:sz w:val="27"/>
          <w:szCs w:val="27"/>
        </w:rPr>
        <w:t>,</w:t>
      </w:r>
      <w:r w:rsidRPr="0081062E">
        <w:rPr>
          <w:sz w:val="27"/>
          <w:szCs w:val="27"/>
        </w:rPr>
        <w:t xml:space="preserve">  получивших  </w:t>
      </w:r>
      <w:r w:rsidRPr="0081062E">
        <w:rPr>
          <w:spacing w:val="2"/>
          <w:sz w:val="27"/>
          <w:szCs w:val="27"/>
          <w:shd w:val="clear" w:color="auto" w:fill="FFFFFF"/>
        </w:rPr>
        <w:t>свидетельства о праве на получение социальной выплаты на приобретение жилого помещения или создания объекта индивидуального жилищного строительства молодой семье</w:t>
      </w:r>
      <w:r w:rsidR="0081062E">
        <w:rPr>
          <w:spacing w:val="2"/>
          <w:sz w:val="27"/>
          <w:szCs w:val="27"/>
          <w:shd w:val="clear" w:color="auto" w:fill="FFFFFF"/>
        </w:rPr>
        <w:t>,</w:t>
      </w:r>
      <w:r w:rsidRPr="0081062E">
        <w:rPr>
          <w:spacing w:val="2"/>
          <w:sz w:val="27"/>
          <w:szCs w:val="27"/>
          <w:shd w:val="clear" w:color="auto" w:fill="FFFFFF"/>
        </w:rPr>
        <w:t xml:space="preserve"> </w:t>
      </w:r>
      <w:r w:rsidRPr="0081062E">
        <w:rPr>
          <w:sz w:val="27"/>
          <w:szCs w:val="27"/>
        </w:rPr>
        <w:t xml:space="preserve"> на 1 семью ежегодно;</w:t>
      </w:r>
    </w:p>
    <w:p w:rsidR="00D8245F" w:rsidRPr="0081062E" w:rsidRDefault="00D8245F" w:rsidP="00D8245F">
      <w:pPr>
        <w:autoSpaceDE w:val="0"/>
        <w:snapToGrid w:val="0"/>
        <w:jc w:val="both"/>
        <w:rPr>
          <w:sz w:val="27"/>
          <w:szCs w:val="27"/>
        </w:rPr>
      </w:pPr>
      <w:r w:rsidRPr="0081062E">
        <w:rPr>
          <w:sz w:val="27"/>
          <w:szCs w:val="27"/>
        </w:rPr>
        <w:t xml:space="preserve">         - увеличение количества детей и подростков, охваченных трудом и отдыхом в летний период</w:t>
      </w:r>
      <w:r w:rsidR="0081062E">
        <w:rPr>
          <w:sz w:val="27"/>
          <w:szCs w:val="27"/>
        </w:rPr>
        <w:t>,</w:t>
      </w:r>
      <w:r w:rsidRPr="0081062E">
        <w:rPr>
          <w:sz w:val="27"/>
          <w:szCs w:val="27"/>
        </w:rPr>
        <w:t xml:space="preserve"> до 10 человек в год</w:t>
      </w:r>
      <w:r w:rsidRPr="0081062E">
        <w:rPr>
          <w:rFonts w:eastAsia="TimesNewRomanPSMT"/>
          <w:sz w:val="27"/>
          <w:szCs w:val="27"/>
        </w:rPr>
        <w:t>.</w:t>
      </w:r>
    </w:p>
    <w:p w:rsidR="00D8245F" w:rsidRPr="0081062E" w:rsidRDefault="00D8245F" w:rsidP="00D8245F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81062E">
        <w:rPr>
          <w:rFonts w:ascii="Times New Roman" w:hAnsi="Times New Roman" w:cs="Times New Roman"/>
          <w:sz w:val="27"/>
          <w:szCs w:val="27"/>
        </w:rPr>
        <w:t>Сведения о показателях (индикаторах) подпрограммы 6 приведены в приложении 1 к подпрограмме 6.</w:t>
      </w:r>
    </w:p>
    <w:p w:rsidR="00D8245F" w:rsidRPr="0081062E" w:rsidRDefault="00D8245F" w:rsidP="00D8245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1062E">
        <w:rPr>
          <w:rFonts w:ascii="Times New Roman" w:hAnsi="Times New Roman" w:cs="Times New Roman"/>
          <w:sz w:val="27"/>
          <w:szCs w:val="27"/>
        </w:rPr>
        <w:t xml:space="preserve">   Методика расчета значений показателей (индикаторов) подпрограммы 6 приведена в приложении 2 к подпрограмме 6.</w:t>
      </w:r>
    </w:p>
    <w:p w:rsidR="00DE3FBA" w:rsidRPr="0081062E" w:rsidRDefault="00DE3FBA" w:rsidP="00DE3FBA">
      <w:pPr>
        <w:ind w:firstLine="748"/>
        <w:jc w:val="both"/>
        <w:rPr>
          <w:sz w:val="27"/>
          <w:szCs w:val="27"/>
        </w:rPr>
      </w:pPr>
      <w:r w:rsidRPr="0081062E">
        <w:rPr>
          <w:sz w:val="27"/>
          <w:szCs w:val="27"/>
        </w:rPr>
        <w:t>Реализация подпрограммы 6 рассчитана на 2019 – 2021 годы. Этапы не выделяются в связи с тем, что ежегодно предусматривается реализация взаимоувязанных мероприятий.</w:t>
      </w:r>
    </w:p>
    <w:p w:rsidR="00DE3FBA" w:rsidRPr="008374F2" w:rsidRDefault="00DE3FBA" w:rsidP="00DE3FBA">
      <w:pPr>
        <w:ind w:firstLine="748"/>
        <w:jc w:val="both"/>
        <w:rPr>
          <w:color w:val="C00000"/>
          <w:sz w:val="16"/>
          <w:szCs w:val="16"/>
        </w:rPr>
      </w:pPr>
    </w:p>
    <w:p w:rsidR="002C5D55" w:rsidRPr="0081062E" w:rsidRDefault="002C5D55" w:rsidP="002C5D55">
      <w:pPr>
        <w:pStyle w:val="af2"/>
        <w:jc w:val="center"/>
        <w:rPr>
          <w:b/>
          <w:sz w:val="27"/>
          <w:szCs w:val="27"/>
        </w:rPr>
      </w:pPr>
      <w:r w:rsidRPr="0081062E">
        <w:rPr>
          <w:b/>
          <w:color w:val="000000" w:themeColor="text1"/>
          <w:sz w:val="27"/>
          <w:szCs w:val="27"/>
          <w:lang w:val="en-US"/>
        </w:rPr>
        <w:t>III</w:t>
      </w:r>
      <w:r w:rsidRPr="0081062E">
        <w:rPr>
          <w:b/>
          <w:color w:val="000000" w:themeColor="text1"/>
          <w:sz w:val="27"/>
          <w:szCs w:val="27"/>
        </w:rPr>
        <w:t>. Перечень основных мероприятий.</w:t>
      </w:r>
    </w:p>
    <w:p w:rsidR="002C5D55" w:rsidRPr="0081062E" w:rsidRDefault="002C5D55" w:rsidP="002C5D55">
      <w:pPr>
        <w:pStyle w:val="af2"/>
        <w:jc w:val="center"/>
        <w:rPr>
          <w:b/>
          <w:sz w:val="27"/>
          <w:szCs w:val="27"/>
        </w:rPr>
      </w:pPr>
      <w:r w:rsidRPr="0081062E">
        <w:rPr>
          <w:b/>
          <w:sz w:val="27"/>
          <w:szCs w:val="27"/>
        </w:rPr>
        <w:t>Ресурсное обеспечение подпрограммы</w:t>
      </w:r>
      <w:r w:rsidR="0054793B" w:rsidRPr="0081062E">
        <w:rPr>
          <w:b/>
          <w:sz w:val="27"/>
          <w:szCs w:val="27"/>
        </w:rPr>
        <w:t xml:space="preserve"> 6</w:t>
      </w:r>
      <w:r w:rsidRPr="0081062E">
        <w:rPr>
          <w:b/>
          <w:sz w:val="27"/>
          <w:szCs w:val="27"/>
        </w:rPr>
        <w:t xml:space="preserve">, обоснование объема финансовых ресурсов, необходимых для реализации подпрограммы </w:t>
      </w:r>
      <w:r w:rsidR="0054793B" w:rsidRPr="0081062E">
        <w:rPr>
          <w:b/>
          <w:sz w:val="27"/>
          <w:szCs w:val="27"/>
        </w:rPr>
        <w:t>6</w:t>
      </w:r>
    </w:p>
    <w:p w:rsidR="002C5D55" w:rsidRPr="008374F2" w:rsidRDefault="002C5D55" w:rsidP="002C5D5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3303" w:rsidRPr="0081062E" w:rsidRDefault="008A3303" w:rsidP="008A3303">
      <w:pPr>
        <w:ind w:firstLine="708"/>
        <w:jc w:val="both"/>
        <w:rPr>
          <w:sz w:val="27"/>
          <w:szCs w:val="27"/>
        </w:rPr>
      </w:pPr>
      <w:r w:rsidRPr="0081062E">
        <w:rPr>
          <w:sz w:val="27"/>
          <w:szCs w:val="27"/>
        </w:rPr>
        <w:lastRenderedPageBreak/>
        <w:t xml:space="preserve">Для решения поставленных задач подпрограммы 6 необходимо реализовать ряд основных мероприятий, на которые и предусматривается предоставление субсидий из </w:t>
      </w:r>
      <w:r w:rsidR="0081062E">
        <w:rPr>
          <w:sz w:val="27"/>
          <w:szCs w:val="27"/>
        </w:rPr>
        <w:t xml:space="preserve">местного </w:t>
      </w:r>
      <w:r w:rsidRPr="0081062E">
        <w:rPr>
          <w:sz w:val="27"/>
          <w:szCs w:val="27"/>
        </w:rPr>
        <w:t>бюджета района:</w:t>
      </w:r>
    </w:p>
    <w:p w:rsidR="008A3303" w:rsidRPr="0081062E" w:rsidRDefault="008A3303" w:rsidP="008A3303">
      <w:pPr>
        <w:jc w:val="both"/>
        <w:rPr>
          <w:sz w:val="27"/>
          <w:szCs w:val="27"/>
        </w:rPr>
      </w:pPr>
      <w:r w:rsidRPr="0081062E">
        <w:rPr>
          <w:sz w:val="27"/>
          <w:szCs w:val="27"/>
        </w:rPr>
        <w:t xml:space="preserve">         -  организация и проведение</w:t>
      </w:r>
      <w:r w:rsidR="0081062E">
        <w:rPr>
          <w:sz w:val="27"/>
          <w:szCs w:val="27"/>
        </w:rPr>
        <w:t xml:space="preserve"> социально значимых мероприятий;</w:t>
      </w:r>
    </w:p>
    <w:p w:rsidR="008A3303" w:rsidRPr="0081062E" w:rsidRDefault="008A3303" w:rsidP="008A3303">
      <w:pPr>
        <w:jc w:val="both"/>
        <w:rPr>
          <w:sz w:val="27"/>
          <w:szCs w:val="27"/>
        </w:rPr>
      </w:pPr>
      <w:r w:rsidRPr="0081062E">
        <w:rPr>
          <w:sz w:val="27"/>
          <w:szCs w:val="27"/>
        </w:rPr>
        <w:t xml:space="preserve">         - организация участия представителей </w:t>
      </w:r>
      <w:proofErr w:type="spellStart"/>
      <w:r w:rsidRPr="0081062E">
        <w:rPr>
          <w:sz w:val="27"/>
          <w:szCs w:val="27"/>
        </w:rPr>
        <w:t>Устюженского</w:t>
      </w:r>
      <w:proofErr w:type="spellEnd"/>
      <w:r w:rsidRPr="0081062E">
        <w:rPr>
          <w:sz w:val="27"/>
          <w:szCs w:val="27"/>
        </w:rPr>
        <w:t xml:space="preserve"> муниципального района в областных образовательных семинарах, форумах, конкурсах, фестивалях, сборах и т.п.; </w:t>
      </w:r>
    </w:p>
    <w:p w:rsidR="008A3303" w:rsidRPr="0081062E" w:rsidRDefault="008A3303" w:rsidP="008A3303">
      <w:pPr>
        <w:ind w:firstLine="708"/>
        <w:jc w:val="both"/>
        <w:rPr>
          <w:sz w:val="27"/>
          <w:szCs w:val="27"/>
        </w:rPr>
      </w:pPr>
      <w:r w:rsidRPr="0081062E">
        <w:rPr>
          <w:sz w:val="27"/>
          <w:szCs w:val="27"/>
        </w:rPr>
        <w:t>- материальное – техническое обеспечение молодёжных и творческих объединений, клубов, волонтёрских отрядов (методические материалы, реквизит для проведения мероприятий, единая символика и т.п.);</w:t>
      </w:r>
    </w:p>
    <w:p w:rsidR="008A3303" w:rsidRPr="0081062E" w:rsidRDefault="008A3303" w:rsidP="008A3303">
      <w:pPr>
        <w:ind w:firstLine="708"/>
        <w:jc w:val="both"/>
        <w:rPr>
          <w:sz w:val="27"/>
          <w:szCs w:val="27"/>
        </w:rPr>
      </w:pPr>
      <w:proofErr w:type="gramStart"/>
      <w:r w:rsidRPr="0081062E">
        <w:rPr>
          <w:sz w:val="27"/>
          <w:szCs w:val="27"/>
        </w:rPr>
        <w:t>- проведение молодёжных мероприятий, конкурсов, фестивалей, сборов, мастер-классов, круглых столов, приглашение педагогов для обучения и т.п. на территории района;</w:t>
      </w:r>
      <w:proofErr w:type="gramEnd"/>
    </w:p>
    <w:p w:rsidR="008A3303" w:rsidRPr="0081062E" w:rsidRDefault="008A3303" w:rsidP="008A3303">
      <w:pPr>
        <w:ind w:firstLine="708"/>
        <w:jc w:val="both"/>
        <w:rPr>
          <w:spacing w:val="2"/>
          <w:sz w:val="27"/>
          <w:szCs w:val="27"/>
          <w:shd w:val="clear" w:color="auto" w:fill="FFFFFF"/>
        </w:rPr>
      </w:pPr>
      <w:r w:rsidRPr="0081062E">
        <w:rPr>
          <w:sz w:val="27"/>
          <w:szCs w:val="27"/>
        </w:rPr>
        <w:t xml:space="preserve">- организация участия молодых  семей  в получении  </w:t>
      </w:r>
      <w:r w:rsidRPr="0081062E">
        <w:rPr>
          <w:spacing w:val="2"/>
          <w:sz w:val="27"/>
          <w:szCs w:val="27"/>
          <w:shd w:val="clear" w:color="auto" w:fill="FFFFFF"/>
        </w:rPr>
        <w:t xml:space="preserve">свидетельства о праве на получение социальной выплаты на приобретение жилого помещения или создания объекта индивидуального жилищного строительства; </w:t>
      </w:r>
    </w:p>
    <w:p w:rsidR="008A3303" w:rsidRPr="0081062E" w:rsidRDefault="008A3303" w:rsidP="008A330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1062E">
        <w:rPr>
          <w:rFonts w:ascii="Times New Roman" w:hAnsi="Times New Roman" w:cs="Times New Roman"/>
          <w:sz w:val="27"/>
          <w:szCs w:val="27"/>
        </w:rPr>
        <w:t>- организация труда и летнего отдыха молодёжи.</w:t>
      </w:r>
    </w:p>
    <w:p w:rsidR="002C5D55" w:rsidRPr="0081062E" w:rsidRDefault="002C5D55" w:rsidP="008A330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1062E">
        <w:rPr>
          <w:rFonts w:ascii="Times New Roman" w:hAnsi="Times New Roman" w:cs="Times New Roman"/>
          <w:sz w:val="27"/>
          <w:szCs w:val="27"/>
        </w:rPr>
        <w:t>Объем ресурсного обеспечения подпрограммы </w:t>
      </w:r>
      <w:r w:rsidR="0054793B" w:rsidRPr="0081062E">
        <w:rPr>
          <w:rFonts w:ascii="Times New Roman" w:hAnsi="Times New Roman" w:cs="Times New Roman"/>
          <w:sz w:val="27"/>
          <w:szCs w:val="27"/>
        </w:rPr>
        <w:t>6</w:t>
      </w:r>
      <w:r w:rsidRPr="0081062E">
        <w:rPr>
          <w:rFonts w:ascii="Times New Roman" w:hAnsi="Times New Roman" w:cs="Times New Roman"/>
          <w:sz w:val="27"/>
          <w:szCs w:val="27"/>
        </w:rPr>
        <w:t xml:space="preserve"> базируется на имеющемся финансовом, организационном и кадровом </w:t>
      </w:r>
      <w:proofErr w:type="gramStart"/>
      <w:r w:rsidRPr="0081062E">
        <w:rPr>
          <w:rFonts w:ascii="Times New Roman" w:hAnsi="Times New Roman" w:cs="Times New Roman"/>
          <w:sz w:val="27"/>
          <w:szCs w:val="27"/>
        </w:rPr>
        <w:t>потенциалах</w:t>
      </w:r>
      <w:proofErr w:type="gramEnd"/>
      <w:r w:rsidR="00C74423" w:rsidRPr="0081062E">
        <w:rPr>
          <w:rFonts w:ascii="Times New Roman" w:hAnsi="Times New Roman" w:cs="Times New Roman"/>
          <w:sz w:val="27"/>
          <w:szCs w:val="27"/>
        </w:rPr>
        <w:t xml:space="preserve"> </w:t>
      </w:r>
      <w:r w:rsidR="00BA5FE2" w:rsidRPr="0081062E">
        <w:rPr>
          <w:rFonts w:ascii="Times New Roman" w:hAnsi="Times New Roman" w:cs="Times New Roman"/>
          <w:sz w:val="27"/>
          <w:szCs w:val="27"/>
        </w:rPr>
        <w:t xml:space="preserve">Управление по культуре, туризму, спорту и  молодежной политике администрации </w:t>
      </w:r>
      <w:proofErr w:type="spellStart"/>
      <w:r w:rsidR="00BA5FE2" w:rsidRPr="0081062E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BA5FE2" w:rsidRPr="0081062E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C74423" w:rsidRPr="0081062E">
        <w:rPr>
          <w:rFonts w:ascii="Times New Roman" w:hAnsi="Times New Roman" w:cs="Times New Roman"/>
          <w:sz w:val="27"/>
          <w:szCs w:val="27"/>
        </w:rPr>
        <w:t>учреждений культуры района</w:t>
      </w:r>
      <w:r w:rsidR="00A50879" w:rsidRPr="0081062E">
        <w:rPr>
          <w:rFonts w:ascii="Times New Roman" w:hAnsi="Times New Roman" w:cs="Times New Roman"/>
          <w:sz w:val="27"/>
          <w:szCs w:val="27"/>
        </w:rPr>
        <w:t>.</w:t>
      </w:r>
    </w:p>
    <w:p w:rsidR="002C5D55" w:rsidRPr="0081062E" w:rsidRDefault="002C5D55" w:rsidP="002C5D5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1062E">
        <w:rPr>
          <w:rFonts w:ascii="Times New Roman" w:hAnsi="Times New Roman" w:cs="Times New Roman"/>
          <w:sz w:val="27"/>
          <w:szCs w:val="27"/>
        </w:rPr>
        <w:t xml:space="preserve"> Перечень основных мероприятий,  ресурсное обеспечение реализации подпрограммы </w:t>
      </w:r>
      <w:r w:rsidR="0054793B" w:rsidRPr="0081062E">
        <w:rPr>
          <w:rFonts w:ascii="Times New Roman" w:hAnsi="Times New Roman" w:cs="Times New Roman"/>
          <w:sz w:val="27"/>
          <w:szCs w:val="27"/>
        </w:rPr>
        <w:t>6</w:t>
      </w:r>
      <w:r w:rsidRPr="0081062E">
        <w:rPr>
          <w:rFonts w:ascii="Times New Roman" w:hAnsi="Times New Roman" w:cs="Times New Roman"/>
          <w:sz w:val="27"/>
          <w:szCs w:val="27"/>
        </w:rPr>
        <w:t xml:space="preserve"> за счет средств </w:t>
      </w:r>
      <w:r w:rsidR="0081062E">
        <w:rPr>
          <w:rFonts w:ascii="Times New Roman" w:hAnsi="Times New Roman" w:cs="Times New Roman"/>
          <w:sz w:val="27"/>
          <w:szCs w:val="27"/>
        </w:rPr>
        <w:t xml:space="preserve">местного </w:t>
      </w:r>
      <w:r w:rsidRPr="0081062E">
        <w:rPr>
          <w:rFonts w:ascii="Times New Roman" w:hAnsi="Times New Roman" w:cs="Times New Roman"/>
          <w:sz w:val="27"/>
          <w:szCs w:val="27"/>
        </w:rPr>
        <w:t>бюджета района приведено в приложении 3 к подпрограмме </w:t>
      </w:r>
      <w:r w:rsidR="0054793B" w:rsidRPr="0081062E">
        <w:rPr>
          <w:rFonts w:ascii="Times New Roman" w:hAnsi="Times New Roman" w:cs="Times New Roman"/>
          <w:sz w:val="27"/>
          <w:szCs w:val="27"/>
        </w:rPr>
        <w:t>6</w:t>
      </w:r>
      <w:r w:rsidRPr="0081062E">
        <w:rPr>
          <w:rFonts w:ascii="Times New Roman" w:hAnsi="Times New Roman" w:cs="Times New Roman"/>
          <w:sz w:val="27"/>
          <w:szCs w:val="27"/>
        </w:rPr>
        <w:t>.</w:t>
      </w:r>
    </w:p>
    <w:p w:rsidR="002C5D55" w:rsidRPr="0081062E" w:rsidRDefault="002C5D55" w:rsidP="002C5D55">
      <w:pPr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81062E">
        <w:rPr>
          <w:sz w:val="27"/>
          <w:szCs w:val="27"/>
        </w:rPr>
        <w:t xml:space="preserve">Прогнозная (справочная) оценка расходов на реализацию целей подпрограммы 4 приведена в приложении </w:t>
      </w:r>
      <w:r w:rsidR="006E28E4" w:rsidRPr="0081062E">
        <w:rPr>
          <w:sz w:val="27"/>
          <w:szCs w:val="27"/>
        </w:rPr>
        <w:t>4</w:t>
      </w:r>
      <w:r w:rsidRPr="0081062E">
        <w:rPr>
          <w:sz w:val="27"/>
          <w:szCs w:val="27"/>
        </w:rPr>
        <w:t xml:space="preserve"> к подпрограмме </w:t>
      </w:r>
      <w:r w:rsidR="0054793B" w:rsidRPr="0081062E">
        <w:rPr>
          <w:sz w:val="27"/>
          <w:szCs w:val="27"/>
        </w:rPr>
        <w:t>6</w:t>
      </w:r>
      <w:r w:rsidRPr="0081062E">
        <w:rPr>
          <w:sz w:val="27"/>
          <w:szCs w:val="27"/>
        </w:rPr>
        <w:t>.</w:t>
      </w:r>
    </w:p>
    <w:p w:rsidR="00DE3FBA" w:rsidRDefault="00DE3FBA" w:rsidP="00DE3FBA">
      <w:pPr>
        <w:autoSpaceDE w:val="0"/>
        <w:autoSpaceDN w:val="0"/>
        <w:adjustRightInd w:val="0"/>
        <w:jc w:val="right"/>
        <w:rPr>
          <w:color w:val="C00000"/>
          <w:szCs w:val="28"/>
        </w:rPr>
      </w:pPr>
    </w:p>
    <w:p w:rsidR="00BD1804" w:rsidRDefault="00BD1804" w:rsidP="00DE3FBA">
      <w:pPr>
        <w:autoSpaceDE w:val="0"/>
        <w:autoSpaceDN w:val="0"/>
        <w:adjustRightInd w:val="0"/>
        <w:jc w:val="right"/>
        <w:rPr>
          <w:color w:val="C00000"/>
          <w:szCs w:val="28"/>
        </w:rPr>
      </w:pPr>
    </w:p>
    <w:p w:rsidR="00BD1804" w:rsidRDefault="00BD1804" w:rsidP="00DE3FBA">
      <w:pPr>
        <w:autoSpaceDE w:val="0"/>
        <w:autoSpaceDN w:val="0"/>
        <w:adjustRightInd w:val="0"/>
        <w:jc w:val="right"/>
        <w:rPr>
          <w:color w:val="C00000"/>
          <w:szCs w:val="28"/>
        </w:rPr>
      </w:pPr>
    </w:p>
    <w:p w:rsidR="00BD1804" w:rsidRDefault="00BD1804" w:rsidP="00DE3FBA">
      <w:pPr>
        <w:autoSpaceDE w:val="0"/>
        <w:autoSpaceDN w:val="0"/>
        <w:adjustRightInd w:val="0"/>
        <w:jc w:val="right"/>
        <w:rPr>
          <w:color w:val="C00000"/>
          <w:szCs w:val="28"/>
        </w:rPr>
      </w:pPr>
    </w:p>
    <w:p w:rsidR="00BD1804" w:rsidRPr="00B159C1" w:rsidRDefault="00BD1804" w:rsidP="00BD1804">
      <w:pPr>
        <w:autoSpaceDE w:val="0"/>
        <w:autoSpaceDN w:val="0"/>
        <w:adjustRightInd w:val="0"/>
        <w:rPr>
          <w:color w:val="C00000"/>
          <w:szCs w:val="28"/>
        </w:rPr>
        <w:sectPr w:rsidR="00BD1804" w:rsidRPr="00B159C1" w:rsidSect="00BE2423">
          <w:headerReference w:type="even" r:id="rId17"/>
          <w:headerReference w:type="default" r:id="rId18"/>
          <w:pgSz w:w="11905" w:h="16838"/>
          <w:pgMar w:top="1134" w:right="567" w:bottom="1134" w:left="1701" w:header="454" w:footer="454" w:gutter="0"/>
          <w:cols w:space="708"/>
          <w:noEndnote/>
          <w:docGrid w:linePitch="254"/>
        </w:sectPr>
      </w:pPr>
    </w:p>
    <w:p w:rsidR="00DE3FBA" w:rsidRPr="0081062E" w:rsidRDefault="00DE3FBA" w:rsidP="00DE3FBA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81062E">
        <w:rPr>
          <w:sz w:val="27"/>
          <w:szCs w:val="27"/>
        </w:rPr>
        <w:lastRenderedPageBreak/>
        <w:t>Приложение 1</w:t>
      </w:r>
    </w:p>
    <w:p w:rsidR="00DE3FBA" w:rsidRPr="0081062E" w:rsidRDefault="00DE3FBA" w:rsidP="00DE3FBA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81062E">
        <w:rPr>
          <w:sz w:val="27"/>
          <w:szCs w:val="27"/>
        </w:rPr>
        <w:t>к подпрограмме 6</w:t>
      </w:r>
    </w:p>
    <w:p w:rsidR="00DE3FBA" w:rsidRPr="0081062E" w:rsidRDefault="00DE3FBA" w:rsidP="00DE3FBA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DE3FBA" w:rsidRPr="0081062E" w:rsidRDefault="00DE3FBA" w:rsidP="00DE3FBA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1062E">
        <w:rPr>
          <w:bCs/>
          <w:sz w:val="27"/>
          <w:szCs w:val="27"/>
        </w:rPr>
        <w:t>Сведения о показателях (индикаторах) подпрограммы</w:t>
      </w:r>
      <w:r w:rsidR="00F64D8F" w:rsidRPr="0081062E">
        <w:rPr>
          <w:bCs/>
          <w:sz w:val="27"/>
          <w:szCs w:val="27"/>
        </w:rPr>
        <w:t xml:space="preserve"> </w:t>
      </w:r>
      <w:r w:rsidRPr="0081062E">
        <w:rPr>
          <w:bCs/>
          <w:sz w:val="27"/>
          <w:szCs w:val="27"/>
        </w:rPr>
        <w:t>6</w:t>
      </w:r>
    </w:p>
    <w:p w:rsidR="00DE3FBA" w:rsidRPr="0081062E" w:rsidRDefault="00DE3FBA" w:rsidP="00DE3FB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5109"/>
        <w:gridCol w:w="3261"/>
        <w:gridCol w:w="992"/>
        <w:gridCol w:w="1843"/>
        <w:gridCol w:w="1701"/>
        <w:gridCol w:w="1701"/>
      </w:tblGrid>
      <w:tr w:rsidR="00DE3FBA" w:rsidRPr="0081062E" w:rsidTr="00C05093">
        <w:trPr>
          <w:tblCellSpacing w:w="5" w:type="nil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br w:type="page"/>
              <w:t>№</w:t>
            </w:r>
          </w:p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81062E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81062E">
              <w:rPr>
                <w:sz w:val="27"/>
                <w:szCs w:val="27"/>
              </w:rPr>
              <w:t>/</w:t>
            </w:r>
            <w:proofErr w:type="spellStart"/>
            <w:r w:rsidRPr="0081062E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1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Задачи, направленные на достижение цели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 xml:space="preserve">Наименование индикатора </w:t>
            </w:r>
          </w:p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(показателя)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Ед. измерения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Значения показателей</w:t>
            </w:r>
            <w:r w:rsidR="0081062E">
              <w:rPr>
                <w:sz w:val="27"/>
                <w:szCs w:val="27"/>
              </w:rPr>
              <w:t>, год</w:t>
            </w:r>
          </w:p>
        </w:tc>
      </w:tr>
      <w:tr w:rsidR="00DE3FBA" w:rsidRPr="0081062E" w:rsidTr="00C05093">
        <w:trPr>
          <w:trHeight w:val="66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81062E" w:rsidRDefault="00DE3FBA" w:rsidP="000B336F">
            <w:pPr>
              <w:rPr>
                <w:sz w:val="27"/>
                <w:szCs w:val="27"/>
              </w:rPr>
            </w:pPr>
          </w:p>
        </w:tc>
        <w:tc>
          <w:tcPr>
            <w:tcW w:w="51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2021</w:t>
            </w:r>
          </w:p>
        </w:tc>
      </w:tr>
      <w:tr w:rsidR="00DE3FBA" w:rsidRPr="0081062E" w:rsidTr="00C05093">
        <w:trPr>
          <w:tblCellSpacing w:w="5" w:type="nil"/>
        </w:trPr>
        <w:tc>
          <w:tcPr>
            <w:tcW w:w="5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1</w:t>
            </w:r>
          </w:p>
        </w:tc>
        <w:tc>
          <w:tcPr>
            <w:tcW w:w="5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2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7</w:t>
            </w:r>
          </w:p>
        </w:tc>
      </w:tr>
      <w:tr w:rsidR="00DE3FBA" w:rsidRPr="0081062E" w:rsidTr="00C05093">
        <w:trPr>
          <w:trHeight w:val="478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A" w:rsidRPr="0081062E" w:rsidRDefault="00DE3FBA" w:rsidP="000B336F">
            <w:pPr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1.</w:t>
            </w:r>
          </w:p>
        </w:tc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A" w:rsidRPr="0081062E" w:rsidRDefault="00DE3FBA" w:rsidP="00C05093">
            <w:pPr>
              <w:jc w:val="both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 xml:space="preserve">- совершенствование системы информационного, нормативно-правового, организационно-управленческого обеспечения реализации молодежной политики в </w:t>
            </w:r>
            <w:proofErr w:type="spellStart"/>
            <w:r w:rsidRPr="0081062E">
              <w:rPr>
                <w:sz w:val="27"/>
                <w:szCs w:val="27"/>
              </w:rPr>
              <w:t>Устюженском</w:t>
            </w:r>
            <w:proofErr w:type="spellEnd"/>
            <w:r w:rsidRPr="0081062E">
              <w:rPr>
                <w:sz w:val="27"/>
                <w:szCs w:val="27"/>
              </w:rPr>
              <w:t xml:space="preserve"> муниципальном районе (в том числе методической и материально-технической базы)</w:t>
            </w:r>
            <w:r w:rsidR="0081062E">
              <w:rPr>
                <w:sz w:val="27"/>
                <w:szCs w:val="27"/>
              </w:rPr>
              <w:t>;</w:t>
            </w:r>
          </w:p>
          <w:p w:rsidR="00DE3FBA" w:rsidRPr="0081062E" w:rsidRDefault="00DE3FBA" w:rsidP="00DE5FCC">
            <w:pPr>
              <w:jc w:val="both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- развитие социальной активности и компетентности молодежи, формирование системы муниципальной поддержки молодежных проектов, инициатив, условий для роста деловой, экономической, политической активности молодежи</w:t>
            </w:r>
            <w:r w:rsidR="0081062E">
              <w:rPr>
                <w:sz w:val="27"/>
                <w:szCs w:val="27"/>
              </w:rPr>
              <w:t>;</w:t>
            </w:r>
          </w:p>
          <w:p w:rsidR="00DE3FBA" w:rsidRPr="0081062E" w:rsidRDefault="00DE3FBA" w:rsidP="00DE5FCC">
            <w:pPr>
              <w:jc w:val="both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- создание условий для гражданского становления, военно-патриотического и духовно-нравственного воспитания молодёжи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3B4C5A" w:rsidP="00DE5FCC">
            <w:pPr>
              <w:jc w:val="both"/>
              <w:rPr>
                <w:sz w:val="27"/>
                <w:szCs w:val="27"/>
              </w:rPr>
            </w:pPr>
            <w:r w:rsidRPr="0081062E">
              <w:rPr>
                <w:rFonts w:eastAsia="TimesNewRomanPSMT"/>
                <w:sz w:val="27"/>
                <w:szCs w:val="27"/>
              </w:rPr>
              <w:t xml:space="preserve">увеличение доли участников мероприятий молодежной политики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3B4C5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3B4C5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3B4C5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3B4C5A" w:rsidP="003B4C5A">
            <w:pPr>
              <w:jc w:val="center"/>
              <w:rPr>
                <w:sz w:val="27"/>
                <w:szCs w:val="27"/>
              </w:rPr>
            </w:pPr>
            <w:r w:rsidRPr="0081062E">
              <w:rPr>
                <w:rFonts w:eastAsia="TimesNewRomanPSMT"/>
                <w:sz w:val="27"/>
                <w:szCs w:val="27"/>
              </w:rPr>
              <w:t>15</w:t>
            </w:r>
          </w:p>
        </w:tc>
      </w:tr>
      <w:tr w:rsidR="00DE3FBA" w:rsidRPr="0081062E" w:rsidTr="00C05093">
        <w:trPr>
          <w:trHeight w:val="2400"/>
          <w:tblCellSpacing w:w="5" w:type="nil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BA" w:rsidRPr="0081062E" w:rsidRDefault="00DE3FBA" w:rsidP="000B336F">
            <w:pPr>
              <w:rPr>
                <w:sz w:val="27"/>
                <w:szCs w:val="27"/>
              </w:rPr>
            </w:pPr>
          </w:p>
        </w:tc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BA" w:rsidRPr="0081062E" w:rsidRDefault="00DE3FBA" w:rsidP="000B336F">
            <w:pPr>
              <w:rPr>
                <w:sz w:val="27"/>
                <w:szCs w:val="27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DE5FCC">
            <w:pPr>
              <w:autoSpaceDE w:val="0"/>
              <w:jc w:val="both"/>
              <w:rPr>
                <w:rFonts w:eastAsia="TimesNewRomanPSMT"/>
                <w:sz w:val="27"/>
                <w:szCs w:val="27"/>
              </w:rPr>
            </w:pPr>
            <w:r w:rsidRPr="0081062E">
              <w:rPr>
                <w:rFonts w:eastAsia="TimesNewRomanPSMT"/>
                <w:sz w:val="27"/>
                <w:szCs w:val="27"/>
              </w:rPr>
              <w:t>количество проведенных молодежных мероприятий</w:t>
            </w:r>
          </w:p>
          <w:p w:rsidR="00DE3FBA" w:rsidRPr="0081062E" w:rsidRDefault="00DE3FBA" w:rsidP="000B336F">
            <w:pPr>
              <w:autoSpaceDE w:val="0"/>
              <w:rPr>
                <w:rFonts w:eastAsia="TimesNewRomanPSMT" w:cs="TimesNewRomanPSMT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rFonts w:eastAsia="TimesNewRomanPSMT" w:cs="TimesNewRomanPSMT"/>
                <w:sz w:val="27"/>
                <w:szCs w:val="27"/>
              </w:rPr>
            </w:pPr>
            <w:r w:rsidRPr="0081062E">
              <w:rPr>
                <w:rFonts w:eastAsia="TimesNewRomanPSMT" w:cs="TimesNewRomanPSMT"/>
                <w:sz w:val="27"/>
                <w:szCs w:val="27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120</w:t>
            </w:r>
          </w:p>
        </w:tc>
      </w:tr>
      <w:tr w:rsidR="00DE3FBA" w:rsidRPr="0081062E" w:rsidTr="00C05093">
        <w:trPr>
          <w:trHeight w:val="2111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3FBA" w:rsidRPr="0081062E" w:rsidRDefault="00DE3FBA" w:rsidP="000B336F">
            <w:pPr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3FBA" w:rsidRPr="0081062E" w:rsidRDefault="0081062E" w:rsidP="00DE5FCC">
            <w:pPr>
              <w:jc w:val="both"/>
              <w:rPr>
                <w:rFonts w:eastAsia="TimesNewRomanPS-BoldMT" w:cs="TimesNewRomanPS-BoldMT"/>
                <w:sz w:val="27"/>
                <w:szCs w:val="27"/>
              </w:rPr>
            </w:pPr>
            <w:r>
              <w:rPr>
                <w:rFonts w:eastAsia="TimesNewRomanPS-BoldMT" w:cs="TimesNewRomanPS-BoldMT"/>
                <w:sz w:val="27"/>
                <w:szCs w:val="27"/>
              </w:rPr>
              <w:t xml:space="preserve">- </w:t>
            </w:r>
            <w:r w:rsidR="00DE3FBA" w:rsidRPr="0081062E">
              <w:rPr>
                <w:rFonts w:eastAsia="TimesNewRomanPS-BoldMT" w:cs="TimesNewRomanPS-BoldMT"/>
                <w:sz w:val="27"/>
                <w:szCs w:val="27"/>
              </w:rPr>
              <w:t>поддержка деятельности молодежных и детских общественных объединений, способствующих вовлечению молодёжи в социально значимую деятельность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DE5FCC">
            <w:pPr>
              <w:autoSpaceDE w:val="0"/>
              <w:snapToGrid w:val="0"/>
              <w:jc w:val="both"/>
              <w:rPr>
                <w:rFonts w:eastAsia="TimesNewRomanPSMT" w:cs="TimesNewRomanPSMT"/>
                <w:sz w:val="27"/>
                <w:szCs w:val="27"/>
              </w:rPr>
            </w:pPr>
            <w:r w:rsidRPr="0081062E">
              <w:rPr>
                <w:rFonts w:eastAsia="TimesNewRomanPSMT"/>
                <w:sz w:val="27"/>
                <w:szCs w:val="27"/>
              </w:rPr>
              <w:t>количество участников детских и молодежных общественных объединений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rFonts w:eastAsia="TimesNewRomanPSMT" w:cs="TimesNewRomanPSMT"/>
                <w:sz w:val="27"/>
                <w:szCs w:val="27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570</w:t>
            </w:r>
          </w:p>
        </w:tc>
      </w:tr>
      <w:tr w:rsidR="00DE3FBA" w:rsidRPr="0081062E" w:rsidTr="00C05093">
        <w:trPr>
          <w:trHeight w:val="700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3FBA" w:rsidRPr="0081062E" w:rsidRDefault="00DE3FBA" w:rsidP="000B336F">
            <w:pPr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3.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3FBA" w:rsidRPr="0081062E" w:rsidRDefault="0081062E" w:rsidP="000B336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DE3FBA" w:rsidRPr="0081062E">
              <w:rPr>
                <w:sz w:val="27"/>
                <w:szCs w:val="27"/>
              </w:rPr>
              <w:t>обеспечение жильем молодых семей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DE5FCC">
            <w:pPr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 xml:space="preserve">количества молодых  семей  получивших  </w:t>
            </w:r>
            <w:r w:rsidRPr="0081062E">
              <w:rPr>
                <w:spacing w:val="2"/>
                <w:sz w:val="27"/>
                <w:szCs w:val="27"/>
                <w:shd w:val="clear" w:color="auto" w:fill="FFFFFF"/>
              </w:rPr>
              <w:t xml:space="preserve">свидетельства о праве на получение социальной выплаты на </w:t>
            </w:r>
            <w:proofErr w:type="spellStart"/>
            <w:proofErr w:type="gramStart"/>
            <w:r w:rsidRPr="0081062E">
              <w:rPr>
                <w:spacing w:val="2"/>
                <w:sz w:val="27"/>
                <w:szCs w:val="27"/>
                <w:shd w:val="clear" w:color="auto" w:fill="FFFFFF"/>
              </w:rPr>
              <w:t>приобре</w:t>
            </w:r>
            <w:r w:rsidR="00314411" w:rsidRPr="0081062E">
              <w:rPr>
                <w:spacing w:val="2"/>
                <w:sz w:val="27"/>
                <w:szCs w:val="27"/>
                <w:shd w:val="clear" w:color="auto" w:fill="FFFFFF"/>
              </w:rPr>
              <w:t>-</w:t>
            </w:r>
            <w:r w:rsidRPr="0081062E">
              <w:rPr>
                <w:spacing w:val="2"/>
                <w:sz w:val="27"/>
                <w:szCs w:val="27"/>
                <w:shd w:val="clear" w:color="auto" w:fill="FFFFFF"/>
              </w:rPr>
              <w:t>тение</w:t>
            </w:r>
            <w:proofErr w:type="spellEnd"/>
            <w:proofErr w:type="gramEnd"/>
            <w:r w:rsidRPr="0081062E">
              <w:rPr>
                <w:spacing w:val="2"/>
                <w:sz w:val="27"/>
                <w:szCs w:val="27"/>
                <w:shd w:val="clear" w:color="auto" w:fill="FFFFFF"/>
              </w:rPr>
              <w:t xml:space="preserve"> жилого помещения или создания объекта индивидуального жилищного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rFonts w:eastAsia="TimesNewRomanPSMT" w:cs="TimesNewRomanPSMT"/>
                <w:sz w:val="27"/>
                <w:szCs w:val="27"/>
              </w:rPr>
            </w:pPr>
            <w:r w:rsidRPr="0081062E">
              <w:rPr>
                <w:rFonts w:eastAsia="TimesNewRomanPSMT" w:cs="TimesNewRomanPSMT"/>
                <w:sz w:val="27"/>
                <w:szCs w:val="27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1</w:t>
            </w:r>
          </w:p>
        </w:tc>
      </w:tr>
      <w:tr w:rsidR="00DE3FBA" w:rsidRPr="0081062E" w:rsidTr="00C05093">
        <w:trPr>
          <w:trHeight w:val="700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3FBA" w:rsidRPr="0081062E" w:rsidRDefault="00DE3FBA" w:rsidP="000B336F">
            <w:pPr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4.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3FBA" w:rsidRPr="0081062E" w:rsidRDefault="0081062E" w:rsidP="000B336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shd w:val="clear" w:color="auto" w:fill="FFFFFF"/>
              </w:rPr>
              <w:t xml:space="preserve">- </w:t>
            </w:r>
            <w:r w:rsidR="00DE3FBA" w:rsidRPr="0081062E">
              <w:rPr>
                <w:sz w:val="27"/>
                <w:szCs w:val="27"/>
                <w:shd w:val="clear" w:color="auto" w:fill="FFFFFF"/>
              </w:rPr>
              <w:t>содействие трудовой занятости молодёжи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DE5FCC">
            <w:pPr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Количество детей и подростков, охваченных трудом и отдыхом в летний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rFonts w:eastAsia="TimesNewRomanPSMT" w:cs="TimesNewRomanPSMT"/>
                <w:sz w:val="27"/>
                <w:szCs w:val="27"/>
              </w:rPr>
            </w:pPr>
            <w:r w:rsidRPr="0081062E">
              <w:rPr>
                <w:rFonts w:eastAsia="TimesNewRomanPSMT" w:cs="TimesNewRomanPSMT"/>
                <w:sz w:val="27"/>
                <w:szCs w:val="27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C74423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81062E" w:rsidRDefault="00C74423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10</w:t>
            </w:r>
          </w:p>
        </w:tc>
      </w:tr>
    </w:tbl>
    <w:p w:rsidR="00DE3FBA" w:rsidRPr="009F3F3C" w:rsidRDefault="00DE3FBA" w:rsidP="00DE3FBA">
      <w:pPr>
        <w:jc w:val="center"/>
        <w:rPr>
          <w:szCs w:val="28"/>
        </w:rPr>
      </w:pPr>
    </w:p>
    <w:p w:rsidR="00DE3FBA" w:rsidRPr="0081062E" w:rsidRDefault="00DE3FBA" w:rsidP="00DE3FBA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9F3F3C">
        <w:rPr>
          <w:szCs w:val="28"/>
        </w:rPr>
        <w:br w:type="page"/>
      </w:r>
      <w:r w:rsidRPr="0081062E">
        <w:rPr>
          <w:sz w:val="27"/>
          <w:szCs w:val="27"/>
        </w:rPr>
        <w:lastRenderedPageBreak/>
        <w:t>Приложение 2</w:t>
      </w:r>
    </w:p>
    <w:p w:rsidR="00DE3FBA" w:rsidRPr="0081062E" w:rsidRDefault="00DE3FBA" w:rsidP="00DE3FBA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81062E">
        <w:rPr>
          <w:sz w:val="27"/>
          <w:szCs w:val="27"/>
        </w:rPr>
        <w:t>к подпрограмме 6</w:t>
      </w:r>
    </w:p>
    <w:p w:rsidR="00DE3FBA" w:rsidRPr="0081062E" w:rsidRDefault="00DE3FBA" w:rsidP="00DE3FBA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DE3FBA" w:rsidRPr="0081062E" w:rsidRDefault="00DE3FBA" w:rsidP="00DE3FBA">
      <w:pPr>
        <w:jc w:val="center"/>
        <w:rPr>
          <w:sz w:val="27"/>
          <w:szCs w:val="27"/>
        </w:rPr>
      </w:pPr>
      <w:r w:rsidRPr="0081062E">
        <w:rPr>
          <w:sz w:val="27"/>
          <w:szCs w:val="27"/>
        </w:rPr>
        <w:t>Методика расчета значений индикаторов (показателей) подпрограммы 6</w:t>
      </w:r>
    </w:p>
    <w:p w:rsidR="00DE3FBA" w:rsidRPr="0081062E" w:rsidRDefault="00DE3FBA" w:rsidP="00DE3FBA">
      <w:pPr>
        <w:rPr>
          <w:sz w:val="27"/>
          <w:szCs w:val="27"/>
        </w:rPr>
      </w:pPr>
    </w:p>
    <w:p w:rsidR="00DE3FBA" w:rsidRPr="0081062E" w:rsidRDefault="00DE3FBA" w:rsidP="00DE3FBA">
      <w:pPr>
        <w:ind w:firstLine="748"/>
        <w:jc w:val="both"/>
        <w:rPr>
          <w:sz w:val="27"/>
          <w:szCs w:val="27"/>
        </w:rPr>
      </w:pPr>
      <w:r w:rsidRPr="0081062E">
        <w:rPr>
          <w:rFonts w:eastAsia="TimesNewRomanPSMT"/>
          <w:sz w:val="27"/>
          <w:szCs w:val="27"/>
        </w:rPr>
        <w:t xml:space="preserve">1. Доля участников мероприятий молодежной политики по отношению к 2018 году </w:t>
      </w:r>
      <w:r w:rsidRPr="0081062E">
        <w:rPr>
          <w:sz w:val="27"/>
          <w:szCs w:val="27"/>
        </w:rPr>
        <w:t xml:space="preserve">рассчитывается </w:t>
      </w:r>
      <w:proofErr w:type="gramStart"/>
      <w:r w:rsidRPr="0081062E">
        <w:rPr>
          <w:sz w:val="27"/>
          <w:szCs w:val="27"/>
        </w:rPr>
        <w:t>в</w:t>
      </w:r>
      <w:proofErr w:type="gramEnd"/>
      <w:r w:rsidRPr="0081062E">
        <w:rPr>
          <w:sz w:val="27"/>
          <w:szCs w:val="27"/>
        </w:rPr>
        <w:t xml:space="preserve"> % по формуле:</w:t>
      </w:r>
    </w:p>
    <w:tbl>
      <w:tblPr>
        <w:tblW w:w="0" w:type="auto"/>
        <w:jc w:val="center"/>
        <w:tblLayout w:type="fixed"/>
        <w:tblLook w:val="0000"/>
      </w:tblPr>
      <w:tblGrid>
        <w:gridCol w:w="597"/>
        <w:gridCol w:w="338"/>
        <w:gridCol w:w="1563"/>
        <w:gridCol w:w="1547"/>
      </w:tblGrid>
      <w:tr w:rsidR="00DE3FBA" w:rsidRPr="0081062E" w:rsidTr="000B336F">
        <w:trPr>
          <w:trHeight w:val="274"/>
          <w:jc w:val="center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DE3FBA" w:rsidRPr="0081062E" w:rsidRDefault="00DE3FBA" w:rsidP="000B336F">
            <w:pPr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Дм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 w:rsidR="00DE3FBA" w:rsidRPr="0081062E" w:rsidRDefault="00DE3FBA" w:rsidP="000B336F">
            <w:pPr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=</w:t>
            </w:r>
          </w:p>
        </w:tc>
        <w:tc>
          <w:tcPr>
            <w:tcW w:w="156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 xml:space="preserve">Мог – </w:t>
            </w:r>
            <w:proofErr w:type="spellStart"/>
            <w:r w:rsidRPr="0081062E">
              <w:rPr>
                <w:sz w:val="27"/>
                <w:szCs w:val="27"/>
              </w:rPr>
              <w:t>Мрг</w:t>
            </w:r>
            <w:proofErr w:type="spellEnd"/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DE3FBA" w:rsidRPr="0081062E" w:rsidRDefault="00DE3FBA" w:rsidP="000B336F">
            <w:pPr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 xml:space="preserve"> </w:t>
            </w:r>
            <w:proofErr w:type="spellStart"/>
            <w:r w:rsidRPr="0081062E">
              <w:rPr>
                <w:sz w:val="27"/>
                <w:szCs w:val="27"/>
              </w:rPr>
              <w:t>х</w:t>
            </w:r>
            <w:proofErr w:type="spellEnd"/>
            <w:r w:rsidRPr="0081062E">
              <w:rPr>
                <w:sz w:val="27"/>
                <w:szCs w:val="27"/>
              </w:rPr>
              <w:t xml:space="preserve"> 100, где:</w:t>
            </w:r>
          </w:p>
        </w:tc>
      </w:tr>
      <w:tr w:rsidR="00DE3FBA" w:rsidRPr="0081062E" w:rsidTr="000B336F">
        <w:trPr>
          <w:jc w:val="center"/>
        </w:trPr>
        <w:tc>
          <w:tcPr>
            <w:tcW w:w="597" w:type="dxa"/>
            <w:vMerge/>
            <w:shd w:val="clear" w:color="auto" w:fill="auto"/>
            <w:vAlign w:val="center"/>
          </w:tcPr>
          <w:p w:rsidR="00DE3FBA" w:rsidRPr="0081062E" w:rsidRDefault="00DE3FBA" w:rsidP="000B336F">
            <w:pPr>
              <w:ind w:firstLine="748"/>
              <w:rPr>
                <w:sz w:val="27"/>
                <w:szCs w:val="27"/>
              </w:rPr>
            </w:pPr>
          </w:p>
        </w:tc>
        <w:tc>
          <w:tcPr>
            <w:tcW w:w="338" w:type="dxa"/>
            <w:vMerge/>
            <w:shd w:val="clear" w:color="auto" w:fill="auto"/>
          </w:tcPr>
          <w:p w:rsidR="00DE3FBA" w:rsidRPr="0081062E" w:rsidRDefault="00DE3FBA" w:rsidP="000B336F">
            <w:pPr>
              <w:ind w:firstLine="748"/>
              <w:rPr>
                <w:sz w:val="27"/>
                <w:szCs w:val="27"/>
              </w:rPr>
            </w:pPr>
          </w:p>
        </w:tc>
        <w:tc>
          <w:tcPr>
            <w:tcW w:w="156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E3FBA" w:rsidRPr="0081062E" w:rsidRDefault="00DE3FBA" w:rsidP="000B336F">
            <w:pPr>
              <w:jc w:val="center"/>
              <w:rPr>
                <w:sz w:val="27"/>
                <w:szCs w:val="27"/>
              </w:rPr>
            </w:pPr>
            <w:proofErr w:type="spellStart"/>
            <w:r w:rsidRPr="0081062E">
              <w:rPr>
                <w:sz w:val="27"/>
                <w:szCs w:val="27"/>
              </w:rPr>
              <w:t>Мрг</w:t>
            </w:r>
            <w:proofErr w:type="spellEnd"/>
          </w:p>
        </w:tc>
        <w:tc>
          <w:tcPr>
            <w:tcW w:w="1547" w:type="dxa"/>
            <w:vMerge/>
            <w:shd w:val="clear" w:color="auto" w:fill="auto"/>
          </w:tcPr>
          <w:p w:rsidR="00DE3FBA" w:rsidRPr="0081062E" w:rsidRDefault="00DE3FBA" w:rsidP="000B336F">
            <w:pPr>
              <w:ind w:firstLine="748"/>
              <w:rPr>
                <w:sz w:val="27"/>
                <w:szCs w:val="27"/>
              </w:rPr>
            </w:pPr>
          </w:p>
        </w:tc>
      </w:tr>
    </w:tbl>
    <w:p w:rsidR="00DE3FBA" w:rsidRPr="0081062E" w:rsidRDefault="00DE3FBA" w:rsidP="00DE3FBA">
      <w:pPr>
        <w:ind w:firstLine="748"/>
        <w:rPr>
          <w:sz w:val="27"/>
          <w:szCs w:val="27"/>
        </w:rPr>
      </w:pPr>
      <w:r w:rsidRPr="0081062E">
        <w:rPr>
          <w:sz w:val="27"/>
          <w:szCs w:val="27"/>
        </w:rPr>
        <w:t xml:space="preserve">Дм – доля </w:t>
      </w:r>
      <w:r w:rsidRPr="0081062E">
        <w:rPr>
          <w:rFonts w:eastAsia="TimesNewRomanPSMT"/>
          <w:sz w:val="27"/>
          <w:szCs w:val="27"/>
        </w:rPr>
        <w:t>участников мероприятий молодежной политики по отношению к 2018 году</w:t>
      </w:r>
      <w:proofErr w:type="gramStart"/>
      <w:r w:rsidRPr="0081062E">
        <w:rPr>
          <w:rFonts w:eastAsia="TimesNewRomanPSMT"/>
          <w:sz w:val="27"/>
          <w:szCs w:val="27"/>
        </w:rPr>
        <w:t xml:space="preserve"> </w:t>
      </w:r>
      <w:r w:rsidRPr="0081062E">
        <w:rPr>
          <w:sz w:val="27"/>
          <w:szCs w:val="27"/>
        </w:rPr>
        <w:t>(%);</w:t>
      </w:r>
      <w:proofErr w:type="gramEnd"/>
    </w:p>
    <w:p w:rsidR="00DE3FBA" w:rsidRPr="0081062E" w:rsidRDefault="00DE3FBA" w:rsidP="00DE3FBA">
      <w:pPr>
        <w:ind w:firstLine="748"/>
        <w:rPr>
          <w:sz w:val="27"/>
          <w:szCs w:val="27"/>
        </w:rPr>
      </w:pPr>
      <w:r w:rsidRPr="0081062E">
        <w:rPr>
          <w:sz w:val="27"/>
          <w:szCs w:val="27"/>
        </w:rPr>
        <w:t>Мог – количество</w:t>
      </w:r>
      <w:r w:rsidRPr="0081062E">
        <w:rPr>
          <w:rFonts w:eastAsia="TimesNewRomanPSMT"/>
          <w:sz w:val="27"/>
          <w:szCs w:val="27"/>
        </w:rPr>
        <w:t xml:space="preserve"> участников мероприятий молодежной политики </w:t>
      </w:r>
      <w:r w:rsidRPr="0081062E">
        <w:rPr>
          <w:sz w:val="27"/>
          <w:szCs w:val="27"/>
        </w:rPr>
        <w:t>в отчетном году (ед.);</w:t>
      </w:r>
    </w:p>
    <w:p w:rsidR="00DE3FBA" w:rsidRPr="0081062E" w:rsidRDefault="00DE3FBA" w:rsidP="00DE3FBA">
      <w:pPr>
        <w:ind w:firstLine="748"/>
        <w:rPr>
          <w:sz w:val="27"/>
          <w:szCs w:val="27"/>
        </w:rPr>
      </w:pPr>
      <w:proofErr w:type="spellStart"/>
      <w:r w:rsidRPr="0081062E">
        <w:rPr>
          <w:sz w:val="27"/>
          <w:szCs w:val="27"/>
        </w:rPr>
        <w:t>Мрг</w:t>
      </w:r>
      <w:proofErr w:type="spellEnd"/>
      <w:r w:rsidRPr="0081062E">
        <w:rPr>
          <w:sz w:val="27"/>
          <w:szCs w:val="27"/>
        </w:rPr>
        <w:t xml:space="preserve"> – количество </w:t>
      </w:r>
      <w:r w:rsidRPr="0081062E">
        <w:rPr>
          <w:rFonts w:eastAsia="TimesNewRomanPSMT"/>
          <w:sz w:val="27"/>
          <w:szCs w:val="27"/>
        </w:rPr>
        <w:t xml:space="preserve">участников мероприятий молодежной политики </w:t>
      </w:r>
      <w:r w:rsidRPr="0081062E">
        <w:rPr>
          <w:sz w:val="27"/>
          <w:szCs w:val="27"/>
        </w:rPr>
        <w:t>в расчетном 2018 году (ед.).</w:t>
      </w:r>
    </w:p>
    <w:p w:rsidR="00DE3FBA" w:rsidRPr="0081062E" w:rsidRDefault="00DE3FBA" w:rsidP="00DE3FBA">
      <w:pPr>
        <w:ind w:firstLine="748"/>
        <w:jc w:val="both"/>
        <w:rPr>
          <w:sz w:val="27"/>
          <w:szCs w:val="27"/>
        </w:rPr>
      </w:pPr>
      <w:r w:rsidRPr="0081062E">
        <w:rPr>
          <w:sz w:val="27"/>
          <w:szCs w:val="27"/>
        </w:rPr>
        <w:t xml:space="preserve">Источник данных: Годовой информационный отчет о реализации молодежной политики на территории </w:t>
      </w:r>
      <w:proofErr w:type="spellStart"/>
      <w:r w:rsidRPr="0081062E">
        <w:rPr>
          <w:sz w:val="27"/>
          <w:szCs w:val="27"/>
        </w:rPr>
        <w:t>Устюженского</w:t>
      </w:r>
      <w:proofErr w:type="spellEnd"/>
      <w:r w:rsidRPr="0081062E">
        <w:rPr>
          <w:sz w:val="27"/>
          <w:szCs w:val="27"/>
        </w:rPr>
        <w:t xml:space="preserve"> муниципального района.</w:t>
      </w:r>
    </w:p>
    <w:p w:rsidR="00DE3FBA" w:rsidRPr="0081062E" w:rsidRDefault="00DE3FBA" w:rsidP="00DE3FBA">
      <w:pPr>
        <w:ind w:firstLine="748"/>
        <w:jc w:val="both"/>
        <w:rPr>
          <w:rFonts w:eastAsia="TimesNewRomanPSMT"/>
          <w:sz w:val="27"/>
          <w:szCs w:val="27"/>
        </w:rPr>
      </w:pPr>
      <w:r w:rsidRPr="0081062E">
        <w:rPr>
          <w:sz w:val="27"/>
          <w:szCs w:val="27"/>
        </w:rPr>
        <w:t>2. К</w:t>
      </w:r>
      <w:r w:rsidRPr="0081062E">
        <w:rPr>
          <w:rFonts w:eastAsia="TimesNewRomanPSMT"/>
          <w:sz w:val="27"/>
          <w:szCs w:val="27"/>
        </w:rPr>
        <w:t>оличество проведенных молодежных мероприятий измеряется в единицах по отношению к запланированному на отчетный год показателю.</w:t>
      </w:r>
    </w:p>
    <w:p w:rsidR="00DE3FBA" w:rsidRPr="0081062E" w:rsidRDefault="00DE3FBA" w:rsidP="00DE3FBA">
      <w:pPr>
        <w:ind w:firstLine="748"/>
        <w:jc w:val="both"/>
        <w:rPr>
          <w:sz w:val="27"/>
          <w:szCs w:val="27"/>
        </w:rPr>
      </w:pPr>
      <w:r w:rsidRPr="0081062E">
        <w:rPr>
          <w:sz w:val="27"/>
          <w:szCs w:val="27"/>
        </w:rPr>
        <w:t xml:space="preserve">Источник данных: Годовой информационный отчет о реализации молодежной политики на территории </w:t>
      </w:r>
      <w:proofErr w:type="spellStart"/>
      <w:r w:rsidRPr="0081062E">
        <w:rPr>
          <w:sz w:val="27"/>
          <w:szCs w:val="27"/>
        </w:rPr>
        <w:t>Устюженс</w:t>
      </w:r>
      <w:proofErr w:type="spellEnd"/>
      <w:r w:rsidRPr="0081062E">
        <w:rPr>
          <w:sz w:val="27"/>
          <w:szCs w:val="27"/>
        </w:rPr>
        <w:t xml:space="preserve"> кого муниципального района.</w:t>
      </w:r>
    </w:p>
    <w:p w:rsidR="00DE3FBA" w:rsidRPr="0081062E" w:rsidRDefault="00DE3FBA" w:rsidP="00DE3FBA">
      <w:pPr>
        <w:ind w:firstLine="748"/>
        <w:jc w:val="both"/>
        <w:rPr>
          <w:rFonts w:eastAsia="TimesNewRomanPSMT"/>
          <w:sz w:val="27"/>
          <w:szCs w:val="27"/>
        </w:rPr>
      </w:pPr>
      <w:r w:rsidRPr="0081062E">
        <w:rPr>
          <w:rFonts w:eastAsia="TimesNewRomanPSMT"/>
          <w:sz w:val="27"/>
          <w:szCs w:val="27"/>
        </w:rPr>
        <w:t>3. Количество детских и молодежных общественных объединений измеряется в единицах по отношению к запланированному на отчетный год показателю.</w:t>
      </w:r>
    </w:p>
    <w:p w:rsidR="003B4C5A" w:rsidRPr="0081062E" w:rsidRDefault="00DE3FBA" w:rsidP="00F30971">
      <w:pPr>
        <w:ind w:firstLine="748"/>
        <w:jc w:val="both"/>
        <w:rPr>
          <w:sz w:val="27"/>
          <w:szCs w:val="27"/>
        </w:rPr>
      </w:pPr>
      <w:r w:rsidRPr="0081062E">
        <w:rPr>
          <w:sz w:val="27"/>
          <w:szCs w:val="27"/>
        </w:rPr>
        <w:t xml:space="preserve">Источник данных: Годовой информационный отчет о реализации молодежной политики на территории </w:t>
      </w:r>
      <w:proofErr w:type="spellStart"/>
      <w:r w:rsidRPr="0081062E">
        <w:rPr>
          <w:sz w:val="27"/>
          <w:szCs w:val="27"/>
        </w:rPr>
        <w:t>Устюженского</w:t>
      </w:r>
      <w:proofErr w:type="spellEnd"/>
      <w:r w:rsidRPr="0081062E">
        <w:rPr>
          <w:sz w:val="27"/>
          <w:szCs w:val="27"/>
        </w:rPr>
        <w:t xml:space="preserve"> муниципального района.</w:t>
      </w:r>
      <w:r w:rsidR="003B4C5A" w:rsidRPr="0081062E">
        <w:rPr>
          <w:sz w:val="27"/>
          <w:szCs w:val="27"/>
        </w:rPr>
        <w:t xml:space="preserve">    </w:t>
      </w:r>
    </w:p>
    <w:p w:rsidR="003B4C5A" w:rsidRPr="0081062E" w:rsidRDefault="003B4C5A" w:rsidP="0081062E">
      <w:pPr>
        <w:autoSpaceDE w:val="0"/>
        <w:snapToGrid w:val="0"/>
        <w:ind w:firstLine="709"/>
        <w:jc w:val="both"/>
        <w:rPr>
          <w:sz w:val="27"/>
          <w:szCs w:val="27"/>
        </w:rPr>
      </w:pPr>
      <w:r w:rsidRPr="0081062E">
        <w:rPr>
          <w:sz w:val="27"/>
          <w:szCs w:val="27"/>
        </w:rPr>
        <w:t xml:space="preserve"> 4. Количеств</w:t>
      </w:r>
      <w:r w:rsidR="00F30971" w:rsidRPr="0081062E">
        <w:rPr>
          <w:sz w:val="27"/>
          <w:szCs w:val="27"/>
        </w:rPr>
        <w:t>о</w:t>
      </w:r>
      <w:r w:rsidRPr="0081062E">
        <w:rPr>
          <w:sz w:val="27"/>
          <w:szCs w:val="27"/>
        </w:rPr>
        <w:t xml:space="preserve"> молодых  семей  получивших  </w:t>
      </w:r>
      <w:r w:rsidRPr="0081062E">
        <w:rPr>
          <w:spacing w:val="2"/>
          <w:sz w:val="27"/>
          <w:szCs w:val="27"/>
          <w:shd w:val="clear" w:color="auto" w:fill="FFFFFF"/>
        </w:rPr>
        <w:t xml:space="preserve">свидетельства о праве на получение социальной выплаты на </w:t>
      </w:r>
      <w:r w:rsidR="0081062E">
        <w:rPr>
          <w:spacing w:val="2"/>
          <w:sz w:val="27"/>
          <w:szCs w:val="27"/>
          <w:shd w:val="clear" w:color="auto" w:fill="FFFFFF"/>
        </w:rPr>
        <w:t xml:space="preserve"> </w:t>
      </w:r>
      <w:r w:rsidRPr="0081062E">
        <w:rPr>
          <w:spacing w:val="2"/>
          <w:sz w:val="27"/>
          <w:szCs w:val="27"/>
          <w:shd w:val="clear" w:color="auto" w:fill="FFFFFF"/>
        </w:rPr>
        <w:t>приобретение жилого помещения или создания объекта индивидуального жилищного строительства</w:t>
      </w:r>
    </w:p>
    <w:p w:rsidR="00737703" w:rsidRPr="0081062E" w:rsidRDefault="003B4C5A" w:rsidP="003B4C5A">
      <w:pPr>
        <w:autoSpaceDE w:val="0"/>
        <w:snapToGrid w:val="0"/>
        <w:ind w:firstLine="748"/>
        <w:rPr>
          <w:sz w:val="27"/>
          <w:szCs w:val="27"/>
        </w:rPr>
      </w:pPr>
      <w:r w:rsidRPr="0081062E">
        <w:rPr>
          <w:sz w:val="27"/>
          <w:szCs w:val="27"/>
        </w:rPr>
        <w:t>5.</w:t>
      </w:r>
      <w:r w:rsidR="0081062E">
        <w:rPr>
          <w:sz w:val="27"/>
          <w:szCs w:val="27"/>
        </w:rPr>
        <w:t xml:space="preserve"> </w:t>
      </w:r>
      <w:r w:rsidRPr="0081062E">
        <w:rPr>
          <w:sz w:val="27"/>
          <w:szCs w:val="27"/>
        </w:rPr>
        <w:t>Общее  количество детей и подростков, охваченных трудом и отдыхом в летний период</w:t>
      </w:r>
      <w:r w:rsidR="0081062E">
        <w:rPr>
          <w:sz w:val="27"/>
          <w:szCs w:val="27"/>
        </w:rPr>
        <w:t>.</w:t>
      </w:r>
      <w:r w:rsidR="00DE3FBA" w:rsidRPr="0081062E">
        <w:rPr>
          <w:sz w:val="27"/>
          <w:szCs w:val="27"/>
        </w:rPr>
        <w:br w:type="page"/>
      </w:r>
    </w:p>
    <w:p w:rsidR="00DE3FBA" w:rsidRPr="0081062E" w:rsidRDefault="00DE3FBA" w:rsidP="00737703">
      <w:pPr>
        <w:autoSpaceDE w:val="0"/>
        <w:snapToGrid w:val="0"/>
        <w:ind w:firstLine="748"/>
        <w:jc w:val="right"/>
        <w:rPr>
          <w:rFonts w:eastAsia="TimesNewRomanPSMT" w:cs="TimesNewRomanPSMT"/>
          <w:sz w:val="27"/>
          <w:szCs w:val="27"/>
        </w:rPr>
      </w:pPr>
      <w:r w:rsidRPr="0081062E">
        <w:rPr>
          <w:sz w:val="27"/>
          <w:szCs w:val="27"/>
        </w:rPr>
        <w:lastRenderedPageBreak/>
        <w:t>Приложение 3</w:t>
      </w:r>
    </w:p>
    <w:p w:rsidR="00DE3FBA" w:rsidRPr="0081062E" w:rsidRDefault="00DE3FBA" w:rsidP="00DE3FBA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81062E">
        <w:rPr>
          <w:sz w:val="27"/>
          <w:szCs w:val="27"/>
        </w:rPr>
        <w:t>к подпрограмме 6</w:t>
      </w:r>
    </w:p>
    <w:p w:rsidR="00DE3FBA" w:rsidRPr="0081062E" w:rsidRDefault="00DE3FBA" w:rsidP="00DE3FBA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DE3FBA" w:rsidRPr="0081062E" w:rsidRDefault="00DE3FBA" w:rsidP="00DE3FBA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7"/>
          <w:szCs w:val="27"/>
        </w:rPr>
      </w:pPr>
      <w:r w:rsidRPr="0081062E">
        <w:rPr>
          <w:rFonts w:cs="Calibri"/>
          <w:bCs/>
          <w:sz w:val="27"/>
          <w:szCs w:val="27"/>
        </w:rPr>
        <w:t xml:space="preserve">Ресурсное обеспечение и перечень мероприятий подпрограммы </w:t>
      </w:r>
      <w:r w:rsidRPr="0081062E">
        <w:rPr>
          <w:bCs/>
          <w:sz w:val="27"/>
          <w:szCs w:val="27"/>
        </w:rPr>
        <w:t xml:space="preserve">6 </w:t>
      </w:r>
      <w:r w:rsidRPr="0081062E">
        <w:rPr>
          <w:rFonts w:cs="Calibri"/>
          <w:bCs/>
          <w:sz w:val="27"/>
          <w:szCs w:val="27"/>
        </w:rPr>
        <w:t xml:space="preserve">за счет средств </w:t>
      </w:r>
      <w:r w:rsidR="00294B4F" w:rsidRPr="0081062E">
        <w:rPr>
          <w:rFonts w:cs="Calibri"/>
          <w:bCs/>
          <w:sz w:val="27"/>
          <w:szCs w:val="27"/>
        </w:rPr>
        <w:t xml:space="preserve">местного </w:t>
      </w:r>
      <w:r w:rsidRPr="0081062E">
        <w:rPr>
          <w:rFonts w:cs="Calibri"/>
          <w:bCs/>
          <w:sz w:val="27"/>
          <w:szCs w:val="27"/>
        </w:rPr>
        <w:t>бюджета района (тыс. руб.)</w:t>
      </w:r>
    </w:p>
    <w:p w:rsidR="00DE3FBA" w:rsidRPr="0081062E" w:rsidRDefault="00DE3FBA" w:rsidP="00DE3FBA">
      <w:pPr>
        <w:widowControl w:val="0"/>
        <w:autoSpaceDE w:val="0"/>
        <w:autoSpaceDN w:val="0"/>
        <w:adjustRightInd w:val="0"/>
        <w:jc w:val="both"/>
        <w:rPr>
          <w:rFonts w:cs="Calibri"/>
          <w:sz w:val="27"/>
          <w:szCs w:val="27"/>
        </w:rPr>
      </w:pPr>
    </w:p>
    <w:tbl>
      <w:tblPr>
        <w:tblW w:w="1516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3402"/>
        <w:gridCol w:w="4488"/>
        <w:gridCol w:w="1039"/>
        <w:gridCol w:w="992"/>
        <w:gridCol w:w="992"/>
        <w:gridCol w:w="1134"/>
      </w:tblGrid>
      <w:tr w:rsidR="00DE3FBA" w:rsidRPr="0081062E" w:rsidTr="00DE5FCC">
        <w:trPr>
          <w:trHeight w:val="400"/>
          <w:tblCellSpacing w:w="5" w:type="nil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Наименование</w:t>
            </w:r>
          </w:p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подпрограммы / основного</w:t>
            </w:r>
          </w:p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мероприятия</w:t>
            </w:r>
          </w:p>
        </w:tc>
        <w:tc>
          <w:tcPr>
            <w:tcW w:w="44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Ответственный исполнитель,</w:t>
            </w:r>
          </w:p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соисполнители</w:t>
            </w:r>
          </w:p>
        </w:tc>
        <w:tc>
          <w:tcPr>
            <w:tcW w:w="41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Расходы (тыс. руб.), годы</w:t>
            </w:r>
          </w:p>
        </w:tc>
      </w:tr>
      <w:tr w:rsidR="00DE3FBA" w:rsidRPr="0081062E" w:rsidTr="00DE5FCC">
        <w:trPr>
          <w:trHeight w:val="311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4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всего</w:t>
            </w:r>
          </w:p>
        </w:tc>
      </w:tr>
      <w:tr w:rsidR="00DE3FBA" w:rsidRPr="0081062E" w:rsidTr="00DE5FCC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2</w:t>
            </w:r>
          </w:p>
        </w:tc>
        <w:tc>
          <w:tcPr>
            <w:tcW w:w="4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3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81062E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1062E">
              <w:rPr>
                <w:sz w:val="27"/>
                <w:szCs w:val="27"/>
              </w:rPr>
              <w:t>7</w:t>
            </w:r>
          </w:p>
        </w:tc>
      </w:tr>
      <w:tr w:rsidR="00DE3FBA" w:rsidRPr="00DC7999" w:rsidTr="00DE5FCC">
        <w:trPr>
          <w:trHeight w:val="21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DC7999" w:rsidRDefault="00DE3FBA" w:rsidP="000B33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Подпрограмма 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DC7999" w:rsidRDefault="00DE3FBA" w:rsidP="000B336F">
            <w:pPr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«Реализация молодежной политики»</w:t>
            </w:r>
          </w:p>
        </w:tc>
        <w:tc>
          <w:tcPr>
            <w:tcW w:w="4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DC7999" w:rsidRDefault="00DE3FBA" w:rsidP="000B33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всего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BD7730" w:rsidRDefault="002F2787" w:rsidP="00294B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294B4F">
              <w:rPr>
                <w:sz w:val="24"/>
              </w:rPr>
              <w:t>31</w:t>
            </w:r>
            <w:r w:rsidR="00DD1464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BD7730" w:rsidRDefault="002F2787" w:rsidP="00294B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94B4F">
              <w:rPr>
                <w:sz w:val="24"/>
              </w:rPr>
              <w:t>29</w:t>
            </w:r>
            <w:r w:rsidR="00DE3FBA" w:rsidRPr="00BD7730">
              <w:rPr>
                <w:sz w:val="24"/>
              </w:rPr>
              <w:t>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BD7730" w:rsidRDefault="002F2787" w:rsidP="00294B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94B4F">
              <w:rPr>
                <w:sz w:val="24"/>
              </w:rPr>
              <w:t>29</w:t>
            </w:r>
            <w:r w:rsidR="00DE3FBA" w:rsidRPr="00BD7730">
              <w:rPr>
                <w:sz w:val="24"/>
              </w:rPr>
              <w:t>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BD7730" w:rsidRDefault="00DE3FBA" w:rsidP="00294B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D7730">
              <w:rPr>
                <w:sz w:val="24"/>
              </w:rPr>
              <w:t>1</w:t>
            </w:r>
            <w:r w:rsidR="00DD1464">
              <w:rPr>
                <w:sz w:val="24"/>
              </w:rPr>
              <w:t> </w:t>
            </w:r>
            <w:r w:rsidR="002F2787">
              <w:rPr>
                <w:sz w:val="24"/>
              </w:rPr>
              <w:t>4</w:t>
            </w:r>
            <w:r w:rsidR="00294B4F">
              <w:rPr>
                <w:sz w:val="24"/>
              </w:rPr>
              <w:t>89</w:t>
            </w:r>
            <w:r w:rsidR="00DD1464">
              <w:rPr>
                <w:sz w:val="24"/>
              </w:rPr>
              <w:t>,8</w:t>
            </w:r>
          </w:p>
        </w:tc>
      </w:tr>
      <w:tr w:rsidR="00DE3FBA" w:rsidRPr="00DC7999" w:rsidTr="00DE5FCC">
        <w:trPr>
          <w:trHeight w:val="167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DC7999" w:rsidRDefault="00DE3FBA" w:rsidP="000B33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DC7999" w:rsidRDefault="00DE3FBA" w:rsidP="000B33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DC7999" w:rsidRDefault="00DE3FBA" w:rsidP="000B33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ответственный исполнитель подпрограммы:</w:t>
            </w:r>
          </w:p>
          <w:p w:rsidR="00DE3FBA" w:rsidRPr="00DC7999" w:rsidRDefault="00DE3FBA" w:rsidP="000B33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Управление по культуре, туризму, спорту и молодежной политике</w:t>
            </w:r>
            <w:r>
              <w:rPr>
                <w:sz w:val="22"/>
                <w:szCs w:val="22"/>
              </w:rPr>
              <w:t xml:space="preserve"> </w:t>
            </w:r>
            <w:r w:rsidRPr="00DC7999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DC7999">
              <w:rPr>
                <w:sz w:val="22"/>
                <w:szCs w:val="22"/>
              </w:rPr>
              <w:t>Устюженского</w:t>
            </w:r>
            <w:proofErr w:type="spellEnd"/>
            <w:r w:rsidRPr="00DC7999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BD7730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BD7730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BD7730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BD7730" w:rsidRDefault="00DE3FBA" w:rsidP="00DD1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DE3FBA" w:rsidRPr="00DC7999" w:rsidTr="00DE5FCC">
        <w:trPr>
          <w:trHeight w:val="236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DC7999" w:rsidRDefault="00DE3FBA" w:rsidP="000B33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Основное мероприятие 6.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DC7999" w:rsidRDefault="00DE3FBA" w:rsidP="000B336F">
            <w:pPr>
              <w:autoSpaceDE w:val="0"/>
              <w:jc w:val="both"/>
              <w:rPr>
                <w:bCs/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Организация и проведение социально значимых мероприятий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DC7999" w:rsidRDefault="00DE3FBA" w:rsidP="000B33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 xml:space="preserve">ответственный исполнитель мероприятия: </w:t>
            </w:r>
          </w:p>
          <w:p w:rsidR="003B4C5A" w:rsidRDefault="00DE3FBA" w:rsidP="000B33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Управление по культуре, туризму, спорту и мо</w:t>
            </w:r>
            <w:r w:rsidR="003B4C5A">
              <w:rPr>
                <w:sz w:val="22"/>
                <w:szCs w:val="22"/>
              </w:rPr>
              <w:t>лодежной политике администрации.</w:t>
            </w:r>
          </w:p>
          <w:p w:rsidR="00DE3FBA" w:rsidRDefault="00DE3FBA" w:rsidP="000B33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DC7999">
              <w:rPr>
                <w:sz w:val="22"/>
                <w:szCs w:val="22"/>
              </w:rPr>
              <w:t>Устюженского</w:t>
            </w:r>
            <w:proofErr w:type="spellEnd"/>
            <w:r w:rsidRPr="00DC7999">
              <w:rPr>
                <w:sz w:val="22"/>
                <w:szCs w:val="22"/>
              </w:rPr>
              <w:t xml:space="preserve"> муниципального района</w:t>
            </w:r>
            <w:r w:rsidR="00356E14">
              <w:rPr>
                <w:sz w:val="22"/>
                <w:szCs w:val="22"/>
              </w:rPr>
              <w:t>;</w:t>
            </w:r>
          </w:p>
          <w:p w:rsidR="003B4C5A" w:rsidRPr="00DC7999" w:rsidRDefault="003B4C5A" w:rsidP="003B4C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учреждение культуры «</w:t>
            </w:r>
            <w:proofErr w:type="spellStart"/>
            <w:r>
              <w:rPr>
                <w:sz w:val="22"/>
                <w:szCs w:val="22"/>
              </w:rPr>
              <w:t>Устюженский</w:t>
            </w:r>
            <w:proofErr w:type="spellEnd"/>
            <w:r>
              <w:rPr>
                <w:sz w:val="22"/>
                <w:szCs w:val="22"/>
              </w:rPr>
              <w:t xml:space="preserve"> организационно-методический центр культуры и туризма»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D7730">
              <w:rPr>
                <w:sz w:val="24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D7730">
              <w:rPr>
                <w:sz w:val="24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D7730">
              <w:rPr>
                <w:sz w:val="24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D7730">
              <w:rPr>
                <w:sz w:val="24"/>
              </w:rPr>
              <w:t>154,2</w:t>
            </w:r>
          </w:p>
        </w:tc>
      </w:tr>
      <w:tr w:rsidR="00DE3FBA" w:rsidRPr="00DC7999" w:rsidTr="00DE5FCC">
        <w:trPr>
          <w:trHeight w:val="236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DC7999" w:rsidRDefault="0069259A" w:rsidP="006925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Основное мероприятие 6.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DC7999" w:rsidRDefault="0069259A" w:rsidP="006925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E3FBA" w:rsidRPr="00FA419A">
              <w:rPr>
                <w:sz w:val="22"/>
                <w:szCs w:val="22"/>
              </w:rPr>
              <w:t xml:space="preserve">рганизация участия представителей </w:t>
            </w:r>
            <w:proofErr w:type="spellStart"/>
            <w:r w:rsidR="00DE3FBA" w:rsidRPr="00FA419A">
              <w:rPr>
                <w:sz w:val="22"/>
                <w:szCs w:val="22"/>
              </w:rPr>
              <w:t>Устюженского</w:t>
            </w:r>
            <w:proofErr w:type="spellEnd"/>
            <w:r w:rsidR="00DE3FBA" w:rsidRPr="00FA419A">
              <w:rPr>
                <w:sz w:val="22"/>
                <w:szCs w:val="22"/>
              </w:rPr>
              <w:t xml:space="preserve"> муниципального района в областных образовательных семинарах, форумах, конку</w:t>
            </w:r>
            <w:r w:rsidR="00601F7D">
              <w:rPr>
                <w:sz w:val="22"/>
                <w:szCs w:val="22"/>
              </w:rPr>
              <w:t>рсах, фестивалях, сборах и т.п.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DC7999" w:rsidRDefault="00DE3FBA" w:rsidP="000B33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ответственный исполнитель подпрограммы:</w:t>
            </w:r>
          </w:p>
          <w:p w:rsidR="00DE3FBA" w:rsidRPr="00DC7999" w:rsidRDefault="00DE3FBA" w:rsidP="000B33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Управление по культуре, туризму, спорту и молодежной политике</w:t>
            </w:r>
            <w:r>
              <w:rPr>
                <w:sz w:val="22"/>
                <w:szCs w:val="22"/>
              </w:rPr>
              <w:t xml:space="preserve"> </w:t>
            </w:r>
            <w:r w:rsidRPr="00DC7999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DC7999">
              <w:rPr>
                <w:sz w:val="22"/>
                <w:szCs w:val="22"/>
              </w:rPr>
              <w:t>Устюженского</w:t>
            </w:r>
            <w:proofErr w:type="spellEnd"/>
            <w:r w:rsidRPr="00DC7999">
              <w:rPr>
                <w:sz w:val="22"/>
                <w:szCs w:val="22"/>
              </w:rPr>
              <w:t xml:space="preserve"> муниципального района</w:t>
            </w:r>
            <w:r w:rsidR="003B4C5A">
              <w:rPr>
                <w:sz w:val="22"/>
                <w:szCs w:val="22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DE3FBA" w:rsidP="00F7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D7730">
              <w:rPr>
                <w:sz w:val="24"/>
              </w:rPr>
              <w:t>1</w:t>
            </w:r>
            <w:r w:rsidR="00F73890">
              <w:rPr>
                <w:sz w:val="24"/>
              </w:rPr>
              <w:t>8</w:t>
            </w:r>
            <w:r w:rsidRPr="00BD7730">
              <w:rPr>
                <w:sz w:val="24"/>
              </w:rPr>
              <w:t>0</w:t>
            </w:r>
            <w:r w:rsidR="002907D6" w:rsidRPr="00BD7730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DE3FBA" w:rsidP="00F7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D7730">
              <w:rPr>
                <w:sz w:val="24"/>
              </w:rPr>
              <w:t>1</w:t>
            </w:r>
            <w:r w:rsidR="00F73890">
              <w:rPr>
                <w:sz w:val="24"/>
              </w:rPr>
              <w:t>8</w:t>
            </w:r>
            <w:r w:rsidRPr="00BD7730">
              <w:rPr>
                <w:sz w:val="24"/>
              </w:rPr>
              <w:t>0</w:t>
            </w:r>
            <w:r w:rsidR="002907D6" w:rsidRPr="00BD7730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DE3FBA" w:rsidP="00F73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D7730">
              <w:rPr>
                <w:sz w:val="24"/>
              </w:rPr>
              <w:t>1</w:t>
            </w:r>
            <w:r w:rsidR="00F73890">
              <w:rPr>
                <w:sz w:val="24"/>
              </w:rPr>
              <w:t>8</w:t>
            </w:r>
            <w:r w:rsidRPr="00BD7730">
              <w:rPr>
                <w:sz w:val="24"/>
              </w:rPr>
              <w:t>0</w:t>
            </w:r>
            <w:r w:rsidR="002907D6" w:rsidRPr="00BD7730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F73890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  <w:r w:rsidR="00DE3FBA" w:rsidRPr="00BD7730">
              <w:rPr>
                <w:sz w:val="24"/>
              </w:rPr>
              <w:t>0</w:t>
            </w:r>
            <w:r w:rsidR="002907D6" w:rsidRPr="00BD7730">
              <w:rPr>
                <w:sz w:val="24"/>
              </w:rPr>
              <w:t>,0</w:t>
            </w:r>
          </w:p>
        </w:tc>
      </w:tr>
      <w:tr w:rsidR="00DE3FBA" w:rsidRPr="00DC7999" w:rsidTr="00DE5FCC">
        <w:trPr>
          <w:trHeight w:val="236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DC7999" w:rsidRDefault="0069259A" w:rsidP="006925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Основное мероприятие 6.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DC7999" w:rsidRDefault="0069259A" w:rsidP="006925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DE3FBA" w:rsidRPr="00DC7999">
              <w:rPr>
                <w:sz w:val="22"/>
                <w:szCs w:val="22"/>
              </w:rPr>
              <w:t xml:space="preserve">атериально– </w:t>
            </w:r>
            <w:proofErr w:type="gramStart"/>
            <w:r w:rsidR="00DE3FBA" w:rsidRPr="00DC7999">
              <w:rPr>
                <w:sz w:val="22"/>
                <w:szCs w:val="22"/>
              </w:rPr>
              <w:t>те</w:t>
            </w:r>
            <w:proofErr w:type="gramEnd"/>
            <w:r w:rsidR="00DE3FBA" w:rsidRPr="00DC7999">
              <w:rPr>
                <w:sz w:val="22"/>
                <w:szCs w:val="22"/>
              </w:rPr>
              <w:t>хническое обеспечение молодёжных и творческих объединений, клубов, волонтёрских отрядов (методические материалы, реквизит для проведения мероприятий, единая символика и т.п.);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DC7999" w:rsidRDefault="00DE3FBA" w:rsidP="000B33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ответственный исполнитель подпрограммы:</w:t>
            </w:r>
          </w:p>
          <w:p w:rsidR="00DE3FBA" w:rsidRPr="00DC7999" w:rsidRDefault="00DE3FBA" w:rsidP="000B33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Управление по культуре, туризму, спорту и молодежной политике</w:t>
            </w:r>
            <w:r>
              <w:rPr>
                <w:sz w:val="22"/>
                <w:szCs w:val="22"/>
              </w:rPr>
              <w:t xml:space="preserve"> </w:t>
            </w:r>
            <w:r w:rsidRPr="00DC7999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DC7999">
              <w:rPr>
                <w:sz w:val="22"/>
                <w:szCs w:val="22"/>
              </w:rPr>
              <w:t>Устюженского</w:t>
            </w:r>
            <w:proofErr w:type="spellEnd"/>
            <w:r w:rsidRPr="00DC7999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D7730">
              <w:rPr>
                <w:sz w:val="24"/>
              </w:rPr>
              <w:t>20</w:t>
            </w:r>
            <w:r w:rsidR="002907D6" w:rsidRPr="00BD7730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D7730">
              <w:rPr>
                <w:sz w:val="24"/>
              </w:rPr>
              <w:t>20</w:t>
            </w:r>
            <w:r w:rsidR="002907D6" w:rsidRPr="00BD7730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D7730">
              <w:rPr>
                <w:sz w:val="24"/>
              </w:rPr>
              <w:t>20</w:t>
            </w:r>
            <w:r w:rsidR="002907D6" w:rsidRPr="00BD7730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D7730">
              <w:rPr>
                <w:sz w:val="24"/>
              </w:rPr>
              <w:t>60</w:t>
            </w:r>
            <w:r w:rsidR="002907D6" w:rsidRPr="00BD7730">
              <w:rPr>
                <w:sz w:val="24"/>
              </w:rPr>
              <w:t>,0</w:t>
            </w:r>
          </w:p>
        </w:tc>
      </w:tr>
      <w:tr w:rsidR="00DE3FBA" w:rsidRPr="00DC7999" w:rsidTr="00DE5FCC">
        <w:trPr>
          <w:trHeight w:val="236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DC7999" w:rsidRDefault="0069259A" w:rsidP="006925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lastRenderedPageBreak/>
              <w:t>Основное мероприятие 6.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DC7999" w:rsidRDefault="0069259A" w:rsidP="000B336F">
            <w:pPr>
              <w:autoSpaceDE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="00DE3FBA" w:rsidRPr="00DC7999">
              <w:rPr>
                <w:sz w:val="22"/>
                <w:szCs w:val="22"/>
              </w:rPr>
              <w:t>роведение молодёжных мероприятий, конкурсов, фестивалей, сборов, мастер-классов, круглых столов, приглашение педагогов для обучения и т.п. на территории района</w:t>
            </w:r>
            <w:proofErr w:type="gramEnd"/>
          </w:p>
        </w:tc>
        <w:tc>
          <w:tcPr>
            <w:tcW w:w="4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DC7999" w:rsidRDefault="00DE3FBA" w:rsidP="000B33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ответственный исполнитель подпрограммы:</w:t>
            </w:r>
          </w:p>
          <w:p w:rsidR="00DE3FBA" w:rsidRDefault="00DE3FBA" w:rsidP="000B33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Управление по культуре, туризму, спорту и молодежной политике</w:t>
            </w:r>
            <w:r>
              <w:rPr>
                <w:sz w:val="22"/>
                <w:szCs w:val="22"/>
              </w:rPr>
              <w:t xml:space="preserve"> </w:t>
            </w:r>
            <w:r w:rsidRPr="00DC7999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DC7999">
              <w:rPr>
                <w:sz w:val="22"/>
                <w:szCs w:val="22"/>
              </w:rPr>
              <w:t>Устюженского</w:t>
            </w:r>
            <w:proofErr w:type="spellEnd"/>
            <w:r w:rsidRPr="00DC7999">
              <w:rPr>
                <w:sz w:val="22"/>
                <w:szCs w:val="22"/>
              </w:rPr>
              <w:t xml:space="preserve"> муниципального района</w:t>
            </w:r>
            <w:r w:rsidR="00356E14">
              <w:rPr>
                <w:sz w:val="22"/>
                <w:szCs w:val="22"/>
              </w:rPr>
              <w:t>;</w:t>
            </w:r>
          </w:p>
          <w:p w:rsidR="003B4C5A" w:rsidRPr="00DC7999" w:rsidRDefault="003B4C5A" w:rsidP="000B33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учреждение культуры «</w:t>
            </w:r>
            <w:proofErr w:type="spellStart"/>
            <w:r>
              <w:rPr>
                <w:sz w:val="22"/>
                <w:szCs w:val="22"/>
              </w:rPr>
              <w:t>Устюженский</w:t>
            </w:r>
            <w:proofErr w:type="spellEnd"/>
            <w:r>
              <w:rPr>
                <w:sz w:val="22"/>
                <w:szCs w:val="22"/>
              </w:rPr>
              <w:t xml:space="preserve"> организационно-методический центр культуры и туризма»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D7730">
              <w:rPr>
                <w:sz w:val="24"/>
              </w:rPr>
              <w:t>100</w:t>
            </w:r>
            <w:r w:rsidR="008C4AA1" w:rsidRPr="00BD7730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D7730">
              <w:rPr>
                <w:sz w:val="24"/>
              </w:rPr>
              <w:t>100</w:t>
            </w:r>
            <w:r w:rsidR="008C4AA1" w:rsidRPr="00BD7730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D7730">
              <w:rPr>
                <w:sz w:val="24"/>
              </w:rPr>
              <w:t>100</w:t>
            </w:r>
            <w:r w:rsidR="008C4AA1" w:rsidRPr="00BD7730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DE3FBA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D7730">
              <w:rPr>
                <w:sz w:val="24"/>
              </w:rPr>
              <w:t>300</w:t>
            </w:r>
            <w:r w:rsidR="008C4AA1" w:rsidRPr="00BD7730">
              <w:rPr>
                <w:sz w:val="24"/>
              </w:rPr>
              <w:t>,0</w:t>
            </w:r>
          </w:p>
        </w:tc>
      </w:tr>
      <w:tr w:rsidR="00DE3FBA" w:rsidRPr="00DC7999" w:rsidTr="00DE5FCC">
        <w:trPr>
          <w:trHeight w:val="236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DC7999" w:rsidRDefault="0069259A" w:rsidP="006925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Основное мероприятие 6.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DC7999" w:rsidRDefault="0069259A" w:rsidP="000B336F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E3FBA" w:rsidRPr="00DC7999">
              <w:rPr>
                <w:sz w:val="22"/>
                <w:szCs w:val="22"/>
              </w:rPr>
              <w:t>рганизация труда и летнего отдыха молодёжи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DC7999" w:rsidRDefault="00DE3FBA" w:rsidP="000B33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ответственный исполнитель подпрограммы:</w:t>
            </w:r>
          </w:p>
          <w:p w:rsidR="00DE3FBA" w:rsidRPr="00DC7999" w:rsidRDefault="00DE3FBA" w:rsidP="000B33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Управление по культуре, туризму, спорту и молодежной политике</w:t>
            </w:r>
            <w:r>
              <w:rPr>
                <w:sz w:val="22"/>
                <w:szCs w:val="22"/>
              </w:rPr>
              <w:t xml:space="preserve"> </w:t>
            </w:r>
            <w:r w:rsidRPr="00DC7999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DC7999">
              <w:rPr>
                <w:sz w:val="22"/>
                <w:szCs w:val="22"/>
              </w:rPr>
              <w:t>Устюженского</w:t>
            </w:r>
            <w:proofErr w:type="spellEnd"/>
            <w:r w:rsidRPr="00DC7999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294B4F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  <w:r w:rsidR="008C4AA1" w:rsidRPr="00BD7730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294B4F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  <w:r w:rsidR="008C4AA1" w:rsidRPr="00BD7730">
              <w:rPr>
                <w:sz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294B4F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  <w:r w:rsidR="008C4AA1" w:rsidRPr="00BD7730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294B4F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  <w:r w:rsidR="008C4AA1" w:rsidRPr="00BD7730">
              <w:rPr>
                <w:sz w:val="24"/>
              </w:rPr>
              <w:t>,0</w:t>
            </w:r>
          </w:p>
        </w:tc>
      </w:tr>
      <w:tr w:rsidR="00DE3FBA" w:rsidRPr="00DC7999" w:rsidTr="00DE5FCC">
        <w:trPr>
          <w:trHeight w:val="236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DC7999" w:rsidRDefault="0069259A" w:rsidP="006925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Основное мероприятие 6.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C20AA2" w:rsidRDefault="00DE5FCC" w:rsidP="000B336F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Оказание государственной поддержки гражданам в обеспечении жиль</w:t>
            </w:r>
            <w:r w:rsidR="00C20AA2" w:rsidRPr="00C20AA2">
              <w:rPr>
                <w:color w:val="333333"/>
                <w:sz w:val="22"/>
                <w:szCs w:val="22"/>
              </w:rPr>
              <w:t>ем и оплате жилищно-коммунальных услуг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DC7999" w:rsidRDefault="00DE3FBA" w:rsidP="000B33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ответственный исполнитель подпрограммы:</w:t>
            </w:r>
          </w:p>
          <w:p w:rsidR="00DE3FBA" w:rsidRPr="00DC7999" w:rsidRDefault="00DE3FBA" w:rsidP="000B33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7999">
              <w:rPr>
                <w:sz w:val="22"/>
                <w:szCs w:val="22"/>
              </w:rPr>
              <w:t>Управление по культуре, туризму, спорту и молодежной политике</w:t>
            </w:r>
            <w:r>
              <w:rPr>
                <w:sz w:val="22"/>
                <w:szCs w:val="22"/>
              </w:rPr>
              <w:t xml:space="preserve"> </w:t>
            </w:r>
            <w:r w:rsidRPr="00DC7999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DC7999">
              <w:rPr>
                <w:sz w:val="22"/>
                <w:szCs w:val="22"/>
              </w:rPr>
              <w:t>Устюженского</w:t>
            </w:r>
            <w:proofErr w:type="spellEnd"/>
            <w:r w:rsidRPr="00DC7999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8D2741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1D4103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1D4103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BD7730" w:rsidRDefault="008D2741" w:rsidP="000B33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201,6</w:t>
            </w:r>
          </w:p>
        </w:tc>
      </w:tr>
    </w:tbl>
    <w:p w:rsidR="00DE3FBA" w:rsidRDefault="00DE3FBA" w:rsidP="00DE3FBA">
      <w:pPr>
        <w:pStyle w:val="ad"/>
        <w:tabs>
          <w:tab w:val="left" w:pos="676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DE3FBA" w:rsidRDefault="00DE3FBA" w:rsidP="00DE3FBA">
      <w:pPr>
        <w:pStyle w:val="ad"/>
        <w:tabs>
          <w:tab w:val="left" w:pos="676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DE3FBA" w:rsidRDefault="00DE3FBA" w:rsidP="00DE3FBA">
      <w:pPr>
        <w:pStyle w:val="ad"/>
        <w:tabs>
          <w:tab w:val="left" w:pos="676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DE3FBA" w:rsidRDefault="00DE3FBA" w:rsidP="00DE3FBA">
      <w:pPr>
        <w:pStyle w:val="ad"/>
        <w:tabs>
          <w:tab w:val="left" w:pos="676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DE3FBA" w:rsidRDefault="00DE3FBA" w:rsidP="00DE3FBA">
      <w:pPr>
        <w:pStyle w:val="ad"/>
        <w:tabs>
          <w:tab w:val="left" w:pos="676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DE3FBA" w:rsidRDefault="00DE3FBA" w:rsidP="00DE3FBA">
      <w:pPr>
        <w:pStyle w:val="ad"/>
        <w:tabs>
          <w:tab w:val="left" w:pos="676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DE3FBA" w:rsidRDefault="00DE3FBA" w:rsidP="00DE3FBA">
      <w:pPr>
        <w:pStyle w:val="ad"/>
        <w:tabs>
          <w:tab w:val="left" w:pos="676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DE3FBA" w:rsidRDefault="00DE3FBA" w:rsidP="00DE3FBA">
      <w:pPr>
        <w:pStyle w:val="ad"/>
        <w:tabs>
          <w:tab w:val="left" w:pos="676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DE3FBA" w:rsidRDefault="00DE3FBA" w:rsidP="00DE3FBA">
      <w:pPr>
        <w:pStyle w:val="ad"/>
        <w:tabs>
          <w:tab w:val="left" w:pos="676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DE3FBA" w:rsidRDefault="00DE3FBA" w:rsidP="00DE3FBA">
      <w:pPr>
        <w:pStyle w:val="ad"/>
        <w:tabs>
          <w:tab w:val="left" w:pos="676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DE3FBA" w:rsidRDefault="00DE3FBA" w:rsidP="00DE3FBA">
      <w:pPr>
        <w:pStyle w:val="ad"/>
        <w:tabs>
          <w:tab w:val="left" w:pos="676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DE3FBA" w:rsidRDefault="00DE3FBA" w:rsidP="00DE3FBA">
      <w:pPr>
        <w:pStyle w:val="ad"/>
        <w:tabs>
          <w:tab w:val="left" w:pos="676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DE3FBA" w:rsidRDefault="00DE3FBA" w:rsidP="00DE3FBA">
      <w:pPr>
        <w:pStyle w:val="ad"/>
        <w:tabs>
          <w:tab w:val="left" w:pos="676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DE5FCC" w:rsidRDefault="00DE5FCC" w:rsidP="00DE3FBA">
      <w:pPr>
        <w:pStyle w:val="ad"/>
        <w:tabs>
          <w:tab w:val="left" w:pos="676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DE5FCC" w:rsidRDefault="00DE5FCC" w:rsidP="00DE3FBA">
      <w:pPr>
        <w:pStyle w:val="ad"/>
        <w:tabs>
          <w:tab w:val="left" w:pos="676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DE5FCC" w:rsidRDefault="00DE5FCC" w:rsidP="00DE3FBA">
      <w:pPr>
        <w:pStyle w:val="ad"/>
        <w:tabs>
          <w:tab w:val="left" w:pos="676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DE5FCC" w:rsidRDefault="00DE5FCC" w:rsidP="00DE3FBA">
      <w:pPr>
        <w:pStyle w:val="ad"/>
        <w:tabs>
          <w:tab w:val="left" w:pos="676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DE5FCC" w:rsidRDefault="00DE5FCC" w:rsidP="00DE3FBA">
      <w:pPr>
        <w:pStyle w:val="ad"/>
        <w:tabs>
          <w:tab w:val="left" w:pos="6760"/>
        </w:tabs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DE3FBA" w:rsidRPr="00356E14" w:rsidRDefault="00DE3FBA" w:rsidP="00DE3FBA">
      <w:pPr>
        <w:pStyle w:val="ad"/>
        <w:tabs>
          <w:tab w:val="left" w:pos="6760"/>
        </w:tabs>
        <w:spacing w:before="0" w:beforeAutospacing="0" w:after="0" w:afterAutospacing="0"/>
        <w:jc w:val="right"/>
        <w:textAlignment w:val="top"/>
        <w:rPr>
          <w:sz w:val="27"/>
          <w:szCs w:val="27"/>
        </w:rPr>
      </w:pPr>
      <w:r w:rsidRPr="00356E14">
        <w:rPr>
          <w:sz w:val="27"/>
          <w:szCs w:val="27"/>
        </w:rPr>
        <w:lastRenderedPageBreak/>
        <w:t>Приложение 4</w:t>
      </w:r>
    </w:p>
    <w:p w:rsidR="00DE3FBA" w:rsidRPr="00356E14" w:rsidRDefault="00DE3FBA" w:rsidP="00DE3FBA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356E14">
        <w:rPr>
          <w:sz w:val="27"/>
          <w:szCs w:val="27"/>
        </w:rPr>
        <w:t>к подпрограмме 6</w:t>
      </w:r>
    </w:p>
    <w:p w:rsidR="00DE3FBA" w:rsidRDefault="00DE3FBA" w:rsidP="00DE3FBA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:rsidR="00356E14" w:rsidRDefault="00356E14" w:rsidP="00DE3FBA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:rsidR="00356E14" w:rsidRPr="00356E14" w:rsidRDefault="00356E14" w:rsidP="00DE3FBA">
      <w:pPr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</w:p>
    <w:p w:rsidR="00582AD8" w:rsidRPr="00356E14" w:rsidRDefault="00582AD8" w:rsidP="00582AD8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356E14">
        <w:rPr>
          <w:sz w:val="27"/>
          <w:szCs w:val="27"/>
        </w:rPr>
        <w:t>Прогнозная (справочная) оценка расходов</w:t>
      </w:r>
    </w:p>
    <w:p w:rsidR="00582AD8" w:rsidRPr="00356E14" w:rsidRDefault="00582AD8" w:rsidP="00582AD8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356E14">
        <w:rPr>
          <w:sz w:val="27"/>
          <w:szCs w:val="27"/>
        </w:rPr>
        <w:t xml:space="preserve">федерального бюджета, областного бюджета, местного бюджета района, </w:t>
      </w:r>
    </w:p>
    <w:p w:rsidR="00582AD8" w:rsidRPr="00356E14" w:rsidRDefault="00582AD8" w:rsidP="00582AD8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356E14">
        <w:rPr>
          <w:sz w:val="27"/>
          <w:szCs w:val="27"/>
        </w:rPr>
        <w:t xml:space="preserve">бюджетов государственных внебюджетных фондов, бюджетов муниципальных </w:t>
      </w:r>
    </w:p>
    <w:p w:rsidR="00DE3FBA" w:rsidRPr="00356E14" w:rsidRDefault="00582AD8" w:rsidP="00582AD8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56E14">
        <w:rPr>
          <w:sz w:val="27"/>
          <w:szCs w:val="27"/>
        </w:rPr>
        <w:t>образований района, юридических лиц на реализацию целей</w:t>
      </w:r>
      <w:r w:rsidR="00DE3FBA" w:rsidRPr="00356E14">
        <w:rPr>
          <w:sz w:val="27"/>
          <w:szCs w:val="27"/>
        </w:rPr>
        <w:t xml:space="preserve"> подпрограммы 6 (тыс. руб.)</w:t>
      </w:r>
    </w:p>
    <w:p w:rsidR="00DE3FBA" w:rsidRPr="00356E14" w:rsidRDefault="00DE3FBA" w:rsidP="00DE3FBA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tbl>
      <w:tblPr>
        <w:tblW w:w="151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13"/>
        <w:gridCol w:w="1870"/>
        <w:gridCol w:w="1870"/>
        <w:gridCol w:w="2057"/>
        <w:gridCol w:w="1870"/>
      </w:tblGrid>
      <w:tr w:rsidR="00DE3FBA" w:rsidRPr="00356E14" w:rsidTr="00DE5FCC">
        <w:trPr>
          <w:trHeight w:val="320"/>
          <w:tblCellSpacing w:w="5" w:type="nil"/>
        </w:trPr>
        <w:tc>
          <w:tcPr>
            <w:tcW w:w="7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Источники средств</w:t>
            </w:r>
          </w:p>
        </w:tc>
        <w:tc>
          <w:tcPr>
            <w:tcW w:w="7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Оценка расходов (тыс. руб.), годы</w:t>
            </w:r>
          </w:p>
        </w:tc>
      </w:tr>
      <w:tr w:rsidR="00DE3FBA" w:rsidRPr="00356E14" w:rsidTr="00DE5FCC">
        <w:trPr>
          <w:trHeight w:val="56"/>
          <w:tblCellSpacing w:w="5" w:type="nil"/>
        </w:trPr>
        <w:tc>
          <w:tcPr>
            <w:tcW w:w="7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2019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2020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2021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всего</w:t>
            </w:r>
          </w:p>
        </w:tc>
      </w:tr>
      <w:tr w:rsidR="00DE3FBA" w:rsidRPr="00356E14" w:rsidTr="00DE5FCC"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2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3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4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5</w:t>
            </w:r>
          </w:p>
        </w:tc>
      </w:tr>
      <w:tr w:rsidR="00DE3FBA" w:rsidRPr="00356E14" w:rsidTr="00DE5FCC"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 xml:space="preserve">всего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356E14" w:rsidRDefault="00F926DA" w:rsidP="000545D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1 4</w:t>
            </w:r>
            <w:r w:rsidR="000545D1" w:rsidRPr="00356E14">
              <w:rPr>
                <w:sz w:val="27"/>
                <w:szCs w:val="27"/>
              </w:rPr>
              <w:t>95</w:t>
            </w:r>
            <w:r w:rsidRPr="00356E14">
              <w:rPr>
                <w:sz w:val="27"/>
                <w:szCs w:val="27"/>
              </w:rPr>
              <w:t>,9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356E14" w:rsidRDefault="00F27148" w:rsidP="000545D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4</w:t>
            </w:r>
            <w:r w:rsidR="000545D1" w:rsidRPr="00356E14">
              <w:rPr>
                <w:sz w:val="27"/>
                <w:szCs w:val="27"/>
              </w:rPr>
              <w:t>90</w:t>
            </w:r>
            <w:r w:rsidRPr="00356E14">
              <w:rPr>
                <w:sz w:val="27"/>
                <w:szCs w:val="27"/>
              </w:rPr>
              <w:t>,8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356E14" w:rsidRDefault="00F27148" w:rsidP="000545D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4</w:t>
            </w:r>
            <w:r w:rsidR="000545D1" w:rsidRPr="00356E14">
              <w:rPr>
                <w:sz w:val="27"/>
                <w:szCs w:val="27"/>
              </w:rPr>
              <w:t>90</w:t>
            </w:r>
            <w:r w:rsidRPr="00356E14">
              <w:rPr>
                <w:sz w:val="27"/>
                <w:szCs w:val="27"/>
              </w:rPr>
              <w:t>,8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356E14" w:rsidRDefault="00F27AD1" w:rsidP="000545D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2 4</w:t>
            </w:r>
            <w:r w:rsidR="000545D1" w:rsidRPr="00356E14">
              <w:rPr>
                <w:sz w:val="27"/>
                <w:szCs w:val="27"/>
              </w:rPr>
              <w:t>77</w:t>
            </w:r>
            <w:r w:rsidRPr="00356E14">
              <w:rPr>
                <w:sz w:val="27"/>
                <w:szCs w:val="27"/>
              </w:rPr>
              <w:t>,5</w:t>
            </w:r>
          </w:p>
        </w:tc>
      </w:tr>
      <w:tr w:rsidR="00DE3FBA" w:rsidRPr="00356E14" w:rsidTr="00DE5FCC">
        <w:trPr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FBA" w:rsidRPr="00356E14" w:rsidRDefault="000545D1" w:rsidP="000545D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 xml:space="preserve">местный </w:t>
            </w:r>
            <w:r w:rsidR="00DE3FBA" w:rsidRPr="00356E14">
              <w:rPr>
                <w:sz w:val="27"/>
                <w:szCs w:val="27"/>
              </w:rPr>
              <w:t>бюджет района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356E14" w:rsidRDefault="005E4F1F" w:rsidP="00054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 xml:space="preserve">  </w:t>
            </w:r>
            <w:r w:rsidR="009C244F" w:rsidRPr="00356E14">
              <w:rPr>
                <w:sz w:val="27"/>
                <w:szCs w:val="27"/>
              </w:rPr>
              <w:t>6</w:t>
            </w:r>
            <w:r w:rsidR="000545D1" w:rsidRPr="00356E14">
              <w:rPr>
                <w:sz w:val="27"/>
                <w:szCs w:val="27"/>
              </w:rPr>
              <w:t>31</w:t>
            </w:r>
            <w:r w:rsidR="00DC1DFF" w:rsidRPr="00356E14">
              <w:rPr>
                <w:sz w:val="27"/>
                <w:szCs w:val="27"/>
              </w:rPr>
              <w:t>,0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356E14" w:rsidRDefault="002F6017" w:rsidP="00054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4</w:t>
            </w:r>
            <w:r w:rsidR="000545D1" w:rsidRPr="00356E14">
              <w:rPr>
                <w:sz w:val="27"/>
                <w:szCs w:val="27"/>
              </w:rPr>
              <w:t>29</w:t>
            </w:r>
            <w:r w:rsidR="00DE3FBA" w:rsidRPr="00356E14">
              <w:rPr>
                <w:sz w:val="27"/>
                <w:szCs w:val="27"/>
              </w:rPr>
              <w:t>,4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356E14" w:rsidRDefault="002F6017" w:rsidP="00054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4</w:t>
            </w:r>
            <w:r w:rsidR="000545D1" w:rsidRPr="00356E14">
              <w:rPr>
                <w:sz w:val="27"/>
                <w:szCs w:val="27"/>
              </w:rPr>
              <w:t>29</w:t>
            </w:r>
            <w:r w:rsidR="00DE3FBA" w:rsidRPr="00356E14">
              <w:rPr>
                <w:sz w:val="27"/>
                <w:szCs w:val="27"/>
              </w:rPr>
              <w:t>,4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FBA" w:rsidRPr="00356E14" w:rsidRDefault="00DE3FBA" w:rsidP="000545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1</w:t>
            </w:r>
            <w:r w:rsidR="006253C6" w:rsidRPr="00356E14">
              <w:rPr>
                <w:sz w:val="27"/>
                <w:szCs w:val="27"/>
              </w:rPr>
              <w:t> </w:t>
            </w:r>
            <w:r w:rsidR="002F6017" w:rsidRPr="00356E14">
              <w:rPr>
                <w:sz w:val="27"/>
                <w:szCs w:val="27"/>
              </w:rPr>
              <w:t>4</w:t>
            </w:r>
            <w:r w:rsidR="000545D1" w:rsidRPr="00356E14">
              <w:rPr>
                <w:sz w:val="27"/>
                <w:szCs w:val="27"/>
              </w:rPr>
              <w:t>89</w:t>
            </w:r>
            <w:r w:rsidR="006253C6" w:rsidRPr="00356E14">
              <w:rPr>
                <w:sz w:val="27"/>
                <w:szCs w:val="27"/>
              </w:rPr>
              <w:t>,8</w:t>
            </w:r>
          </w:p>
        </w:tc>
      </w:tr>
      <w:tr w:rsidR="00DE3FBA" w:rsidRPr="00356E14" w:rsidTr="00DE5FCC">
        <w:trPr>
          <w:trHeight w:val="180"/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 xml:space="preserve">федеральный бюджет                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356E14" w:rsidRDefault="005E4F1F" w:rsidP="000545D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 xml:space="preserve">  </w:t>
            </w:r>
            <w:r w:rsidR="000545D1" w:rsidRPr="00356E14">
              <w:rPr>
                <w:sz w:val="27"/>
                <w:szCs w:val="27"/>
              </w:rPr>
              <w:t>165,6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356E14" w:rsidRDefault="00B64303" w:rsidP="000545D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 xml:space="preserve">   </w:t>
            </w:r>
            <w:r w:rsidR="000545D1" w:rsidRPr="00356E14">
              <w:rPr>
                <w:sz w:val="27"/>
                <w:szCs w:val="27"/>
              </w:rPr>
              <w:t>165,6</w:t>
            </w:r>
          </w:p>
        </w:tc>
      </w:tr>
      <w:tr w:rsidR="00DE3FBA" w:rsidRPr="00356E14" w:rsidTr="00DE5FCC">
        <w:trPr>
          <w:trHeight w:val="180"/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356E14" w:rsidRDefault="005E4F1F" w:rsidP="000545D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 xml:space="preserve">   </w:t>
            </w:r>
            <w:r w:rsidR="000545D1" w:rsidRPr="00356E14">
              <w:rPr>
                <w:sz w:val="27"/>
                <w:szCs w:val="27"/>
              </w:rPr>
              <w:t>699,3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356E14" w:rsidRDefault="009F2CD1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61,4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356E14" w:rsidRDefault="009F2CD1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61,4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356E14" w:rsidRDefault="00F93BBD" w:rsidP="000545D1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 xml:space="preserve">   </w:t>
            </w:r>
            <w:r w:rsidR="00F27AD1" w:rsidRPr="00356E14">
              <w:rPr>
                <w:sz w:val="27"/>
                <w:szCs w:val="27"/>
              </w:rPr>
              <w:t>8</w:t>
            </w:r>
            <w:r w:rsidR="000545D1" w:rsidRPr="00356E14">
              <w:rPr>
                <w:sz w:val="27"/>
                <w:szCs w:val="27"/>
              </w:rPr>
              <w:t>22,1</w:t>
            </w:r>
          </w:p>
        </w:tc>
      </w:tr>
      <w:tr w:rsidR="00DE3FBA" w:rsidRPr="00356E14" w:rsidTr="00DE5FCC">
        <w:trPr>
          <w:trHeight w:val="180"/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бюджеты поселений района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DE3FBA" w:rsidRPr="00356E14" w:rsidTr="00DE5FCC">
        <w:trPr>
          <w:trHeight w:val="180"/>
          <w:tblCellSpacing w:w="5" w:type="nil"/>
        </w:trPr>
        <w:tc>
          <w:tcPr>
            <w:tcW w:w="7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 xml:space="preserve">государственные внебюджетные фонды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FBA" w:rsidRPr="00356E14" w:rsidRDefault="00DE3FBA" w:rsidP="000B336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</w:tbl>
    <w:p w:rsidR="00DE3FBA" w:rsidRDefault="00DE3FBA" w:rsidP="00DE3FBA">
      <w:pPr>
        <w:autoSpaceDE w:val="0"/>
        <w:autoSpaceDN w:val="0"/>
        <w:adjustRightInd w:val="0"/>
        <w:ind w:firstLine="708"/>
        <w:jc w:val="both"/>
      </w:pPr>
    </w:p>
    <w:p w:rsidR="00DE3FBA" w:rsidRDefault="00DE3FBA" w:rsidP="00DE3FBA">
      <w:pPr>
        <w:autoSpaceDE w:val="0"/>
        <w:autoSpaceDN w:val="0"/>
        <w:adjustRightInd w:val="0"/>
        <w:ind w:firstLine="708"/>
        <w:jc w:val="both"/>
      </w:pPr>
    </w:p>
    <w:p w:rsidR="00DE3FBA" w:rsidRDefault="00DE3FBA" w:rsidP="00DE3FBA">
      <w:pPr>
        <w:autoSpaceDE w:val="0"/>
        <w:autoSpaceDN w:val="0"/>
        <w:adjustRightInd w:val="0"/>
        <w:ind w:firstLine="708"/>
        <w:jc w:val="both"/>
      </w:pPr>
    </w:p>
    <w:p w:rsidR="00DE3FBA" w:rsidRDefault="00DE3FBA" w:rsidP="00DE3FB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A61D9" w:rsidRDefault="00B3363D">
      <w:pPr>
        <w:rPr>
          <w:sz w:val="24"/>
        </w:rPr>
      </w:pPr>
      <w:r>
        <w:rPr>
          <w:szCs w:val="28"/>
        </w:rPr>
        <w:br w:type="page"/>
      </w:r>
    </w:p>
    <w:p w:rsidR="00DE3FBA" w:rsidRDefault="00DE3FBA" w:rsidP="00886449">
      <w:pPr>
        <w:ind w:left="748" w:firstLine="1122"/>
        <w:rPr>
          <w:sz w:val="24"/>
        </w:rPr>
        <w:sectPr w:rsidR="00DE3FBA" w:rsidSect="00BE2423">
          <w:pgSz w:w="16838" w:h="11905" w:orient="landscape"/>
          <w:pgMar w:top="1418" w:right="536" w:bottom="794" w:left="1077" w:header="720" w:footer="720" w:gutter="0"/>
          <w:cols w:space="720"/>
          <w:noEndnote/>
          <w:docGrid w:linePitch="381"/>
        </w:sectPr>
      </w:pPr>
    </w:p>
    <w:p w:rsidR="00F40435" w:rsidRPr="00356E14" w:rsidRDefault="00F40435" w:rsidP="00DE5FCC">
      <w:pPr>
        <w:pStyle w:val="a3"/>
        <w:tabs>
          <w:tab w:val="clear" w:pos="9355"/>
          <w:tab w:val="left" w:pos="708"/>
          <w:tab w:val="right" w:pos="9923"/>
          <w:tab w:val="left" w:pos="10205"/>
        </w:tabs>
        <w:jc w:val="right"/>
        <w:rPr>
          <w:sz w:val="27"/>
          <w:szCs w:val="27"/>
        </w:rPr>
      </w:pPr>
      <w:r w:rsidRPr="00356E14">
        <w:rPr>
          <w:sz w:val="27"/>
          <w:szCs w:val="27"/>
        </w:rPr>
        <w:lastRenderedPageBreak/>
        <w:t xml:space="preserve">Приложение </w:t>
      </w:r>
      <w:r w:rsidR="000C4EDA" w:rsidRPr="00356E14">
        <w:rPr>
          <w:sz w:val="27"/>
          <w:szCs w:val="27"/>
        </w:rPr>
        <w:t>11</w:t>
      </w:r>
    </w:p>
    <w:p w:rsidR="00690FF7" w:rsidRPr="00356E14" w:rsidRDefault="0037245E" w:rsidP="00690FF7">
      <w:pPr>
        <w:pStyle w:val="a3"/>
        <w:tabs>
          <w:tab w:val="left" w:pos="708"/>
        </w:tabs>
        <w:jc w:val="right"/>
        <w:rPr>
          <w:sz w:val="27"/>
          <w:szCs w:val="27"/>
        </w:rPr>
      </w:pPr>
      <w:r w:rsidRPr="00356E14">
        <w:rPr>
          <w:sz w:val="27"/>
          <w:szCs w:val="27"/>
        </w:rPr>
        <w:t>к м</w:t>
      </w:r>
      <w:r w:rsidR="00690FF7" w:rsidRPr="00356E14">
        <w:rPr>
          <w:sz w:val="27"/>
          <w:szCs w:val="27"/>
        </w:rPr>
        <w:t>униципальн</w:t>
      </w:r>
      <w:r w:rsidRPr="00356E14">
        <w:rPr>
          <w:sz w:val="27"/>
          <w:szCs w:val="27"/>
        </w:rPr>
        <w:t>ой</w:t>
      </w:r>
      <w:r w:rsidR="00690FF7" w:rsidRPr="00356E14">
        <w:rPr>
          <w:sz w:val="27"/>
          <w:szCs w:val="27"/>
        </w:rPr>
        <w:t xml:space="preserve"> программ</w:t>
      </w:r>
      <w:r w:rsidRPr="00356E14">
        <w:rPr>
          <w:sz w:val="27"/>
          <w:szCs w:val="27"/>
        </w:rPr>
        <w:t>е</w:t>
      </w:r>
    </w:p>
    <w:p w:rsidR="00690FF7" w:rsidRPr="00356E14" w:rsidRDefault="00690FF7" w:rsidP="00690FF7">
      <w:pPr>
        <w:pStyle w:val="af2"/>
        <w:jc w:val="center"/>
        <w:rPr>
          <w:sz w:val="27"/>
          <w:szCs w:val="27"/>
        </w:rPr>
      </w:pPr>
    </w:p>
    <w:p w:rsidR="008374F2" w:rsidRPr="00356E14" w:rsidRDefault="008374F2" w:rsidP="00690FF7">
      <w:pPr>
        <w:pStyle w:val="af2"/>
        <w:jc w:val="center"/>
        <w:rPr>
          <w:sz w:val="27"/>
          <w:szCs w:val="27"/>
        </w:rPr>
      </w:pPr>
    </w:p>
    <w:p w:rsidR="00690FF7" w:rsidRPr="00356E14" w:rsidRDefault="00690FF7" w:rsidP="00690FF7">
      <w:pPr>
        <w:pStyle w:val="af2"/>
        <w:jc w:val="center"/>
        <w:rPr>
          <w:b/>
          <w:sz w:val="27"/>
          <w:szCs w:val="27"/>
        </w:rPr>
      </w:pPr>
      <w:r w:rsidRPr="00356E14">
        <w:rPr>
          <w:b/>
          <w:sz w:val="27"/>
          <w:szCs w:val="27"/>
        </w:rPr>
        <w:t xml:space="preserve">Подпрограмма </w:t>
      </w:r>
    </w:p>
    <w:p w:rsidR="00690FF7" w:rsidRPr="00356E14" w:rsidRDefault="00690FF7" w:rsidP="00690FF7">
      <w:pPr>
        <w:pStyle w:val="af2"/>
        <w:jc w:val="center"/>
        <w:rPr>
          <w:b/>
          <w:sz w:val="27"/>
          <w:szCs w:val="27"/>
        </w:rPr>
      </w:pPr>
      <w:r w:rsidRPr="00356E14">
        <w:rPr>
          <w:b/>
          <w:sz w:val="27"/>
          <w:szCs w:val="27"/>
        </w:rPr>
        <w:t>«Развитие физической культуры и спорта»</w:t>
      </w:r>
    </w:p>
    <w:p w:rsidR="00340EA1" w:rsidRPr="00356E14" w:rsidRDefault="00340EA1" w:rsidP="00690FF7">
      <w:pPr>
        <w:pStyle w:val="af2"/>
        <w:jc w:val="center"/>
        <w:rPr>
          <w:b/>
          <w:sz w:val="27"/>
          <w:szCs w:val="27"/>
        </w:rPr>
      </w:pPr>
      <w:r w:rsidRPr="00356E14">
        <w:rPr>
          <w:b/>
          <w:iCs/>
          <w:sz w:val="27"/>
          <w:szCs w:val="27"/>
        </w:rPr>
        <w:t>(далее – подпрограмма 7)</w:t>
      </w:r>
    </w:p>
    <w:p w:rsidR="00690FF7" w:rsidRPr="00356E14" w:rsidRDefault="00690FF7" w:rsidP="00690FF7">
      <w:pPr>
        <w:pStyle w:val="af2"/>
        <w:jc w:val="center"/>
        <w:rPr>
          <w:sz w:val="27"/>
          <w:szCs w:val="27"/>
        </w:rPr>
      </w:pPr>
    </w:p>
    <w:p w:rsidR="00690FF7" w:rsidRPr="00356E14" w:rsidRDefault="00690FF7" w:rsidP="00690FF7">
      <w:pPr>
        <w:pStyle w:val="af2"/>
        <w:jc w:val="center"/>
        <w:rPr>
          <w:sz w:val="27"/>
          <w:szCs w:val="27"/>
        </w:rPr>
      </w:pPr>
      <w:r w:rsidRPr="00356E14">
        <w:rPr>
          <w:sz w:val="27"/>
          <w:szCs w:val="27"/>
        </w:rPr>
        <w:t>Паспорт подпрограммы</w:t>
      </w:r>
      <w:r w:rsidR="00D6254B" w:rsidRPr="00356E14">
        <w:rPr>
          <w:sz w:val="27"/>
          <w:szCs w:val="27"/>
        </w:rPr>
        <w:t xml:space="preserve"> 7</w:t>
      </w:r>
    </w:p>
    <w:p w:rsidR="00DE5FCC" w:rsidRPr="00356E14" w:rsidRDefault="00DE5FCC" w:rsidP="00690FF7">
      <w:pPr>
        <w:pStyle w:val="af2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0"/>
        <w:gridCol w:w="6548"/>
      </w:tblGrid>
      <w:tr w:rsidR="00690FF7" w:rsidRPr="00356E14" w:rsidTr="00DE5FCC">
        <w:trPr>
          <w:trHeight w:val="799"/>
        </w:trPr>
        <w:tc>
          <w:tcPr>
            <w:tcW w:w="0" w:type="auto"/>
          </w:tcPr>
          <w:p w:rsidR="00690FF7" w:rsidRPr="00356E14" w:rsidRDefault="00690FF7" w:rsidP="00BA5C30">
            <w:pPr>
              <w:pStyle w:val="af2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6548" w:type="dxa"/>
          </w:tcPr>
          <w:p w:rsidR="00690FF7" w:rsidRPr="00356E14" w:rsidRDefault="00690FF7" w:rsidP="00BE2423">
            <w:pPr>
              <w:pStyle w:val="af2"/>
              <w:jc w:val="both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 xml:space="preserve">Подпрограмма </w:t>
            </w:r>
            <w:r w:rsidR="00BE2423" w:rsidRPr="00356E14">
              <w:rPr>
                <w:sz w:val="27"/>
                <w:szCs w:val="27"/>
              </w:rPr>
              <w:t xml:space="preserve"> </w:t>
            </w:r>
            <w:r w:rsidRPr="00356E14">
              <w:rPr>
                <w:sz w:val="27"/>
                <w:szCs w:val="27"/>
              </w:rPr>
              <w:t>«Развитие физической культуры и спорта»</w:t>
            </w:r>
          </w:p>
        </w:tc>
      </w:tr>
      <w:tr w:rsidR="00690FF7" w:rsidRPr="00356E14" w:rsidTr="00DE5FCC">
        <w:tc>
          <w:tcPr>
            <w:tcW w:w="0" w:type="auto"/>
          </w:tcPr>
          <w:p w:rsidR="00690FF7" w:rsidRPr="00356E14" w:rsidRDefault="00690FF7" w:rsidP="00BA5C30">
            <w:pPr>
              <w:pStyle w:val="af2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Ответственный исполнитель</w:t>
            </w:r>
          </w:p>
          <w:p w:rsidR="00690FF7" w:rsidRPr="00356E14" w:rsidRDefault="00690FF7" w:rsidP="00BA5C30">
            <w:pPr>
              <w:pStyle w:val="af2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 xml:space="preserve">подпрограммы </w:t>
            </w:r>
          </w:p>
          <w:p w:rsidR="00690FF7" w:rsidRPr="00356E14" w:rsidRDefault="00690FF7" w:rsidP="00BA5C30">
            <w:pPr>
              <w:pStyle w:val="af2"/>
              <w:rPr>
                <w:sz w:val="27"/>
                <w:szCs w:val="27"/>
              </w:rPr>
            </w:pPr>
          </w:p>
        </w:tc>
        <w:tc>
          <w:tcPr>
            <w:tcW w:w="6548" w:type="dxa"/>
          </w:tcPr>
          <w:p w:rsidR="00690FF7" w:rsidRPr="00356E14" w:rsidRDefault="00690FF7" w:rsidP="00356E14">
            <w:pPr>
              <w:pStyle w:val="af2"/>
              <w:jc w:val="both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 xml:space="preserve">Управление по культуре, туризму, спорту и молодежной политике администрации </w:t>
            </w:r>
            <w:proofErr w:type="spellStart"/>
            <w:r w:rsidRPr="00356E14">
              <w:rPr>
                <w:sz w:val="27"/>
                <w:szCs w:val="27"/>
              </w:rPr>
              <w:t>Уст</w:t>
            </w:r>
            <w:r w:rsidR="00B52803" w:rsidRPr="00356E14">
              <w:rPr>
                <w:sz w:val="27"/>
                <w:szCs w:val="27"/>
              </w:rPr>
              <w:t>юженского</w:t>
            </w:r>
            <w:proofErr w:type="spellEnd"/>
            <w:r w:rsidR="00B52803" w:rsidRPr="00356E14">
              <w:rPr>
                <w:sz w:val="27"/>
                <w:szCs w:val="27"/>
              </w:rPr>
              <w:t xml:space="preserve"> муниципального района.</w:t>
            </w:r>
          </w:p>
        </w:tc>
      </w:tr>
      <w:tr w:rsidR="00690FF7" w:rsidRPr="00356E14" w:rsidTr="00DE5FCC">
        <w:tc>
          <w:tcPr>
            <w:tcW w:w="0" w:type="auto"/>
          </w:tcPr>
          <w:p w:rsidR="00690FF7" w:rsidRPr="00356E14" w:rsidRDefault="00690FF7" w:rsidP="00BA5C30">
            <w:pPr>
              <w:pStyle w:val="af2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Соисполнитель</w:t>
            </w:r>
          </w:p>
          <w:p w:rsidR="00690FF7" w:rsidRPr="00356E14" w:rsidRDefault="00690FF7" w:rsidP="00BA5C30">
            <w:pPr>
              <w:pStyle w:val="af2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Программы</w:t>
            </w:r>
          </w:p>
        </w:tc>
        <w:tc>
          <w:tcPr>
            <w:tcW w:w="6548" w:type="dxa"/>
          </w:tcPr>
          <w:p w:rsidR="00690FF7" w:rsidRPr="00356E14" w:rsidRDefault="00690FF7" w:rsidP="00BA5C30">
            <w:pPr>
              <w:pStyle w:val="af2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МБУ «Спорт»</w:t>
            </w:r>
            <w:r w:rsidR="006E28E4" w:rsidRPr="00356E14">
              <w:rPr>
                <w:sz w:val="27"/>
                <w:szCs w:val="27"/>
              </w:rPr>
              <w:t>,</w:t>
            </w:r>
          </w:p>
          <w:p w:rsidR="006E28E4" w:rsidRPr="00356E14" w:rsidRDefault="006E28E4" w:rsidP="00BE2423">
            <w:pPr>
              <w:pStyle w:val="af2"/>
              <w:jc w:val="both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муниципальные образования района</w:t>
            </w:r>
            <w:r w:rsidR="001D4103" w:rsidRPr="00356E14">
              <w:rPr>
                <w:sz w:val="27"/>
                <w:szCs w:val="27"/>
              </w:rPr>
              <w:t xml:space="preserve"> (по согласованию)</w:t>
            </w:r>
          </w:p>
        </w:tc>
      </w:tr>
      <w:tr w:rsidR="00671B0E" w:rsidRPr="00356E14" w:rsidTr="00DE5FCC">
        <w:tc>
          <w:tcPr>
            <w:tcW w:w="0" w:type="auto"/>
          </w:tcPr>
          <w:p w:rsidR="00671B0E" w:rsidRPr="00356E14" w:rsidRDefault="00671B0E" w:rsidP="00C47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Программно-целевые</w:t>
            </w:r>
          </w:p>
          <w:p w:rsidR="00671B0E" w:rsidRPr="00356E14" w:rsidRDefault="00671B0E" w:rsidP="00C47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инструменты подпрограммы</w:t>
            </w:r>
          </w:p>
        </w:tc>
        <w:tc>
          <w:tcPr>
            <w:tcW w:w="6548" w:type="dxa"/>
          </w:tcPr>
          <w:p w:rsidR="00671B0E" w:rsidRPr="00356E14" w:rsidRDefault="00671B0E" w:rsidP="00C47572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отсутствуют</w:t>
            </w:r>
          </w:p>
        </w:tc>
      </w:tr>
      <w:tr w:rsidR="00690FF7" w:rsidRPr="00356E14" w:rsidTr="00DE5FCC">
        <w:tc>
          <w:tcPr>
            <w:tcW w:w="0" w:type="auto"/>
          </w:tcPr>
          <w:p w:rsidR="00690FF7" w:rsidRPr="00356E14" w:rsidRDefault="00690FF7" w:rsidP="00BA5C30">
            <w:pPr>
              <w:pStyle w:val="af2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Цели подпрограммы</w:t>
            </w:r>
          </w:p>
          <w:p w:rsidR="00690FF7" w:rsidRPr="00356E14" w:rsidRDefault="00690FF7" w:rsidP="00BA5C30">
            <w:pPr>
              <w:pStyle w:val="af2"/>
              <w:rPr>
                <w:sz w:val="27"/>
                <w:szCs w:val="27"/>
              </w:rPr>
            </w:pPr>
          </w:p>
        </w:tc>
        <w:tc>
          <w:tcPr>
            <w:tcW w:w="6548" w:type="dxa"/>
          </w:tcPr>
          <w:p w:rsidR="00690FF7" w:rsidRPr="00356E14" w:rsidRDefault="00186D39" w:rsidP="00BE2423">
            <w:pPr>
              <w:pStyle w:val="af2"/>
              <w:jc w:val="both"/>
              <w:rPr>
                <w:sz w:val="27"/>
                <w:szCs w:val="27"/>
                <w:lang w:eastAsia="ar-SA"/>
              </w:rPr>
            </w:pPr>
            <w:r w:rsidRPr="00356E14">
              <w:rPr>
                <w:bCs/>
                <w:sz w:val="27"/>
                <w:szCs w:val="27"/>
              </w:rPr>
              <w:t>Обеспечение развития физической культуры и  массового спорта на территории района</w:t>
            </w:r>
          </w:p>
        </w:tc>
      </w:tr>
      <w:tr w:rsidR="00690FF7" w:rsidRPr="00356E14" w:rsidTr="00DE5FCC">
        <w:tc>
          <w:tcPr>
            <w:tcW w:w="0" w:type="auto"/>
          </w:tcPr>
          <w:p w:rsidR="00690FF7" w:rsidRPr="00356E14" w:rsidRDefault="00690FF7" w:rsidP="00BA5C30">
            <w:pPr>
              <w:pStyle w:val="af2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Задачи подпрограммы</w:t>
            </w:r>
          </w:p>
          <w:p w:rsidR="00690FF7" w:rsidRPr="00356E14" w:rsidRDefault="00690FF7" w:rsidP="00BA5C30">
            <w:pPr>
              <w:pStyle w:val="af2"/>
              <w:rPr>
                <w:sz w:val="27"/>
                <w:szCs w:val="27"/>
              </w:rPr>
            </w:pPr>
          </w:p>
        </w:tc>
        <w:tc>
          <w:tcPr>
            <w:tcW w:w="6548" w:type="dxa"/>
          </w:tcPr>
          <w:p w:rsidR="00186D39" w:rsidRPr="00356E14" w:rsidRDefault="006E28E4" w:rsidP="00186D39">
            <w:pPr>
              <w:pStyle w:val="af2"/>
              <w:jc w:val="both"/>
              <w:rPr>
                <w:bCs/>
                <w:sz w:val="27"/>
                <w:szCs w:val="27"/>
              </w:rPr>
            </w:pPr>
            <w:r w:rsidRPr="00356E14">
              <w:rPr>
                <w:bCs/>
                <w:sz w:val="27"/>
                <w:szCs w:val="27"/>
              </w:rPr>
              <w:t>- с</w:t>
            </w:r>
            <w:r w:rsidR="00186D39" w:rsidRPr="00356E14">
              <w:rPr>
                <w:bCs/>
                <w:sz w:val="27"/>
                <w:szCs w:val="27"/>
              </w:rPr>
              <w:t>оздание условий для развития физической культуры и массового спорта на территории района;</w:t>
            </w:r>
          </w:p>
          <w:p w:rsidR="00186D39" w:rsidRPr="00356E14" w:rsidRDefault="006E28E4" w:rsidP="00186D39">
            <w:pPr>
              <w:pStyle w:val="af2"/>
              <w:jc w:val="both"/>
              <w:rPr>
                <w:bCs/>
                <w:sz w:val="27"/>
                <w:szCs w:val="27"/>
              </w:rPr>
            </w:pPr>
            <w:r w:rsidRPr="00356E14">
              <w:rPr>
                <w:bCs/>
                <w:sz w:val="27"/>
                <w:szCs w:val="27"/>
              </w:rPr>
              <w:t>- р</w:t>
            </w:r>
            <w:r w:rsidR="00186D39" w:rsidRPr="00356E14">
              <w:rPr>
                <w:bCs/>
                <w:sz w:val="27"/>
                <w:szCs w:val="27"/>
              </w:rPr>
              <w:t>азвитие инфраструктуры физической культуры и спорта, в том числе для лиц с ограниченными возможностями здоровья и инвалидов</w:t>
            </w:r>
            <w:r w:rsidR="00B52803" w:rsidRPr="00356E14">
              <w:rPr>
                <w:bCs/>
                <w:sz w:val="27"/>
                <w:szCs w:val="27"/>
              </w:rPr>
              <w:t>;</w:t>
            </w:r>
          </w:p>
          <w:p w:rsidR="00186D39" w:rsidRPr="00356E14" w:rsidRDefault="006E28E4" w:rsidP="00186D39">
            <w:pPr>
              <w:pStyle w:val="af2"/>
              <w:jc w:val="both"/>
              <w:rPr>
                <w:bCs/>
                <w:sz w:val="27"/>
                <w:szCs w:val="27"/>
              </w:rPr>
            </w:pPr>
            <w:r w:rsidRPr="00356E14">
              <w:rPr>
                <w:bCs/>
                <w:sz w:val="27"/>
                <w:szCs w:val="27"/>
              </w:rPr>
              <w:t>-</w:t>
            </w:r>
            <w:r w:rsidR="00356E14">
              <w:rPr>
                <w:bCs/>
                <w:sz w:val="27"/>
                <w:szCs w:val="27"/>
              </w:rPr>
              <w:t xml:space="preserve"> </w:t>
            </w:r>
            <w:r w:rsidRPr="00356E14">
              <w:rPr>
                <w:bCs/>
                <w:sz w:val="27"/>
                <w:szCs w:val="27"/>
              </w:rPr>
              <w:t>о</w:t>
            </w:r>
            <w:r w:rsidR="00186D39" w:rsidRPr="00356E14">
              <w:rPr>
                <w:bCs/>
                <w:sz w:val="27"/>
                <w:szCs w:val="27"/>
              </w:rPr>
              <w:t xml:space="preserve">беспечение организаций физкультурно-спортивной направленности квалифицированными тренерами, осуществляющими физкультурно-оздоровительную и спортивную работу с различными категориями и группами населения, через активную </w:t>
            </w:r>
            <w:proofErr w:type="spellStart"/>
            <w:r w:rsidR="00186D39" w:rsidRPr="00356E14">
              <w:rPr>
                <w:bCs/>
                <w:sz w:val="27"/>
                <w:szCs w:val="27"/>
              </w:rPr>
              <w:t>профориентационную</w:t>
            </w:r>
            <w:proofErr w:type="spellEnd"/>
            <w:r w:rsidR="00186D39" w:rsidRPr="00356E14">
              <w:rPr>
                <w:bCs/>
                <w:sz w:val="27"/>
                <w:szCs w:val="27"/>
              </w:rPr>
              <w:t xml:space="preserve">  деятельность</w:t>
            </w:r>
            <w:r w:rsidR="00B52803" w:rsidRPr="00356E14">
              <w:rPr>
                <w:bCs/>
                <w:sz w:val="27"/>
                <w:szCs w:val="27"/>
              </w:rPr>
              <w:t>;</w:t>
            </w:r>
          </w:p>
          <w:p w:rsidR="00B52803" w:rsidRPr="00356E14" w:rsidRDefault="00B52803" w:rsidP="00B52803">
            <w:pPr>
              <w:pStyle w:val="af2"/>
              <w:jc w:val="both"/>
              <w:rPr>
                <w:bCs/>
                <w:sz w:val="27"/>
                <w:szCs w:val="27"/>
              </w:rPr>
            </w:pPr>
            <w:r w:rsidRPr="00356E14">
              <w:rPr>
                <w:bCs/>
                <w:sz w:val="27"/>
                <w:szCs w:val="27"/>
              </w:rPr>
              <w:t>-  развитие инфраструктуры физической культуры и спорта с целью повышения доступности и обеспеченности всех категорий населения спортивными сооружениями (проведение реконструкции городского стадиона, открытие новых спортивных площадок в рамках программ разного уровня);</w:t>
            </w:r>
          </w:p>
          <w:p w:rsidR="00690FF7" w:rsidRPr="00356E14" w:rsidRDefault="006E28E4" w:rsidP="00356E14">
            <w:pPr>
              <w:pStyle w:val="af2"/>
              <w:jc w:val="both"/>
              <w:rPr>
                <w:sz w:val="27"/>
                <w:szCs w:val="27"/>
              </w:rPr>
            </w:pPr>
            <w:r w:rsidRPr="00356E14">
              <w:rPr>
                <w:bCs/>
                <w:sz w:val="27"/>
                <w:szCs w:val="27"/>
              </w:rPr>
              <w:t>- п</w:t>
            </w:r>
            <w:r w:rsidR="00186D39" w:rsidRPr="00356E14">
              <w:rPr>
                <w:bCs/>
                <w:sz w:val="27"/>
                <w:szCs w:val="27"/>
              </w:rPr>
              <w:t xml:space="preserve">ропаганда и обеспечение реализации Всероссийского физкультурно-спортивного комплекса </w:t>
            </w:r>
            <w:r w:rsidR="00356E14">
              <w:rPr>
                <w:bCs/>
                <w:sz w:val="27"/>
                <w:szCs w:val="27"/>
              </w:rPr>
              <w:t>«</w:t>
            </w:r>
            <w:r w:rsidR="00186D39" w:rsidRPr="00356E14">
              <w:rPr>
                <w:bCs/>
                <w:sz w:val="27"/>
                <w:szCs w:val="27"/>
              </w:rPr>
              <w:t>Готов к труду и обороне</w:t>
            </w:r>
            <w:r w:rsidR="00356E14">
              <w:rPr>
                <w:bCs/>
                <w:sz w:val="27"/>
                <w:szCs w:val="27"/>
              </w:rPr>
              <w:t>»</w:t>
            </w:r>
            <w:r w:rsidR="00186D39" w:rsidRPr="00356E14">
              <w:rPr>
                <w:bCs/>
                <w:sz w:val="27"/>
                <w:szCs w:val="27"/>
              </w:rPr>
              <w:t xml:space="preserve"> (ГТО)</w:t>
            </w:r>
          </w:p>
        </w:tc>
      </w:tr>
      <w:tr w:rsidR="00690FF7" w:rsidRPr="00356E14" w:rsidTr="00DE5FCC">
        <w:tc>
          <w:tcPr>
            <w:tcW w:w="0" w:type="auto"/>
          </w:tcPr>
          <w:p w:rsidR="00690FF7" w:rsidRPr="00356E14" w:rsidRDefault="00690FF7" w:rsidP="00BA5C30">
            <w:pPr>
              <w:pStyle w:val="af2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Целевые индикаторы</w:t>
            </w:r>
          </w:p>
          <w:p w:rsidR="00690FF7" w:rsidRPr="00356E14" w:rsidRDefault="00690FF7" w:rsidP="00BA5C30">
            <w:pPr>
              <w:pStyle w:val="af2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и показатели подпрограммы</w:t>
            </w:r>
          </w:p>
          <w:p w:rsidR="00690FF7" w:rsidRPr="00356E14" w:rsidRDefault="00690FF7" w:rsidP="00BA5C30">
            <w:pPr>
              <w:pStyle w:val="af2"/>
              <w:rPr>
                <w:color w:val="FF0000"/>
                <w:sz w:val="27"/>
                <w:szCs w:val="27"/>
              </w:rPr>
            </w:pPr>
          </w:p>
        </w:tc>
        <w:tc>
          <w:tcPr>
            <w:tcW w:w="6548" w:type="dxa"/>
          </w:tcPr>
          <w:p w:rsidR="00186D39" w:rsidRPr="00356E14" w:rsidRDefault="00186D39" w:rsidP="00BE2423">
            <w:pPr>
              <w:pStyle w:val="af2"/>
              <w:jc w:val="both"/>
              <w:rPr>
                <w:bCs/>
                <w:sz w:val="27"/>
                <w:szCs w:val="27"/>
              </w:rPr>
            </w:pPr>
            <w:r w:rsidRPr="00356E14">
              <w:rPr>
                <w:bCs/>
                <w:sz w:val="27"/>
                <w:szCs w:val="27"/>
              </w:rPr>
              <w:t>-</w:t>
            </w:r>
            <w:r w:rsidR="0003777A" w:rsidRPr="00356E14">
              <w:rPr>
                <w:bCs/>
                <w:sz w:val="27"/>
                <w:szCs w:val="27"/>
              </w:rPr>
              <w:t xml:space="preserve"> </w:t>
            </w:r>
            <w:r w:rsidRPr="00356E14">
              <w:rPr>
                <w:bCs/>
                <w:sz w:val="27"/>
                <w:szCs w:val="27"/>
              </w:rPr>
              <w:t xml:space="preserve">доля населения, систематически занимающегося физической культурой и спортом, в общей численности населения муниципального района в </w:t>
            </w:r>
            <w:r w:rsidRPr="00356E14">
              <w:rPr>
                <w:bCs/>
                <w:sz w:val="27"/>
                <w:szCs w:val="27"/>
              </w:rPr>
              <w:lastRenderedPageBreak/>
              <w:t>возрасте от 3 до 79 лет</w:t>
            </w:r>
            <w:proofErr w:type="gramStart"/>
            <w:r w:rsidRPr="00356E14">
              <w:rPr>
                <w:bCs/>
                <w:sz w:val="27"/>
                <w:szCs w:val="27"/>
              </w:rPr>
              <w:t>,  %;</w:t>
            </w:r>
            <w:proofErr w:type="gramEnd"/>
          </w:p>
          <w:p w:rsidR="00186D39" w:rsidRPr="00356E14" w:rsidRDefault="00186D39" w:rsidP="00BE2423">
            <w:pPr>
              <w:pStyle w:val="af2"/>
              <w:jc w:val="both"/>
              <w:rPr>
                <w:bCs/>
                <w:sz w:val="27"/>
                <w:szCs w:val="27"/>
              </w:rPr>
            </w:pPr>
            <w:r w:rsidRPr="00356E14">
              <w:rPr>
                <w:bCs/>
                <w:sz w:val="27"/>
                <w:szCs w:val="27"/>
              </w:rPr>
              <w:t>-</w:t>
            </w:r>
            <w:r w:rsidR="0003777A" w:rsidRPr="00356E14">
              <w:rPr>
                <w:bCs/>
                <w:sz w:val="27"/>
                <w:szCs w:val="27"/>
              </w:rPr>
              <w:t xml:space="preserve"> </w:t>
            </w:r>
            <w:r w:rsidRPr="00356E14">
              <w:rPr>
                <w:bCs/>
                <w:sz w:val="27"/>
                <w:szCs w:val="27"/>
              </w:rPr>
              <w:t>доля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ГТО</w:t>
            </w:r>
            <w:proofErr w:type="gramStart"/>
            <w:r w:rsidRPr="00356E14">
              <w:rPr>
                <w:bCs/>
                <w:sz w:val="27"/>
                <w:szCs w:val="27"/>
              </w:rPr>
              <w:t>,  %;</w:t>
            </w:r>
            <w:proofErr w:type="gramEnd"/>
          </w:p>
          <w:p w:rsidR="00186D39" w:rsidRPr="00356E14" w:rsidRDefault="00186D39" w:rsidP="00BE2423">
            <w:pPr>
              <w:pStyle w:val="af2"/>
              <w:jc w:val="both"/>
              <w:rPr>
                <w:bCs/>
                <w:sz w:val="27"/>
                <w:szCs w:val="27"/>
              </w:rPr>
            </w:pPr>
            <w:bookmarkStart w:id="0" w:name="RANGE!A1:P31"/>
            <w:r w:rsidRPr="00356E14">
              <w:rPr>
                <w:bCs/>
                <w:sz w:val="27"/>
                <w:szCs w:val="27"/>
              </w:rPr>
              <w:t>-</w:t>
            </w:r>
            <w:r w:rsidR="0003777A" w:rsidRPr="00356E14">
              <w:rPr>
                <w:bCs/>
                <w:sz w:val="27"/>
                <w:szCs w:val="27"/>
              </w:rPr>
              <w:t xml:space="preserve"> </w:t>
            </w:r>
            <w:r w:rsidRPr="00356E14">
              <w:rPr>
                <w:bCs/>
                <w:sz w:val="27"/>
                <w:szCs w:val="27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  <w:proofErr w:type="gramStart"/>
            <w:r w:rsidRPr="00356E14">
              <w:rPr>
                <w:bCs/>
                <w:sz w:val="27"/>
                <w:szCs w:val="27"/>
              </w:rPr>
              <w:t>,  %</w:t>
            </w:r>
            <w:bookmarkEnd w:id="0"/>
            <w:r w:rsidRPr="00356E14">
              <w:rPr>
                <w:bCs/>
                <w:sz w:val="27"/>
                <w:szCs w:val="27"/>
              </w:rPr>
              <w:t>;</w:t>
            </w:r>
            <w:proofErr w:type="gramEnd"/>
          </w:p>
          <w:p w:rsidR="00690FF7" w:rsidRPr="00356E14" w:rsidRDefault="00186D39" w:rsidP="00356E14">
            <w:pPr>
              <w:pStyle w:val="af2"/>
              <w:jc w:val="both"/>
              <w:rPr>
                <w:sz w:val="27"/>
                <w:szCs w:val="27"/>
              </w:rPr>
            </w:pPr>
            <w:r w:rsidRPr="00356E14">
              <w:rPr>
                <w:bCs/>
                <w:sz w:val="27"/>
                <w:szCs w:val="27"/>
              </w:rPr>
              <w:t>-</w:t>
            </w:r>
            <w:r w:rsidR="0003777A" w:rsidRPr="00356E14">
              <w:rPr>
                <w:bCs/>
                <w:sz w:val="27"/>
                <w:szCs w:val="27"/>
              </w:rPr>
              <w:t xml:space="preserve"> </w:t>
            </w:r>
            <w:r w:rsidRPr="00356E14">
              <w:rPr>
                <w:bCs/>
                <w:sz w:val="27"/>
                <w:szCs w:val="27"/>
              </w:rPr>
              <w:t xml:space="preserve">количество спортивных сооружений в расчете на тысячу человек населения, единиц                                                                                                                                               </w:t>
            </w:r>
          </w:p>
        </w:tc>
      </w:tr>
      <w:tr w:rsidR="00690FF7" w:rsidRPr="00356E14" w:rsidTr="00DE5FCC">
        <w:tc>
          <w:tcPr>
            <w:tcW w:w="0" w:type="auto"/>
          </w:tcPr>
          <w:p w:rsidR="00690FF7" w:rsidRPr="00356E14" w:rsidRDefault="00690FF7" w:rsidP="00BA5C30">
            <w:pPr>
              <w:pStyle w:val="af2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lastRenderedPageBreak/>
              <w:t>Этапы и сроки</w:t>
            </w:r>
          </w:p>
          <w:p w:rsidR="00690FF7" w:rsidRPr="00356E14" w:rsidRDefault="00690FF7" w:rsidP="00BA5C30">
            <w:pPr>
              <w:pStyle w:val="af2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реализации подпрограммы</w:t>
            </w:r>
          </w:p>
        </w:tc>
        <w:tc>
          <w:tcPr>
            <w:tcW w:w="6548" w:type="dxa"/>
          </w:tcPr>
          <w:p w:rsidR="00690FF7" w:rsidRPr="00356E14" w:rsidRDefault="00690FF7" w:rsidP="00BA5C30">
            <w:pPr>
              <w:pStyle w:val="af2"/>
              <w:rPr>
                <w:sz w:val="27"/>
                <w:szCs w:val="27"/>
                <w:lang w:eastAsia="ar-SA"/>
              </w:rPr>
            </w:pPr>
            <w:r w:rsidRPr="00356E14">
              <w:rPr>
                <w:sz w:val="27"/>
                <w:szCs w:val="27"/>
                <w:lang w:eastAsia="ar-SA"/>
              </w:rPr>
              <w:t>2019- 2021 годы</w:t>
            </w:r>
            <w:r w:rsidR="00356E14">
              <w:rPr>
                <w:sz w:val="27"/>
                <w:szCs w:val="27"/>
                <w:lang w:eastAsia="ar-SA"/>
              </w:rPr>
              <w:t>.</w:t>
            </w:r>
          </w:p>
          <w:p w:rsidR="00690FF7" w:rsidRPr="00356E14" w:rsidRDefault="007A121C" w:rsidP="00BA5C30">
            <w:pPr>
              <w:pStyle w:val="af2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Этапы не выделяются</w:t>
            </w:r>
          </w:p>
        </w:tc>
      </w:tr>
      <w:tr w:rsidR="00690FF7" w:rsidRPr="00356E14" w:rsidTr="00DE5FCC">
        <w:tc>
          <w:tcPr>
            <w:tcW w:w="0" w:type="auto"/>
          </w:tcPr>
          <w:p w:rsidR="00690FF7" w:rsidRPr="00356E14" w:rsidRDefault="00690FF7" w:rsidP="00BA5C30">
            <w:pPr>
              <w:pStyle w:val="af2"/>
              <w:rPr>
                <w:color w:val="000000"/>
                <w:sz w:val="27"/>
                <w:szCs w:val="27"/>
              </w:rPr>
            </w:pPr>
            <w:r w:rsidRPr="00356E14">
              <w:rPr>
                <w:color w:val="000000"/>
                <w:sz w:val="27"/>
                <w:szCs w:val="27"/>
              </w:rPr>
              <w:t xml:space="preserve">Объемы </w:t>
            </w:r>
            <w:proofErr w:type="gramStart"/>
            <w:r w:rsidRPr="00356E14">
              <w:rPr>
                <w:color w:val="000000"/>
                <w:sz w:val="27"/>
                <w:szCs w:val="27"/>
              </w:rPr>
              <w:t>бюджетных</w:t>
            </w:r>
            <w:proofErr w:type="gramEnd"/>
          </w:p>
          <w:p w:rsidR="00690FF7" w:rsidRPr="00356E14" w:rsidRDefault="00690FF7" w:rsidP="00BA5C30">
            <w:pPr>
              <w:pStyle w:val="af2"/>
              <w:rPr>
                <w:color w:val="000000"/>
                <w:sz w:val="27"/>
                <w:szCs w:val="27"/>
              </w:rPr>
            </w:pPr>
            <w:r w:rsidRPr="00356E14">
              <w:rPr>
                <w:color w:val="000000"/>
                <w:sz w:val="27"/>
                <w:szCs w:val="27"/>
              </w:rPr>
              <w:t>ассигнований подпрограммы</w:t>
            </w:r>
          </w:p>
          <w:p w:rsidR="00690FF7" w:rsidRPr="00356E14" w:rsidRDefault="00690FF7" w:rsidP="00BA5C30">
            <w:pPr>
              <w:pStyle w:val="af2"/>
              <w:rPr>
                <w:color w:val="FF0000"/>
                <w:sz w:val="27"/>
                <w:szCs w:val="27"/>
              </w:rPr>
            </w:pPr>
          </w:p>
        </w:tc>
        <w:tc>
          <w:tcPr>
            <w:tcW w:w="6548" w:type="dxa"/>
          </w:tcPr>
          <w:p w:rsidR="00690FF7" w:rsidRPr="00356E14" w:rsidRDefault="00296E8E" w:rsidP="00BE2423">
            <w:pPr>
              <w:pStyle w:val="af2"/>
              <w:jc w:val="both"/>
              <w:rPr>
                <w:bCs/>
                <w:sz w:val="27"/>
                <w:szCs w:val="27"/>
              </w:rPr>
            </w:pPr>
            <w:r w:rsidRPr="00356E14">
              <w:rPr>
                <w:bCs/>
                <w:sz w:val="27"/>
                <w:szCs w:val="27"/>
              </w:rPr>
              <w:t>О</w:t>
            </w:r>
            <w:r w:rsidR="00690FF7" w:rsidRPr="00356E14">
              <w:rPr>
                <w:bCs/>
                <w:sz w:val="27"/>
                <w:szCs w:val="27"/>
              </w:rPr>
              <w:t xml:space="preserve">бъем финансирования муниципальной программы </w:t>
            </w:r>
            <w:r w:rsidRPr="00356E14">
              <w:rPr>
                <w:bCs/>
                <w:sz w:val="27"/>
                <w:szCs w:val="27"/>
              </w:rPr>
              <w:t>за счет средств</w:t>
            </w:r>
            <w:r w:rsidR="00690FF7" w:rsidRPr="00356E14">
              <w:rPr>
                <w:bCs/>
                <w:sz w:val="27"/>
                <w:szCs w:val="27"/>
              </w:rPr>
              <w:t xml:space="preserve"> местн</w:t>
            </w:r>
            <w:r w:rsidRPr="00356E14">
              <w:rPr>
                <w:bCs/>
                <w:sz w:val="27"/>
                <w:szCs w:val="27"/>
              </w:rPr>
              <w:t>ого</w:t>
            </w:r>
            <w:r w:rsidR="00690FF7" w:rsidRPr="00356E14">
              <w:rPr>
                <w:bCs/>
                <w:sz w:val="27"/>
                <w:szCs w:val="27"/>
              </w:rPr>
              <w:t xml:space="preserve"> бюджет</w:t>
            </w:r>
            <w:r w:rsidRPr="00356E14">
              <w:rPr>
                <w:bCs/>
                <w:sz w:val="27"/>
                <w:szCs w:val="27"/>
              </w:rPr>
              <w:t>а</w:t>
            </w:r>
            <w:r w:rsidR="00690FF7" w:rsidRPr="00356E14">
              <w:rPr>
                <w:bCs/>
                <w:sz w:val="27"/>
                <w:szCs w:val="27"/>
              </w:rPr>
              <w:t xml:space="preserve"> района –</w:t>
            </w:r>
            <w:r w:rsidR="003E4D33" w:rsidRPr="00356E14">
              <w:rPr>
                <w:bCs/>
                <w:sz w:val="27"/>
                <w:szCs w:val="27"/>
              </w:rPr>
              <w:t xml:space="preserve"> </w:t>
            </w:r>
            <w:r w:rsidR="001D4B61" w:rsidRPr="00356E14">
              <w:rPr>
                <w:bCs/>
                <w:sz w:val="27"/>
                <w:szCs w:val="27"/>
              </w:rPr>
              <w:t>8 7</w:t>
            </w:r>
            <w:r w:rsidR="00BF0D34" w:rsidRPr="00356E14">
              <w:rPr>
                <w:bCs/>
                <w:sz w:val="27"/>
                <w:szCs w:val="27"/>
              </w:rPr>
              <w:t>74</w:t>
            </w:r>
            <w:r w:rsidR="001D4B61" w:rsidRPr="00356E14">
              <w:rPr>
                <w:bCs/>
                <w:sz w:val="27"/>
                <w:szCs w:val="27"/>
              </w:rPr>
              <w:t>,</w:t>
            </w:r>
            <w:r w:rsidR="00BF0D34" w:rsidRPr="00356E14">
              <w:rPr>
                <w:bCs/>
                <w:sz w:val="27"/>
                <w:szCs w:val="27"/>
              </w:rPr>
              <w:t>1</w:t>
            </w:r>
            <w:r w:rsidR="00690FF7" w:rsidRPr="00356E14">
              <w:rPr>
                <w:bCs/>
                <w:sz w:val="27"/>
                <w:szCs w:val="27"/>
              </w:rPr>
              <w:t xml:space="preserve"> тыс. руб.</w:t>
            </w:r>
          </w:p>
          <w:p w:rsidR="00323CBA" w:rsidRPr="00356E14" w:rsidRDefault="00323CBA" w:rsidP="00296E8E">
            <w:pPr>
              <w:pStyle w:val="af2"/>
              <w:rPr>
                <w:bCs/>
                <w:sz w:val="27"/>
                <w:szCs w:val="27"/>
              </w:rPr>
            </w:pPr>
            <w:r w:rsidRPr="00356E14">
              <w:rPr>
                <w:bCs/>
                <w:sz w:val="27"/>
                <w:szCs w:val="27"/>
              </w:rPr>
              <w:t>в том числе:</w:t>
            </w:r>
          </w:p>
          <w:p w:rsidR="00690FF7" w:rsidRPr="00356E14" w:rsidRDefault="00690FF7" w:rsidP="00BA5C30">
            <w:pPr>
              <w:pStyle w:val="af2"/>
              <w:rPr>
                <w:bCs/>
                <w:sz w:val="27"/>
                <w:szCs w:val="27"/>
              </w:rPr>
            </w:pPr>
            <w:r w:rsidRPr="00356E14">
              <w:rPr>
                <w:bCs/>
                <w:sz w:val="27"/>
                <w:szCs w:val="27"/>
              </w:rPr>
              <w:t xml:space="preserve">2019 год – </w:t>
            </w:r>
            <w:r w:rsidR="001D4B61" w:rsidRPr="00356E14">
              <w:rPr>
                <w:bCs/>
                <w:sz w:val="27"/>
                <w:szCs w:val="27"/>
              </w:rPr>
              <w:t>3</w:t>
            </w:r>
            <w:r w:rsidR="00BF0D34" w:rsidRPr="00356E14">
              <w:rPr>
                <w:bCs/>
                <w:sz w:val="27"/>
                <w:szCs w:val="27"/>
              </w:rPr>
              <w:t> 341,5</w:t>
            </w:r>
            <w:r w:rsidRPr="00356E14">
              <w:rPr>
                <w:bCs/>
                <w:sz w:val="27"/>
                <w:szCs w:val="27"/>
              </w:rPr>
              <w:t xml:space="preserve"> тыс. руб.;</w:t>
            </w:r>
          </w:p>
          <w:p w:rsidR="00690FF7" w:rsidRPr="00356E14" w:rsidRDefault="00690FF7" w:rsidP="00BA5C30">
            <w:pPr>
              <w:pStyle w:val="af2"/>
              <w:rPr>
                <w:bCs/>
                <w:sz w:val="27"/>
                <w:szCs w:val="27"/>
              </w:rPr>
            </w:pPr>
            <w:r w:rsidRPr="00356E14">
              <w:rPr>
                <w:bCs/>
                <w:sz w:val="27"/>
                <w:szCs w:val="27"/>
              </w:rPr>
              <w:t>2020 год – 2</w:t>
            </w:r>
            <w:r w:rsidR="001D4B61" w:rsidRPr="00356E14">
              <w:rPr>
                <w:bCs/>
                <w:sz w:val="27"/>
                <w:szCs w:val="27"/>
              </w:rPr>
              <w:t> 71</w:t>
            </w:r>
            <w:r w:rsidR="00BF0D34" w:rsidRPr="00356E14">
              <w:rPr>
                <w:bCs/>
                <w:sz w:val="27"/>
                <w:szCs w:val="27"/>
              </w:rPr>
              <w:t>6</w:t>
            </w:r>
            <w:r w:rsidR="001D4B61" w:rsidRPr="00356E14">
              <w:rPr>
                <w:bCs/>
                <w:sz w:val="27"/>
                <w:szCs w:val="27"/>
              </w:rPr>
              <w:t>,</w:t>
            </w:r>
            <w:r w:rsidR="00BF0D34" w:rsidRPr="00356E14">
              <w:rPr>
                <w:bCs/>
                <w:sz w:val="27"/>
                <w:szCs w:val="27"/>
              </w:rPr>
              <w:t>3</w:t>
            </w:r>
            <w:r w:rsidRPr="00356E14">
              <w:rPr>
                <w:bCs/>
                <w:sz w:val="27"/>
                <w:szCs w:val="27"/>
              </w:rPr>
              <w:t xml:space="preserve"> тыс. руб.; </w:t>
            </w:r>
          </w:p>
          <w:p w:rsidR="00690FF7" w:rsidRPr="00356E14" w:rsidRDefault="00690FF7" w:rsidP="00BF0D34">
            <w:pPr>
              <w:pStyle w:val="af2"/>
              <w:rPr>
                <w:color w:val="FF0000"/>
                <w:sz w:val="27"/>
                <w:szCs w:val="27"/>
              </w:rPr>
            </w:pPr>
            <w:r w:rsidRPr="00356E14">
              <w:rPr>
                <w:bCs/>
                <w:sz w:val="27"/>
                <w:szCs w:val="27"/>
              </w:rPr>
              <w:t>2021 год – 2</w:t>
            </w:r>
            <w:r w:rsidR="001D4B61" w:rsidRPr="00356E14">
              <w:rPr>
                <w:bCs/>
                <w:sz w:val="27"/>
                <w:szCs w:val="27"/>
              </w:rPr>
              <w:t> 71</w:t>
            </w:r>
            <w:r w:rsidR="00BF0D34" w:rsidRPr="00356E14">
              <w:rPr>
                <w:bCs/>
                <w:sz w:val="27"/>
                <w:szCs w:val="27"/>
              </w:rPr>
              <w:t>6</w:t>
            </w:r>
            <w:r w:rsidR="001D4B61" w:rsidRPr="00356E14">
              <w:rPr>
                <w:bCs/>
                <w:sz w:val="27"/>
                <w:szCs w:val="27"/>
              </w:rPr>
              <w:t>,</w:t>
            </w:r>
            <w:r w:rsidR="00BF0D34" w:rsidRPr="00356E14">
              <w:rPr>
                <w:bCs/>
                <w:sz w:val="27"/>
                <w:szCs w:val="27"/>
              </w:rPr>
              <w:t>3</w:t>
            </w:r>
            <w:r w:rsidRPr="00356E14">
              <w:rPr>
                <w:bCs/>
                <w:sz w:val="27"/>
                <w:szCs w:val="27"/>
              </w:rPr>
              <w:t xml:space="preserve"> тыс. руб. </w:t>
            </w:r>
          </w:p>
        </w:tc>
      </w:tr>
      <w:tr w:rsidR="00690FF7" w:rsidRPr="00356E14" w:rsidTr="00DE5FCC">
        <w:tc>
          <w:tcPr>
            <w:tcW w:w="0" w:type="auto"/>
          </w:tcPr>
          <w:p w:rsidR="00690FF7" w:rsidRPr="00356E14" w:rsidRDefault="00690FF7" w:rsidP="00BA5C30">
            <w:pPr>
              <w:pStyle w:val="af2"/>
              <w:rPr>
                <w:color w:val="FF0000"/>
                <w:sz w:val="27"/>
                <w:szCs w:val="27"/>
              </w:rPr>
            </w:pPr>
          </w:p>
          <w:p w:rsidR="00690FF7" w:rsidRPr="00356E14" w:rsidRDefault="00690FF7" w:rsidP="00BA5C30">
            <w:pPr>
              <w:pStyle w:val="af2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Ожидаемые результаты</w:t>
            </w:r>
          </w:p>
          <w:p w:rsidR="00690FF7" w:rsidRPr="00356E14" w:rsidRDefault="00690FF7" w:rsidP="00BA5C30">
            <w:pPr>
              <w:pStyle w:val="af2"/>
              <w:rPr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реализации подпрограммы</w:t>
            </w:r>
          </w:p>
          <w:p w:rsidR="00690FF7" w:rsidRPr="00356E14" w:rsidRDefault="00690FF7" w:rsidP="00BA5C30">
            <w:pPr>
              <w:pStyle w:val="af2"/>
              <w:rPr>
                <w:color w:val="FF0000"/>
                <w:sz w:val="27"/>
                <w:szCs w:val="27"/>
              </w:rPr>
            </w:pPr>
          </w:p>
        </w:tc>
        <w:tc>
          <w:tcPr>
            <w:tcW w:w="6548" w:type="dxa"/>
          </w:tcPr>
          <w:p w:rsidR="001F021B" w:rsidRPr="00356E14" w:rsidRDefault="001F021B" w:rsidP="001F021B">
            <w:pPr>
              <w:pStyle w:val="af2"/>
              <w:jc w:val="both"/>
              <w:rPr>
                <w:bCs/>
                <w:sz w:val="27"/>
                <w:szCs w:val="27"/>
              </w:rPr>
            </w:pPr>
            <w:r w:rsidRPr="00356E14">
              <w:rPr>
                <w:sz w:val="27"/>
                <w:szCs w:val="27"/>
              </w:rPr>
              <w:t>Реализация программы позволит к концу 2021 года: </w:t>
            </w:r>
            <w:r w:rsidRPr="00356E14">
              <w:rPr>
                <w:rStyle w:val="apple-converted-space"/>
                <w:sz w:val="27"/>
                <w:szCs w:val="27"/>
              </w:rPr>
              <w:t> </w:t>
            </w:r>
            <w:r w:rsidRPr="00356E14">
              <w:rPr>
                <w:sz w:val="27"/>
                <w:szCs w:val="27"/>
              </w:rPr>
              <w:br/>
              <w:t xml:space="preserve">- увеличить </w:t>
            </w:r>
            <w:r w:rsidRPr="00356E14">
              <w:rPr>
                <w:bCs/>
                <w:sz w:val="27"/>
                <w:szCs w:val="27"/>
              </w:rPr>
              <w:t xml:space="preserve"> долю населения, систематически занимающегося физической культурой и спортом, в общей численности населения района в возрасте от 3 до 79 лет до 32,6 %;</w:t>
            </w:r>
          </w:p>
          <w:p w:rsidR="001F021B" w:rsidRPr="00356E14" w:rsidRDefault="001F021B" w:rsidP="00BE2423">
            <w:pPr>
              <w:pStyle w:val="af2"/>
              <w:jc w:val="both"/>
              <w:rPr>
                <w:bCs/>
                <w:color w:val="000000"/>
                <w:sz w:val="27"/>
                <w:szCs w:val="27"/>
              </w:rPr>
            </w:pPr>
            <w:r w:rsidRPr="00356E14">
              <w:rPr>
                <w:bCs/>
                <w:color w:val="000000"/>
                <w:sz w:val="27"/>
                <w:szCs w:val="27"/>
              </w:rPr>
              <w:t>-</w:t>
            </w:r>
            <w:r w:rsidR="006E31DA" w:rsidRPr="00356E14">
              <w:rPr>
                <w:bCs/>
                <w:color w:val="000000"/>
                <w:sz w:val="27"/>
                <w:szCs w:val="27"/>
              </w:rPr>
              <w:t xml:space="preserve"> </w:t>
            </w:r>
            <w:r w:rsidR="006E28E4" w:rsidRPr="00356E14">
              <w:rPr>
                <w:bCs/>
                <w:color w:val="000000"/>
                <w:sz w:val="27"/>
                <w:szCs w:val="27"/>
              </w:rPr>
              <w:t>увеличить д</w:t>
            </w:r>
            <w:r w:rsidRPr="00356E14">
              <w:rPr>
                <w:bCs/>
                <w:color w:val="000000"/>
                <w:sz w:val="27"/>
                <w:szCs w:val="27"/>
              </w:rPr>
              <w:t xml:space="preserve">олю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ГТО </w:t>
            </w:r>
            <w:r w:rsidR="006E28E4" w:rsidRPr="00356E14">
              <w:rPr>
                <w:bCs/>
                <w:color w:val="000000"/>
                <w:sz w:val="27"/>
                <w:szCs w:val="27"/>
              </w:rPr>
              <w:t xml:space="preserve"> до </w:t>
            </w:r>
            <w:r w:rsidR="006E31DA" w:rsidRPr="00356E14">
              <w:rPr>
                <w:bCs/>
                <w:color w:val="000000"/>
                <w:sz w:val="27"/>
                <w:szCs w:val="27"/>
              </w:rPr>
              <w:t>39.7</w:t>
            </w:r>
            <w:r w:rsidRPr="00356E14">
              <w:rPr>
                <w:bCs/>
                <w:color w:val="000000"/>
                <w:sz w:val="27"/>
                <w:szCs w:val="27"/>
              </w:rPr>
              <w:t xml:space="preserve"> %;</w:t>
            </w:r>
          </w:p>
          <w:p w:rsidR="001F021B" w:rsidRPr="00356E14" w:rsidRDefault="001F021B" w:rsidP="00BE2423">
            <w:pPr>
              <w:pStyle w:val="af2"/>
              <w:jc w:val="both"/>
              <w:rPr>
                <w:bCs/>
                <w:sz w:val="27"/>
                <w:szCs w:val="27"/>
              </w:rPr>
            </w:pPr>
            <w:r w:rsidRPr="00356E14">
              <w:rPr>
                <w:bCs/>
                <w:sz w:val="27"/>
                <w:szCs w:val="27"/>
              </w:rPr>
              <w:t>-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до</w:t>
            </w:r>
            <w:r w:rsidR="00A20BA4" w:rsidRPr="00356E14">
              <w:rPr>
                <w:bCs/>
                <w:sz w:val="27"/>
                <w:szCs w:val="27"/>
              </w:rPr>
              <w:t xml:space="preserve"> </w:t>
            </w:r>
            <w:r w:rsidRPr="00356E14">
              <w:rPr>
                <w:bCs/>
                <w:sz w:val="27"/>
                <w:szCs w:val="27"/>
              </w:rPr>
              <w:t>18</w:t>
            </w:r>
            <w:r w:rsidR="00356E14">
              <w:rPr>
                <w:bCs/>
                <w:sz w:val="27"/>
                <w:szCs w:val="27"/>
              </w:rPr>
              <w:t>,</w:t>
            </w:r>
            <w:r w:rsidRPr="00356E14">
              <w:rPr>
                <w:bCs/>
                <w:sz w:val="27"/>
                <w:szCs w:val="27"/>
              </w:rPr>
              <w:t>3 %;</w:t>
            </w:r>
          </w:p>
          <w:p w:rsidR="00690FF7" w:rsidRPr="00356E14" w:rsidRDefault="001F021B" w:rsidP="001F021B">
            <w:pPr>
              <w:pStyle w:val="af2"/>
              <w:jc w:val="both"/>
              <w:rPr>
                <w:sz w:val="27"/>
                <w:szCs w:val="27"/>
              </w:rPr>
            </w:pPr>
            <w:r w:rsidRPr="00356E14">
              <w:rPr>
                <w:bCs/>
                <w:sz w:val="27"/>
                <w:szCs w:val="27"/>
              </w:rPr>
              <w:t>-</w:t>
            </w:r>
            <w:r w:rsidR="006E28E4" w:rsidRPr="00356E14">
              <w:rPr>
                <w:bCs/>
                <w:sz w:val="27"/>
                <w:szCs w:val="27"/>
              </w:rPr>
              <w:t xml:space="preserve"> увеличить </w:t>
            </w:r>
            <w:r w:rsidRPr="00356E14">
              <w:rPr>
                <w:bCs/>
                <w:sz w:val="27"/>
                <w:szCs w:val="27"/>
              </w:rPr>
              <w:t>количество спортивных сооружений в расчете на тысячу че</w:t>
            </w:r>
            <w:r w:rsidR="00356E14">
              <w:rPr>
                <w:bCs/>
                <w:sz w:val="27"/>
                <w:szCs w:val="27"/>
              </w:rPr>
              <w:t>ловек населения до 2,57 единиц</w:t>
            </w:r>
            <w:r w:rsidRPr="00356E14">
              <w:rPr>
                <w:bCs/>
                <w:sz w:val="27"/>
                <w:szCs w:val="27"/>
              </w:rPr>
              <w:t xml:space="preserve">                                                                                             </w:t>
            </w:r>
          </w:p>
        </w:tc>
      </w:tr>
    </w:tbl>
    <w:p w:rsidR="00690FF7" w:rsidRPr="008374F2" w:rsidRDefault="00690FF7" w:rsidP="00690FF7">
      <w:pPr>
        <w:pStyle w:val="ConsPlusNormal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690FF7" w:rsidRPr="00356E14" w:rsidRDefault="00690FF7" w:rsidP="00690FF7">
      <w:pPr>
        <w:pStyle w:val="af2"/>
        <w:jc w:val="center"/>
        <w:rPr>
          <w:b/>
          <w:sz w:val="27"/>
          <w:szCs w:val="27"/>
        </w:rPr>
      </w:pPr>
      <w:r w:rsidRPr="00356E14">
        <w:rPr>
          <w:b/>
          <w:sz w:val="27"/>
          <w:szCs w:val="27"/>
          <w:lang w:val="en-US"/>
        </w:rPr>
        <w:t>I</w:t>
      </w:r>
      <w:r w:rsidRPr="00356E14">
        <w:rPr>
          <w:b/>
          <w:sz w:val="27"/>
          <w:szCs w:val="27"/>
        </w:rPr>
        <w:t>. Общая характеристика сферы реализации подпрограммы 7,</w:t>
      </w:r>
    </w:p>
    <w:p w:rsidR="00690FF7" w:rsidRPr="00356E14" w:rsidRDefault="00690FF7" w:rsidP="00690FF7">
      <w:pPr>
        <w:pStyle w:val="af2"/>
        <w:jc w:val="center"/>
        <w:rPr>
          <w:b/>
          <w:sz w:val="27"/>
          <w:szCs w:val="27"/>
        </w:rPr>
      </w:pPr>
      <w:r w:rsidRPr="00356E14">
        <w:rPr>
          <w:b/>
          <w:sz w:val="27"/>
          <w:szCs w:val="27"/>
        </w:rPr>
        <w:t>включая описание текущего состояния, основных проблем</w:t>
      </w:r>
    </w:p>
    <w:p w:rsidR="00690FF7" w:rsidRPr="00356E14" w:rsidRDefault="00690FF7" w:rsidP="00690FF7">
      <w:pPr>
        <w:pStyle w:val="af2"/>
        <w:jc w:val="center"/>
        <w:rPr>
          <w:b/>
          <w:sz w:val="27"/>
          <w:szCs w:val="27"/>
        </w:rPr>
      </w:pPr>
      <w:r w:rsidRPr="00356E14">
        <w:rPr>
          <w:b/>
          <w:sz w:val="27"/>
          <w:szCs w:val="27"/>
        </w:rPr>
        <w:t>в указанной сфере и перспектив ее развития</w:t>
      </w:r>
    </w:p>
    <w:p w:rsidR="00690FF7" w:rsidRPr="00356E14" w:rsidRDefault="00690FF7" w:rsidP="00690FF7">
      <w:pPr>
        <w:pStyle w:val="af2"/>
        <w:rPr>
          <w:b/>
          <w:sz w:val="27"/>
          <w:szCs w:val="27"/>
        </w:rPr>
      </w:pPr>
    </w:p>
    <w:p w:rsidR="00690FF7" w:rsidRPr="00356E14" w:rsidRDefault="00690FF7" w:rsidP="00690FF7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356E14">
        <w:rPr>
          <w:rFonts w:ascii="Times New Roman" w:hAnsi="Times New Roman"/>
          <w:sz w:val="27"/>
          <w:szCs w:val="27"/>
        </w:rPr>
        <w:t xml:space="preserve">       Физическая культура и спорт являются составной частью социально - экономического развития </w:t>
      </w:r>
      <w:proofErr w:type="spellStart"/>
      <w:r w:rsidRPr="00356E14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356E14">
        <w:rPr>
          <w:rFonts w:ascii="Times New Roman" w:hAnsi="Times New Roman"/>
          <w:sz w:val="27"/>
          <w:szCs w:val="27"/>
        </w:rPr>
        <w:t xml:space="preserve"> </w:t>
      </w:r>
      <w:r w:rsidR="00405C3F">
        <w:rPr>
          <w:rFonts w:ascii="Times New Roman" w:hAnsi="Times New Roman"/>
          <w:sz w:val="27"/>
          <w:szCs w:val="27"/>
        </w:rPr>
        <w:t xml:space="preserve">муниципального </w:t>
      </w:r>
      <w:r w:rsidRPr="00356E14">
        <w:rPr>
          <w:rFonts w:ascii="Times New Roman" w:hAnsi="Times New Roman"/>
          <w:sz w:val="27"/>
          <w:szCs w:val="27"/>
        </w:rPr>
        <w:t>района.</w:t>
      </w:r>
    </w:p>
    <w:p w:rsidR="00B52803" w:rsidRPr="00356E14" w:rsidRDefault="00690FF7" w:rsidP="00690FF7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  <w:r w:rsidRPr="00356E14">
        <w:rPr>
          <w:rFonts w:ascii="Times New Roman" w:hAnsi="Times New Roman"/>
          <w:sz w:val="27"/>
          <w:szCs w:val="27"/>
        </w:rPr>
        <w:t>Основной задачей</w:t>
      </w:r>
      <w:r w:rsidR="00405C3F">
        <w:rPr>
          <w:rFonts w:ascii="Times New Roman" w:hAnsi="Times New Roman"/>
          <w:sz w:val="27"/>
          <w:szCs w:val="27"/>
        </w:rPr>
        <w:t>,</w:t>
      </w:r>
      <w:r w:rsidRPr="00356E14">
        <w:rPr>
          <w:rFonts w:ascii="Times New Roman" w:hAnsi="Times New Roman"/>
          <w:sz w:val="27"/>
          <w:szCs w:val="27"/>
        </w:rPr>
        <w:t xml:space="preserve"> проводимой администрацией </w:t>
      </w:r>
      <w:proofErr w:type="spellStart"/>
      <w:r w:rsidRPr="00356E14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356E14">
        <w:rPr>
          <w:rFonts w:ascii="Times New Roman" w:hAnsi="Times New Roman"/>
          <w:sz w:val="27"/>
          <w:szCs w:val="27"/>
        </w:rPr>
        <w:t xml:space="preserve"> муниципального района по развитию физической культуры и спорта</w:t>
      </w:r>
      <w:r w:rsidR="00405C3F">
        <w:rPr>
          <w:rFonts w:ascii="Times New Roman" w:hAnsi="Times New Roman"/>
          <w:sz w:val="27"/>
          <w:szCs w:val="27"/>
        </w:rPr>
        <w:t>,</w:t>
      </w:r>
      <w:r w:rsidRPr="00356E14">
        <w:rPr>
          <w:rFonts w:ascii="Times New Roman" w:hAnsi="Times New Roman"/>
          <w:sz w:val="27"/>
          <w:szCs w:val="27"/>
        </w:rPr>
        <w:t xml:space="preserve"> является</w:t>
      </w:r>
      <w:r w:rsidR="00B52803" w:rsidRPr="00356E14">
        <w:rPr>
          <w:rFonts w:ascii="Times New Roman" w:hAnsi="Times New Roman"/>
          <w:sz w:val="27"/>
          <w:szCs w:val="27"/>
        </w:rPr>
        <w:t>:</w:t>
      </w:r>
    </w:p>
    <w:p w:rsidR="00B52803" w:rsidRPr="00356E14" w:rsidRDefault="00B52803" w:rsidP="00690FF7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  <w:r w:rsidRPr="00356E14">
        <w:rPr>
          <w:rFonts w:ascii="Times New Roman" w:hAnsi="Times New Roman"/>
          <w:sz w:val="27"/>
          <w:szCs w:val="27"/>
        </w:rPr>
        <w:lastRenderedPageBreak/>
        <w:t>-</w:t>
      </w:r>
      <w:r w:rsidR="00690FF7" w:rsidRPr="00356E14">
        <w:rPr>
          <w:rFonts w:ascii="Times New Roman" w:hAnsi="Times New Roman"/>
          <w:sz w:val="27"/>
          <w:szCs w:val="27"/>
        </w:rPr>
        <w:t xml:space="preserve"> обеспечение прав и возможностей жителей района, вне зависимости от их возраста, материального или социального положения, на удовлетворение своих потребностей в занятиях физической культурой и спортом; </w:t>
      </w:r>
    </w:p>
    <w:p w:rsidR="00B52803" w:rsidRPr="00356E14" w:rsidRDefault="00B52803" w:rsidP="00B52803">
      <w:pPr>
        <w:pStyle w:val="ConsPlusNormal"/>
        <w:ind w:left="567" w:hanging="27"/>
        <w:jc w:val="both"/>
        <w:rPr>
          <w:rFonts w:ascii="Times New Roman" w:hAnsi="Times New Roman"/>
          <w:sz w:val="27"/>
          <w:szCs w:val="27"/>
        </w:rPr>
      </w:pPr>
      <w:r w:rsidRPr="00356E14">
        <w:rPr>
          <w:rFonts w:ascii="Times New Roman" w:hAnsi="Times New Roman"/>
          <w:sz w:val="27"/>
          <w:szCs w:val="27"/>
        </w:rPr>
        <w:t xml:space="preserve">- </w:t>
      </w:r>
      <w:r w:rsidR="00690FF7" w:rsidRPr="00356E14">
        <w:rPr>
          <w:rFonts w:ascii="Times New Roman" w:hAnsi="Times New Roman"/>
          <w:sz w:val="27"/>
          <w:szCs w:val="27"/>
        </w:rPr>
        <w:t>воспитание физически и нравственно здорового молодого поколения</w:t>
      </w:r>
      <w:r w:rsidRPr="00356E14">
        <w:rPr>
          <w:rFonts w:ascii="Times New Roman" w:hAnsi="Times New Roman"/>
          <w:sz w:val="27"/>
          <w:szCs w:val="27"/>
        </w:rPr>
        <w:t>;</w:t>
      </w:r>
    </w:p>
    <w:p w:rsidR="00690FF7" w:rsidRPr="00356E14" w:rsidRDefault="00B52803" w:rsidP="00DE5FCC">
      <w:pPr>
        <w:pStyle w:val="ConsPlusNormal"/>
        <w:ind w:firstLine="567"/>
        <w:jc w:val="both"/>
        <w:rPr>
          <w:rFonts w:ascii="Times New Roman" w:hAnsi="Times New Roman"/>
          <w:sz w:val="27"/>
          <w:szCs w:val="27"/>
        </w:rPr>
      </w:pPr>
      <w:r w:rsidRPr="00356E14">
        <w:rPr>
          <w:rFonts w:ascii="Times New Roman" w:hAnsi="Times New Roman"/>
          <w:sz w:val="27"/>
          <w:szCs w:val="27"/>
        </w:rPr>
        <w:t xml:space="preserve">- </w:t>
      </w:r>
      <w:r w:rsidR="00690FF7" w:rsidRPr="00356E14">
        <w:rPr>
          <w:rFonts w:ascii="Times New Roman" w:hAnsi="Times New Roman"/>
          <w:sz w:val="27"/>
          <w:szCs w:val="27"/>
        </w:rPr>
        <w:t xml:space="preserve">создание условий для подготовки спортсменов, представляющих </w:t>
      </w:r>
      <w:proofErr w:type="spellStart"/>
      <w:r w:rsidR="00690FF7" w:rsidRPr="00356E14">
        <w:rPr>
          <w:rFonts w:ascii="Times New Roman" w:hAnsi="Times New Roman"/>
          <w:sz w:val="27"/>
          <w:szCs w:val="27"/>
        </w:rPr>
        <w:t>Устюженский</w:t>
      </w:r>
      <w:proofErr w:type="spellEnd"/>
      <w:r w:rsidR="00690FF7" w:rsidRPr="00356E14">
        <w:rPr>
          <w:rFonts w:ascii="Times New Roman" w:hAnsi="Times New Roman"/>
          <w:sz w:val="27"/>
          <w:szCs w:val="27"/>
        </w:rPr>
        <w:t xml:space="preserve"> </w:t>
      </w:r>
      <w:r w:rsidR="00405C3F">
        <w:rPr>
          <w:rFonts w:ascii="Times New Roman" w:hAnsi="Times New Roman"/>
          <w:sz w:val="27"/>
          <w:szCs w:val="27"/>
        </w:rPr>
        <w:t xml:space="preserve">муниципальный </w:t>
      </w:r>
      <w:r w:rsidR="00690FF7" w:rsidRPr="00356E14">
        <w:rPr>
          <w:rFonts w:ascii="Times New Roman" w:hAnsi="Times New Roman"/>
          <w:sz w:val="27"/>
          <w:szCs w:val="27"/>
        </w:rPr>
        <w:t>район на соревнованиях различного уровня.</w:t>
      </w:r>
    </w:p>
    <w:p w:rsidR="00690FF7" w:rsidRPr="00356E14" w:rsidRDefault="00690FF7" w:rsidP="00690FF7">
      <w:pPr>
        <w:ind w:firstLine="708"/>
        <w:jc w:val="both"/>
        <w:rPr>
          <w:sz w:val="27"/>
          <w:szCs w:val="27"/>
        </w:rPr>
      </w:pPr>
      <w:r w:rsidRPr="00356E14">
        <w:rPr>
          <w:sz w:val="27"/>
          <w:szCs w:val="27"/>
        </w:rPr>
        <w:t xml:space="preserve">Муниципальное задание по организации и проведению массовых физкультурно-спортивных мероприятий в соответствии с </w:t>
      </w:r>
      <w:r w:rsidR="00405C3F">
        <w:rPr>
          <w:sz w:val="27"/>
          <w:szCs w:val="27"/>
        </w:rPr>
        <w:t>утвержденным календарным планом</w:t>
      </w:r>
      <w:r w:rsidRPr="00356E14">
        <w:rPr>
          <w:sz w:val="27"/>
          <w:szCs w:val="27"/>
        </w:rPr>
        <w:t xml:space="preserve"> участи</w:t>
      </w:r>
      <w:r w:rsidR="00405C3F">
        <w:rPr>
          <w:sz w:val="27"/>
          <w:szCs w:val="27"/>
        </w:rPr>
        <w:t>я</w:t>
      </w:r>
      <w:r w:rsidRPr="00356E14">
        <w:rPr>
          <w:sz w:val="27"/>
          <w:szCs w:val="27"/>
        </w:rPr>
        <w:t xml:space="preserve"> в областных, межрайонных, межрегиональных соревнованиях выполняет муниципальное бюджетное учреждение «Спорт», по реализации программ дополнительного образования (в сфере физической культуры и спорта)</w:t>
      </w:r>
      <w:r w:rsidR="001D4103" w:rsidRPr="00356E14">
        <w:rPr>
          <w:sz w:val="27"/>
          <w:szCs w:val="27"/>
        </w:rPr>
        <w:t xml:space="preserve"> </w:t>
      </w:r>
      <w:r w:rsidR="00DE5FCC" w:rsidRPr="00356E14">
        <w:rPr>
          <w:sz w:val="27"/>
          <w:szCs w:val="27"/>
        </w:rPr>
        <w:t>–</w:t>
      </w:r>
      <w:r w:rsidRPr="00356E14">
        <w:rPr>
          <w:rFonts w:ascii="Comic Sans MS" w:hAnsi="Comic Sans MS" w:cs="Tahoma"/>
          <w:sz w:val="27"/>
          <w:szCs w:val="27"/>
        </w:rPr>
        <w:t xml:space="preserve"> </w:t>
      </w:r>
      <w:r w:rsidR="00A07334" w:rsidRPr="00356E14">
        <w:rPr>
          <w:sz w:val="27"/>
          <w:szCs w:val="27"/>
        </w:rPr>
        <w:t xml:space="preserve">муниципальное образовательное учреждение дополнительного образования </w:t>
      </w:r>
      <w:r w:rsidRPr="00356E14">
        <w:rPr>
          <w:sz w:val="27"/>
          <w:szCs w:val="27"/>
        </w:rPr>
        <w:t>«Центр дополнительного образования». Спортивные занятия, работа спор</w:t>
      </w:r>
      <w:r w:rsidR="00405C3F">
        <w:rPr>
          <w:sz w:val="27"/>
          <w:szCs w:val="27"/>
        </w:rPr>
        <w:t>тивных клубов, кружков и секций</w:t>
      </w:r>
      <w:r w:rsidRPr="00356E14">
        <w:rPr>
          <w:sz w:val="27"/>
          <w:szCs w:val="27"/>
        </w:rPr>
        <w:t xml:space="preserve"> осуществляются, в основном, на базе спортивных залов общеобразовательных учреждений, Никольского физкультурно-оздоровительного комплекса, спортивн</w:t>
      </w:r>
      <w:r w:rsidR="00FE0329" w:rsidRPr="00356E14">
        <w:rPr>
          <w:sz w:val="27"/>
          <w:szCs w:val="27"/>
        </w:rPr>
        <w:t>ых  залов</w:t>
      </w:r>
      <w:r w:rsidR="00DE3FE0" w:rsidRPr="00356E14">
        <w:rPr>
          <w:sz w:val="27"/>
          <w:szCs w:val="27"/>
        </w:rPr>
        <w:t xml:space="preserve"> </w:t>
      </w:r>
      <w:r w:rsidR="00DE5FCC" w:rsidRPr="00356E14">
        <w:rPr>
          <w:sz w:val="27"/>
          <w:szCs w:val="27"/>
        </w:rPr>
        <w:t>АПОУ ВО «</w:t>
      </w:r>
      <w:proofErr w:type="spellStart"/>
      <w:r w:rsidR="00DE3FE0" w:rsidRPr="00356E14">
        <w:rPr>
          <w:sz w:val="27"/>
          <w:szCs w:val="27"/>
        </w:rPr>
        <w:t>Устюж</w:t>
      </w:r>
      <w:r w:rsidR="00DE5FCC" w:rsidRPr="00356E14">
        <w:rPr>
          <w:sz w:val="27"/>
          <w:szCs w:val="27"/>
        </w:rPr>
        <w:t>енский</w:t>
      </w:r>
      <w:proofErr w:type="spellEnd"/>
      <w:r w:rsidR="00DE5FCC" w:rsidRPr="00356E14">
        <w:rPr>
          <w:sz w:val="27"/>
          <w:szCs w:val="27"/>
        </w:rPr>
        <w:t xml:space="preserve"> политехнический техникум»</w:t>
      </w:r>
      <w:r w:rsidR="00DE3FE0" w:rsidRPr="00356E14">
        <w:rPr>
          <w:sz w:val="27"/>
          <w:szCs w:val="27"/>
        </w:rPr>
        <w:t xml:space="preserve"> </w:t>
      </w:r>
      <w:proofErr w:type="gramStart"/>
      <w:r w:rsidR="00DE3FE0" w:rsidRPr="00356E14">
        <w:rPr>
          <w:sz w:val="27"/>
          <w:szCs w:val="27"/>
        </w:rPr>
        <w:t xml:space="preserve">и </w:t>
      </w:r>
      <w:r w:rsidRPr="00356E14">
        <w:rPr>
          <w:sz w:val="27"/>
          <w:szCs w:val="27"/>
        </w:rPr>
        <w:t>ООО</w:t>
      </w:r>
      <w:proofErr w:type="gramEnd"/>
      <w:r w:rsidRPr="00356E14">
        <w:rPr>
          <w:sz w:val="27"/>
          <w:szCs w:val="27"/>
        </w:rPr>
        <w:t xml:space="preserve">  «Центр спорта «Созвездие», открытых спортивных площадок </w:t>
      </w:r>
      <w:r w:rsidR="002F57BC" w:rsidRPr="00356E14">
        <w:rPr>
          <w:sz w:val="27"/>
          <w:szCs w:val="27"/>
        </w:rPr>
        <w:t xml:space="preserve">муниципальных образований района </w:t>
      </w:r>
      <w:r w:rsidRPr="00356E14">
        <w:rPr>
          <w:sz w:val="27"/>
          <w:szCs w:val="27"/>
        </w:rPr>
        <w:t xml:space="preserve"> и городского стадиона, а так же учреждений культуры.</w:t>
      </w:r>
    </w:p>
    <w:p w:rsidR="00690FF7" w:rsidRPr="00356E14" w:rsidRDefault="00690FF7" w:rsidP="00690FF7">
      <w:pPr>
        <w:shd w:val="clear" w:color="auto" w:fill="FFFFFF"/>
        <w:ind w:firstLine="709"/>
        <w:jc w:val="both"/>
        <w:rPr>
          <w:sz w:val="27"/>
          <w:szCs w:val="27"/>
        </w:rPr>
      </w:pPr>
      <w:r w:rsidRPr="00356E14">
        <w:rPr>
          <w:sz w:val="27"/>
          <w:szCs w:val="27"/>
        </w:rPr>
        <w:t>На территории района осуществляет свою деятельность ООО  «Центр спорта «Созвездие», военно-исторический клуб «Устюжна», клуб спортивно-патриотического воспитания «</w:t>
      </w:r>
      <w:proofErr w:type="spellStart"/>
      <w:r w:rsidRPr="00356E14">
        <w:rPr>
          <w:sz w:val="27"/>
          <w:szCs w:val="27"/>
        </w:rPr>
        <w:t>Русич</w:t>
      </w:r>
      <w:proofErr w:type="spellEnd"/>
      <w:r w:rsidRPr="00356E14">
        <w:rPr>
          <w:sz w:val="27"/>
          <w:szCs w:val="27"/>
        </w:rPr>
        <w:t>», молодежное объединение «</w:t>
      </w:r>
      <w:proofErr w:type="spellStart"/>
      <w:r w:rsidRPr="00356E14">
        <w:rPr>
          <w:sz w:val="27"/>
          <w:szCs w:val="27"/>
        </w:rPr>
        <w:t>Асфальтоукладчик</w:t>
      </w:r>
      <w:proofErr w:type="spellEnd"/>
      <w:r w:rsidRPr="00356E14">
        <w:rPr>
          <w:sz w:val="27"/>
          <w:szCs w:val="27"/>
        </w:rPr>
        <w:t xml:space="preserve">», ХК «Устюжна», спортивный клуб «Россия» (на базе Никольского </w:t>
      </w:r>
      <w:proofErr w:type="spellStart"/>
      <w:r w:rsidRPr="00356E14">
        <w:rPr>
          <w:sz w:val="27"/>
          <w:szCs w:val="27"/>
        </w:rPr>
        <w:t>ФОКа</w:t>
      </w:r>
      <w:proofErr w:type="spellEnd"/>
      <w:r w:rsidRPr="00356E14">
        <w:rPr>
          <w:sz w:val="27"/>
          <w:szCs w:val="27"/>
        </w:rPr>
        <w:t>), спортивный клуб МОУ «Никольская школа».</w:t>
      </w:r>
    </w:p>
    <w:p w:rsidR="00690FF7" w:rsidRPr="00356E14" w:rsidRDefault="00690FF7" w:rsidP="00DE5FCC">
      <w:pPr>
        <w:ind w:firstLine="709"/>
        <w:rPr>
          <w:sz w:val="27"/>
          <w:szCs w:val="27"/>
        </w:rPr>
      </w:pPr>
      <w:r w:rsidRPr="00356E14">
        <w:rPr>
          <w:sz w:val="27"/>
          <w:szCs w:val="27"/>
        </w:rPr>
        <w:t>Базовыми видами спорта  в районе являются: лыжные гонки, гиревой спорт, бокс, волейб</w:t>
      </w:r>
      <w:r w:rsidR="00D42A6D" w:rsidRPr="00356E14">
        <w:rPr>
          <w:sz w:val="27"/>
          <w:szCs w:val="27"/>
        </w:rPr>
        <w:t>ол, настольный теннис, хоккей (</w:t>
      </w:r>
      <w:r w:rsidRPr="00356E14">
        <w:rPr>
          <w:sz w:val="27"/>
          <w:szCs w:val="27"/>
        </w:rPr>
        <w:t>40+), футбол.</w:t>
      </w:r>
    </w:p>
    <w:p w:rsidR="00690FF7" w:rsidRPr="00356E14" w:rsidRDefault="00690FF7" w:rsidP="00DE5FCC">
      <w:pPr>
        <w:pStyle w:val="af2"/>
        <w:ind w:firstLine="709"/>
        <w:jc w:val="both"/>
        <w:rPr>
          <w:sz w:val="27"/>
          <w:szCs w:val="27"/>
        </w:rPr>
      </w:pPr>
      <w:r w:rsidRPr="00356E14">
        <w:rPr>
          <w:sz w:val="27"/>
          <w:szCs w:val="27"/>
        </w:rPr>
        <w:t xml:space="preserve">Соотнося ситуацию в сфере физической культуры и спорта </w:t>
      </w:r>
      <w:proofErr w:type="spellStart"/>
      <w:r w:rsidRPr="00356E14">
        <w:rPr>
          <w:sz w:val="27"/>
          <w:szCs w:val="27"/>
        </w:rPr>
        <w:t>Устюженского</w:t>
      </w:r>
      <w:proofErr w:type="spellEnd"/>
      <w:r w:rsidRPr="00356E14">
        <w:rPr>
          <w:sz w:val="27"/>
          <w:szCs w:val="27"/>
        </w:rPr>
        <w:t xml:space="preserve"> муниципального района с другими муниципальными районами области  можно заключить, что общая ситуация характеризуется:</w:t>
      </w:r>
      <w:r w:rsidRPr="00356E14">
        <w:rPr>
          <w:sz w:val="27"/>
          <w:szCs w:val="27"/>
        </w:rPr>
        <w:br/>
      </w:r>
      <w:r w:rsidR="00DE5FCC" w:rsidRPr="00356E14">
        <w:rPr>
          <w:sz w:val="27"/>
          <w:szCs w:val="27"/>
        </w:rPr>
        <w:t xml:space="preserve"> </w:t>
      </w:r>
      <w:r w:rsidR="00DE5FCC" w:rsidRPr="00356E14">
        <w:rPr>
          <w:sz w:val="27"/>
          <w:szCs w:val="27"/>
        </w:rPr>
        <w:tab/>
      </w:r>
      <w:r w:rsidRPr="00356E14">
        <w:rPr>
          <w:sz w:val="27"/>
          <w:szCs w:val="27"/>
        </w:rPr>
        <w:t>- невысоким процентом охвата занимающихся физической культурой и спортом;</w:t>
      </w:r>
      <w:r w:rsidRPr="00356E14">
        <w:rPr>
          <w:sz w:val="27"/>
          <w:szCs w:val="27"/>
        </w:rPr>
        <w:br/>
      </w:r>
      <w:r w:rsidR="00DE5FCC" w:rsidRPr="00356E14">
        <w:rPr>
          <w:sz w:val="27"/>
          <w:szCs w:val="27"/>
        </w:rPr>
        <w:t xml:space="preserve"> </w:t>
      </w:r>
      <w:r w:rsidR="00DE5FCC" w:rsidRPr="00356E14">
        <w:rPr>
          <w:sz w:val="27"/>
          <w:szCs w:val="27"/>
        </w:rPr>
        <w:tab/>
      </w:r>
      <w:r w:rsidRPr="00356E14">
        <w:rPr>
          <w:sz w:val="27"/>
          <w:szCs w:val="27"/>
        </w:rPr>
        <w:t>-  недостаточным числом спортивных сооружении и их слабым мат</w:t>
      </w:r>
      <w:r w:rsidR="00A20BA4" w:rsidRPr="00356E14">
        <w:rPr>
          <w:sz w:val="27"/>
          <w:szCs w:val="27"/>
        </w:rPr>
        <w:t>ериально техническим оснащением</w:t>
      </w:r>
      <w:r w:rsidRPr="00356E14">
        <w:rPr>
          <w:sz w:val="27"/>
          <w:szCs w:val="27"/>
        </w:rPr>
        <w:t>;</w:t>
      </w:r>
    </w:p>
    <w:p w:rsidR="005C5217" w:rsidRDefault="00DE5FCC" w:rsidP="002A4506">
      <w:pPr>
        <w:pStyle w:val="af2"/>
        <w:jc w:val="both"/>
        <w:rPr>
          <w:sz w:val="27"/>
          <w:szCs w:val="27"/>
        </w:rPr>
      </w:pPr>
      <w:r w:rsidRPr="00356E14">
        <w:rPr>
          <w:sz w:val="27"/>
          <w:szCs w:val="27"/>
        </w:rPr>
        <w:t xml:space="preserve"> </w:t>
      </w:r>
      <w:r w:rsidRPr="00356E14">
        <w:rPr>
          <w:sz w:val="27"/>
          <w:szCs w:val="27"/>
        </w:rPr>
        <w:tab/>
      </w:r>
      <w:r w:rsidR="00690FF7" w:rsidRPr="00356E14">
        <w:rPr>
          <w:sz w:val="27"/>
          <w:szCs w:val="27"/>
        </w:rPr>
        <w:t xml:space="preserve"> -  отсутствием интересов и потребностей у многих людей заниматься физической культурой и спортом в свободное время, в том числе самостоятельно.     </w:t>
      </w:r>
      <w:r w:rsidR="00690FF7" w:rsidRPr="00356E14">
        <w:rPr>
          <w:sz w:val="27"/>
          <w:szCs w:val="27"/>
        </w:rPr>
        <w:br/>
        <w:t xml:space="preserve">         </w:t>
      </w:r>
      <w:proofErr w:type="gramStart"/>
      <w:r w:rsidR="00690FF7" w:rsidRPr="00356E14">
        <w:rPr>
          <w:sz w:val="27"/>
          <w:szCs w:val="27"/>
        </w:rPr>
        <w:t xml:space="preserve">Реализация настоящей Программы  позволит  к 2021 году </w:t>
      </w:r>
      <w:r w:rsidR="001F021B" w:rsidRPr="00356E14">
        <w:rPr>
          <w:sz w:val="27"/>
          <w:szCs w:val="27"/>
        </w:rPr>
        <w:t xml:space="preserve">увеличить  долю населения, систематически занимающегося физической культурой и спортом, в общей численности населения муниципального района в возрасте от 3 до 79 лет до 32,6  % </w:t>
      </w:r>
      <w:r w:rsidR="005C5217">
        <w:rPr>
          <w:sz w:val="27"/>
          <w:szCs w:val="27"/>
        </w:rPr>
        <w:t>, что на 7,</w:t>
      </w:r>
      <w:r w:rsidR="002805C2" w:rsidRPr="00356E14">
        <w:rPr>
          <w:sz w:val="27"/>
          <w:szCs w:val="27"/>
        </w:rPr>
        <w:t xml:space="preserve">7 %  </w:t>
      </w:r>
      <w:r w:rsidR="00690FF7" w:rsidRPr="00356E14">
        <w:rPr>
          <w:sz w:val="27"/>
          <w:szCs w:val="27"/>
        </w:rPr>
        <w:t xml:space="preserve">больше </w:t>
      </w:r>
      <w:r w:rsidR="002805C2" w:rsidRPr="00356E14">
        <w:rPr>
          <w:sz w:val="27"/>
          <w:szCs w:val="27"/>
        </w:rPr>
        <w:t xml:space="preserve"> </w:t>
      </w:r>
      <w:r w:rsidR="00690FF7" w:rsidRPr="00356E14">
        <w:rPr>
          <w:sz w:val="27"/>
          <w:szCs w:val="27"/>
        </w:rPr>
        <w:t xml:space="preserve">по отношению к 2018  году, создать условия для укрепления здоровья жителей </w:t>
      </w:r>
      <w:proofErr w:type="spellStart"/>
      <w:r w:rsidR="00690FF7" w:rsidRPr="00356E14">
        <w:rPr>
          <w:sz w:val="27"/>
          <w:szCs w:val="27"/>
        </w:rPr>
        <w:t>Устюженского</w:t>
      </w:r>
      <w:proofErr w:type="spellEnd"/>
      <w:r w:rsidR="00690FF7" w:rsidRPr="00356E14">
        <w:rPr>
          <w:sz w:val="27"/>
          <w:szCs w:val="27"/>
        </w:rPr>
        <w:t xml:space="preserve"> муниципального района, продолжить развитие инфр</w:t>
      </w:r>
      <w:r w:rsidR="001F021B" w:rsidRPr="00356E14">
        <w:rPr>
          <w:sz w:val="27"/>
          <w:szCs w:val="27"/>
        </w:rPr>
        <w:t xml:space="preserve">аструктуры физической </w:t>
      </w:r>
      <w:r w:rsidR="00690FF7" w:rsidRPr="00356E14">
        <w:rPr>
          <w:sz w:val="27"/>
          <w:szCs w:val="27"/>
        </w:rPr>
        <w:t>культуры и спорта.</w:t>
      </w:r>
      <w:proofErr w:type="gramEnd"/>
    </w:p>
    <w:p w:rsidR="00690FF7" w:rsidRPr="005C5217" w:rsidRDefault="00690FF7" w:rsidP="005C5217">
      <w:pPr>
        <w:pStyle w:val="af2"/>
        <w:jc w:val="center"/>
        <w:rPr>
          <w:b/>
          <w:sz w:val="27"/>
          <w:szCs w:val="27"/>
        </w:rPr>
      </w:pPr>
      <w:r w:rsidRPr="005C5217">
        <w:rPr>
          <w:color w:val="FF0000"/>
          <w:sz w:val="27"/>
          <w:szCs w:val="27"/>
        </w:rPr>
        <w:br/>
      </w:r>
      <w:r w:rsidRPr="005C5217">
        <w:rPr>
          <w:b/>
          <w:sz w:val="27"/>
          <w:szCs w:val="27"/>
        </w:rPr>
        <w:t>II. Приоритеты социально-экономического развития</w:t>
      </w:r>
    </w:p>
    <w:p w:rsidR="005C5217" w:rsidRDefault="00690FF7" w:rsidP="005C5217">
      <w:pPr>
        <w:pStyle w:val="af2"/>
        <w:jc w:val="center"/>
        <w:rPr>
          <w:b/>
          <w:bCs/>
          <w:sz w:val="27"/>
          <w:szCs w:val="27"/>
        </w:rPr>
      </w:pPr>
      <w:r w:rsidRPr="005C5217">
        <w:rPr>
          <w:b/>
          <w:sz w:val="27"/>
          <w:szCs w:val="27"/>
        </w:rPr>
        <w:t>в сфере реализации подпрограммы 7, цели, задачи и сроки реализации подпрограммы 7</w:t>
      </w:r>
      <w:r w:rsidR="005C5217">
        <w:rPr>
          <w:b/>
          <w:sz w:val="27"/>
          <w:szCs w:val="27"/>
        </w:rPr>
        <w:t>.</w:t>
      </w:r>
      <w:r w:rsidR="000960FA" w:rsidRPr="005C5217">
        <w:rPr>
          <w:b/>
          <w:sz w:val="27"/>
          <w:szCs w:val="27"/>
        </w:rPr>
        <w:t xml:space="preserve"> </w:t>
      </w:r>
      <w:r w:rsidR="00BB4EDE" w:rsidRPr="005C5217">
        <w:rPr>
          <w:b/>
          <w:bCs/>
          <w:sz w:val="27"/>
          <w:szCs w:val="27"/>
        </w:rPr>
        <w:t xml:space="preserve">Целевые показатели (индикаторы) достижения цели и решения задач подпрограммы 7, прогноз конечных результатов </w:t>
      </w:r>
    </w:p>
    <w:p w:rsidR="00BB4EDE" w:rsidRPr="005C5217" w:rsidRDefault="00BB4EDE" w:rsidP="005C5217">
      <w:pPr>
        <w:pStyle w:val="af2"/>
        <w:jc w:val="center"/>
        <w:rPr>
          <w:b/>
          <w:bCs/>
          <w:sz w:val="27"/>
          <w:szCs w:val="27"/>
        </w:rPr>
      </w:pPr>
      <w:r w:rsidRPr="005C5217">
        <w:rPr>
          <w:b/>
          <w:bCs/>
          <w:sz w:val="27"/>
          <w:szCs w:val="27"/>
        </w:rPr>
        <w:t>реализации подпрограммы 7</w:t>
      </w:r>
    </w:p>
    <w:p w:rsidR="00690FF7" w:rsidRPr="008374F2" w:rsidRDefault="00690FF7" w:rsidP="00690FF7">
      <w:pPr>
        <w:pStyle w:val="af2"/>
        <w:jc w:val="center"/>
        <w:rPr>
          <w:b/>
          <w:sz w:val="16"/>
          <w:szCs w:val="16"/>
        </w:rPr>
      </w:pPr>
    </w:p>
    <w:p w:rsidR="00B130B3" w:rsidRPr="005C5217" w:rsidRDefault="002279D7" w:rsidP="00B130B3">
      <w:pPr>
        <w:pStyle w:val="af2"/>
        <w:jc w:val="both"/>
        <w:rPr>
          <w:bCs/>
          <w:sz w:val="27"/>
          <w:szCs w:val="27"/>
        </w:rPr>
      </w:pPr>
      <w:r w:rsidRPr="005C5217">
        <w:rPr>
          <w:sz w:val="27"/>
          <w:szCs w:val="27"/>
        </w:rPr>
        <w:t xml:space="preserve">          </w:t>
      </w:r>
      <w:r w:rsidR="00B130B3" w:rsidRPr="005C5217">
        <w:rPr>
          <w:sz w:val="27"/>
          <w:szCs w:val="27"/>
        </w:rPr>
        <w:t>Ц</w:t>
      </w:r>
      <w:r w:rsidR="00690FF7" w:rsidRPr="005C5217">
        <w:rPr>
          <w:sz w:val="27"/>
          <w:szCs w:val="27"/>
        </w:rPr>
        <w:t xml:space="preserve">ель настоящей Программы - </w:t>
      </w:r>
      <w:r w:rsidR="00B52803" w:rsidRPr="005C5217">
        <w:rPr>
          <w:bCs/>
          <w:sz w:val="27"/>
          <w:szCs w:val="27"/>
        </w:rPr>
        <w:t>о</w:t>
      </w:r>
      <w:r w:rsidR="00B130B3" w:rsidRPr="005C5217">
        <w:rPr>
          <w:bCs/>
          <w:sz w:val="27"/>
          <w:szCs w:val="27"/>
        </w:rPr>
        <w:t>беспечение развития физической культуры и  массового спорта на территории района</w:t>
      </w:r>
      <w:r w:rsidR="00A150A6" w:rsidRPr="005C5217">
        <w:rPr>
          <w:bCs/>
          <w:sz w:val="27"/>
          <w:szCs w:val="27"/>
        </w:rPr>
        <w:t>.</w:t>
      </w:r>
    </w:p>
    <w:p w:rsidR="00690FF7" w:rsidRPr="005C5217" w:rsidRDefault="00DE5FCC" w:rsidP="00B130B3">
      <w:pPr>
        <w:pStyle w:val="af2"/>
        <w:jc w:val="both"/>
        <w:rPr>
          <w:sz w:val="27"/>
          <w:szCs w:val="27"/>
        </w:rPr>
      </w:pPr>
      <w:r w:rsidRPr="005C5217">
        <w:rPr>
          <w:sz w:val="27"/>
          <w:szCs w:val="27"/>
        </w:rPr>
        <w:lastRenderedPageBreak/>
        <w:t xml:space="preserve">         </w:t>
      </w:r>
      <w:r w:rsidR="00690FF7" w:rsidRPr="005C5217">
        <w:rPr>
          <w:sz w:val="27"/>
          <w:szCs w:val="27"/>
        </w:rPr>
        <w:t>Для достижения поставленной цели усилиями органов местного самоуправления необходимо решить следующие задачи: </w:t>
      </w:r>
    </w:p>
    <w:p w:rsidR="00262347" w:rsidRPr="005C5217" w:rsidRDefault="00262347" w:rsidP="00DE5FCC">
      <w:pPr>
        <w:pStyle w:val="af2"/>
        <w:ind w:firstLine="709"/>
        <w:jc w:val="both"/>
        <w:rPr>
          <w:bCs/>
          <w:sz w:val="27"/>
          <w:szCs w:val="27"/>
        </w:rPr>
      </w:pPr>
      <w:r w:rsidRPr="005C5217">
        <w:rPr>
          <w:bCs/>
          <w:sz w:val="27"/>
          <w:szCs w:val="27"/>
        </w:rPr>
        <w:t>- создание условий для развития физической культуры и массового спорта на территории района;</w:t>
      </w:r>
    </w:p>
    <w:p w:rsidR="00262347" w:rsidRPr="005C5217" w:rsidRDefault="00262347" w:rsidP="00DE5FCC">
      <w:pPr>
        <w:pStyle w:val="af2"/>
        <w:ind w:firstLine="709"/>
        <w:jc w:val="both"/>
        <w:rPr>
          <w:bCs/>
          <w:sz w:val="27"/>
          <w:szCs w:val="27"/>
        </w:rPr>
      </w:pPr>
      <w:r w:rsidRPr="005C5217">
        <w:rPr>
          <w:bCs/>
          <w:sz w:val="27"/>
          <w:szCs w:val="27"/>
        </w:rPr>
        <w:t>- развитие инфраструктуры физической культуры и спорта, в том числе для лиц с ограниченными возможностями здоровья и инвалидов</w:t>
      </w:r>
      <w:r w:rsidR="001E466B">
        <w:rPr>
          <w:bCs/>
          <w:sz w:val="27"/>
          <w:szCs w:val="27"/>
        </w:rPr>
        <w:t>;</w:t>
      </w:r>
    </w:p>
    <w:p w:rsidR="00262347" w:rsidRPr="005C5217" w:rsidRDefault="00262347" w:rsidP="00DE5FCC">
      <w:pPr>
        <w:pStyle w:val="af2"/>
        <w:ind w:firstLine="709"/>
        <w:jc w:val="both"/>
        <w:rPr>
          <w:bCs/>
          <w:sz w:val="27"/>
          <w:szCs w:val="27"/>
        </w:rPr>
      </w:pPr>
      <w:r w:rsidRPr="005C5217">
        <w:rPr>
          <w:bCs/>
          <w:sz w:val="27"/>
          <w:szCs w:val="27"/>
        </w:rPr>
        <w:t>-</w:t>
      </w:r>
      <w:r w:rsidR="00DE5FCC" w:rsidRPr="005C5217">
        <w:rPr>
          <w:bCs/>
          <w:sz w:val="27"/>
          <w:szCs w:val="27"/>
        </w:rPr>
        <w:t xml:space="preserve"> </w:t>
      </w:r>
      <w:r w:rsidRPr="005C5217">
        <w:rPr>
          <w:bCs/>
          <w:sz w:val="27"/>
          <w:szCs w:val="27"/>
        </w:rPr>
        <w:t xml:space="preserve">обеспечение организаций физкультурно-спортивной направленности квалифицированными тренерами, осуществляющими физкультурно-оздоровительную и спортивную работу с различными категориями и группами населения, через активную </w:t>
      </w:r>
      <w:proofErr w:type="spellStart"/>
      <w:r w:rsidRPr="005C5217">
        <w:rPr>
          <w:bCs/>
          <w:sz w:val="27"/>
          <w:szCs w:val="27"/>
        </w:rPr>
        <w:t>профориент</w:t>
      </w:r>
      <w:r w:rsidR="001E466B">
        <w:rPr>
          <w:bCs/>
          <w:sz w:val="27"/>
          <w:szCs w:val="27"/>
        </w:rPr>
        <w:t>ационную</w:t>
      </w:r>
      <w:proofErr w:type="spellEnd"/>
      <w:r w:rsidR="001E466B">
        <w:rPr>
          <w:bCs/>
          <w:sz w:val="27"/>
          <w:szCs w:val="27"/>
        </w:rPr>
        <w:t xml:space="preserve">  деятельность;</w:t>
      </w:r>
    </w:p>
    <w:p w:rsidR="00262347" w:rsidRPr="005C5217" w:rsidRDefault="00262347" w:rsidP="00DE5FCC">
      <w:pPr>
        <w:pStyle w:val="af2"/>
        <w:ind w:firstLine="709"/>
        <w:jc w:val="both"/>
        <w:rPr>
          <w:bCs/>
          <w:sz w:val="27"/>
          <w:szCs w:val="27"/>
        </w:rPr>
      </w:pPr>
      <w:r w:rsidRPr="005C5217">
        <w:rPr>
          <w:bCs/>
          <w:sz w:val="27"/>
          <w:szCs w:val="27"/>
        </w:rPr>
        <w:t xml:space="preserve">-  развитие инфраструктуры физической культуры и спорта с целью повышения доступности и обеспеченности всех категорий населения спортивными сооружениями (проведение реконструкции городского стадиона, открытие новых спортивных площадок в </w:t>
      </w:r>
      <w:r w:rsidR="001E466B">
        <w:rPr>
          <w:bCs/>
          <w:sz w:val="27"/>
          <w:szCs w:val="27"/>
        </w:rPr>
        <w:t>рамках программ разного уровня);</w:t>
      </w:r>
    </w:p>
    <w:p w:rsidR="00262347" w:rsidRPr="005C5217" w:rsidRDefault="00262347" w:rsidP="00DE5FCC">
      <w:pPr>
        <w:pStyle w:val="af2"/>
        <w:ind w:firstLine="709"/>
        <w:jc w:val="both"/>
        <w:rPr>
          <w:bCs/>
          <w:sz w:val="27"/>
          <w:szCs w:val="27"/>
        </w:rPr>
      </w:pPr>
      <w:r w:rsidRPr="005C5217">
        <w:rPr>
          <w:bCs/>
          <w:sz w:val="27"/>
          <w:szCs w:val="27"/>
        </w:rPr>
        <w:t>- пропаганда и обеспечение реализации Всероссийского физкультурно-спортивного комплекса</w:t>
      </w:r>
      <w:r w:rsidR="00DE5FCC" w:rsidRPr="005C5217">
        <w:rPr>
          <w:bCs/>
          <w:sz w:val="27"/>
          <w:szCs w:val="27"/>
        </w:rPr>
        <w:t xml:space="preserve"> «</w:t>
      </w:r>
      <w:r w:rsidRPr="005C5217">
        <w:rPr>
          <w:bCs/>
          <w:sz w:val="27"/>
          <w:szCs w:val="27"/>
        </w:rPr>
        <w:t>Готов к труду и обороне</w:t>
      </w:r>
      <w:r w:rsidR="00DE5FCC" w:rsidRPr="005C5217">
        <w:rPr>
          <w:bCs/>
          <w:sz w:val="27"/>
          <w:szCs w:val="27"/>
        </w:rPr>
        <w:t>»</w:t>
      </w:r>
      <w:r w:rsidRPr="005C5217">
        <w:rPr>
          <w:bCs/>
          <w:sz w:val="27"/>
          <w:szCs w:val="27"/>
        </w:rPr>
        <w:t xml:space="preserve"> (ГТО).</w:t>
      </w:r>
    </w:p>
    <w:p w:rsidR="002279D7" w:rsidRPr="005C5217" w:rsidRDefault="002279D7" w:rsidP="002279D7">
      <w:pPr>
        <w:pStyle w:val="af2"/>
        <w:jc w:val="both"/>
        <w:rPr>
          <w:sz w:val="27"/>
          <w:szCs w:val="27"/>
        </w:rPr>
      </w:pPr>
      <w:r w:rsidRPr="005C5217">
        <w:rPr>
          <w:sz w:val="27"/>
          <w:szCs w:val="27"/>
        </w:rPr>
        <w:t xml:space="preserve">     </w:t>
      </w:r>
      <w:r w:rsidR="00DE5FCC" w:rsidRPr="005C5217">
        <w:rPr>
          <w:sz w:val="27"/>
          <w:szCs w:val="27"/>
        </w:rPr>
        <w:tab/>
      </w:r>
      <w:r w:rsidRPr="005C5217">
        <w:rPr>
          <w:sz w:val="27"/>
          <w:szCs w:val="27"/>
        </w:rPr>
        <w:t xml:space="preserve">Конечным результатом реализации подпрограммы 7 должно стать создание в </w:t>
      </w:r>
      <w:proofErr w:type="spellStart"/>
      <w:r w:rsidRPr="005C5217">
        <w:rPr>
          <w:sz w:val="27"/>
          <w:szCs w:val="27"/>
        </w:rPr>
        <w:t>Устюженском</w:t>
      </w:r>
      <w:proofErr w:type="spellEnd"/>
      <w:r w:rsidRPr="005C5217">
        <w:rPr>
          <w:sz w:val="27"/>
          <w:szCs w:val="27"/>
        </w:rPr>
        <w:t xml:space="preserve"> муниципальном  районе условий для устойчивого функционирования системы физической культуры и спорта от массовой физической культуры до подготовки спортсменов.</w:t>
      </w:r>
    </w:p>
    <w:p w:rsidR="002279D7" w:rsidRPr="005C5217" w:rsidRDefault="002279D7" w:rsidP="00DE5FCC">
      <w:pPr>
        <w:pStyle w:val="af2"/>
        <w:ind w:firstLine="709"/>
        <w:jc w:val="both"/>
        <w:rPr>
          <w:sz w:val="27"/>
          <w:szCs w:val="27"/>
        </w:rPr>
      </w:pPr>
      <w:r w:rsidRPr="005C5217">
        <w:rPr>
          <w:sz w:val="27"/>
          <w:szCs w:val="27"/>
        </w:rPr>
        <w:t>В результате реализации подпрограммы 7 будет обеспечено достижение к 2021 году следующих результатов:</w:t>
      </w:r>
    </w:p>
    <w:p w:rsidR="002279D7" w:rsidRPr="005C5217" w:rsidRDefault="002279D7" w:rsidP="00DE5FCC">
      <w:pPr>
        <w:pStyle w:val="af2"/>
        <w:ind w:firstLine="709"/>
        <w:jc w:val="both"/>
        <w:rPr>
          <w:sz w:val="27"/>
          <w:szCs w:val="27"/>
        </w:rPr>
      </w:pPr>
      <w:r w:rsidRPr="005C5217">
        <w:rPr>
          <w:sz w:val="27"/>
          <w:szCs w:val="27"/>
        </w:rPr>
        <w:t>- увелич</w:t>
      </w:r>
      <w:r w:rsidR="00CB3433" w:rsidRPr="005C5217">
        <w:rPr>
          <w:sz w:val="27"/>
          <w:szCs w:val="27"/>
        </w:rPr>
        <w:t>ение</w:t>
      </w:r>
      <w:r w:rsidRPr="005C5217">
        <w:rPr>
          <w:sz w:val="27"/>
          <w:szCs w:val="27"/>
        </w:rPr>
        <w:t xml:space="preserve">  дол</w:t>
      </w:r>
      <w:r w:rsidR="00CB3433" w:rsidRPr="005C5217">
        <w:rPr>
          <w:sz w:val="27"/>
          <w:szCs w:val="27"/>
        </w:rPr>
        <w:t>и</w:t>
      </w:r>
      <w:r w:rsidRPr="005C5217">
        <w:rPr>
          <w:sz w:val="27"/>
          <w:szCs w:val="27"/>
        </w:rPr>
        <w:t xml:space="preserve"> населения, систематически занимающегося физической культурой и спортом, в общей численности населения муниципального района в возрасте от 3 до 79 лет до 32,6 %;</w:t>
      </w:r>
    </w:p>
    <w:p w:rsidR="002279D7" w:rsidRPr="005C5217" w:rsidRDefault="002279D7" w:rsidP="00DE5FCC">
      <w:pPr>
        <w:pStyle w:val="af2"/>
        <w:ind w:firstLine="709"/>
        <w:jc w:val="both"/>
        <w:rPr>
          <w:sz w:val="27"/>
          <w:szCs w:val="27"/>
        </w:rPr>
      </w:pPr>
      <w:r w:rsidRPr="005C5217">
        <w:rPr>
          <w:sz w:val="27"/>
          <w:szCs w:val="27"/>
        </w:rPr>
        <w:t>- увелич</w:t>
      </w:r>
      <w:r w:rsidR="00CB3433" w:rsidRPr="005C5217">
        <w:rPr>
          <w:sz w:val="27"/>
          <w:szCs w:val="27"/>
        </w:rPr>
        <w:t xml:space="preserve">ение </w:t>
      </w:r>
      <w:r w:rsidRPr="005C5217">
        <w:rPr>
          <w:sz w:val="27"/>
          <w:szCs w:val="27"/>
        </w:rPr>
        <w:t xml:space="preserve"> дол</w:t>
      </w:r>
      <w:r w:rsidR="00CB3433" w:rsidRPr="005C5217">
        <w:rPr>
          <w:sz w:val="27"/>
          <w:szCs w:val="27"/>
        </w:rPr>
        <w:t>и</w:t>
      </w:r>
      <w:r w:rsidRPr="005C5217">
        <w:rPr>
          <w:sz w:val="27"/>
          <w:szCs w:val="27"/>
        </w:rPr>
        <w:t xml:space="preserve">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ГТО </w:t>
      </w:r>
      <w:r w:rsidR="001E466B">
        <w:rPr>
          <w:sz w:val="27"/>
          <w:szCs w:val="27"/>
        </w:rPr>
        <w:t xml:space="preserve">до </w:t>
      </w:r>
      <w:r w:rsidRPr="005C5217">
        <w:rPr>
          <w:sz w:val="27"/>
          <w:szCs w:val="27"/>
        </w:rPr>
        <w:t>39</w:t>
      </w:r>
      <w:r w:rsidR="001E466B">
        <w:rPr>
          <w:sz w:val="27"/>
          <w:szCs w:val="27"/>
        </w:rPr>
        <w:t>,</w:t>
      </w:r>
      <w:r w:rsidRPr="005C5217">
        <w:rPr>
          <w:sz w:val="27"/>
          <w:szCs w:val="27"/>
        </w:rPr>
        <w:t>7 %;</w:t>
      </w:r>
    </w:p>
    <w:p w:rsidR="002279D7" w:rsidRPr="005C5217" w:rsidRDefault="002279D7" w:rsidP="001E466B">
      <w:pPr>
        <w:pStyle w:val="af2"/>
        <w:ind w:firstLine="709"/>
        <w:jc w:val="both"/>
        <w:rPr>
          <w:sz w:val="27"/>
          <w:szCs w:val="27"/>
        </w:rPr>
      </w:pPr>
      <w:r w:rsidRPr="005C5217">
        <w:rPr>
          <w:sz w:val="27"/>
          <w:szCs w:val="27"/>
        </w:rPr>
        <w:t>- увелич</w:t>
      </w:r>
      <w:r w:rsidR="00CB3433" w:rsidRPr="005C5217">
        <w:rPr>
          <w:sz w:val="27"/>
          <w:szCs w:val="27"/>
        </w:rPr>
        <w:t xml:space="preserve">ение </w:t>
      </w:r>
      <w:r w:rsidRPr="005C5217">
        <w:rPr>
          <w:sz w:val="27"/>
          <w:szCs w:val="27"/>
        </w:rPr>
        <w:t xml:space="preserve"> дол</w:t>
      </w:r>
      <w:r w:rsidR="00CB3433" w:rsidRPr="005C5217">
        <w:rPr>
          <w:sz w:val="27"/>
          <w:szCs w:val="27"/>
        </w:rPr>
        <w:t>и</w:t>
      </w:r>
      <w:r w:rsidRPr="005C5217">
        <w:rPr>
          <w:sz w:val="27"/>
          <w:szCs w:val="27"/>
        </w:rPr>
        <w:t xml:space="preserve">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до</w:t>
      </w:r>
      <w:r w:rsidR="001E466B">
        <w:rPr>
          <w:sz w:val="27"/>
          <w:szCs w:val="27"/>
        </w:rPr>
        <w:t xml:space="preserve"> 18,</w:t>
      </w:r>
      <w:r w:rsidRPr="005C5217">
        <w:rPr>
          <w:sz w:val="27"/>
          <w:szCs w:val="27"/>
        </w:rPr>
        <w:t>3 %;</w:t>
      </w:r>
    </w:p>
    <w:p w:rsidR="002279D7" w:rsidRPr="005C5217" w:rsidRDefault="002279D7" w:rsidP="00DE5FC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C5217">
        <w:rPr>
          <w:sz w:val="27"/>
          <w:szCs w:val="27"/>
        </w:rPr>
        <w:t>-</w:t>
      </w:r>
      <w:r w:rsidR="00DE5FCC" w:rsidRPr="005C5217">
        <w:rPr>
          <w:sz w:val="27"/>
          <w:szCs w:val="27"/>
        </w:rPr>
        <w:t xml:space="preserve"> </w:t>
      </w:r>
      <w:r w:rsidR="00CB3433" w:rsidRPr="005C5217">
        <w:rPr>
          <w:sz w:val="27"/>
          <w:szCs w:val="27"/>
        </w:rPr>
        <w:t xml:space="preserve">увеличение </w:t>
      </w:r>
      <w:r w:rsidRPr="005C5217">
        <w:rPr>
          <w:sz w:val="27"/>
          <w:szCs w:val="27"/>
        </w:rPr>
        <w:t>количеств</w:t>
      </w:r>
      <w:r w:rsidR="00CB3433" w:rsidRPr="005C5217">
        <w:rPr>
          <w:sz w:val="27"/>
          <w:szCs w:val="27"/>
        </w:rPr>
        <w:t>а</w:t>
      </w:r>
      <w:r w:rsidRPr="005C5217">
        <w:rPr>
          <w:sz w:val="27"/>
          <w:szCs w:val="27"/>
        </w:rPr>
        <w:t xml:space="preserve"> спортивных сооружений в расчете на тысячу человек населения до 2,57</w:t>
      </w:r>
      <w:r w:rsidR="00ED0F08" w:rsidRPr="005C5217">
        <w:rPr>
          <w:sz w:val="27"/>
          <w:szCs w:val="27"/>
        </w:rPr>
        <w:t xml:space="preserve"> </w:t>
      </w:r>
      <w:r w:rsidRPr="005C5217">
        <w:rPr>
          <w:sz w:val="27"/>
          <w:szCs w:val="27"/>
        </w:rPr>
        <w:t xml:space="preserve">единиц.                                                                                                  </w:t>
      </w:r>
    </w:p>
    <w:p w:rsidR="002279D7" w:rsidRPr="005C5217" w:rsidRDefault="002279D7" w:rsidP="00DE5FCC">
      <w:pPr>
        <w:pStyle w:val="af2"/>
        <w:ind w:firstLine="709"/>
        <w:jc w:val="both"/>
        <w:rPr>
          <w:sz w:val="27"/>
          <w:szCs w:val="27"/>
        </w:rPr>
      </w:pPr>
      <w:r w:rsidRPr="005C5217">
        <w:rPr>
          <w:sz w:val="27"/>
          <w:szCs w:val="27"/>
        </w:rPr>
        <w:t> Сведения о показателях (индикаторах) подпрограммы 7 приведены в приложении 1 к подпрограмме 7.</w:t>
      </w:r>
    </w:p>
    <w:p w:rsidR="00A150A6" w:rsidRPr="005C5217" w:rsidRDefault="00A150A6" w:rsidP="00DE5FCC">
      <w:pPr>
        <w:pStyle w:val="af2"/>
        <w:ind w:firstLine="709"/>
        <w:jc w:val="both"/>
        <w:rPr>
          <w:sz w:val="27"/>
          <w:szCs w:val="27"/>
        </w:rPr>
      </w:pPr>
      <w:r w:rsidRPr="005C5217">
        <w:rPr>
          <w:sz w:val="27"/>
          <w:szCs w:val="27"/>
        </w:rPr>
        <w:t>Методика расчета значений показателей (индикаторов) подпрограммы 7 приведена в приложении 2 к подпрограмме 7.</w:t>
      </w:r>
    </w:p>
    <w:p w:rsidR="00690FF7" w:rsidRPr="005C5217" w:rsidRDefault="00690FF7" w:rsidP="00DE5FCC">
      <w:pPr>
        <w:pStyle w:val="af2"/>
        <w:ind w:firstLine="709"/>
        <w:jc w:val="both"/>
        <w:rPr>
          <w:sz w:val="27"/>
          <w:szCs w:val="27"/>
        </w:rPr>
      </w:pPr>
      <w:r w:rsidRPr="005C5217">
        <w:rPr>
          <w:sz w:val="27"/>
          <w:szCs w:val="27"/>
        </w:rPr>
        <w:t>Реализация подпрограммы 7 рассчитана на 2019 – 2021 годы. Этапы не выделяются в связи с тем, что ежегодно предусматривается реализация взаимоувязанных мероприятий.</w:t>
      </w:r>
    </w:p>
    <w:p w:rsidR="00483ABC" w:rsidRPr="008374F2" w:rsidRDefault="00483ABC" w:rsidP="0085447E">
      <w:pPr>
        <w:pStyle w:val="af2"/>
        <w:jc w:val="both"/>
        <w:rPr>
          <w:sz w:val="16"/>
          <w:szCs w:val="16"/>
        </w:rPr>
      </w:pPr>
    </w:p>
    <w:p w:rsidR="0038607D" w:rsidRPr="001E466B" w:rsidRDefault="0038607D" w:rsidP="0038607D">
      <w:pPr>
        <w:pStyle w:val="af2"/>
        <w:jc w:val="center"/>
        <w:rPr>
          <w:b/>
          <w:sz w:val="27"/>
          <w:szCs w:val="27"/>
        </w:rPr>
      </w:pPr>
      <w:r w:rsidRPr="001E466B">
        <w:rPr>
          <w:b/>
          <w:color w:val="000000" w:themeColor="text1"/>
          <w:sz w:val="27"/>
          <w:szCs w:val="27"/>
          <w:lang w:val="en-US"/>
        </w:rPr>
        <w:t>III</w:t>
      </w:r>
      <w:r w:rsidRPr="001E466B">
        <w:rPr>
          <w:b/>
          <w:color w:val="000000" w:themeColor="text1"/>
          <w:sz w:val="27"/>
          <w:szCs w:val="27"/>
        </w:rPr>
        <w:t>. Перечень основных мероприятий.</w:t>
      </w:r>
    </w:p>
    <w:p w:rsidR="0038607D" w:rsidRPr="001E466B" w:rsidRDefault="0038607D" w:rsidP="0038607D">
      <w:pPr>
        <w:pStyle w:val="af2"/>
        <w:jc w:val="center"/>
        <w:rPr>
          <w:b/>
          <w:sz w:val="27"/>
          <w:szCs w:val="27"/>
        </w:rPr>
      </w:pPr>
      <w:r w:rsidRPr="001E466B">
        <w:rPr>
          <w:b/>
          <w:sz w:val="27"/>
          <w:szCs w:val="27"/>
        </w:rPr>
        <w:t>Ресурсное обеспечение подпрограммы 7, обоснование объема финансовых ресурсов, необходимых для реализации подпрограммы 7</w:t>
      </w:r>
    </w:p>
    <w:p w:rsidR="00DE5FCC" w:rsidRPr="001E466B" w:rsidRDefault="00DE5FCC" w:rsidP="0038607D">
      <w:pPr>
        <w:pStyle w:val="af2"/>
        <w:jc w:val="center"/>
        <w:rPr>
          <w:b/>
          <w:sz w:val="27"/>
          <w:szCs w:val="27"/>
          <w:u w:val="single"/>
        </w:rPr>
      </w:pPr>
    </w:p>
    <w:p w:rsidR="008E69C6" w:rsidRPr="001E466B" w:rsidRDefault="008E69C6" w:rsidP="00DE5FCC">
      <w:pPr>
        <w:pStyle w:val="af2"/>
        <w:ind w:firstLine="709"/>
        <w:jc w:val="both"/>
        <w:rPr>
          <w:sz w:val="27"/>
          <w:szCs w:val="27"/>
        </w:rPr>
      </w:pPr>
      <w:r w:rsidRPr="001E466B">
        <w:rPr>
          <w:sz w:val="27"/>
          <w:szCs w:val="27"/>
        </w:rPr>
        <w:t xml:space="preserve">Объем ресурсного обеспечения подпрограммы 7 базируется на имеющемся финансовом, организационном и кадровом </w:t>
      </w:r>
      <w:proofErr w:type="gramStart"/>
      <w:r w:rsidRPr="001E466B">
        <w:rPr>
          <w:sz w:val="27"/>
          <w:szCs w:val="27"/>
        </w:rPr>
        <w:t>потенциалах</w:t>
      </w:r>
      <w:proofErr w:type="gramEnd"/>
      <w:r w:rsidRPr="001E466B">
        <w:rPr>
          <w:sz w:val="27"/>
          <w:szCs w:val="27"/>
        </w:rPr>
        <w:t xml:space="preserve"> муниципального бюджетного учреждения «Спорт».</w:t>
      </w:r>
    </w:p>
    <w:p w:rsidR="0038607D" w:rsidRPr="001E466B" w:rsidRDefault="00F95C7B" w:rsidP="008E69C6">
      <w:pPr>
        <w:pStyle w:val="af2"/>
        <w:jc w:val="both"/>
        <w:rPr>
          <w:sz w:val="27"/>
          <w:szCs w:val="27"/>
        </w:rPr>
      </w:pPr>
      <w:r w:rsidRPr="001E466B">
        <w:rPr>
          <w:sz w:val="27"/>
          <w:szCs w:val="27"/>
        </w:rPr>
        <w:lastRenderedPageBreak/>
        <w:t xml:space="preserve">         </w:t>
      </w:r>
      <w:r w:rsidR="0038607D" w:rsidRPr="001E466B">
        <w:rPr>
          <w:sz w:val="27"/>
          <w:szCs w:val="27"/>
        </w:rPr>
        <w:t xml:space="preserve"> Перечень основных мероприятий,  ресурсное обеспечение реализации подпрограммы 7 за счет средств бюджета района приведено в приложении 3 к подпрограмме 7.</w:t>
      </w:r>
    </w:p>
    <w:p w:rsidR="0038607D" w:rsidRPr="001E466B" w:rsidRDefault="0038607D" w:rsidP="00F95C7B">
      <w:pPr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1E466B">
        <w:rPr>
          <w:sz w:val="27"/>
          <w:szCs w:val="27"/>
        </w:rPr>
        <w:t>На предусмотренные подпрограммой </w:t>
      </w:r>
      <w:r w:rsidR="00335B34" w:rsidRPr="001E466B">
        <w:rPr>
          <w:sz w:val="27"/>
          <w:szCs w:val="27"/>
        </w:rPr>
        <w:t xml:space="preserve">7 </w:t>
      </w:r>
      <w:r w:rsidRPr="001E466B">
        <w:rPr>
          <w:sz w:val="27"/>
          <w:szCs w:val="27"/>
        </w:rPr>
        <w:t>мероприятия направляются средства от предпринимательской и иной приносящей доход деятельности учреждения.</w:t>
      </w:r>
    </w:p>
    <w:p w:rsidR="00483ABC" w:rsidRPr="001E466B" w:rsidRDefault="00BC3B6B" w:rsidP="00F95C7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E466B">
        <w:rPr>
          <w:sz w:val="27"/>
          <w:szCs w:val="27"/>
        </w:rPr>
        <w:t>Прогнозная (справочная) оценка расходов федерального бюджета, областного бюджета,</w:t>
      </w:r>
      <w:r w:rsidR="008A1935">
        <w:rPr>
          <w:sz w:val="27"/>
          <w:szCs w:val="27"/>
        </w:rPr>
        <w:t xml:space="preserve"> местного бюджета района,</w:t>
      </w:r>
      <w:r w:rsidRPr="001E466B">
        <w:rPr>
          <w:sz w:val="27"/>
          <w:szCs w:val="27"/>
        </w:rPr>
        <w:t xml:space="preserve"> бюджетов государственных внебюджетных фондов, бюджетов муниципальных образований района, юридических лиц на реализацию целей</w:t>
      </w:r>
      <w:r w:rsidR="0038607D" w:rsidRPr="001E466B">
        <w:rPr>
          <w:sz w:val="27"/>
          <w:szCs w:val="27"/>
        </w:rPr>
        <w:t xml:space="preserve"> мероприятий  приведена в приложении </w:t>
      </w:r>
      <w:r w:rsidR="00C84D35" w:rsidRPr="001E466B">
        <w:rPr>
          <w:sz w:val="27"/>
          <w:szCs w:val="27"/>
        </w:rPr>
        <w:t>4</w:t>
      </w:r>
      <w:r w:rsidR="0038607D" w:rsidRPr="001E466B">
        <w:rPr>
          <w:sz w:val="27"/>
          <w:szCs w:val="27"/>
        </w:rPr>
        <w:t xml:space="preserve"> к подпрограмме</w:t>
      </w:r>
      <w:r w:rsidRPr="001E466B">
        <w:rPr>
          <w:sz w:val="27"/>
          <w:szCs w:val="27"/>
        </w:rPr>
        <w:t xml:space="preserve"> 7.</w:t>
      </w:r>
    </w:p>
    <w:p w:rsidR="00D42A6D" w:rsidRPr="001E466B" w:rsidRDefault="00D42A6D" w:rsidP="00B014D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</w:p>
    <w:p w:rsidR="001E466B" w:rsidRPr="001E466B" w:rsidRDefault="003D1A90" w:rsidP="003D1A90">
      <w:pPr>
        <w:widowControl w:val="0"/>
        <w:autoSpaceDE w:val="0"/>
        <w:autoSpaceDN w:val="0"/>
        <w:adjustRightInd w:val="0"/>
        <w:ind w:firstLine="748"/>
        <w:jc w:val="center"/>
        <w:rPr>
          <w:b/>
          <w:sz w:val="27"/>
          <w:szCs w:val="27"/>
        </w:rPr>
      </w:pPr>
      <w:r w:rsidRPr="001E466B">
        <w:rPr>
          <w:b/>
          <w:sz w:val="27"/>
          <w:szCs w:val="27"/>
          <w:lang w:val="en-US"/>
        </w:rPr>
        <w:t>IV</w:t>
      </w:r>
      <w:proofErr w:type="gramStart"/>
      <w:r w:rsidR="002A4506" w:rsidRPr="001E466B">
        <w:rPr>
          <w:b/>
          <w:sz w:val="27"/>
          <w:szCs w:val="27"/>
        </w:rPr>
        <w:t>.</w:t>
      </w:r>
      <w:r w:rsidRPr="001E466B">
        <w:rPr>
          <w:b/>
          <w:sz w:val="27"/>
          <w:szCs w:val="27"/>
        </w:rPr>
        <w:t xml:space="preserve">  Отражение</w:t>
      </w:r>
      <w:proofErr w:type="gramEnd"/>
      <w:r w:rsidRPr="001E466B">
        <w:rPr>
          <w:b/>
          <w:sz w:val="27"/>
          <w:szCs w:val="27"/>
        </w:rPr>
        <w:t xml:space="preserve"> в муниципальной подпрограмме бюджетных</w:t>
      </w:r>
    </w:p>
    <w:p w:rsidR="003D1A90" w:rsidRPr="001E466B" w:rsidRDefault="003D1A90" w:rsidP="003D1A90">
      <w:pPr>
        <w:widowControl w:val="0"/>
        <w:autoSpaceDE w:val="0"/>
        <w:autoSpaceDN w:val="0"/>
        <w:adjustRightInd w:val="0"/>
        <w:ind w:firstLine="748"/>
        <w:jc w:val="center"/>
        <w:rPr>
          <w:b/>
          <w:sz w:val="27"/>
          <w:szCs w:val="27"/>
        </w:rPr>
      </w:pPr>
      <w:r w:rsidRPr="001E466B">
        <w:rPr>
          <w:b/>
          <w:sz w:val="27"/>
          <w:szCs w:val="27"/>
        </w:rPr>
        <w:t>инвестиций,  субсидий</w:t>
      </w:r>
    </w:p>
    <w:p w:rsidR="002A4506" w:rsidRPr="001E466B" w:rsidRDefault="002A4506" w:rsidP="002A4506">
      <w:pPr>
        <w:widowControl w:val="0"/>
        <w:autoSpaceDE w:val="0"/>
        <w:autoSpaceDN w:val="0"/>
        <w:adjustRightInd w:val="0"/>
        <w:ind w:firstLine="748"/>
        <w:rPr>
          <w:color w:val="FF0000"/>
          <w:sz w:val="27"/>
          <w:szCs w:val="27"/>
        </w:rPr>
      </w:pPr>
    </w:p>
    <w:p w:rsidR="001E466B" w:rsidRDefault="002A4506" w:rsidP="001E466B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1E466B">
        <w:rPr>
          <w:sz w:val="27"/>
          <w:szCs w:val="27"/>
        </w:rPr>
        <w:t>В рамках реализации подпрограммы 7</w:t>
      </w:r>
      <w:r w:rsidR="003C04CD" w:rsidRPr="001E466B">
        <w:rPr>
          <w:sz w:val="27"/>
          <w:szCs w:val="27"/>
        </w:rPr>
        <w:t xml:space="preserve"> в 2019 году </w:t>
      </w:r>
      <w:r w:rsidRPr="001E466B">
        <w:rPr>
          <w:sz w:val="27"/>
          <w:szCs w:val="27"/>
        </w:rPr>
        <w:t>запланирован</w:t>
      </w:r>
      <w:r w:rsidR="003C04CD" w:rsidRPr="001E466B">
        <w:rPr>
          <w:sz w:val="27"/>
          <w:szCs w:val="27"/>
        </w:rPr>
        <w:t>ы бюджетные инвестиции на строительство, реконструкцию объектов физической культуры и спорта муниципальной собственности</w:t>
      </w:r>
      <w:r w:rsidRPr="001E466B">
        <w:rPr>
          <w:sz w:val="27"/>
          <w:szCs w:val="27"/>
        </w:rPr>
        <w:t xml:space="preserve"> в сумме </w:t>
      </w:r>
      <w:r w:rsidR="00A36DC6" w:rsidRPr="001E466B">
        <w:rPr>
          <w:sz w:val="27"/>
          <w:szCs w:val="27"/>
        </w:rPr>
        <w:t>39 784,7</w:t>
      </w:r>
      <w:r w:rsidRPr="001E466B">
        <w:rPr>
          <w:sz w:val="27"/>
          <w:szCs w:val="27"/>
        </w:rPr>
        <w:t xml:space="preserve"> тыс. руб. в т.ч.:  </w:t>
      </w:r>
    </w:p>
    <w:p w:rsidR="001E466B" w:rsidRDefault="00A36DC6" w:rsidP="001E466B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1E466B">
        <w:rPr>
          <w:sz w:val="27"/>
          <w:szCs w:val="27"/>
        </w:rPr>
        <w:t>38 989,0</w:t>
      </w:r>
      <w:r w:rsidR="002A4506" w:rsidRPr="001E466B">
        <w:rPr>
          <w:sz w:val="27"/>
          <w:szCs w:val="27"/>
        </w:rPr>
        <w:t xml:space="preserve"> тыс. руб. из средств </w:t>
      </w:r>
      <w:r w:rsidR="003C04CD" w:rsidRPr="001E466B">
        <w:rPr>
          <w:sz w:val="27"/>
          <w:szCs w:val="27"/>
        </w:rPr>
        <w:t>областного</w:t>
      </w:r>
      <w:r w:rsidR="002A4506" w:rsidRPr="001E466B">
        <w:rPr>
          <w:sz w:val="27"/>
          <w:szCs w:val="27"/>
        </w:rPr>
        <w:t xml:space="preserve"> бюджета</w:t>
      </w:r>
      <w:r w:rsidR="003C04CD" w:rsidRPr="001E466B">
        <w:rPr>
          <w:sz w:val="27"/>
          <w:szCs w:val="27"/>
        </w:rPr>
        <w:t>;</w:t>
      </w:r>
    </w:p>
    <w:p w:rsidR="002A4506" w:rsidRPr="001E466B" w:rsidRDefault="00A36DC6" w:rsidP="001E466B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1E466B">
        <w:rPr>
          <w:sz w:val="27"/>
          <w:szCs w:val="27"/>
        </w:rPr>
        <w:t>795,7</w:t>
      </w:r>
      <w:r w:rsidR="002A4506" w:rsidRPr="001E466B">
        <w:rPr>
          <w:sz w:val="27"/>
          <w:szCs w:val="27"/>
        </w:rPr>
        <w:t xml:space="preserve"> тыс. руб. из средств местного бюджета района.</w:t>
      </w:r>
    </w:p>
    <w:p w:rsidR="003D1A90" w:rsidRPr="001E466B" w:rsidRDefault="003D1A90" w:rsidP="001E466B">
      <w:pPr>
        <w:widowControl w:val="0"/>
        <w:autoSpaceDE w:val="0"/>
        <w:autoSpaceDN w:val="0"/>
        <w:adjustRightInd w:val="0"/>
        <w:ind w:firstLine="748"/>
        <w:jc w:val="both"/>
        <w:rPr>
          <w:sz w:val="27"/>
          <w:szCs w:val="27"/>
        </w:rPr>
      </w:pPr>
      <w:r w:rsidRPr="001E466B">
        <w:rPr>
          <w:sz w:val="27"/>
          <w:szCs w:val="27"/>
        </w:rPr>
        <w:t>Справочная информация об основных мероприятиях муниципальной</w:t>
      </w:r>
      <w:r w:rsidR="00DE5FCC" w:rsidRPr="001E466B">
        <w:rPr>
          <w:sz w:val="27"/>
          <w:szCs w:val="27"/>
        </w:rPr>
        <w:t xml:space="preserve"> </w:t>
      </w:r>
      <w:r w:rsidRPr="001E466B">
        <w:rPr>
          <w:sz w:val="27"/>
          <w:szCs w:val="27"/>
        </w:rPr>
        <w:t>программы, влияющих на достижение показателей и ожидаемых конечных результатов подпрограммы</w:t>
      </w:r>
      <w:r w:rsidR="001E466B">
        <w:rPr>
          <w:sz w:val="27"/>
          <w:szCs w:val="27"/>
        </w:rPr>
        <w:t>,</w:t>
      </w:r>
      <w:r w:rsidRPr="001E466B">
        <w:rPr>
          <w:sz w:val="27"/>
          <w:szCs w:val="27"/>
        </w:rPr>
        <w:t xml:space="preserve"> приведена в приложении </w:t>
      </w:r>
      <w:r w:rsidR="00C84D35" w:rsidRPr="001E466B">
        <w:rPr>
          <w:sz w:val="27"/>
          <w:szCs w:val="27"/>
        </w:rPr>
        <w:t>5</w:t>
      </w:r>
      <w:r w:rsidRPr="001E466B">
        <w:rPr>
          <w:sz w:val="27"/>
          <w:szCs w:val="27"/>
        </w:rPr>
        <w:t xml:space="preserve"> к подпрограмме 7.</w:t>
      </w:r>
    </w:p>
    <w:p w:rsidR="00316223" w:rsidRPr="001E466B" w:rsidRDefault="00316223" w:rsidP="001E466B">
      <w:pPr>
        <w:pStyle w:val="af2"/>
        <w:ind w:firstLine="748"/>
        <w:jc w:val="both"/>
        <w:rPr>
          <w:sz w:val="27"/>
          <w:szCs w:val="27"/>
        </w:rPr>
      </w:pPr>
      <w:r w:rsidRPr="001E466B">
        <w:rPr>
          <w:sz w:val="27"/>
          <w:szCs w:val="27"/>
        </w:rPr>
        <w:t>Информация об объектах строительства путем предоставления бюджетных</w:t>
      </w:r>
      <w:r w:rsidR="001E466B">
        <w:rPr>
          <w:sz w:val="27"/>
          <w:szCs w:val="27"/>
        </w:rPr>
        <w:t xml:space="preserve"> </w:t>
      </w:r>
      <w:r w:rsidR="00DE5FCC" w:rsidRPr="001E466B">
        <w:rPr>
          <w:sz w:val="27"/>
          <w:szCs w:val="27"/>
        </w:rPr>
        <w:t>и</w:t>
      </w:r>
      <w:r w:rsidRPr="001E466B">
        <w:rPr>
          <w:sz w:val="27"/>
          <w:szCs w:val="27"/>
        </w:rPr>
        <w:t>нвестиций приведена в приложении 6 к подпрограмме 7</w:t>
      </w:r>
      <w:r w:rsidR="001E466B">
        <w:rPr>
          <w:sz w:val="27"/>
          <w:szCs w:val="27"/>
        </w:rPr>
        <w:t>.</w:t>
      </w:r>
      <w:r w:rsidR="00DE5FCC" w:rsidRPr="001E466B">
        <w:rPr>
          <w:sz w:val="27"/>
          <w:szCs w:val="27"/>
        </w:rPr>
        <w:t xml:space="preserve"> </w:t>
      </w:r>
    </w:p>
    <w:p w:rsidR="00D42A6D" w:rsidRDefault="00D42A6D" w:rsidP="0096044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D4103" w:rsidRDefault="001D4103" w:rsidP="00164A6E">
      <w:pPr>
        <w:pStyle w:val="af2"/>
        <w:jc w:val="right"/>
        <w:rPr>
          <w:szCs w:val="28"/>
        </w:rPr>
      </w:pPr>
    </w:p>
    <w:p w:rsidR="001D4103" w:rsidRDefault="001D4103" w:rsidP="00164A6E">
      <w:pPr>
        <w:pStyle w:val="af2"/>
        <w:jc w:val="right"/>
        <w:rPr>
          <w:szCs w:val="28"/>
        </w:rPr>
      </w:pPr>
    </w:p>
    <w:p w:rsidR="00BE2423" w:rsidRDefault="00BE2423" w:rsidP="00164A6E">
      <w:pPr>
        <w:pStyle w:val="af2"/>
        <w:jc w:val="right"/>
        <w:rPr>
          <w:szCs w:val="28"/>
        </w:rPr>
      </w:pPr>
    </w:p>
    <w:p w:rsidR="00BE2423" w:rsidRDefault="00BE2423" w:rsidP="00164A6E">
      <w:pPr>
        <w:pStyle w:val="af2"/>
        <w:jc w:val="right"/>
        <w:rPr>
          <w:szCs w:val="28"/>
        </w:rPr>
      </w:pPr>
    </w:p>
    <w:p w:rsidR="00BE2423" w:rsidRDefault="00BE2423" w:rsidP="00164A6E">
      <w:pPr>
        <w:pStyle w:val="af2"/>
        <w:jc w:val="right"/>
        <w:rPr>
          <w:szCs w:val="28"/>
        </w:rPr>
      </w:pPr>
    </w:p>
    <w:p w:rsidR="00BE2423" w:rsidRDefault="00BE2423" w:rsidP="00164A6E">
      <w:pPr>
        <w:pStyle w:val="af2"/>
        <w:jc w:val="right"/>
        <w:rPr>
          <w:szCs w:val="28"/>
        </w:rPr>
      </w:pPr>
    </w:p>
    <w:p w:rsidR="001E466B" w:rsidRDefault="001E466B" w:rsidP="00164A6E">
      <w:pPr>
        <w:pStyle w:val="af2"/>
        <w:jc w:val="right"/>
        <w:rPr>
          <w:szCs w:val="28"/>
        </w:rPr>
      </w:pPr>
    </w:p>
    <w:p w:rsidR="001E466B" w:rsidRDefault="001E466B" w:rsidP="00164A6E">
      <w:pPr>
        <w:pStyle w:val="af2"/>
        <w:jc w:val="right"/>
        <w:rPr>
          <w:szCs w:val="28"/>
        </w:rPr>
      </w:pPr>
    </w:p>
    <w:p w:rsidR="001E466B" w:rsidRDefault="001E466B" w:rsidP="00164A6E">
      <w:pPr>
        <w:pStyle w:val="af2"/>
        <w:jc w:val="right"/>
        <w:rPr>
          <w:szCs w:val="28"/>
        </w:rPr>
      </w:pPr>
    </w:p>
    <w:p w:rsidR="001E466B" w:rsidRDefault="001E466B" w:rsidP="00164A6E">
      <w:pPr>
        <w:pStyle w:val="af2"/>
        <w:jc w:val="right"/>
        <w:rPr>
          <w:szCs w:val="28"/>
        </w:rPr>
      </w:pPr>
    </w:p>
    <w:p w:rsidR="001E466B" w:rsidRDefault="001E466B" w:rsidP="00164A6E">
      <w:pPr>
        <w:pStyle w:val="af2"/>
        <w:jc w:val="right"/>
        <w:rPr>
          <w:szCs w:val="28"/>
        </w:rPr>
      </w:pPr>
    </w:p>
    <w:p w:rsidR="001E466B" w:rsidRDefault="001E466B" w:rsidP="00164A6E">
      <w:pPr>
        <w:pStyle w:val="af2"/>
        <w:jc w:val="right"/>
        <w:rPr>
          <w:szCs w:val="28"/>
        </w:rPr>
      </w:pPr>
    </w:p>
    <w:p w:rsidR="001E466B" w:rsidRDefault="001E466B" w:rsidP="00164A6E">
      <w:pPr>
        <w:pStyle w:val="af2"/>
        <w:jc w:val="right"/>
        <w:rPr>
          <w:szCs w:val="28"/>
        </w:rPr>
      </w:pPr>
    </w:p>
    <w:p w:rsidR="001E466B" w:rsidRDefault="001E466B" w:rsidP="00164A6E">
      <w:pPr>
        <w:pStyle w:val="af2"/>
        <w:jc w:val="right"/>
        <w:rPr>
          <w:szCs w:val="28"/>
        </w:rPr>
      </w:pPr>
    </w:p>
    <w:p w:rsidR="001E466B" w:rsidRDefault="001E466B" w:rsidP="00164A6E">
      <w:pPr>
        <w:pStyle w:val="af2"/>
        <w:jc w:val="right"/>
        <w:rPr>
          <w:szCs w:val="28"/>
        </w:rPr>
      </w:pPr>
    </w:p>
    <w:p w:rsidR="001E466B" w:rsidRDefault="001E466B" w:rsidP="00164A6E">
      <w:pPr>
        <w:pStyle w:val="af2"/>
        <w:jc w:val="right"/>
        <w:rPr>
          <w:szCs w:val="28"/>
        </w:rPr>
      </w:pPr>
    </w:p>
    <w:p w:rsidR="001E466B" w:rsidRDefault="001E466B" w:rsidP="00164A6E">
      <w:pPr>
        <w:pStyle w:val="af2"/>
        <w:jc w:val="right"/>
        <w:rPr>
          <w:szCs w:val="28"/>
        </w:rPr>
      </w:pPr>
    </w:p>
    <w:p w:rsidR="001E466B" w:rsidRDefault="001E466B" w:rsidP="00164A6E">
      <w:pPr>
        <w:pStyle w:val="af2"/>
        <w:jc w:val="right"/>
        <w:rPr>
          <w:szCs w:val="28"/>
        </w:rPr>
      </w:pPr>
    </w:p>
    <w:p w:rsidR="001E466B" w:rsidRDefault="001E466B" w:rsidP="00164A6E">
      <w:pPr>
        <w:pStyle w:val="af2"/>
        <w:jc w:val="right"/>
        <w:rPr>
          <w:szCs w:val="28"/>
        </w:rPr>
      </w:pPr>
    </w:p>
    <w:p w:rsidR="001E466B" w:rsidRDefault="001E466B" w:rsidP="00164A6E">
      <w:pPr>
        <w:pStyle w:val="af2"/>
        <w:jc w:val="right"/>
        <w:rPr>
          <w:szCs w:val="28"/>
        </w:rPr>
      </w:pPr>
    </w:p>
    <w:p w:rsidR="001E466B" w:rsidRDefault="001E466B" w:rsidP="00164A6E">
      <w:pPr>
        <w:pStyle w:val="af2"/>
        <w:jc w:val="right"/>
        <w:rPr>
          <w:szCs w:val="28"/>
        </w:rPr>
      </w:pPr>
    </w:p>
    <w:p w:rsidR="00BE2423" w:rsidRDefault="00BE2423" w:rsidP="00164A6E">
      <w:pPr>
        <w:pStyle w:val="af2"/>
        <w:jc w:val="right"/>
        <w:rPr>
          <w:szCs w:val="28"/>
        </w:rPr>
      </w:pPr>
    </w:p>
    <w:p w:rsidR="00164A6E" w:rsidRPr="00693C2F" w:rsidRDefault="00164A6E" w:rsidP="00164A6E">
      <w:pPr>
        <w:pStyle w:val="af2"/>
        <w:jc w:val="right"/>
        <w:rPr>
          <w:sz w:val="27"/>
          <w:szCs w:val="27"/>
        </w:rPr>
      </w:pPr>
      <w:r w:rsidRPr="00693C2F">
        <w:rPr>
          <w:sz w:val="27"/>
          <w:szCs w:val="27"/>
        </w:rPr>
        <w:lastRenderedPageBreak/>
        <w:t>Приложение 1</w:t>
      </w:r>
    </w:p>
    <w:p w:rsidR="00164A6E" w:rsidRPr="00693C2F" w:rsidRDefault="00164A6E" w:rsidP="00164A6E">
      <w:pPr>
        <w:pStyle w:val="af2"/>
        <w:jc w:val="right"/>
        <w:rPr>
          <w:sz w:val="27"/>
          <w:szCs w:val="27"/>
        </w:rPr>
      </w:pPr>
      <w:r w:rsidRPr="00693C2F">
        <w:rPr>
          <w:sz w:val="27"/>
          <w:szCs w:val="27"/>
        </w:rPr>
        <w:t>к подпрограмме 7</w:t>
      </w:r>
    </w:p>
    <w:p w:rsidR="00164A6E" w:rsidRPr="00693C2F" w:rsidRDefault="00164A6E" w:rsidP="00164A6E">
      <w:pPr>
        <w:pStyle w:val="af2"/>
        <w:jc w:val="right"/>
        <w:rPr>
          <w:sz w:val="27"/>
          <w:szCs w:val="27"/>
        </w:rPr>
      </w:pPr>
    </w:p>
    <w:p w:rsidR="00164A6E" w:rsidRPr="00693C2F" w:rsidRDefault="00164A6E" w:rsidP="00164A6E">
      <w:pPr>
        <w:pStyle w:val="af2"/>
        <w:rPr>
          <w:sz w:val="27"/>
          <w:szCs w:val="27"/>
        </w:rPr>
      </w:pPr>
    </w:p>
    <w:p w:rsidR="00164A6E" w:rsidRPr="00693C2F" w:rsidRDefault="00164A6E" w:rsidP="00164A6E">
      <w:pPr>
        <w:pStyle w:val="af2"/>
        <w:jc w:val="center"/>
        <w:rPr>
          <w:sz w:val="27"/>
          <w:szCs w:val="27"/>
        </w:rPr>
      </w:pPr>
      <w:r w:rsidRPr="00693C2F">
        <w:rPr>
          <w:sz w:val="27"/>
          <w:szCs w:val="27"/>
        </w:rPr>
        <w:t>Сведения о показателях (индикаторах)</w:t>
      </w:r>
    </w:p>
    <w:p w:rsidR="00164A6E" w:rsidRPr="00693C2F" w:rsidRDefault="00164A6E" w:rsidP="00164A6E">
      <w:pPr>
        <w:pStyle w:val="af2"/>
        <w:jc w:val="center"/>
        <w:rPr>
          <w:sz w:val="27"/>
          <w:szCs w:val="27"/>
        </w:rPr>
      </w:pPr>
      <w:r w:rsidRPr="00693C2F">
        <w:rPr>
          <w:sz w:val="27"/>
          <w:szCs w:val="27"/>
        </w:rPr>
        <w:t>подпрограммы «Развити</w:t>
      </w:r>
      <w:r w:rsidR="00A1578A" w:rsidRPr="00693C2F">
        <w:rPr>
          <w:sz w:val="27"/>
          <w:szCs w:val="27"/>
        </w:rPr>
        <w:t>е физической культуры и спорта»</w:t>
      </w:r>
    </w:p>
    <w:p w:rsidR="00164A6E" w:rsidRPr="000758CC" w:rsidRDefault="00164A6E" w:rsidP="00164A6E">
      <w:pPr>
        <w:pStyle w:val="af2"/>
        <w:jc w:val="center"/>
        <w:rPr>
          <w:color w:val="FF0000"/>
          <w:sz w:val="24"/>
        </w:rPr>
      </w:pPr>
    </w:p>
    <w:p w:rsidR="00164A6E" w:rsidRPr="000758CC" w:rsidRDefault="00164A6E" w:rsidP="00164A6E">
      <w:pPr>
        <w:pStyle w:val="af2"/>
        <w:jc w:val="center"/>
        <w:rPr>
          <w:color w:val="FF0000"/>
          <w:sz w:val="24"/>
        </w:rPr>
      </w:pPr>
    </w:p>
    <w:tbl>
      <w:tblPr>
        <w:tblW w:w="1063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551"/>
        <w:gridCol w:w="3119"/>
        <w:gridCol w:w="850"/>
        <w:gridCol w:w="567"/>
        <w:gridCol w:w="567"/>
        <w:gridCol w:w="567"/>
        <w:gridCol w:w="567"/>
        <w:gridCol w:w="567"/>
        <w:gridCol w:w="567"/>
      </w:tblGrid>
      <w:tr w:rsidR="00164A6E" w:rsidRPr="006729A7" w:rsidTr="00DE5FCC">
        <w:trPr>
          <w:tblCellSpacing w:w="5" w:type="nil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rPr>
                <w:sz w:val="24"/>
              </w:rPr>
            </w:pPr>
            <w:r w:rsidRPr="006729A7">
              <w:rPr>
                <w:sz w:val="24"/>
              </w:rPr>
              <w:t xml:space="preserve"> № </w:t>
            </w:r>
          </w:p>
          <w:p w:rsidR="00164A6E" w:rsidRPr="006729A7" w:rsidRDefault="00164A6E" w:rsidP="00816A05">
            <w:pPr>
              <w:pStyle w:val="af2"/>
              <w:rPr>
                <w:sz w:val="24"/>
              </w:rPr>
            </w:pPr>
            <w:proofErr w:type="spellStart"/>
            <w:proofErr w:type="gramStart"/>
            <w:r w:rsidRPr="006729A7">
              <w:rPr>
                <w:sz w:val="24"/>
              </w:rPr>
              <w:t>п</w:t>
            </w:r>
            <w:proofErr w:type="spellEnd"/>
            <w:proofErr w:type="gramEnd"/>
            <w:r w:rsidRPr="006729A7">
              <w:rPr>
                <w:sz w:val="24"/>
              </w:rPr>
              <w:t>/</w:t>
            </w:r>
            <w:proofErr w:type="spellStart"/>
            <w:r w:rsidRPr="006729A7">
              <w:rPr>
                <w:sz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Задачи,</w:t>
            </w:r>
          </w:p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направленные</w:t>
            </w:r>
          </w:p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на достижение цели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Наименование</w:t>
            </w:r>
          </w:p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индикатора</w:t>
            </w:r>
          </w:p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(показателя)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Единица</w:t>
            </w:r>
          </w:p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  <w:proofErr w:type="spellStart"/>
            <w:proofErr w:type="gramStart"/>
            <w:r w:rsidRPr="006729A7">
              <w:rPr>
                <w:sz w:val="24"/>
              </w:rPr>
              <w:t>изме</w:t>
            </w:r>
            <w:proofErr w:type="spellEnd"/>
            <w:r w:rsidR="00693C2F">
              <w:rPr>
                <w:sz w:val="24"/>
              </w:rPr>
              <w:t xml:space="preserve"> </w:t>
            </w:r>
            <w:r w:rsidRPr="006729A7">
              <w:rPr>
                <w:sz w:val="24"/>
              </w:rPr>
              <w:t>рения</w:t>
            </w:r>
            <w:proofErr w:type="gramEnd"/>
          </w:p>
        </w:tc>
        <w:tc>
          <w:tcPr>
            <w:tcW w:w="34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Значения показателей</w:t>
            </w:r>
            <w:r w:rsidR="00693C2F">
              <w:rPr>
                <w:sz w:val="24"/>
              </w:rPr>
              <w:t>, год</w:t>
            </w:r>
          </w:p>
        </w:tc>
      </w:tr>
      <w:tr w:rsidR="00164A6E" w:rsidRPr="006729A7" w:rsidTr="00DE5FCC">
        <w:trPr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6E" w:rsidRPr="00DB6A60" w:rsidRDefault="00164A6E" w:rsidP="00DB6A60">
            <w:pPr>
              <w:pStyle w:val="af2"/>
              <w:jc w:val="center"/>
              <w:rPr>
                <w:sz w:val="20"/>
                <w:szCs w:val="20"/>
              </w:rPr>
            </w:pPr>
            <w:r w:rsidRPr="00DB6A60">
              <w:rPr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6E" w:rsidRPr="00DB6A60" w:rsidRDefault="00164A6E" w:rsidP="00DB6A60">
            <w:pPr>
              <w:pStyle w:val="af2"/>
              <w:jc w:val="center"/>
              <w:rPr>
                <w:sz w:val="20"/>
                <w:szCs w:val="20"/>
              </w:rPr>
            </w:pPr>
            <w:r w:rsidRPr="00DB6A60"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6E" w:rsidRPr="00DB6A60" w:rsidRDefault="00164A6E" w:rsidP="00DB6A60">
            <w:pPr>
              <w:pStyle w:val="af2"/>
              <w:jc w:val="center"/>
              <w:rPr>
                <w:sz w:val="20"/>
                <w:szCs w:val="20"/>
              </w:rPr>
            </w:pPr>
            <w:r w:rsidRPr="00DB6A60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6E" w:rsidRPr="00DB6A60" w:rsidRDefault="00164A6E" w:rsidP="00DB6A60">
            <w:pPr>
              <w:pStyle w:val="af2"/>
              <w:jc w:val="center"/>
              <w:rPr>
                <w:sz w:val="20"/>
                <w:szCs w:val="20"/>
              </w:rPr>
            </w:pPr>
            <w:r w:rsidRPr="00DB6A60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6E" w:rsidRPr="00DB6A60" w:rsidRDefault="00164A6E" w:rsidP="00DB6A60">
            <w:pPr>
              <w:pStyle w:val="af2"/>
              <w:jc w:val="center"/>
              <w:rPr>
                <w:sz w:val="20"/>
                <w:szCs w:val="20"/>
              </w:rPr>
            </w:pPr>
            <w:r w:rsidRPr="00DB6A60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6E" w:rsidRPr="00DB6A60" w:rsidRDefault="00164A6E" w:rsidP="00DB6A60">
            <w:pPr>
              <w:pStyle w:val="af2"/>
              <w:jc w:val="center"/>
              <w:rPr>
                <w:sz w:val="20"/>
                <w:szCs w:val="20"/>
              </w:rPr>
            </w:pPr>
            <w:r w:rsidRPr="00DB6A60">
              <w:rPr>
                <w:sz w:val="20"/>
                <w:szCs w:val="20"/>
              </w:rPr>
              <w:t>2021</w:t>
            </w:r>
          </w:p>
        </w:tc>
      </w:tr>
      <w:tr w:rsidR="00164A6E" w:rsidRPr="006729A7" w:rsidTr="00DE5FC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rPr>
                <w:sz w:val="24"/>
              </w:rPr>
            </w:pPr>
            <w:r w:rsidRPr="006729A7"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10</w:t>
            </w:r>
          </w:p>
        </w:tc>
      </w:tr>
      <w:tr w:rsidR="00164A6E" w:rsidRPr="006729A7" w:rsidTr="00DE5FCC">
        <w:trPr>
          <w:trHeight w:val="7068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rPr>
                <w:sz w:val="24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rPr>
                <w:sz w:val="24"/>
              </w:rPr>
            </w:pPr>
            <w:r w:rsidRPr="006729A7">
              <w:rPr>
                <w:sz w:val="24"/>
              </w:rPr>
              <w:t>Пропаганда физической культуры и спорта, как составляющей здорового образа жизни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901D68" w:rsidRDefault="00164A6E" w:rsidP="00816A05">
            <w:pPr>
              <w:pStyle w:val="af2"/>
              <w:rPr>
                <w:bCs/>
                <w:sz w:val="20"/>
                <w:szCs w:val="20"/>
              </w:rPr>
            </w:pPr>
            <w:r w:rsidRPr="00901D68">
              <w:rPr>
                <w:bCs/>
                <w:sz w:val="20"/>
                <w:szCs w:val="20"/>
              </w:rPr>
              <w:t>- Доля населения, систематически занимающегося физической культурой и спортом, в общей численности населения муниципального района (городского округа) в возрасте от 3 до 79 лет</w:t>
            </w:r>
            <w:proofErr w:type="gramStart"/>
            <w:r w:rsidRPr="00901D68">
              <w:rPr>
                <w:bCs/>
                <w:sz w:val="20"/>
                <w:szCs w:val="20"/>
              </w:rPr>
              <w:t>, %</w:t>
            </w:r>
            <w:r w:rsidR="00693C2F">
              <w:rPr>
                <w:bCs/>
                <w:sz w:val="20"/>
                <w:szCs w:val="20"/>
              </w:rPr>
              <w:t>;</w:t>
            </w:r>
            <w:proofErr w:type="gramEnd"/>
          </w:p>
          <w:p w:rsidR="00164A6E" w:rsidRPr="00901D68" w:rsidRDefault="00164A6E" w:rsidP="00816A05">
            <w:pPr>
              <w:pStyle w:val="af2"/>
              <w:rPr>
                <w:bCs/>
                <w:sz w:val="20"/>
                <w:szCs w:val="20"/>
              </w:rPr>
            </w:pPr>
            <w:r w:rsidRPr="00901D68">
              <w:rPr>
                <w:bCs/>
                <w:sz w:val="20"/>
                <w:szCs w:val="20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  <w:proofErr w:type="gramStart"/>
            <w:r w:rsidRPr="00901D68">
              <w:rPr>
                <w:bCs/>
                <w:sz w:val="20"/>
                <w:szCs w:val="20"/>
              </w:rPr>
              <w:t>, %</w:t>
            </w:r>
            <w:r w:rsidR="00693C2F">
              <w:rPr>
                <w:bCs/>
                <w:sz w:val="20"/>
                <w:szCs w:val="20"/>
              </w:rPr>
              <w:t>;</w:t>
            </w:r>
            <w:proofErr w:type="gramEnd"/>
          </w:p>
          <w:p w:rsidR="00164A6E" w:rsidRPr="00901D68" w:rsidRDefault="00164A6E" w:rsidP="00816A05">
            <w:pPr>
              <w:pStyle w:val="af2"/>
              <w:rPr>
                <w:sz w:val="20"/>
                <w:szCs w:val="20"/>
              </w:rPr>
            </w:pPr>
            <w:r w:rsidRPr="00901D68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01D68">
              <w:rPr>
                <w:bCs/>
                <w:sz w:val="20"/>
                <w:szCs w:val="20"/>
              </w:rPr>
              <w:t xml:space="preserve">Количество спортивных сооружений в расчете на тысячу человек населения, единиц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Default="00164A6E" w:rsidP="00816A05">
            <w:pPr>
              <w:pStyle w:val="af2"/>
              <w:jc w:val="center"/>
              <w:rPr>
                <w:sz w:val="24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4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4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%</w:t>
            </w:r>
          </w:p>
          <w:p w:rsidR="00164A6E" w:rsidRDefault="00164A6E" w:rsidP="00816A05">
            <w:pPr>
              <w:pStyle w:val="af2"/>
              <w:jc w:val="center"/>
              <w:rPr>
                <w:sz w:val="24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4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%</w:t>
            </w:r>
          </w:p>
          <w:p w:rsidR="00164A6E" w:rsidRDefault="00164A6E" w:rsidP="00816A05">
            <w:pPr>
              <w:pStyle w:val="af2"/>
              <w:jc w:val="center"/>
              <w:rPr>
                <w:sz w:val="24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4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4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4"/>
              </w:rPr>
            </w:pPr>
          </w:p>
          <w:p w:rsidR="00500855" w:rsidRDefault="00500855" w:rsidP="00816A05">
            <w:pPr>
              <w:pStyle w:val="af2"/>
              <w:jc w:val="center"/>
              <w:rPr>
                <w:sz w:val="24"/>
              </w:rPr>
            </w:pPr>
          </w:p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%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6E" w:rsidRPr="006729A7" w:rsidRDefault="00164A6E" w:rsidP="00816A05">
            <w:pPr>
              <w:pStyle w:val="af2"/>
              <w:ind w:left="-518" w:firstLine="518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rPr>
                <w:sz w:val="20"/>
                <w:szCs w:val="20"/>
              </w:rPr>
            </w:pPr>
            <w:r w:rsidRPr="004439AB">
              <w:rPr>
                <w:sz w:val="20"/>
                <w:szCs w:val="20"/>
              </w:rPr>
              <w:t>24,9</w:t>
            </w:r>
          </w:p>
          <w:p w:rsidR="00164A6E" w:rsidRDefault="00164A6E" w:rsidP="00816A05">
            <w:pPr>
              <w:pStyle w:val="af2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  <w:p w:rsidR="00164A6E" w:rsidRDefault="00164A6E" w:rsidP="00816A05">
            <w:pPr>
              <w:pStyle w:val="af2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rPr>
                <w:sz w:val="20"/>
                <w:szCs w:val="20"/>
              </w:rPr>
            </w:pPr>
          </w:p>
          <w:p w:rsidR="00500855" w:rsidRDefault="00500855" w:rsidP="00816A05">
            <w:pPr>
              <w:pStyle w:val="af2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</w:t>
            </w:r>
          </w:p>
          <w:p w:rsidR="00164A6E" w:rsidRDefault="00164A6E" w:rsidP="00816A05">
            <w:pPr>
              <w:pStyle w:val="af2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rPr>
                <w:sz w:val="20"/>
                <w:szCs w:val="20"/>
              </w:rPr>
            </w:pPr>
          </w:p>
          <w:p w:rsidR="00164A6E" w:rsidRPr="004439AB" w:rsidRDefault="00164A6E" w:rsidP="00816A05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  <w:r w:rsidRPr="004439AB">
              <w:rPr>
                <w:sz w:val="20"/>
                <w:szCs w:val="20"/>
              </w:rPr>
              <w:t>24,9</w:t>
            </w: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Pr="004439AB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  <w:r w:rsidRPr="004439AB">
              <w:rPr>
                <w:sz w:val="20"/>
                <w:szCs w:val="20"/>
              </w:rPr>
              <w:t>26,4</w:t>
            </w: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Pr="004439AB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  <w:r w:rsidRPr="004439AB">
              <w:rPr>
                <w:sz w:val="20"/>
                <w:szCs w:val="20"/>
              </w:rPr>
              <w:t>27,8</w:t>
            </w: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Pr="004439AB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  <w:r w:rsidRPr="004439AB">
              <w:rPr>
                <w:sz w:val="20"/>
                <w:szCs w:val="20"/>
              </w:rPr>
              <w:t>32,6</w:t>
            </w: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</w:p>
          <w:p w:rsidR="00164A6E" w:rsidRPr="004439AB" w:rsidRDefault="00164A6E" w:rsidP="00816A05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</w:t>
            </w:r>
          </w:p>
        </w:tc>
      </w:tr>
      <w:tr w:rsidR="00164A6E" w:rsidRPr="00164A6E" w:rsidTr="00DE5FC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rPr>
                <w:sz w:val="24"/>
              </w:rPr>
            </w:pPr>
            <w:r w:rsidRPr="006729A7"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6729A7" w:rsidRDefault="00164A6E" w:rsidP="00816A05">
            <w:pPr>
              <w:pStyle w:val="af2"/>
              <w:rPr>
                <w:sz w:val="24"/>
              </w:rPr>
            </w:pPr>
            <w:r w:rsidRPr="006729A7">
              <w:rPr>
                <w:sz w:val="24"/>
              </w:rPr>
              <w:t>Поэтапное внедрение Всероссийского физкультурно-спортивного комплекса «Готов к труду и обороне» (ГТО)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4A6E" w:rsidRPr="00901D68" w:rsidRDefault="00164A6E" w:rsidP="00816A05">
            <w:pPr>
              <w:pStyle w:val="af2"/>
              <w:rPr>
                <w:sz w:val="20"/>
                <w:szCs w:val="20"/>
              </w:rPr>
            </w:pPr>
            <w:r w:rsidRPr="00901D68">
              <w:rPr>
                <w:sz w:val="20"/>
                <w:szCs w:val="20"/>
              </w:rPr>
              <w:t xml:space="preserve"> - </w:t>
            </w:r>
            <w:r w:rsidRPr="00901D68">
              <w:rPr>
                <w:bCs/>
                <w:sz w:val="20"/>
                <w:szCs w:val="20"/>
              </w:rPr>
              <w:t>Доля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ГТО, %</w:t>
            </w:r>
          </w:p>
          <w:p w:rsidR="00164A6E" w:rsidRPr="00901D68" w:rsidRDefault="00164A6E" w:rsidP="00816A05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6E" w:rsidRPr="006729A7" w:rsidRDefault="00164A6E" w:rsidP="00816A05">
            <w:pPr>
              <w:pStyle w:val="af2"/>
              <w:jc w:val="center"/>
              <w:rPr>
                <w:sz w:val="24"/>
              </w:rPr>
            </w:pPr>
            <w:r w:rsidRPr="006729A7">
              <w:rPr>
                <w:sz w:val="24"/>
              </w:rPr>
              <w:t>%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6E" w:rsidRPr="006729A7" w:rsidRDefault="00164A6E" w:rsidP="00816A0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6E" w:rsidRPr="00164A6E" w:rsidRDefault="00164A6E" w:rsidP="00816A05">
            <w:pPr>
              <w:pStyle w:val="af2"/>
              <w:jc w:val="center"/>
              <w:rPr>
                <w:bCs/>
                <w:sz w:val="20"/>
                <w:szCs w:val="20"/>
              </w:rPr>
            </w:pPr>
            <w:r w:rsidRPr="00164A6E">
              <w:rPr>
                <w:bCs/>
                <w:sz w:val="20"/>
                <w:szCs w:val="20"/>
              </w:rPr>
              <w:t>39,3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6E" w:rsidRPr="00164A6E" w:rsidRDefault="002D6056" w:rsidP="00816A05">
            <w:pPr>
              <w:pStyle w:val="af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6E" w:rsidRPr="00164A6E" w:rsidRDefault="002D6056" w:rsidP="00816A05">
            <w:pPr>
              <w:pStyle w:val="af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6E" w:rsidRPr="00164A6E" w:rsidRDefault="002D6056" w:rsidP="00816A05">
            <w:pPr>
              <w:pStyle w:val="af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A6E" w:rsidRPr="00164A6E" w:rsidRDefault="002D6056" w:rsidP="00816A05">
            <w:pPr>
              <w:pStyle w:val="af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39.7</w:t>
            </w:r>
          </w:p>
        </w:tc>
      </w:tr>
    </w:tbl>
    <w:p w:rsidR="00690FF7" w:rsidRPr="004B4081" w:rsidRDefault="00690FF7" w:rsidP="00690FF7">
      <w:pPr>
        <w:pStyle w:val="af2"/>
        <w:jc w:val="right"/>
        <w:rPr>
          <w:szCs w:val="28"/>
        </w:rPr>
      </w:pPr>
    </w:p>
    <w:p w:rsidR="00690FF7" w:rsidRDefault="00690FF7" w:rsidP="00690FF7">
      <w:pPr>
        <w:pStyle w:val="af2"/>
        <w:jc w:val="right"/>
        <w:rPr>
          <w:color w:val="000000"/>
          <w:sz w:val="24"/>
        </w:rPr>
      </w:pPr>
      <w:bookmarkStart w:id="1" w:name="Par472"/>
      <w:bookmarkStart w:id="2" w:name="Par474"/>
      <w:bookmarkStart w:id="3" w:name="Par504"/>
      <w:bookmarkEnd w:id="1"/>
      <w:bookmarkEnd w:id="2"/>
      <w:bookmarkEnd w:id="3"/>
    </w:p>
    <w:p w:rsidR="00BE1797" w:rsidRDefault="00BE1797" w:rsidP="00690FF7">
      <w:pPr>
        <w:pStyle w:val="af2"/>
        <w:jc w:val="right"/>
        <w:rPr>
          <w:color w:val="000000"/>
          <w:sz w:val="24"/>
        </w:rPr>
      </w:pPr>
    </w:p>
    <w:p w:rsidR="005538EC" w:rsidRDefault="005538EC" w:rsidP="00690FF7">
      <w:pPr>
        <w:pStyle w:val="af2"/>
        <w:jc w:val="right"/>
        <w:rPr>
          <w:color w:val="000000"/>
          <w:sz w:val="24"/>
        </w:rPr>
      </w:pPr>
    </w:p>
    <w:p w:rsidR="005538EC" w:rsidRDefault="005538EC" w:rsidP="00690FF7">
      <w:pPr>
        <w:pStyle w:val="af2"/>
        <w:jc w:val="right"/>
        <w:rPr>
          <w:color w:val="000000"/>
          <w:sz w:val="24"/>
        </w:rPr>
      </w:pPr>
    </w:p>
    <w:p w:rsidR="00DE5FCC" w:rsidRDefault="00DE5FCC" w:rsidP="00690FF7">
      <w:pPr>
        <w:pStyle w:val="af2"/>
        <w:jc w:val="right"/>
        <w:rPr>
          <w:color w:val="000000"/>
          <w:szCs w:val="28"/>
        </w:rPr>
      </w:pPr>
    </w:p>
    <w:p w:rsidR="00690FF7" w:rsidRPr="00693C2F" w:rsidRDefault="004F5CDC" w:rsidP="00690FF7">
      <w:pPr>
        <w:pStyle w:val="af2"/>
        <w:jc w:val="right"/>
        <w:rPr>
          <w:color w:val="000000"/>
          <w:sz w:val="27"/>
          <w:szCs w:val="27"/>
        </w:rPr>
      </w:pPr>
      <w:r w:rsidRPr="00693C2F">
        <w:rPr>
          <w:color w:val="000000"/>
          <w:sz w:val="27"/>
          <w:szCs w:val="27"/>
        </w:rPr>
        <w:lastRenderedPageBreak/>
        <w:t>П</w:t>
      </w:r>
      <w:r w:rsidR="00690FF7" w:rsidRPr="00693C2F">
        <w:rPr>
          <w:color w:val="000000"/>
          <w:sz w:val="27"/>
          <w:szCs w:val="27"/>
        </w:rPr>
        <w:t>риложение 2</w:t>
      </w:r>
    </w:p>
    <w:p w:rsidR="00690FF7" w:rsidRPr="00693C2F" w:rsidRDefault="00690FF7" w:rsidP="00690FF7">
      <w:pPr>
        <w:pStyle w:val="af2"/>
        <w:jc w:val="right"/>
        <w:rPr>
          <w:sz w:val="27"/>
          <w:szCs w:val="27"/>
        </w:rPr>
      </w:pPr>
      <w:r w:rsidRPr="00693C2F">
        <w:rPr>
          <w:sz w:val="27"/>
          <w:szCs w:val="27"/>
        </w:rPr>
        <w:t>к подпрограмме 7</w:t>
      </w:r>
    </w:p>
    <w:p w:rsidR="00690FF7" w:rsidRPr="00693C2F" w:rsidRDefault="00690FF7" w:rsidP="00690FF7">
      <w:pPr>
        <w:pStyle w:val="af2"/>
        <w:jc w:val="right"/>
        <w:rPr>
          <w:sz w:val="27"/>
          <w:szCs w:val="27"/>
        </w:rPr>
      </w:pPr>
    </w:p>
    <w:p w:rsidR="00690FF7" w:rsidRPr="00693C2F" w:rsidRDefault="00690FF7" w:rsidP="00690FF7">
      <w:pPr>
        <w:pStyle w:val="af2"/>
        <w:jc w:val="center"/>
        <w:rPr>
          <w:b/>
          <w:bCs/>
          <w:sz w:val="27"/>
          <w:szCs w:val="27"/>
        </w:rPr>
      </w:pPr>
      <w:r w:rsidRPr="00693C2F">
        <w:rPr>
          <w:b/>
          <w:bCs/>
          <w:sz w:val="27"/>
          <w:szCs w:val="27"/>
        </w:rPr>
        <w:t>Методика расчета значений индикаторов (показателей) подпрограммы 7</w:t>
      </w:r>
    </w:p>
    <w:p w:rsidR="00A1578A" w:rsidRPr="00DE5FCC" w:rsidRDefault="00A1578A" w:rsidP="00690FF7">
      <w:pPr>
        <w:pStyle w:val="af2"/>
        <w:jc w:val="center"/>
        <w:rPr>
          <w:b/>
          <w:bCs/>
          <w:sz w:val="16"/>
          <w:szCs w:val="16"/>
        </w:rPr>
      </w:pPr>
    </w:p>
    <w:p w:rsidR="00690FF7" w:rsidRPr="00DE5FCC" w:rsidRDefault="00FE28A9" w:rsidP="00693C2F">
      <w:pPr>
        <w:pStyle w:val="af2"/>
        <w:ind w:firstLine="709"/>
        <w:jc w:val="both"/>
        <w:rPr>
          <w:sz w:val="27"/>
          <w:szCs w:val="27"/>
        </w:rPr>
      </w:pPr>
      <w:r w:rsidRPr="00DE5FCC">
        <w:rPr>
          <w:sz w:val="27"/>
          <w:szCs w:val="27"/>
        </w:rPr>
        <w:t xml:space="preserve">1. </w:t>
      </w:r>
      <w:r w:rsidR="00690FF7" w:rsidRPr="00DE5FCC">
        <w:rPr>
          <w:sz w:val="27"/>
          <w:szCs w:val="27"/>
        </w:rPr>
        <w:t>Доля населения района, систематически занимающегося физической культурой и спортом</w:t>
      </w:r>
    </w:p>
    <w:p w:rsidR="00690FF7" w:rsidRPr="00DE5FCC" w:rsidRDefault="00690FF7" w:rsidP="00DE5FCC">
      <w:pPr>
        <w:pStyle w:val="af2"/>
        <w:jc w:val="center"/>
        <w:rPr>
          <w:sz w:val="27"/>
          <w:szCs w:val="27"/>
        </w:rPr>
      </w:pPr>
      <w:proofErr w:type="spellStart"/>
      <w:r w:rsidRPr="00DE5FCC">
        <w:rPr>
          <w:sz w:val="27"/>
          <w:szCs w:val="27"/>
        </w:rPr>
        <w:t>Дс</w:t>
      </w:r>
      <w:proofErr w:type="spellEnd"/>
      <w:r w:rsidRPr="00DE5FCC">
        <w:rPr>
          <w:sz w:val="27"/>
          <w:szCs w:val="27"/>
        </w:rPr>
        <w:t xml:space="preserve"> = </w:t>
      </w:r>
      <w:proofErr w:type="spellStart"/>
      <w:r w:rsidRPr="00DE5FCC">
        <w:rPr>
          <w:sz w:val="27"/>
          <w:szCs w:val="27"/>
        </w:rPr>
        <w:t>Чз</w:t>
      </w:r>
      <w:proofErr w:type="spellEnd"/>
      <w:r w:rsidRPr="00DE5FCC">
        <w:rPr>
          <w:sz w:val="27"/>
          <w:szCs w:val="27"/>
        </w:rPr>
        <w:t xml:space="preserve"> / </w:t>
      </w:r>
      <w:proofErr w:type="spellStart"/>
      <w:r w:rsidRPr="00DE5FCC">
        <w:rPr>
          <w:sz w:val="27"/>
          <w:szCs w:val="27"/>
        </w:rPr>
        <w:t>Чн</w:t>
      </w:r>
      <w:proofErr w:type="spellEnd"/>
      <w:r w:rsidRPr="00DE5FCC">
        <w:rPr>
          <w:sz w:val="27"/>
          <w:szCs w:val="27"/>
        </w:rPr>
        <w:t xml:space="preserve"> </w:t>
      </w:r>
      <w:proofErr w:type="spellStart"/>
      <w:r w:rsidRPr="00DE5FCC">
        <w:rPr>
          <w:sz w:val="27"/>
          <w:szCs w:val="27"/>
        </w:rPr>
        <w:t>х</w:t>
      </w:r>
      <w:proofErr w:type="spellEnd"/>
      <w:r w:rsidRPr="00DE5FCC">
        <w:rPr>
          <w:sz w:val="27"/>
          <w:szCs w:val="27"/>
        </w:rPr>
        <w:t xml:space="preserve"> 100, где:</w:t>
      </w:r>
    </w:p>
    <w:p w:rsidR="00690FF7" w:rsidRPr="00DE5FCC" w:rsidRDefault="00690FF7" w:rsidP="00DE5FCC">
      <w:pPr>
        <w:pStyle w:val="af2"/>
        <w:jc w:val="both"/>
        <w:rPr>
          <w:sz w:val="27"/>
          <w:szCs w:val="27"/>
        </w:rPr>
      </w:pPr>
      <w:proofErr w:type="spellStart"/>
      <w:r w:rsidRPr="00DE5FCC">
        <w:rPr>
          <w:sz w:val="27"/>
          <w:szCs w:val="27"/>
        </w:rPr>
        <w:t>Дс</w:t>
      </w:r>
      <w:proofErr w:type="spellEnd"/>
      <w:r w:rsidRPr="00DE5FCC">
        <w:rPr>
          <w:sz w:val="27"/>
          <w:szCs w:val="27"/>
        </w:rPr>
        <w:t xml:space="preserve"> – доля населения района, систематически занимающегося физической культурой и спортом, в общей численности населения района;</w:t>
      </w:r>
    </w:p>
    <w:p w:rsidR="00690FF7" w:rsidRPr="00DE5FCC" w:rsidRDefault="00690FF7" w:rsidP="00DE5FCC">
      <w:pPr>
        <w:pStyle w:val="af2"/>
        <w:jc w:val="both"/>
        <w:rPr>
          <w:sz w:val="27"/>
          <w:szCs w:val="27"/>
        </w:rPr>
      </w:pPr>
      <w:proofErr w:type="spellStart"/>
      <w:r w:rsidRPr="00DE5FCC">
        <w:rPr>
          <w:sz w:val="27"/>
          <w:szCs w:val="27"/>
        </w:rPr>
        <w:t>Чз</w:t>
      </w:r>
      <w:proofErr w:type="spellEnd"/>
      <w:r w:rsidRPr="00DE5FCC">
        <w:rPr>
          <w:sz w:val="27"/>
          <w:szCs w:val="27"/>
        </w:rPr>
        <w:t xml:space="preserve"> – численность населения района, систематически занимающегося физической культурой и спортом;</w:t>
      </w:r>
    </w:p>
    <w:p w:rsidR="00690FF7" w:rsidRPr="00DE5FCC" w:rsidRDefault="00690FF7" w:rsidP="00690FF7">
      <w:pPr>
        <w:pStyle w:val="af2"/>
        <w:rPr>
          <w:sz w:val="27"/>
          <w:szCs w:val="27"/>
        </w:rPr>
      </w:pPr>
      <w:proofErr w:type="spellStart"/>
      <w:r w:rsidRPr="00DE5FCC">
        <w:rPr>
          <w:sz w:val="27"/>
          <w:szCs w:val="27"/>
        </w:rPr>
        <w:t>Чн</w:t>
      </w:r>
      <w:proofErr w:type="spellEnd"/>
      <w:r w:rsidRPr="00DE5FCC">
        <w:rPr>
          <w:sz w:val="27"/>
          <w:szCs w:val="27"/>
        </w:rPr>
        <w:t xml:space="preserve"> – общая численность населения района (по данным статистики).</w:t>
      </w:r>
    </w:p>
    <w:p w:rsidR="00690FF7" w:rsidRPr="00DE5FCC" w:rsidRDefault="00690FF7" w:rsidP="00DE5FCC">
      <w:pPr>
        <w:pStyle w:val="af2"/>
        <w:jc w:val="both"/>
        <w:rPr>
          <w:sz w:val="27"/>
          <w:szCs w:val="27"/>
        </w:rPr>
      </w:pPr>
      <w:r w:rsidRPr="00DE5FCC">
        <w:rPr>
          <w:sz w:val="27"/>
          <w:szCs w:val="27"/>
        </w:rPr>
        <w:t>Источник данных - форма ежегодного федерального статистического наблюдения № 1 – ФК%</w:t>
      </w:r>
    </w:p>
    <w:p w:rsidR="00690FF7" w:rsidRPr="00DE5FCC" w:rsidRDefault="00FE28A9" w:rsidP="00693C2F">
      <w:pPr>
        <w:pStyle w:val="af2"/>
        <w:ind w:firstLine="709"/>
        <w:jc w:val="both"/>
        <w:rPr>
          <w:sz w:val="27"/>
          <w:szCs w:val="27"/>
        </w:rPr>
      </w:pPr>
      <w:r w:rsidRPr="00DE5FCC">
        <w:rPr>
          <w:sz w:val="27"/>
          <w:szCs w:val="27"/>
        </w:rPr>
        <w:t>2.</w:t>
      </w:r>
      <w:r w:rsidR="00693C2F">
        <w:rPr>
          <w:sz w:val="27"/>
          <w:szCs w:val="27"/>
        </w:rPr>
        <w:t xml:space="preserve"> </w:t>
      </w:r>
      <w:r w:rsidR="00690FF7" w:rsidRPr="00DE5FCC">
        <w:rPr>
          <w:sz w:val="27"/>
          <w:szCs w:val="27"/>
        </w:rPr>
        <w:t>Доля лиц, выполнивших нормативы Всероссийского физкультурно-спортивного комплекса «Готов к труду и обороне» (ГТО), в общей численности населения района, принявшего участие в сдаче нормативов Всероссийского физкультурно-спортивного комплекса «Готов к труду и обороне» (ГТО)</w:t>
      </w:r>
    </w:p>
    <w:p w:rsidR="00690FF7" w:rsidRPr="00DE5FCC" w:rsidRDefault="00690FF7" w:rsidP="00693C2F">
      <w:pPr>
        <w:pStyle w:val="af2"/>
        <w:jc w:val="center"/>
        <w:rPr>
          <w:sz w:val="27"/>
          <w:szCs w:val="27"/>
        </w:rPr>
      </w:pPr>
      <w:proofErr w:type="spellStart"/>
      <w:r w:rsidRPr="00DE5FCC">
        <w:rPr>
          <w:sz w:val="27"/>
          <w:szCs w:val="27"/>
        </w:rPr>
        <w:t>Дг</w:t>
      </w:r>
      <w:proofErr w:type="spellEnd"/>
      <w:r w:rsidRPr="00DE5FCC">
        <w:rPr>
          <w:sz w:val="27"/>
          <w:szCs w:val="27"/>
        </w:rPr>
        <w:t xml:space="preserve"> = </w:t>
      </w:r>
      <w:proofErr w:type="spellStart"/>
      <w:r w:rsidRPr="00DE5FCC">
        <w:rPr>
          <w:sz w:val="27"/>
          <w:szCs w:val="27"/>
        </w:rPr>
        <w:t>Чг</w:t>
      </w:r>
      <w:proofErr w:type="spellEnd"/>
      <w:r w:rsidRPr="00DE5FCC">
        <w:rPr>
          <w:sz w:val="27"/>
          <w:szCs w:val="27"/>
        </w:rPr>
        <w:t xml:space="preserve"> / </w:t>
      </w:r>
      <w:proofErr w:type="spellStart"/>
      <w:r w:rsidRPr="00DE5FCC">
        <w:rPr>
          <w:sz w:val="27"/>
          <w:szCs w:val="27"/>
        </w:rPr>
        <w:t>Чнг</w:t>
      </w:r>
      <w:proofErr w:type="spellEnd"/>
      <w:r w:rsidRPr="00DE5FCC">
        <w:rPr>
          <w:sz w:val="27"/>
          <w:szCs w:val="27"/>
        </w:rPr>
        <w:t xml:space="preserve"> </w:t>
      </w:r>
      <w:proofErr w:type="spellStart"/>
      <w:r w:rsidRPr="00DE5FCC">
        <w:rPr>
          <w:sz w:val="27"/>
          <w:szCs w:val="27"/>
        </w:rPr>
        <w:t>х</w:t>
      </w:r>
      <w:proofErr w:type="spellEnd"/>
      <w:r w:rsidRPr="00DE5FCC">
        <w:rPr>
          <w:sz w:val="27"/>
          <w:szCs w:val="27"/>
        </w:rPr>
        <w:t xml:space="preserve"> 100, где:</w:t>
      </w:r>
    </w:p>
    <w:p w:rsidR="00690FF7" w:rsidRPr="00DE5FCC" w:rsidRDefault="00690FF7" w:rsidP="00DE5FCC">
      <w:pPr>
        <w:pStyle w:val="af2"/>
        <w:jc w:val="both"/>
        <w:rPr>
          <w:sz w:val="27"/>
          <w:szCs w:val="27"/>
        </w:rPr>
      </w:pPr>
      <w:proofErr w:type="spellStart"/>
      <w:r w:rsidRPr="00DE5FCC">
        <w:rPr>
          <w:sz w:val="27"/>
          <w:szCs w:val="27"/>
        </w:rPr>
        <w:t>Дг</w:t>
      </w:r>
      <w:proofErr w:type="spellEnd"/>
      <w:r w:rsidRPr="00DE5FCC">
        <w:rPr>
          <w:sz w:val="27"/>
          <w:szCs w:val="27"/>
        </w:rPr>
        <w:t xml:space="preserve"> – доля лиц, выполнивших нормативы Всероссийского физкультурно-спортивного комплекса «Готов к труду и обороне» (ГТО);</w:t>
      </w:r>
    </w:p>
    <w:p w:rsidR="00690FF7" w:rsidRPr="00DE5FCC" w:rsidRDefault="00690FF7" w:rsidP="00DE5FCC">
      <w:pPr>
        <w:pStyle w:val="af2"/>
        <w:jc w:val="both"/>
        <w:rPr>
          <w:sz w:val="27"/>
          <w:szCs w:val="27"/>
        </w:rPr>
      </w:pPr>
      <w:proofErr w:type="spellStart"/>
      <w:r w:rsidRPr="00DE5FCC">
        <w:rPr>
          <w:sz w:val="27"/>
          <w:szCs w:val="27"/>
        </w:rPr>
        <w:t>Чг</w:t>
      </w:r>
      <w:proofErr w:type="spellEnd"/>
      <w:r w:rsidRPr="00DE5FCC">
        <w:rPr>
          <w:sz w:val="27"/>
          <w:szCs w:val="27"/>
        </w:rPr>
        <w:t xml:space="preserve"> – численность лиц, выполнивших нормативы Всероссийского физкультурно-спортивного комплекса «Готов к труду и обороне» (ГТО);</w:t>
      </w:r>
    </w:p>
    <w:p w:rsidR="00690FF7" w:rsidRPr="00DE5FCC" w:rsidRDefault="00690FF7" w:rsidP="00DE5FCC">
      <w:pPr>
        <w:pStyle w:val="af2"/>
        <w:jc w:val="both"/>
        <w:rPr>
          <w:sz w:val="27"/>
          <w:szCs w:val="27"/>
        </w:rPr>
      </w:pPr>
      <w:proofErr w:type="spellStart"/>
      <w:r w:rsidRPr="00DE5FCC">
        <w:rPr>
          <w:sz w:val="27"/>
          <w:szCs w:val="27"/>
        </w:rPr>
        <w:t>Чнг</w:t>
      </w:r>
      <w:proofErr w:type="spellEnd"/>
      <w:r w:rsidRPr="00DE5FCC">
        <w:rPr>
          <w:sz w:val="27"/>
          <w:szCs w:val="27"/>
        </w:rPr>
        <w:t xml:space="preserve"> – численность населения района, принявшего участие в сдаче нормативов Всероссийского физкультурно-спортивного комплекса «Готов к труду и обороне» (ГТО).</w:t>
      </w:r>
    </w:p>
    <w:p w:rsidR="00690FF7" w:rsidRPr="00DE5FCC" w:rsidRDefault="00690FF7" w:rsidP="00DE5FCC">
      <w:pPr>
        <w:pStyle w:val="af2"/>
        <w:jc w:val="both"/>
        <w:rPr>
          <w:sz w:val="27"/>
          <w:szCs w:val="27"/>
        </w:rPr>
      </w:pPr>
      <w:r w:rsidRPr="00DE5FCC">
        <w:rPr>
          <w:sz w:val="27"/>
          <w:szCs w:val="27"/>
        </w:rPr>
        <w:t>Источник данных - форма ежегодного федерального статистического наблюдения № 2 – ГТО%.</w:t>
      </w:r>
    </w:p>
    <w:p w:rsidR="00F12796" w:rsidRPr="00DE5FCC" w:rsidRDefault="00FE28A9" w:rsidP="00693C2F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E5FCC">
        <w:rPr>
          <w:sz w:val="27"/>
          <w:szCs w:val="27"/>
        </w:rPr>
        <w:t>3</w:t>
      </w:r>
      <w:r w:rsidR="00F12796" w:rsidRPr="00DE5FCC">
        <w:rPr>
          <w:sz w:val="27"/>
          <w:szCs w:val="27"/>
        </w:rPr>
        <w:t>.</w:t>
      </w:r>
      <w:r w:rsidR="00693C2F">
        <w:rPr>
          <w:sz w:val="27"/>
          <w:szCs w:val="27"/>
        </w:rPr>
        <w:t xml:space="preserve"> </w:t>
      </w:r>
      <w:r w:rsidR="00F12796" w:rsidRPr="00DE5FCC">
        <w:rPr>
          <w:sz w:val="27"/>
          <w:szCs w:val="27"/>
        </w:rPr>
        <w:t>Доля лиц с ограниченными возможностями здоровья и инвалидов, систематически занимающихся физической</w:t>
      </w:r>
      <w:r w:rsidR="001D4103" w:rsidRPr="00DE5FCC">
        <w:rPr>
          <w:sz w:val="27"/>
          <w:szCs w:val="27"/>
        </w:rPr>
        <w:t xml:space="preserve"> </w:t>
      </w:r>
      <w:r w:rsidR="00F12796" w:rsidRPr="00DE5FCC">
        <w:rPr>
          <w:sz w:val="27"/>
          <w:szCs w:val="27"/>
        </w:rPr>
        <w:t>культурой и спортом, в общей численности данной категории населения:</w:t>
      </w:r>
    </w:p>
    <w:p w:rsidR="00F12796" w:rsidRPr="00DE5FCC" w:rsidRDefault="00F12796" w:rsidP="00DE5FCC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proofErr w:type="spellStart"/>
      <w:r w:rsidRPr="00DE5FCC">
        <w:rPr>
          <w:sz w:val="27"/>
          <w:szCs w:val="27"/>
        </w:rPr>
        <w:t>Ди</w:t>
      </w:r>
      <w:proofErr w:type="spellEnd"/>
      <w:r w:rsidRPr="00DE5FCC">
        <w:rPr>
          <w:sz w:val="27"/>
          <w:szCs w:val="27"/>
        </w:rPr>
        <w:t xml:space="preserve"> = </w:t>
      </w:r>
      <w:proofErr w:type="spellStart"/>
      <w:r w:rsidRPr="00DE5FCC">
        <w:rPr>
          <w:sz w:val="27"/>
          <w:szCs w:val="27"/>
        </w:rPr>
        <w:t>Чзи</w:t>
      </w:r>
      <w:proofErr w:type="spellEnd"/>
      <w:r w:rsidRPr="00DE5FCC">
        <w:rPr>
          <w:sz w:val="27"/>
          <w:szCs w:val="27"/>
        </w:rPr>
        <w:t xml:space="preserve"> / </w:t>
      </w:r>
      <w:proofErr w:type="spellStart"/>
      <w:r w:rsidRPr="00DE5FCC">
        <w:rPr>
          <w:sz w:val="27"/>
          <w:szCs w:val="27"/>
        </w:rPr>
        <w:t>Чни</w:t>
      </w:r>
      <w:proofErr w:type="spellEnd"/>
      <w:r w:rsidRPr="00DE5FCC">
        <w:rPr>
          <w:sz w:val="27"/>
          <w:szCs w:val="27"/>
        </w:rPr>
        <w:t xml:space="preserve"> * 100,</w:t>
      </w:r>
      <w:r w:rsidR="00693C2F">
        <w:rPr>
          <w:sz w:val="27"/>
          <w:szCs w:val="27"/>
        </w:rPr>
        <w:t xml:space="preserve"> </w:t>
      </w:r>
      <w:r w:rsidRPr="00DE5FCC">
        <w:rPr>
          <w:sz w:val="27"/>
          <w:szCs w:val="27"/>
        </w:rPr>
        <w:t>где:</w:t>
      </w:r>
    </w:p>
    <w:p w:rsidR="00F12796" w:rsidRPr="00DE5FCC" w:rsidRDefault="00F12796" w:rsidP="00F12796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spellStart"/>
      <w:r w:rsidRPr="00DE5FCC">
        <w:rPr>
          <w:sz w:val="27"/>
          <w:szCs w:val="27"/>
        </w:rPr>
        <w:t>Ди</w:t>
      </w:r>
      <w:proofErr w:type="spellEnd"/>
      <w:r w:rsidRPr="00DE5FCC">
        <w:rPr>
          <w:sz w:val="27"/>
          <w:szCs w:val="27"/>
        </w:rPr>
        <w:t xml:space="preserve"> - доля лиц с ограниченными возможностями здоровья и инвалидов, систематически занимающихся физической культурой и спортом;</w:t>
      </w:r>
    </w:p>
    <w:p w:rsidR="00ED0F08" w:rsidRPr="00DE5FCC" w:rsidRDefault="00F12796" w:rsidP="00DE5FCC">
      <w:pPr>
        <w:pStyle w:val="af2"/>
        <w:jc w:val="both"/>
        <w:rPr>
          <w:sz w:val="27"/>
          <w:szCs w:val="27"/>
        </w:rPr>
      </w:pPr>
      <w:proofErr w:type="spellStart"/>
      <w:r w:rsidRPr="00DE5FCC">
        <w:rPr>
          <w:sz w:val="27"/>
          <w:szCs w:val="27"/>
        </w:rPr>
        <w:t>Чзи</w:t>
      </w:r>
      <w:proofErr w:type="spellEnd"/>
      <w:r w:rsidRPr="00DE5FCC">
        <w:rPr>
          <w:sz w:val="27"/>
          <w:szCs w:val="27"/>
        </w:rPr>
        <w:t xml:space="preserve"> - численность лиц с ограниченными возможностями здоровья и инвалидов, систематически занимающихся физической культурой и спортом</w:t>
      </w:r>
      <w:r w:rsidR="00693C2F">
        <w:rPr>
          <w:sz w:val="27"/>
          <w:szCs w:val="27"/>
        </w:rPr>
        <w:t>.</w:t>
      </w:r>
    </w:p>
    <w:p w:rsidR="00FE28A9" w:rsidRPr="00DE5FCC" w:rsidRDefault="00FE28A9" w:rsidP="00693C2F">
      <w:pPr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 w:rsidRPr="00DE5FCC">
        <w:rPr>
          <w:sz w:val="27"/>
          <w:szCs w:val="27"/>
        </w:rPr>
        <w:t>4.</w:t>
      </w:r>
      <w:r w:rsidR="00693C2F">
        <w:rPr>
          <w:sz w:val="27"/>
          <w:szCs w:val="27"/>
        </w:rPr>
        <w:t xml:space="preserve"> </w:t>
      </w:r>
      <w:r w:rsidRPr="00DE5FCC">
        <w:rPr>
          <w:sz w:val="27"/>
          <w:szCs w:val="27"/>
        </w:rPr>
        <w:t>Уровень обеспеченности населения спортивными сооружениями</w:t>
      </w:r>
    </w:p>
    <w:p w:rsidR="00FE28A9" w:rsidRPr="00DE5FCC" w:rsidRDefault="00FE28A9" w:rsidP="00DE5FCC">
      <w:pPr>
        <w:autoSpaceDE w:val="0"/>
        <w:autoSpaceDN w:val="0"/>
        <w:adjustRightInd w:val="0"/>
        <w:jc w:val="center"/>
        <w:rPr>
          <w:sz w:val="27"/>
          <w:szCs w:val="27"/>
        </w:rPr>
      </w:pPr>
      <w:proofErr w:type="spellStart"/>
      <w:r w:rsidRPr="00DE5FCC">
        <w:rPr>
          <w:sz w:val="27"/>
          <w:szCs w:val="27"/>
        </w:rPr>
        <w:t>Уо</w:t>
      </w:r>
      <w:proofErr w:type="spellEnd"/>
      <w:r w:rsidRPr="00DE5FCC">
        <w:rPr>
          <w:sz w:val="27"/>
          <w:szCs w:val="27"/>
        </w:rPr>
        <w:t xml:space="preserve"> = </w:t>
      </w:r>
      <w:proofErr w:type="spellStart"/>
      <w:r w:rsidRPr="00DE5FCC">
        <w:rPr>
          <w:sz w:val="27"/>
          <w:szCs w:val="27"/>
        </w:rPr>
        <w:t>ЕПСфакт</w:t>
      </w:r>
      <w:proofErr w:type="spellEnd"/>
      <w:r w:rsidRPr="00DE5FCC">
        <w:rPr>
          <w:sz w:val="27"/>
          <w:szCs w:val="27"/>
        </w:rPr>
        <w:t xml:space="preserve"> / </w:t>
      </w:r>
      <w:proofErr w:type="spellStart"/>
      <w:r w:rsidRPr="00DE5FCC">
        <w:rPr>
          <w:sz w:val="27"/>
          <w:szCs w:val="27"/>
        </w:rPr>
        <w:t>ЕПСнорм</w:t>
      </w:r>
      <w:proofErr w:type="spellEnd"/>
      <w:r w:rsidRPr="00DE5FCC">
        <w:rPr>
          <w:sz w:val="27"/>
          <w:szCs w:val="27"/>
        </w:rPr>
        <w:t xml:space="preserve"> </w:t>
      </w:r>
      <w:proofErr w:type="spellStart"/>
      <w:r w:rsidRPr="00DE5FCC">
        <w:rPr>
          <w:sz w:val="27"/>
          <w:szCs w:val="27"/>
        </w:rPr>
        <w:t>x</w:t>
      </w:r>
      <w:proofErr w:type="spellEnd"/>
      <w:r w:rsidRPr="00DE5FCC">
        <w:rPr>
          <w:sz w:val="27"/>
          <w:szCs w:val="27"/>
        </w:rPr>
        <w:t xml:space="preserve"> 100,</w:t>
      </w:r>
      <w:r w:rsidR="00693C2F">
        <w:rPr>
          <w:sz w:val="27"/>
          <w:szCs w:val="27"/>
        </w:rPr>
        <w:t xml:space="preserve"> </w:t>
      </w:r>
      <w:r w:rsidRPr="00DE5FCC">
        <w:rPr>
          <w:sz w:val="27"/>
          <w:szCs w:val="27"/>
        </w:rPr>
        <w:t>где:</w:t>
      </w:r>
    </w:p>
    <w:p w:rsidR="00FE28A9" w:rsidRPr="00DE5FCC" w:rsidRDefault="00FE28A9" w:rsidP="00FE28A9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spellStart"/>
      <w:r w:rsidRPr="00DE5FCC">
        <w:rPr>
          <w:sz w:val="27"/>
          <w:szCs w:val="27"/>
        </w:rPr>
        <w:t>Уо</w:t>
      </w:r>
      <w:proofErr w:type="spellEnd"/>
      <w:r w:rsidRPr="00DE5FCC">
        <w:rPr>
          <w:sz w:val="27"/>
          <w:szCs w:val="27"/>
        </w:rPr>
        <w:t xml:space="preserve"> - уровень обеспеченности населения спортивными сооружениями;</w:t>
      </w:r>
    </w:p>
    <w:p w:rsidR="00690FF7" w:rsidRPr="00DE5FCC" w:rsidRDefault="00FE28A9" w:rsidP="00FE28A9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spellStart"/>
      <w:r w:rsidRPr="00DE5FCC">
        <w:rPr>
          <w:sz w:val="27"/>
          <w:szCs w:val="27"/>
        </w:rPr>
        <w:t>ЕПСфакт</w:t>
      </w:r>
      <w:proofErr w:type="spellEnd"/>
      <w:r w:rsidRPr="00DE5FCC">
        <w:rPr>
          <w:sz w:val="27"/>
          <w:szCs w:val="27"/>
        </w:rPr>
        <w:t xml:space="preserve"> - нормативная единовременная пропускная способность имеющихся спортивных сооружений, согласно данным федерального статистического наблюдения по форме № 1-ФК </w:t>
      </w:r>
      <w:proofErr w:type="spellStart"/>
      <w:r w:rsidRPr="00DE5FCC">
        <w:rPr>
          <w:sz w:val="27"/>
          <w:szCs w:val="27"/>
        </w:rPr>
        <w:t>ЕПСнорм</w:t>
      </w:r>
      <w:proofErr w:type="spellEnd"/>
      <w:r w:rsidRPr="00DE5FCC">
        <w:rPr>
          <w:sz w:val="27"/>
          <w:szCs w:val="27"/>
        </w:rPr>
        <w:t xml:space="preserve"> - необходимая нормативная единовременная пропускная способность имеющихся спортивных сооружений</w:t>
      </w:r>
      <w:bookmarkStart w:id="4" w:name="Par549"/>
      <w:bookmarkEnd w:id="4"/>
      <w:r w:rsidRPr="00DE5FCC">
        <w:rPr>
          <w:sz w:val="27"/>
          <w:szCs w:val="27"/>
        </w:rPr>
        <w:t>.</w:t>
      </w:r>
    </w:p>
    <w:p w:rsidR="00BE1797" w:rsidRDefault="00BE1797" w:rsidP="00690FF7">
      <w:pPr>
        <w:pStyle w:val="af2"/>
        <w:jc w:val="center"/>
        <w:rPr>
          <w:color w:val="000000"/>
          <w:sz w:val="24"/>
        </w:rPr>
      </w:pPr>
    </w:p>
    <w:p w:rsidR="00BE1797" w:rsidRDefault="00BE1797" w:rsidP="00690FF7">
      <w:pPr>
        <w:pStyle w:val="af2"/>
        <w:jc w:val="center"/>
        <w:rPr>
          <w:color w:val="000000"/>
          <w:sz w:val="24"/>
        </w:rPr>
      </w:pPr>
    </w:p>
    <w:p w:rsidR="00BE1797" w:rsidRDefault="00BE1797" w:rsidP="00690FF7">
      <w:pPr>
        <w:pStyle w:val="af2"/>
        <w:jc w:val="center"/>
        <w:rPr>
          <w:color w:val="000000"/>
          <w:sz w:val="24"/>
        </w:rPr>
      </w:pPr>
    </w:p>
    <w:p w:rsidR="00BE1797" w:rsidRDefault="00BE1797" w:rsidP="00690FF7">
      <w:pPr>
        <w:pStyle w:val="af2"/>
        <w:jc w:val="center"/>
        <w:rPr>
          <w:color w:val="000000"/>
          <w:sz w:val="24"/>
        </w:rPr>
      </w:pPr>
    </w:p>
    <w:p w:rsidR="009325BE" w:rsidRDefault="009325BE" w:rsidP="00690FF7">
      <w:pPr>
        <w:pStyle w:val="af2"/>
        <w:jc w:val="center"/>
        <w:rPr>
          <w:color w:val="000000"/>
          <w:sz w:val="24"/>
        </w:rPr>
        <w:sectPr w:rsidR="009325BE" w:rsidSect="00DE5FCC">
          <w:pgSz w:w="11905" w:h="16838"/>
          <w:pgMar w:top="1270" w:right="565" w:bottom="720" w:left="1135" w:header="454" w:footer="454" w:gutter="0"/>
          <w:cols w:space="708"/>
          <w:noEndnote/>
          <w:titlePg/>
          <w:docGrid w:linePitch="381"/>
        </w:sectPr>
      </w:pPr>
    </w:p>
    <w:p w:rsidR="00042ABA" w:rsidRPr="00693C2F" w:rsidRDefault="00DE5FCC" w:rsidP="00DE5FCC">
      <w:pPr>
        <w:jc w:val="both"/>
        <w:rPr>
          <w:rFonts w:cs="Calibri"/>
          <w:sz w:val="27"/>
          <w:szCs w:val="27"/>
        </w:rPr>
      </w:pPr>
      <w:r w:rsidRPr="00693C2F">
        <w:rPr>
          <w:rFonts w:cs="Calibri"/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042ABA" w:rsidRPr="00693C2F">
        <w:rPr>
          <w:rFonts w:cs="Calibri"/>
          <w:sz w:val="27"/>
          <w:szCs w:val="27"/>
        </w:rPr>
        <w:t>Приложение 3</w:t>
      </w:r>
    </w:p>
    <w:p w:rsidR="00042ABA" w:rsidRPr="00693C2F" w:rsidRDefault="00042ABA" w:rsidP="00042ABA">
      <w:pPr>
        <w:widowControl w:val="0"/>
        <w:autoSpaceDE w:val="0"/>
        <w:autoSpaceDN w:val="0"/>
        <w:adjustRightInd w:val="0"/>
        <w:jc w:val="right"/>
        <w:rPr>
          <w:rFonts w:cs="Calibri"/>
          <w:sz w:val="27"/>
          <w:szCs w:val="27"/>
        </w:rPr>
      </w:pPr>
      <w:r w:rsidRPr="00693C2F">
        <w:rPr>
          <w:rFonts w:cs="Calibri"/>
          <w:sz w:val="27"/>
          <w:szCs w:val="27"/>
        </w:rPr>
        <w:t>к подпрограмме 7</w:t>
      </w:r>
    </w:p>
    <w:p w:rsidR="00042ABA" w:rsidRPr="00693C2F" w:rsidRDefault="00042ABA" w:rsidP="00042ABA">
      <w:pPr>
        <w:widowControl w:val="0"/>
        <w:autoSpaceDE w:val="0"/>
        <w:autoSpaceDN w:val="0"/>
        <w:adjustRightInd w:val="0"/>
        <w:jc w:val="right"/>
        <w:rPr>
          <w:rFonts w:cs="Calibri"/>
          <w:sz w:val="27"/>
          <w:szCs w:val="27"/>
        </w:rPr>
      </w:pPr>
    </w:p>
    <w:p w:rsidR="00042ABA" w:rsidRPr="00693C2F" w:rsidRDefault="00042ABA" w:rsidP="00DE5FCC">
      <w:pPr>
        <w:widowControl w:val="0"/>
        <w:tabs>
          <w:tab w:val="center" w:pos="7424"/>
          <w:tab w:val="right" w:pos="14848"/>
        </w:tabs>
        <w:autoSpaceDE w:val="0"/>
        <w:autoSpaceDN w:val="0"/>
        <w:adjustRightInd w:val="0"/>
        <w:jc w:val="center"/>
        <w:rPr>
          <w:rFonts w:cs="Calibri"/>
          <w:bCs/>
          <w:sz w:val="27"/>
          <w:szCs w:val="27"/>
        </w:rPr>
      </w:pPr>
      <w:r w:rsidRPr="00693C2F">
        <w:rPr>
          <w:rFonts w:cs="Calibri"/>
          <w:bCs/>
          <w:sz w:val="27"/>
          <w:szCs w:val="27"/>
        </w:rPr>
        <w:t xml:space="preserve">Ресурсное обеспечение и перечень мероприятий подпрограммы </w:t>
      </w:r>
      <w:r w:rsidR="00D63237" w:rsidRPr="00693C2F">
        <w:rPr>
          <w:rFonts w:cs="Calibri"/>
          <w:bCs/>
          <w:sz w:val="27"/>
          <w:szCs w:val="27"/>
        </w:rPr>
        <w:t>7</w:t>
      </w:r>
      <w:r w:rsidRPr="00693C2F">
        <w:rPr>
          <w:rFonts w:cs="Calibri"/>
          <w:bCs/>
          <w:sz w:val="27"/>
          <w:szCs w:val="27"/>
        </w:rPr>
        <w:t xml:space="preserve"> за счет средств</w:t>
      </w:r>
      <w:r w:rsidR="005538EC" w:rsidRPr="00693C2F">
        <w:rPr>
          <w:rFonts w:cs="Calibri"/>
          <w:bCs/>
          <w:sz w:val="27"/>
          <w:szCs w:val="27"/>
        </w:rPr>
        <w:t xml:space="preserve"> местного</w:t>
      </w:r>
      <w:r w:rsidRPr="00693C2F">
        <w:rPr>
          <w:rFonts w:cs="Calibri"/>
          <w:bCs/>
          <w:sz w:val="27"/>
          <w:szCs w:val="27"/>
        </w:rPr>
        <w:t xml:space="preserve"> бюджета района (тыс. руб.)</w:t>
      </w:r>
    </w:p>
    <w:p w:rsidR="00042ABA" w:rsidRPr="00693C2F" w:rsidRDefault="00042ABA" w:rsidP="00042AB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7"/>
          <w:szCs w:val="27"/>
        </w:rPr>
      </w:pPr>
    </w:p>
    <w:tbl>
      <w:tblPr>
        <w:tblW w:w="1557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3543"/>
        <w:gridCol w:w="4395"/>
        <w:gridCol w:w="1275"/>
        <w:gridCol w:w="1276"/>
        <w:gridCol w:w="1276"/>
        <w:gridCol w:w="1255"/>
      </w:tblGrid>
      <w:tr w:rsidR="00042ABA" w:rsidRPr="00693C2F" w:rsidTr="00DE5FCC">
        <w:trPr>
          <w:trHeight w:val="400"/>
          <w:tblCellSpacing w:w="5" w:type="nil"/>
        </w:trPr>
        <w:tc>
          <w:tcPr>
            <w:tcW w:w="2552" w:type="dxa"/>
            <w:vMerge w:val="restart"/>
            <w:vAlign w:val="center"/>
          </w:tcPr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Статус</w:t>
            </w:r>
          </w:p>
        </w:tc>
        <w:tc>
          <w:tcPr>
            <w:tcW w:w="3543" w:type="dxa"/>
            <w:vMerge w:val="restart"/>
            <w:vAlign w:val="center"/>
          </w:tcPr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Наименование</w:t>
            </w:r>
          </w:p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подпрограммы / основного</w:t>
            </w:r>
          </w:p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мероприятия</w:t>
            </w:r>
          </w:p>
        </w:tc>
        <w:tc>
          <w:tcPr>
            <w:tcW w:w="4395" w:type="dxa"/>
            <w:vMerge w:val="restart"/>
            <w:vAlign w:val="center"/>
          </w:tcPr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Ответственный исполнитель,</w:t>
            </w:r>
          </w:p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соисполнители</w:t>
            </w:r>
          </w:p>
        </w:tc>
        <w:tc>
          <w:tcPr>
            <w:tcW w:w="5082" w:type="dxa"/>
            <w:gridSpan w:val="4"/>
            <w:vAlign w:val="center"/>
          </w:tcPr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Расходы (тыс. руб.), годы</w:t>
            </w:r>
          </w:p>
        </w:tc>
      </w:tr>
      <w:tr w:rsidR="00042ABA" w:rsidRPr="00693C2F" w:rsidTr="00DE5FCC">
        <w:trPr>
          <w:trHeight w:val="311"/>
          <w:tblCellSpacing w:w="5" w:type="nil"/>
        </w:trPr>
        <w:tc>
          <w:tcPr>
            <w:tcW w:w="2552" w:type="dxa"/>
            <w:vMerge/>
            <w:vAlign w:val="center"/>
          </w:tcPr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3" w:type="dxa"/>
            <w:vMerge/>
            <w:vAlign w:val="center"/>
          </w:tcPr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395" w:type="dxa"/>
            <w:vMerge/>
            <w:vAlign w:val="center"/>
          </w:tcPr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2019</w:t>
            </w:r>
          </w:p>
        </w:tc>
        <w:tc>
          <w:tcPr>
            <w:tcW w:w="1276" w:type="dxa"/>
            <w:vAlign w:val="center"/>
          </w:tcPr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2020</w:t>
            </w:r>
          </w:p>
        </w:tc>
        <w:tc>
          <w:tcPr>
            <w:tcW w:w="1276" w:type="dxa"/>
            <w:vAlign w:val="center"/>
          </w:tcPr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2021</w:t>
            </w:r>
          </w:p>
        </w:tc>
        <w:tc>
          <w:tcPr>
            <w:tcW w:w="1255" w:type="dxa"/>
            <w:vAlign w:val="center"/>
          </w:tcPr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всего</w:t>
            </w:r>
          </w:p>
        </w:tc>
      </w:tr>
      <w:tr w:rsidR="00042ABA" w:rsidRPr="00693C2F" w:rsidTr="00DE5FCC">
        <w:trPr>
          <w:tblCellSpacing w:w="5" w:type="nil"/>
        </w:trPr>
        <w:tc>
          <w:tcPr>
            <w:tcW w:w="2552" w:type="dxa"/>
          </w:tcPr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1</w:t>
            </w:r>
          </w:p>
        </w:tc>
        <w:tc>
          <w:tcPr>
            <w:tcW w:w="3543" w:type="dxa"/>
          </w:tcPr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2</w:t>
            </w:r>
          </w:p>
        </w:tc>
        <w:tc>
          <w:tcPr>
            <w:tcW w:w="4395" w:type="dxa"/>
          </w:tcPr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3</w:t>
            </w:r>
          </w:p>
        </w:tc>
        <w:tc>
          <w:tcPr>
            <w:tcW w:w="1275" w:type="dxa"/>
          </w:tcPr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4</w:t>
            </w:r>
          </w:p>
        </w:tc>
        <w:tc>
          <w:tcPr>
            <w:tcW w:w="1276" w:type="dxa"/>
          </w:tcPr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5</w:t>
            </w:r>
          </w:p>
        </w:tc>
        <w:tc>
          <w:tcPr>
            <w:tcW w:w="1276" w:type="dxa"/>
          </w:tcPr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6</w:t>
            </w:r>
          </w:p>
        </w:tc>
        <w:tc>
          <w:tcPr>
            <w:tcW w:w="1255" w:type="dxa"/>
          </w:tcPr>
          <w:p w:rsidR="00042ABA" w:rsidRPr="00693C2F" w:rsidRDefault="00042ABA" w:rsidP="00C85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7</w:t>
            </w:r>
          </w:p>
        </w:tc>
      </w:tr>
      <w:tr w:rsidR="009A68EB" w:rsidRPr="00693C2F" w:rsidTr="00DE5FCC">
        <w:trPr>
          <w:trHeight w:val="2595"/>
          <w:tblCellSpacing w:w="5" w:type="nil"/>
        </w:trPr>
        <w:tc>
          <w:tcPr>
            <w:tcW w:w="2552" w:type="dxa"/>
            <w:tcBorders>
              <w:bottom w:val="single" w:sz="4" w:space="0" w:color="auto"/>
            </w:tcBorders>
          </w:tcPr>
          <w:p w:rsidR="009A68EB" w:rsidRPr="00693C2F" w:rsidRDefault="009A68EB" w:rsidP="00042ABA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Подпрограмма 7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A68EB" w:rsidRPr="00693C2F" w:rsidRDefault="009A68EB" w:rsidP="00BE2423">
            <w:pPr>
              <w:jc w:val="both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«Развитие физической культуры и спорта»</w:t>
            </w:r>
          </w:p>
          <w:p w:rsidR="009A68EB" w:rsidRPr="00693C2F" w:rsidRDefault="009A68EB" w:rsidP="00C85BA0">
            <w:pPr>
              <w:rPr>
                <w:sz w:val="27"/>
                <w:szCs w:val="27"/>
              </w:rPr>
            </w:pPr>
          </w:p>
          <w:p w:rsidR="009A68EB" w:rsidRPr="00693C2F" w:rsidRDefault="009A68EB" w:rsidP="00C85BA0">
            <w:pPr>
              <w:rPr>
                <w:sz w:val="27"/>
                <w:szCs w:val="27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A68EB" w:rsidRPr="00693C2F" w:rsidRDefault="00C24C31" w:rsidP="00BE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О</w:t>
            </w:r>
            <w:r w:rsidR="009A68EB" w:rsidRPr="00693C2F">
              <w:rPr>
                <w:sz w:val="27"/>
                <w:szCs w:val="27"/>
              </w:rPr>
              <w:t>тветственный исполнитель:</w:t>
            </w:r>
          </w:p>
          <w:p w:rsidR="00C24C31" w:rsidRPr="00693C2F" w:rsidRDefault="009A68EB" w:rsidP="00BE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 xml:space="preserve">Управление по культуре, туризму, спорту и  молодежной политике администрации </w:t>
            </w:r>
            <w:proofErr w:type="spellStart"/>
            <w:r w:rsidR="00C24C31" w:rsidRPr="00693C2F">
              <w:rPr>
                <w:sz w:val="27"/>
                <w:szCs w:val="27"/>
              </w:rPr>
              <w:t>У</w:t>
            </w:r>
            <w:r w:rsidRPr="00693C2F">
              <w:rPr>
                <w:sz w:val="27"/>
                <w:szCs w:val="27"/>
              </w:rPr>
              <w:t>стюженского</w:t>
            </w:r>
            <w:proofErr w:type="spellEnd"/>
            <w:r w:rsidRPr="00693C2F">
              <w:rPr>
                <w:sz w:val="27"/>
                <w:szCs w:val="27"/>
              </w:rPr>
              <w:t xml:space="preserve"> муниципального района</w:t>
            </w:r>
            <w:r w:rsidR="00693C2F">
              <w:rPr>
                <w:sz w:val="27"/>
                <w:szCs w:val="27"/>
              </w:rPr>
              <w:t>.</w:t>
            </w:r>
          </w:p>
          <w:p w:rsidR="009A68EB" w:rsidRPr="00693C2F" w:rsidRDefault="00C24C31" w:rsidP="00042ABA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Соисполнители:</w:t>
            </w:r>
          </w:p>
          <w:p w:rsidR="009A68EB" w:rsidRPr="00693C2F" w:rsidRDefault="009A68EB" w:rsidP="00F120F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муниципальные образования района</w:t>
            </w:r>
            <w:r w:rsidR="00693C2F">
              <w:rPr>
                <w:sz w:val="27"/>
                <w:szCs w:val="27"/>
              </w:rPr>
              <w:t xml:space="preserve"> (по согласованию)</w:t>
            </w:r>
            <w:r w:rsidRPr="00693C2F">
              <w:rPr>
                <w:sz w:val="27"/>
                <w:szCs w:val="27"/>
              </w:rPr>
              <w:t>; МБУ «Спорт»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68EB" w:rsidRPr="00693C2F" w:rsidRDefault="009A68E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3 341,5</w:t>
            </w:r>
          </w:p>
          <w:p w:rsidR="009A68EB" w:rsidRPr="00693C2F" w:rsidRDefault="009A68E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9A68EB" w:rsidRPr="00693C2F" w:rsidRDefault="009A68E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9A68EB" w:rsidRPr="00693C2F" w:rsidRDefault="009A68E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9A68EB" w:rsidRPr="00693C2F" w:rsidRDefault="009A68E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9A68EB" w:rsidRPr="00693C2F" w:rsidRDefault="009A68E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9A68EB" w:rsidRPr="00693C2F" w:rsidRDefault="009A68E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68EB" w:rsidRPr="00693C2F" w:rsidRDefault="009A68EB" w:rsidP="009A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2 716,3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68EB" w:rsidRPr="00693C2F" w:rsidRDefault="009A68EB" w:rsidP="009A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2 716,3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9A68EB" w:rsidRPr="00693C2F" w:rsidRDefault="009A68EB" w:rsidP="009A68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8 774,1</w:t>
            </w:r>
          </w:p>
        </w:tc>
      </w:tr>
      <w:tr w:rsidR="00F120FC" w:rsidRPr="00693C2F" w:rsidTr="00DE5FCC">
        <w:trPr>
          <w:trHeight w:val="1444"/>
          <w:tblCellSpacing w:w="5" w:type="nil"/>
        </w:trPr>
        <w:tc>
          <w:tcPr>
            <w:tcW w:w="2552" w:type="dxa"/>
          </w:tcPr>
          <w:p w:rsidR="00F120FC" w:rsidRPr="00693C2F" w:rsidRDefault="00F120FC" w:rsidP="00042ABA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Основное мероприятие 7.1</w:t>
            </w:r>
          </w:p>
        </w:tc>
        <w:tc>
          <w:tcPr>
            <w:tcW w:w="3543" w:type="dxa"/>
          </w:tcPr>
          <w:p w:rsidR="00F120FC" w:rsidRPr="00693C2F" w:rsidRDefault="00F120FC" w:rsidP="00BE242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Популяризация физической культуры, спорта и здорового образа жизни</w:t>
            </w:r>
          </w:p>
        </w:tc>
        <w:tc>
          <w:tcPr>
            <w:tcW w:w="4395" w:type="dxa"/>
          </w:tcPr>
          <w:p w:rsidR="00C24C31" w:rsidRPr="00693C2F" w:rsidRDefault="00C24C31" w:rsidP="00C24C3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Ответственный исполнитель:</w:t>
            </w:r>
          </w:p>
          <w:p w:rsidR="00C24C31" w:rsidRPr="00693C2F" w:rsidRDefault="00C24C31" w:rsidP="00BE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 xml:space="preserve">Управление по культуре, туризму, спорту и  молодежной политике администрации </w:t>
            </w:r>
            <w:proofErr w:type="spellStart"/>
            <w:r w:rsidRPr="00693C2F">
              <w:rPr>
                <w:sz w:val="27"/>
                <w:szCs w:val="27"/>
              </w:rPr>
              <w:t>Устюженского</w:t>
            </w:r>
            <w:proofErr w:type="spellEnd"/>
            <w:r w:rsidRPr="00693C2F">
              <w:rPr>
                <w:sz w:val="27"/>
                <w:szCs w:val="27"/>
              </w:rPr>
              <w:t xml:space="preserve"> муниципального района</w:t>
            </w:r>
          </w:p>
          <w:p w:rsidR="00C24C31" w:rsidRPr="00693C2F" w:rsidRDefault="00C24C31" w:rsidP="00C24C3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Соисполнители:</w:t>
            </w:r>
          </w:p>
          <w:p w:rsidR="00F120FC" w:rsidRPr="00693C2F" w:rsidRDefault="00C24C31" w:rsidP="00C24C3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муниципальные образования района</w:t>
            </w:r>
            <w:r w:rsidR="00693C2F">
              <w:rPr>
                <w:sz w:val="27"/>
                <w:szCs w:val="27"/>
              </w:rPr>
              <w:t xml:space="preserve"> (по согласованию)</w:t>
            </w:r>
            <w:r w:rsidRPr="00693C2F">
              <w:rPr>
                <w:sz w:val="27"/>
                <w:szCs w:val="27"/>
              </w:rPr>
              <w:t>; МБУ «Спорт»</w:t>
            </w:r>
          </w:p>
        </w:tc>
        <w:tc>
          <w:tcPr>
            <w:tcW w:w="1275" w:type="dxa"/>
          </w:tcPr>
          <w:p w:rsidR="00F120FC" w:rsidRPr="00693C2F" w:rsidRDefault="00F120FC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437,0</w:t>
            </w:r>
          </w:p>
        </w:tc>
        <w:tc>
          <w:tcPr>
            <w:tcW w:w="1276" w:type="dxa"/>
          </w:tcPr>
          <w:p w:rsidR="00F120FC" w:rsidRPr="00693C2F" w:rsidRDefault="00F120FC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437,0</w:t>
            </w:r>
          </w:p>
        </w:tc>
        <w:tc>
          <w:tcPr>
            <w:tcW w:w="1276" w:type="dxa"/>
          </w:tcPr>
          <w:p w:rsidR="00F120FC" w:rsidRPr="00693C2F" w:rsidRDefault="00F120FC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437,0</w:t>
            </w:r>
          </w:p>
        </w:tc>
        <w:tc>
          <w:tcPr>
            <w:tcW w:w="1255" w:type="dxa"/>
          </w:tcPr>
          <w:p w:rsidR="00F120FC" w:rsidRPr="00693C2F" w:rsidRDefault="00F120FC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1 311,0</w:t>
            </w:r>
          </w:p>
        </w:tc>
      </w:tr>
      <w:tr w:rsidR="009A68EB" w:rsidRPr="00693C2F" w:rsidTr="00DE5FCC">
        <w:trPr>
          <w:trHeight w:val="966"/>
          <w:tblCellSpacing w:w="5" w:type="nil"/>
        </w:trPr>
        <w:tc>
          <w:tcPr>
            <w:tcW w:w="2552" w:type="dxa"/>
          </w:tcPr>
          <w:p w:rsidR="009A68EB" w:rsidRPr="00693C2F" w:rsidRDefault="009A68EB" w:rsidP="00042ABA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Основное мероприятие 7.2</w:t>
            </w:r>
          </w:p>
        </w:tc>
        <w:tc>
          <w:tcPr>
            <w:tcW w:w="3543" w:type="dxa"/>
          </w:tcPr>
          <w:p w:rsidR="009A68EB" w:rsidRPr="00693C2F" w:rsidRDefault="009A68EB" w:rsidP="00BE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Обеспечение доступа к открытым и закрытым спортивным объектам</w:t>
            </w:r>
          </w:p>
          <w:p w:rsidR="00FA39AB" w:rsidRPr="00693C2F" w:rsidRDefault="00FA39AB" w:rsidP="0069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 xml:space="preserve">в т.ч. выравнивание обеспеченности муниципальных образований </w:t>
            </w:r>
            <w:r w:rsidRPr="00693C2F">
              <w:rPr>
                <w:sz w:val="27"/>
                <w:szCs w:val="27"/>
              </w:rPr>
              <w:lastRenderedPageBreak/>
              <w:t>по реализации расходны</w:t>
            </w:r>
            <w:r w:rsidR="00BE2423" w:rsidRPr="00693C2F">
              <w:rPr>
                <w:sz w:val="27"/>
                <w:szCs w:val="27"/>
              </w:rPr>
              <w:t>х обязательств в части обеспече</w:t>
            </w:r>
            <w:r w:rsidRPr="00693C2F">
              <w:rPr>
                <w:sz w:val="27"/>
                <w:szCs w:val="27"/>
              </w:rPr>
              <w:t>ния выплаты заработной платы работникам муниципальных учреждений</w:t>
            </w:r>
          </w:p>
        </w:tc>
        <w:tc>
          <w:tcPr>
            <w:tcW w:w="4395" w:type="dxa"/>
          </w:tcPr>
          <w:p w:rsidR="00C24C31" w:rsidRPr="00693C2F" w:rsidRDefault="00C24C31" w:rsidP="00C24C3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lastRenderedPageBreak/>
              <w:t>Ответственный исполнитель:</w:t>
            </w:r>
          </w:p>
          <w:p w:rsidR="00C24C31" w:rsidRPr="00693C2F" w:rsidRDefault="00C24C31" w:rsidP="00BE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 xml:space="preserve">Управление по культуре, туризму, спорту и  молодежной политике администрации </w:t>
            </w:r>
            <w:proofErr w:type="spellStart"/>
            <w:r w:rsidRPr="00693C2F">
              <w:rPr>
                <w:sz w:val="27"/>
                <w:szCs w:val="27"/>
              </w:rPr>
              <w:t>Устюженского</w:t>
            </w:r>
            <w:proofErr w:type="spellEnd"/>
            <w:r w:rsidRPr="00693C2F">
              <w:rPr>
                <w:sz w:val="27"/>
                <w:szCs w:val="27"/>
              </w:rPr>
              <w:t xml:space="preserve"> муниципального района</w:t>
            </w:r>
          </w:p>
          <w:p w:rsidR="00C24C31" w:rsidRPr="00693C2F" w:rsidRDefault="00C24C31" w:rsidP="00C24C3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Соисполнители:</w:t>
            </w:r>
          </w:p>
          <w:p w:rsidR="009A68EB" w:rsidRPr="00693C2F" w:rsidRDefault="00C24C31" w:rsidP="00693C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lastRenderedPageBreak/>
              <w:t>муниципальные образования района</w:t>
            </w:r>
            <w:r w:rsidR="00693C2F">
              <w:rPr>
                <w:sz w:val="27"/>
                <w:szCs w:val="27"/>
              </w:rPr>
              <w:t xml:space="preserve"> (по согласованию)</w:t>
            </w:r>
            <w:r w:rsidRPr="00693C2F">
              <w:rPr>
                <w:sz w:val="27"/>
                <w:szCs w:val="27"/>
              </w:rPr>
              <w:t>;</w:t>
            </w:r>
            <w:r w:rsidR="00693C2F">
              <w:rPr>
                <w:sz w:val="27"/>
                <w:szCs w:val="27"/>
              </w:rPr>
              <w:t xml:space="preserve"> </w:t>
            </w:r>
            <w:r w:rsidRPr="00693C2F">
              <w:rPr>
                <w:sz w:val="27"/>
                <w:szCs w:val="27"/>
              </w:rPr>
              <w:t>МБУ «Спорт»</w:t>
            </w:r>
          </w:p>
        </w:tc>
        <w:tc>
          <w:tcPr>
            <w:tcW w:w="1275" w:type="dxa"/>
          </w:tcPr>
          <w:p w:rsidR="009A68EB" w:rsidRPr="00693C2F" w:rsidRDefault="009A68E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lastRenderedPageBreak/>
              <w:t>2 068,8</w:t>
            </w:r>
          </w:p>
          <w:p w:rsidR="00FA39AB" w:rsidRPr="00693C2F" w:rsidRDefault="00FA39A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A39AB" w:rsidRPr="00693C2F" w:rsidRDefault="00FA39A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A39AB" w:rsidRPr="00693C2F" w:rsidRDefault="00FA39A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3,2</w:t>
            </w:r>
          </w:p>
        </w:tc>
        <w:tc>
          <w:tcPr>
            <w:tcW w:w="1276" w:type="dxa"/>
          </w:tcPr>
          <w:p w:rsidR="009A68EB" w:rsidRPr="00693C2F" w:rsidRDefault="009A68E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2 279,3</w:t>
            </w:r>
          </w:p>
          <w:p w:rsidR="00FA39AB" w:rsidRPr="00693C2F" w:rsidRDefault="00FA39A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A39AB" w:rsidRPr="00693C2F" w:rsidRDefault="00FA39A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A39AB" w:rsidRPr="00693C2F" w:rsidRDefault="00FA39A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3,2</w:t>
            </w:r>
          </w:p>
        </w:tc>
        <w:tc>
          <w:tcPr>
            <w:tcW w:w="1276" w:type="dxa"/>
          </w:tcPr>
          <w:p w:rsidR="009A68EB" w:rsidRPr="00693C2F" w:rsidRDefault="009A68E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2 279,3</w:t>
            </w:r>
          </w:p>
          <w:p w:rsidR="00FA39AB" w:rsidRPr="00693C2F" w:rsidRDefault="00FA39A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A39AB" w:rsidRPr="00693C2F" w:rsidRDefault="00FA39A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A39AB" w:rsidRPr="00693C2F" w:rsidRDefault="00FA39A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3,2</w:t>
            </w:r>
          </w:p>
        </w:tc>
        <w:tc>
          <w:tcPr>
            <w:tcW w:w="1255" w:type="dxa"/>
          </w:tcPr>
          <w:p w:rsidR="009A68EB" w:rsidRPr="00693C2F" w:rsidRDefault="009A68E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6 627,4</w:t>
            </w:r>
          </w:p>
          <w:p w:rsidR="00FA39AB" w:rsidRPr="00693C2F" w:rsidRDefault="00FA39A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A39AB" w:rsidRPr="00693C2F" w:rsidRDefault="00FA39A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A39AB" w:rsidRPr="00693C2F" w:rsidRDefault="00FA39A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9,6</w:t>
            </w:r>
          </w:p>
        </w:tc>
      </w:tr>
      <w:tr w:rsidR="009A68EB" w:rsidRPr="00693C2F" w:rsidTr="00DE5FCC">
        <w:trPr>
          <w:trHeight w:val="371"/>
          <w:tblCellSpacing w:w="5" w:type="nil"/>
        </w:trPr>
        <w:tc>
          <w:tcPr>
            <w:tcW w:w="2552" w:type="dxa"/>
          </w:tcPr>
          <w:p w:rsidR="009A68EB" w:rsidRPr="00693C2F" w:rsidRDefault="009A68EB" w:rsidP="00042ABA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lastRenderedPageBreak/>
              <w:t>Основное мероприятие 7.3</w:t>
            </w:r>
          </w:p>
        </w:tc>
        <w:tc>
          <w:tcPr>
            <w:tcW w:w="3543" w:type="dxa"/>
          </w:tcPr>
          <w:p w:rsidR="009A68EB" w:rsidRPr="00693C2F" w:rsidRDefault="009A68EB" w:rsidP="00BE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Бюджетные инвестиции на строительство объектов физической культуры и спорта муниципальной собственности</w:t>
            </w:r>
          </w:p>
        </w:tc>
        <w:tc>
          <w:tcPr>
            <w:tcW w:w="4395" w:type="dxa"/>
          </w:tcPr>
          <w:p w:rsidR="00C24C31" w:rsidRPr="00693C2F" w:rsidRDefault="00C24C31" w:rsidP="00C24C3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Ответственный исполнитель:</w:t>
            </w:r>
          </w:p>
          <w:p w:rsidR="00C24C31" w:rsidRPr="00693C2F" w:rsidRDefault="00C24C31" w:rsidP="00BE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 xml:space="preserve">Управление по культуре, туризму, спорту и  молодежной политике администрации </w:t>
            </w:r>
            <w:proofErr w:type="spellStart"/>
            <w:r w:rsidRPr="00693C2F">
              <w:rPr>
                <w:sz w:val="27"/>
                <w:szCs w:val="27"/>
              </w:rPr>
              <w:t>Устюженского</w:t>
            </w:r>
            <w:proofErr w:type="spellEnd"/>
            <w:r w:rsidRPr="00693C2F">
              <w:rPr>
                <w:sz w:val="27"/>
                <w:szCs w:val="27"/>
              </w:rPr>
              <w:t xml:space="preserve"> муниципального района</w:t>
            </w:r>
          </w:p>
          <w:p w:rsidR="009A68EB" w:rsidRPr="00693C2F" w:rsidRDefault="00C24C31" w:rsidP="00693C2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Соисполнител</w:t>
            </w:r>
            <w:r w:rsidR="00693C2F">
              <w:rPr>
                <w:sz w:val="27"/>
                <w:szCs w:val="27"/>
              </w:rPr>
              <w:t>ь</w:t>
            </w:r>
            <w:r w:rsidRPr="00693C2F">
              <w:rPr>
                <w:sz w:val="27"/>
                <w:szCs w:val="27"/>
              </w:rPr>
              <w:t>: МБУ «Спорт»</w:t>
            </w:r>
          </w:p>
        </w:tc>
        <w:tc>
          <w:tcPr>
            <w:tcW w:w="1275" w:type="dxa"/>
          </w:tcPr>
          <w:p w:rsidR="009A68EB" w:rsidRPr="00693C2F" w:rsidRDefault="00F120FC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581,8</w:t>
            </w:r>
          </w:p>
        </w:tc>
        <w:tc>
          <w:tcPr>
            <w:tcW w:w="1276" w:type="dxa"/>
          </w:tcPr>
          <w:p w:rsidR="009A68EB" w:rsidRPr="00693C2F" w:rsidRDefault="009A68E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9A68EB" w:rsidRPr="00693C2F" w:rsidRDefault="009A68EB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55" w:type="dxa"/>
          </w:tcPr>
          <w:p w:rsidR="009A68EB" w:rsidRPr="00693C2F" w:rsidRDefault="00F120FC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581,8</w:t>
            </w:r>
          </w:p>
        </w:tc>
      </w:tr>
      <w:tr w:rsidR="00F120FC" w:rsidRPr="00693C2F" w:rsidTr="00DE5FCC">
        <w:trPr>
          <w:trHeight w:val="615"/>
          <w:tblCellSpacing w:w="5" w:type="nil"/>
        </w:trPr>
        <w:tc>
          <w:tcPr>
            <w:tcW w:w="2552" w:type="dxa"/>
          </w:tcPr>
          <w:p w:rsidR="00F120FC" w:rsidRPr="00693C2F" w:rsidRDefault="00F120FC" w:rsidP="00042ABA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Основное мероприятие 7.4</w:t>
            </w:r>
          </w:p>
        </w:tc>
        <w:tc>
          <w:tcPr>
            <w:tcW w:w="3543" w:type="dxa"/>
          </w:tcPr>
          <w:p w:rsidR="00F120FC" w:rsidRPr="00693C2F" w:rsidRDefault="00F120FC" w:rsidP="00BE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Проектно-сметная</w:t>
            </w:r>
          </w:p>
          <w:p w:rsidR="00F120FC" w:rsidRPr="00693C2F" w:rsidRDefault="00F120FC" w:rsidP="00042ABA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документация, экспертиза</w:t>
            </w:r>
          </w:p>
        </w:tc>
        <w:tc>
          <w:tcPr>
            <w:tcW w:w="4395" w:type="dxa"/>
          </w:tcPr>
          <w:p w:rsidR="00C24C31" w:rsidRPr="00693C2F" w:rsidRDefault="00C24C31" w:rsidP="00C24C3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Ответственный исполнитель:</w:t>
            </w:r>
          </w:p>
          <w:p w:rsidR="00C24C31" w:rsidRPr="00693C2F" w:rsidRDefault="00C24C31" w:rsidP="00BE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 xml:space="preserve">Управление по культуре, туризму, спорту и  молодежной политике администрации </w:t>
            </w:r>
            <w:proofErr w:type="spellStart"/>
            <w:r w:rsidRPr="00693C2F">
              <w:rPr>
                <w:sz w:val="27"/>
                <w:szCs w:val="27"/>
              </w:rPr>
              <w:t>Устюженского</w:t>
            </w:r>
            <w:proofErr w:type="spellEnd"/>
            <w:r w:rsidRPr="00693C2F">
              <w:rPr>
                <w:sz w:val="27"/>
                <w:szCs w:val="27"/>
              </w:rPr>
              <w:t xml:space="preserve"> муниципального района</w:t>
            </w:r>
          </w:p>
          <w:p w:rsidR="00F120FC" w:rsidRPr="00693C2F" w:rsidRDefault="00C24C31" w:rsidP="00693C2F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Соисполнител</w:t>
            </w:r>
            <w:r w:rsidR="00693C2F">
              <w:rPr>
                <w:sz w:val="27"/>
                <w:szCs w:val="27"/>
              </w:rPr>
              <w:t>ь</w:t>
            </w:r>
            <w:r w:rsidRPr="00693C2F">
              <w:rPr>
                <w:sz w:val="27"/>
                <w:szCs w:val="27"/>
              </w:rPr>
              <w:t>: МБУ «Спорт»</w:t>
            </w:r>
          </w:p>
        </w:tc>
        <w:tc>
          <w:tcPr>
            <w:tcW w:w="1275" w:type="dxa"/>
          </w:tcPr>
          <w:p w:rsidR="00F120FC" w:rsidRPr="00693C2F" w:rsidRDefault="00F120FC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40,0</w:t>
            </w:r>
          </w:p>
        </w:tc>
        <w:tc>
          <w:tcPr>
            <w:tcW w:w="1276" w:type="dxa"/>
          </w:tcPr>
          <w:p w:rsidR="00F120FC" w:rsidRPr="00693C2F" w:rsidRDefault="00F120FC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F120FC" w:rsidRPr="00693C2F" w:rsidRDefault="00F120FC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55" w:type="dxa"/>
          </w:tcPr>
          <w:p w:rsidR="00F120FC" w:rsidRPr="00693C2F" w:rsidRDefault="00F120FC" w:rsidP="00F120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40,0</w:t>
            </w:r>
          </w:p>
        </w:tc>
      </w:tr>
      <w:tr w:rsidR="00F120FC" w:rsidRPr="00693C2F" w:rsidTr="00DE5FCC">
        <w:trPr>
          <w:trHeight w:val="371"/>
          <w:tblCellSpacing w:w="5" w:type="nil"/>
        </w:trPr>
        <w:tc>
          <w:tcPr>
            <w:tcW w:w="2552" w:type="dxa"/>
          </w:tcPr>
          <w:p w:rsidR="00F120FC" w:rsidRPr="00693C2F" w:rsidRDefault="00F120FC" w:rsidP="00F120F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Основное мероприятие 7.5</w:t>
            </w:r>
          </w:p>
        </w:tc>
        <w:tc>
          <w:tcPr>
            <w:tcW w:w="3543" w:type="dxa"/>
          </w:tcPr>
          <w:p w:rsidR="00F120FC" w:rsidRPr="00693C2F" w:rsidRDefault="00F120FC" w:rsidP="00BE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Бюджетные инвестиции на ремонт объектов физической культуры и спорта муниципальной собственности</w:t>
            </w:r>
          </w:p>
        </w:tc>
        <w:tc>
          <w:tcPr>
            <w:tcW w:w="4395" w:type="dxa"/>
          </w:tcPr>
          <w:p w:rsidR="00C24C31" w:rsidRPr="00693C2F" w:rsidRDefault="00C24C31" w:rsidP="00C24C3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Ответственный исполнитель:</w:t>
            </w:r>
          </w:p>
          <w:p w:rsidR="00C24C31" w:rsidRPr="00693C2F" w:rsidRDefault="00C24C31" w:rsidP="00BE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 xml:space="preserve">Управление по культуре, туризму, спорту и  молодежной политике администрации </w:t>
            </w:r>
            <w:proofErr w:type="spellStart"/>
            <w:r w:rsidRPr="00693C2F">
              <w:rPr>
                <w:sz w:val="27"/>
                <w:szCs w:val="27"/>
              </w:rPr>
              <w:t>Устюженского</w:t>
            </w:r>
            <w:proofErr w:type="spellEnd"/>
            <w:r w:rsidRPr="00693C2F">
              <w:rPr>
                <w:sz w:val="27"/>
                <w:szCs w:val="27"/>
              </w:rPr>
              <w:t xml:space="preserve"> муниципального района</w:t>
            </w:r>
          </w:p>
          <w:p w:rsidR="00F120FC" w:rsidRPr="00693C2F" w:rsidRDefault="00C24C31" w:rsidP="00723DE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Соисполнител</w:t>
            </w:r>
            <w:r w:rsidR="00723DEB" w:rsidRPr="00693C2F">
              <w:rPr>
                <w:sz w:val="27"/>
                <w:szCs w:val="27"/>
              </w:rPr>
              <w:t>ь</w:t>
            </w:r>
            <w:r w:rsidRPr="00693C2F">
              <w:rPr>
                <w:sz w:val="27"/>
                <w:szCs w:val="27"/>
              </w:rPr>
              <w:t>:</w:t>
            </w:r>
            <w:r w:rsidR="0068333B" w:rsidRPr="00693C2F">
              <w:rPr>
                <w:sz w:val="27"/>
                <w:szCs w:val="27"/>
              </w:rPr>
              <w:t xml:space="preserve"> </w:t>
            </w:r>
            <w:r w:rsidRPr="00693C2F">
              <w:rPr>
                <w:sz w:val="27"/>
                <w:szCs w:val="27"/>
              </w:rPr>
              <w:t>МБУ «Спорт»</w:t>
            </w:r>
          </w:p>
        </w:tc>
        <w:tc>
          <w:tcPr>
            <w:tcW w:w="1275" w:type="dxa"/>
          </w:tcPr>
          <w:p w:rsidR="00F120FC" w:rsidRPr="00693C2F" w:rsidRDefault="00F120FC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213,9</w:t>
            </w:r>
          </w:p>
          <w:p w:rsidR="00F120FC" w:rsidRPr="00693C2F" w:rsidRDefault="00F120FC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120FC" w:rsidRPr="00693C2F" w:rsidRDefault="00F120FC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120FC" w:rsidRPr="00693C2F" w:rsidRDefault="00F120FC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120FC" w:rsidRPr="00693C2F" w:rsidRDefault="00F120FC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F120FC" w:rsidRPr="00693C2F" w:rsidRDefault="00F120FC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F120FC" w:rsidRPr="00693C2F" w:rsidRDefault="00F120FC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55" w:type="dxa"/>
          </w:tcPr>
          <w:p w:rsidR="00F120FC" w:rsidRPr="00693C2F" w:rsidRDefault="00F120FC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213,9</w:t>
            </w:r>
          </w:p>
          <w:p w:rsidR="00F120FC" w:rsidRPr="00693C2F" w:rsidRDefault="00F120FC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120FC" w:rsidRPr="00693C2F" w:rsidRDefault="00F120FC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120FC" w:rsidRPr="00693C2F" w:rsidRDefault="00F120FC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F120FC" w:rsidRPr="00693C2F" w:rsidRDefault="00F120FC" w:rsidP="00B06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</w:tbl>
    <w:p w:rsidR="00F120FC" w:rsidRPr="00693C2F" w:rsidRDefault="00F120FC" w:rsidP="00690FF7">
      <w:pPr>
        <w:pStyle w:val="af2"/>
        <w:jc w:val="right"/>
        <w:rPr>
          <w:sz w:val="27"/>
          <w:szCs w:val="27"/>
        </w:rPr>
      </w:pPr>
    </w:p>
    <w:p w:rsidR="00C24C31" w:rsidRPr="00693C2F" w:rsidRDefault="00C24C31" w:rsidP="00690FF7">
      <w:pPr>
        <w:pStyle w:val="af2"/>
        <w:jc w:val="right"/>
        <w:rPr>
          <w:sz w:val="27"/>
          <w:szCs w:val="27"/>
        </w:rPr>
      </w:pPr>
    </w:p>
    <w:p w:rsidR="00314411" w:rsidRPr="00693C2F" w:rsidRDefault="00314411" w:rsidP="00690FF7">
      <w:pPr>
        <w:pStyle w:val="af2"/>
        <w:jc w:val="right"/>
        <w:rPr>
          <w:sz w:val="27"/>
          <w:szCs w:val="27"/>
        </w:rPr>
      </w:pPr>
    </w:p>
    <w:p w:rsidR="00314411" w:rsidRDefault="00314411" w:rsidP="00690FF7">
      <w:pPr>
        <w:pStyle w:val="af2"/>
        <w:jc w:val="right"/>
        <w:rPr>
          <w:sz w:val="27"/>
          <w:szCs w:val="27"/>
        </w:rPr>
      </w:pPr>
    </w:p>
    <w:p w:rsidR="00693C2F" w:rsidRDefault="00693C2F" w:rsidP="00690FF7">
      <w:pPr>
        <w:pStyle w:val="af2"/>
        <w:jc w:val="right"/>
        <w:rPr>
          <w:sz w:val="27"/>
          <w:szCs w:val="27"/>
        </w:rPr>
      </w:pPr>
    </w:p>
    <w:p w:rsidR="00693C2F" w:rsidRPr="00693C2F" w:rsidRDefault="00693C2F" w:rsidP="00690FF7">
      <w:pPr>
        <w:pStyle w:val="af2"/>
        <w:jc w:val="right"/>
        <w:rPr>
          <w:sz w:val="27"/>
          <w:szCs w:val="27"/>
        </w:rPr>
      </w:pPr>
    </w:p>
    <w:p w:rsidR="00314411" w:rsidRDefault="00314411" w:rsidP="00690FF7">
      <w:pPr>
        <w:pStyle w:val="af2"/>
        <w:jc w:val="right"/>
        <w:rPr>
          <w:szCs w:val="28"/>
        </w:rPr>
      </w:pPr>
    </w:p>
    <w:p w:rsidR="00690FF7" w:rsidRPr="00693C2F" w:rsidRDefault="00690FF7" w:rsidP="00690FF7">
      <w:pPr>
        <w:pStyle w:val="af2"/>
        <w:jc w:val="right"/>
        <w:rPr>
          <w:sz w:val="27"/>
          <w:szCs w:val="27"/>
        </w:rPr>
      </w:pPr>
      <w:r w:rsidRPr="00693C2F">
        <w:rPr>
          <w:sz w:val="27"/>
          <w:szCs w:val="27"/>
        </w:rPr>
        <w:lastRenderedPageBreak/>
        <w:t xml:space="preserve">Приложение </w:t>
      </w:r>
      <w:r w:rsidR="00C84D35" w:rsidRPr="00693C2F">
        <w:rPr>
          <w:sz w:val="27"/>
          <w:szCs w:val="27"/>
        </w:rPr>
        <w:t>4</w:t>
      </w:r>
    </w:p>
    <w:p w:rsidR="00690FF7" w:rsidRPr="00693C2F" w:rsidRDefault="00690FF7" w:rsidP="00690FF7">
      <w:pPr>
        <w:pStyle w:val="af2"/>
        <w:jc w:val="right"/>
        <w:rPr>
          <w:sz w:val="27"/>
          <w:szCs w:val="27"/>
        </w:rPr>
      </w:pPr>
      <w:r w:rsidRPr="00693C2F">
        <w:rPr>
          <w:sz w:val="27"/>
          <w:szCs w:val="27"/>
        </w:rPr>
        <w:t xml:space="preserve"> к подпрограмме </w:t>
      </w:r>
      <w:r w:rsidR="009675D9" w:rsidRPr="00693C2F">
        <w:rPr>
          <w:sz w:val="27"/>
          <w:szCs w:val="27"/>
        </w:rPr>
        <w:t>7</w:t>
      </w:r>
    </w:p>
    <w:p w:rsidR="00690FF7" w:rsidRPr="00693C2F" w:rsidRDefault="00690FF7" w:rsidP="00690FF7">
      <w:pPr>
        <w:pStyle w:val="af2"/>
        <w:jc w:val="right"/>
        <w:rPr>
          <w:sz w:val="27"/>
          <w:szCs w:val="27"/>
        </w:rPr>
      </w:pPr>
    </w:p>
    <w:p w:rsidR="00693C2F" w:rsidRDefault="00693C2F" w:rsidP="00EF358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693C2F" w:rsidRDefault="00693C2F" w:rsidP="00EF358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693C2F" w:rsidRDefault="00693C2F" w:rsidP="00EF358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EF3581" w:rsidRPr="00693C2F" w:rsidRDefault="00EF3581" w:rsidP="00EF358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693C2F">
        <w:rPr>
          <w:sz w:val="27"/>
          <w:szCs w:val="27"/>
        </w:rPr>
        <w:t>Прогнозная (справочная) оценка расходов</w:t>
      </w:r>
    </w:p>
    <w:p w:rsidR="00EF3581" w:rsidRPr="00693C2F" w:rsidRDefault="00EF3581" w:rsidP="00EF358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693C2F">
        <w:rPr>
          <w:sz w:val="27"/>
          <w:szCs w:val="27"/>
        </w:rPr>
        <w:t xml:space="preserve">федерального бюджета, областного бюджета, местного бюджета района, </w:t>
      </w:r>
    </w:p>
    <w:p w:rsidR="00EF3581" w:rsidRPr="00693C2F" w:rsidRDefault="00EF3581" w:rsidP="00EF358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693C2F">
        <w:rPr>
          <w:sz w:val="27"/>
          <w:szCs w:val="27"/>
        </w:rPr>
        <w:t xml:space="preserve">бюджетов государственных внебюджетных фондов, бюджетов муниципальных </w:t>
      </w:r>
    </w:p>
    <w:p w:rsidR="00690FF7" w:rsidRPr="00693C2F" w:rsidRDefault="00EF3581" w:rsidP="00EF3581">
      <w:pPr>
        <w:pStyle w:val="af2"/>
        <w:jc w:val="center"/>
        <w:rPr>
          <w:sz w:val="27"/>
          <w:szCs w:val="27"/>
        </w:rPr>
      </w:pPr>
      <w:r w:rsidRPr="00693C2F">
        <w:rPr>
          <w:sz w:val="27"/>
          <w:szCs w:val="27"/>
        </w:rPr>
        <w:t>образований района, юридических лиц на реализацию целей</w:t>
      </w:r>
      <w:r w:rsidR="00690FF7" w:rsidRPr="00693C2F">
        <w:rPr>
          <w:sz w:val="27"/>
          <w:szCs w:val="27"/>
        </w:rPr>
        <w:t xml:space="preserve"> подпрограммы 7</w:t>
      </w:r>
    </w:p>
    <w:p w:rsidR="007208FC" w:rsidRPr="00693C2F" w:rsidRDefault="007208FC" w:rsidP="007208FC">
      <w:pPr>
        <w:pStyle w:val="af2"/>
        <w:ind w:firstLine="709"/>
        <w:jc w:val="right"/>
        <w:rPr>
          <w:sz w:val="27"/>
          <w:szCs w:val="27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97"/>
        <w:gridCol w:w="1870"/>
        <w:gridCol w:w="1870"/>
        <w:gridCol w:w="2057"/>
        <w:gridCol w:w="1999"/>
      </w:tblGrid>
      <w:tr w:rsidR="00A4197D" w:rsidRPr="00693C2F" w:rsidTr="00DE5FCC">
        <w:trPr>
          <w:trHeight w:val="320"/>
          <w:tblCellSpacing w:w="5" w:type="nil"/>
        </w:trPr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Источники средств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Оценка расходов (тыс. руб.), годы</w:t>
            </w:r>
          </w:p>
        </w:tc>
      </w:tr>
      <w:tr w:rsidR="00A4197D" w:rsidRPr="00693C2F" w:rsidTr="00DE5FCC">
        <w:trPr>
          <w:trHeight w:val="56"/>
          <w:tblCellSpacing w:w="5" w:type="nil"/>
        </w:trPr>
        <w:tc>
          <w:tcPr>
            <w:tcW w:w="77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2019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2020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2021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всего</w:t>
            </w:r>
          </w:p>
        </w:tc>
      </w:tr>
      <w:tr w:rsidR="00A4197D" w:rsidRPr="00693C2F" w:rsidTr="00DE5FCC">
        <w:trPr>
          <w:trHeight w:val="284"/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A4197D" w:rsidRPr="00693C2F" w:rsidTr="00DE5FCC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 xml:space="preserve">всего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C459C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43</w:t>
            </w:r>
            <w:r w:rsidR="00C459CD" w:rsidRPr="00693C2F">
              <w:rPr>
                <w:sz w:val="27"/>
                <w:szCs w:val="27"/>
              </w:rPr>
              <w:t> 176,3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4 067,1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4 067,1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C459C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51 </w:t>
            </w:r>
            <w:r w:rsidR="00C459CD" w:rsidRPr="00693C2F">
              <w:rPr>
                <w:sz w:val="27"/>
                <w:szCs w:val="27"/>
              </w:rPr>
              <w:t>310,5</w:t>
            </w:r>
          </w:p>
        </w:tc>
      </w:tr>
      <w:tr w:rsidR="00A4197D" w:rsidRPr="00693C2F" w:rsidTr="00DE5FCC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местный бюджет района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C459CD" w:rsidP="00120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3 341,5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C45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2 71</w:t>
            </w:r>
            <w:r w:rsidR="00C459CD" w:rsidRPr="00693C2F">
              <w:rPr>
                <w:sz w:val="27"/>
                <w:szCs w:val="27"/>
              </w:rPr>
              <w:t>6</w:t>
            </w:r>
            <w:r w:rsidRPr="00693C2F">
              <w:rPr>
                <w:sz w:val="27"/>
                <w:szCs w:val="27"/>
              </w:rPr>
              <w:t>,</w:t>
            </w:r>
            <w:r w:rsidR="00C459CD" w:rsidRPr="00693C2F">
              <w:rPr>
                <w:sz w:val="27"/>
                <w:szCs w:val="27"/>
              </w:rPr>
              <w:t>3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C45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2</w:t>
            </w:r>
            <w:r w:rsidR="00C459CD" w:rsidRPr="00693C2F">
              <w:rPr>
                <w:sz w:val="27"/>
                <w:szCs w:val="27"/>
              </w:rPr>
              <w:t> 716,3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C45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8 7</w:t>
            </w:r>
            <w:r w:rsidR="00C459CD" w:rsidRPr="00693C2F">
              <w:rPr>
                <w:sz w:val="27"/>
                <w:szCs w:val="27"/>
              </w:rPr>
              <w:t>74</w:t>
            </w:r>
            <w:r w:rsidRPr="00693C2F">
              <w:rPr>
                <w:sz w:val="27"/>
                <w:szCs w:val="27"/>
              </w:rPr>
              <w:t>,</w:t>
            </w:r>
            <w:r w:rsidR="00C459CD" w:rsidRPr="00693C2F">
              <w:rPr>
                <w:sz w:val="27"/>
                <w:szCs w:val="27"/>
              </w:rPr>
              <w:t>1</w:t>
            </w:r>
          </w:p>
        </w:tc>
      </w:tr>
      <w:tr w:rsidR="00A4197D" w:rsidRPr="00693C2F" w:rsidTr="00DE5FCC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 xml:space="preserve">федеральный бюджет                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A4197D" w:rsidRPr="00693C2F" w:rsidTr="00DE5FCC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C459C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39</w:t>
            </w:r>
            <w:r w:rsidR="00C459CD" w:rsidRPr="00693C2F">
              <w:rPr>
                <w:sz w:val="27"/>
                <w:szCs w:val="27"/>
              </w:rPr>
              <w:t> 146,7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C459C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157,7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C459C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157,7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C459C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39 4</w:t>
            </w:r>
            <w:r w:rsidR="00C459CD" w:rsidRPr="00693C2F">
              <w:rPr>
                <w:sz w:val="27"/>
                <w:szCs w:val="27"/>
              </w:rPr>
              <w:t>62</w:t>
            </w:r>
            <w:r w:rsidRPr="00693C2F">
              <w:rPr>
                <w:sz w:val="27"/>
                <w:szCs w:val="27"/>
              </w:rPr>
              <w:t>,</w:t>
            </w:r>
            <w:r w:rsidR="00C459CD" w:rsidRPr="00693C2F">
              <w:rPr>
                <w:sz w:val="27"/>
                <w:szCs w:val="27"/>
              </w:rPr>
              <w:t>1</w:t>
            </w:r>
          </w:p>
        </w:tc>
      </w:tr>
      <w:tr w:rsidR="00A4197D" w:rsidRPr="00693C2F" w:rsidTr="00DE5FCC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 xml:space="preserve">бюджеты поселений района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643,1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1 143,1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1 143,1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2 929,3</w:t>
            </w:r>
          </w:p>
        </w:tc>
      </w:tr>
      <w:tr w:rsidR="00A4197D" w:rsidRPr="00693C2F" w:rsidTr="00DE5FCC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 xml:space="preserve">государственные внебюджетные фонды                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A4197D" w:rsidRPr="00693C2F" w:rsidTr="00DE5FCC">
        <w:trPr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юридические лица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45,0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50,0</w:t>
            </w:r>
          </w:p>
        </w:tc>
        <w:tc>
          <w:tcPr>
            <w:tcW w:w="2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50,0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97D" w:rsidRPr="00693C2F" w:rsidRDefault="00A4197D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93C2F">
              <w:rPr>
                <w:sz w:val="27"/>
                <w:szCs w:val="27"/>
              </w:rPr>
              <w:t>145,0</w:t>
            </w:r>
          </w:p>
        </w:tc>
      </w:tr>
    </w:tbl>
    <w:p w:rsidR="007208FC" w:rsidRDefault="007208FC" w:rsidP="00A4197D">
      <w:pPr>
        <w:pStyle w:val="af2"/>
        <w:ind w:firstLine="709"/>
      </w:pPr>
    </w:p>
    <w:p w:rsidR="007208FC" w:rsidRDefault="007208FC" w:rsidP="007208FC">
      <w:pPr>
        <w:pStyle w:val="af2"/>
        <w:ind w:firstLine="709"/>
        <w:jc w:val="right"/>
      </w:pPr>
    </w:p>
    <w:p w:rsidR="00A4197D" w:rsidRDefault="00A4197D" w:rsidP="007208FC">
      <w:pPr>
        <w:pStyle w:val="af2"/>
        <w:ind w:firstLine="709"/>
        <w:jc w:val="right"/>
      </w:pPr>
    </w:p>
    <w:p w:rsidR="00A4197D" w:rsidRDefault="00A4197D" w:rsidP="007208FC">
      <w:pPr>
        <w:pStyle w:val="af2"/>
        <w:ind w:firstLine="709"/>
        <w:jc w:val="right"/>
      </w:pPr>
    </w:p>
    <w:p w:rsidR="00A4197D" w:rsidRDefault="00A4197D" w:rsidP="007208FC">
      <w:pPr>
        <w:pStyle w:val="af2"/>
        <w:ind w:firstLine="709"/>
        <w:jc w:val="right"/>
      </w:pPr>
    </w:p>
    <w:p w:rsidR="00A4197D" w:rsidRDefault="00A4197D" w:rsidP="007208FC">
      <w:pPr>
        <w:pStyle w:val="af2"/>
        <w:ind w:firstLine="709"/>
        <w:jc w:val="right"/>
      </w:pPr>
    </w:p>
    <w:p w:rsidR="007208FC" w:rsidRDefault="007208FC" w:rsidP="007208FC">
      <w:pPr>
        <w:pStyle w:val="af2"/>
        <w:ind w:firstLine="709"/>
        <w:jc w:val="right"/>
      </w:pPr>
    </w:p>
    <w:p w:rsidR="007208FC" w:rsidRDefault="007208FC" w:rsidP="007208FC">
      <w:pPr>
        <w:pStyle w:val="af2"/>
        <w:ind w:firstLine="709"/>
        <w:jc w:val="right"/>
      </w:pPr>
    </w:p>
    <w:p w:rsidR="007208FC" w:rsidRDefault="007208FC" w:rsidP="007208FC">
      <w:pPr>
        <w:pStyle w:val="af2"/>
        <w:ind w:firstLine="709"/>
        <w:jc w:val="right"/>
      </w:pPr>
    </w:p>
    <w:p w:rsidR="007208FC" w:rsidRPr="00401C27" w:rsidRDefault="007208FC" w:rsidP="007208FC">
      <w:pPr>
        <w:pStyle w:val="af2"/>
        <w:ind w:firstLine="709"/>
        <w:jc w:val="right"/>
        <w:rPr>
          <w:sz w:val="27"/>
          <w:szCs w:val="27"/>
        </w:rPr>
      </w:pPr>
      <w:r w:rsidRPr="00401C27">
        <w:rPr>
          <w:sz w:val="27"/>
          <w:szCs w:val="27"/>
        </w:rPr>
        <w:lastRenderedPageBreak/>
        <w:t xml:space="preserve">Приложение </w:t>
      </w:r>
      <w:r w:rsidR="00C84D35" w:rsidRPr="00401C27">
        <w:rPr>
          <w:sz w:val="27"/>
          <w:szCs w:val="27"/>
        </w:rPr>
        <w:t>5</w:t>
      </w:r>
    </w:p>
    <w:p w:rsidR="007208FC" w:rsidRPr="00401C27" w:rsidRDefault="000A64CC" w:rsidP="007208FC">
      <w:pPr>
        <w:pStyle w:val="af2"/>
        <w:ind w:firstLine="709"/>
        <w:jc w:val="right"/>
        <w:rPr>
          <w:sz w:val="27"/>
          <w:szCs w:val="27"/>
        </w:rPr>
      </w:pPr>
      <w:r w:rsidRPr="00401C27">
        <w:rPr>
          <w:sz w:val="27"/>
          <w:szCs w:val="27"/>
        </w:rPr>
        <w:t>к</w:t>
      </w:r>
      <w:r w:rsidR="007208FC" w:rsidRPr="00401C27">
        <w:rPr>
          <w:sz w:val="27"/>
          <w:szCs w:val="27"/>
        </w:rPr>
        <w:t xml:space="preserve"> подпрограмме 7</w:t>
      </w:r>
    </w:p>
    <w:p w:rsidR="008B2BA1" w:rsidRPr="00401C27" w:rsidRDefault="008B2BA1" w:rsidP="008B2BA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B2BA1" w:rsidRPr="00401C27" w:rsidRDefault="008B2BA1" w:rsidP="008B2BA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bookmarkStart w:id="5" w:name="Par582"/>
      <w:bookmarkEnd w:id="5"/>
      <w:r w:rsidRPr="00401C27">
        <w:rPr>
          <w:sz w:val="27"/>
          <w:szCs w:val="27"/>
        </w:rPr>
        <w:t xml:space="preserve">Справочная информация об основных мероприятиях </w:t>
      </w:r>
      <w:proofErr w:type="gramStart"/>
      <w:r w:rsidRPr="00401C27">
        <w:rPr>
          <w:sz w:val="27"/>
          <w:szCs w:val="27"/>
        </w:rPr>
        <w:t>муниципальной</w:t>
      </w:r>
      <w:proofErr w:type="gramEnd"/>
    </w:p>
    <w:p w:rsidR="008B2BA1" w:rsidRPr="00401C27" w:rsidRDefault="008B2BA1" w:rsidP="008B2BA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401C27">
        <w:rPr>
          <w:sz w:val="27"/>
          <w:szCs w:val="27"/>
        </w:rPr>
        <w:t>программы, влияющих на достижение показателей</w:t>
      </w:r>
    </w:p>
    <w:p w:rsidR="008B2BA1" w:rsidRPr="00401C27" w:rsidRDefault="008B2BA1" w:rsidP="008B2BA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401C27">
        <w:rPr>
          <w:sz w:val="27"/>
          <w:szCs w:val="27"/>
        </w:rPr>
        <w:t>и ожидаемых конечных результатов подпрограммы</w:t>
      </w:r>
    </w:p>
    <w:p w:rsidR="008B2BA1" w:rsidRPr="00401C27" w:rsidRDefault="008B2BA1" w:rsidP="008B2BA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4093"/>
        <w:gridCol w:w="1701"/>
        <w:gridCol w:w="1701"/>
        <w:gridCol w:w="3544"/>
        <w:gridCol w:w="3969"/>
      </w:tblGrid>
      <w:tr w:rsidR="008B2BA1" w:rsidRPr="00401C27" w:rsidTr="001F2FF7">
        <w:trPr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BA1" w:rsidRPr="00401C27" w:rsidRDefault="008B2BA1" w:rsidP="00401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№</w:t>
            </w:r>
          </w:p>
          <w:p w:rsidR="008B2BA1" w:rsidRPr="00401C27" w:rsidRDefault="008B2BA1" w:rsidP="00401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01C27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401C27">
              <w:rPr>
                <w:sz w:val="27"/>
                <w:szCs w:val="27"/>
              </w:rPr>
              <w:t>/</w:t>
            </w:r>
            <w:proofErr w:type="spellStart"/>
            <w:r w:rsidRPr="00401C27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BA1" w:rsidRPr="00401C27" w:rsidRDefault="008B2BA1" w:rsidP="00401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 xml:space="preserve">Наименование мероприятия </w:t>
            </w:r>
            <w:proofErr w:type="gramStart"/>
            <w:r w:rsidRPr="00401C27">
              <w:rPr>
                <w:sz w:val="27"/>
                <w:szCs w:val="27"/>
              </w:rPr>
              <w:t>по</w:t>
            </w:r>
            <w:proofErr w:type="gramEnd"/>
          </w:p>
          <w:p w:rsidR="008B2BA1" w:rsidRPr="00401C27" w:rsidRDefault="00401C27" w:rsidP="00401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с</w:t>
            </w:r>
            <w:r w:rsidR="008B2BA1" w:rsidRPr="00401C27">
              <w:rPr>
                <w:sz w:val="27"/>
                <w:szCs w:val="27"/>
              </w:rPr>
              <w:t>троительству  (реконструкции,</w:t>
            </w:r>
            <w:proofErr w:type="gramEnd"/>
          </w:p>
          <w:p w:rsidR="008B2BA1" w:rsidRPr="00401C27" w:rsidRDefault="008B2BA1" w:rsidP="00401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капитальному ремонту)</w:t>
            </w:r>
          </w:p>
          <w:p w:rsidR="008B2BA1" w:rsidRPr="00401C27" w:rsidRDefault="008B2BA1" w:rsidP="00401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объектов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BA1" w:rsidRPr="00401C27" w:rsidRDefault="008B2BA1" w:rsidP="00401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Срок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BA1" w:rsidRPr="00401C27" w:rsidRDefault="008B2BA1" w:rsidP="00401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Ожидаемый</w:t>
            </w:r>
          </w:p>
          <w:p w:rsidR="008B2BA1" w:rsidRPr="00401C27" w:rsidRDefault="008B2BA1" w:rsidP="00401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непосредственный</w:t>
            </w:r>
          </w:p>
          <w:p w:rsidR="008B2BA1" w:rsidRPr="00401C27" w:rsidRDefault="008B2BA1" w:rsidP="00401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результат (краткое описание)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BA1" w:rsidRPr="00401C27" w:rsidRDefault="008B2BA1" w:rsidP="00401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Связь с показателями</w:t>
            </w:r>
          </w:p>
          <w:p w:rsidR="008B2BA1" w:rsidRPr="00401C27" w:rsidRDefault="008B2BA1" w:rsidP="00401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gramStart"/>
            <w:r w:rsidRPr="00401C27">
              <w:rPr>
                <w:sz w:val="27"/>
                <w:szCs w:val="27"/>
              </w:rPr>
              <w:t>подпрограммы (краткое</w:t>
            </w:r>
            <w:proofErr w:type="gramEnd"/>
          </w:p>
          <w:p w:rsidR="008B2BA1" w:rsidRPr="00401C27" w:rsidRDefault="008B2BA1" w:rsidP="00401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описание)</w:t>
            </w:r>
          </w:p>
        </w:tc>
      </w:tr>
      <w:tr w:rsidR="008B2BA1" w:rsidRPr="00401C27" w:rsidTr="001F2FF7">
        <w:trPr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BA1" w:rsidRPr="00401C27" w:rsidRDefault="008B2BA1" w:rsidP="004968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0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BA1" w:rsidRPr="00401C27" w:rsidRDefault="008B2BA1" w:rsidP="004968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BA1" w:rsidRPr="00401C27" w:rsidRDefault="008B2BA1" w:rsidP="0049682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 xml:space="preserve">начала    </w:t>
            </w:r>
          </w:p>
          <w:p w:rsidR="008B2BA1" w:rsidRPr="00401C27" w:rsidRDefault="008B2BA1" w:rsidP="0049682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реализации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BA1" w:rsidRPr="00401C27" w:rsidRDefault="008B2BA1" w:rsidP="0049682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 xml:space="preserve">окончания </w:t>
            </w:r>
          </w:p>
          <w:p w:rsidR="008B2BA1" w:rsidRPr="00401C27" w:rsidRDefault="008B2BA1" w:rsidP="0049682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реализации</w:t>
            </w: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BA1" w:rsidRPr="00401C27" w:rsidRDefault="008B2BA1" w:rsidP="0049682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BA1" w:rsidRPr="00401C27" w:rsidRDefault="008B2BA1" w:rsidP="0049682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8B2BA1" w:rsidRPr="00401C27" w:rsidTr="001F2FF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BA1" w:rsidRPr="00401C27" w:rsidRDefault="008B2BA1" w:rsidP="0049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1</w:t>
            </w:r>
          </w:p>
        </w:tc>
        <w:tc>
          <w:tcPr>
            <w:tcW w:w="4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BA1" w:rsidRPr="00401C27" w:rsidRDefault="008B2BA1" w:rsidP="0049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BA1" w:rsidRPr="00401C27" w:rsidRDefault="008B2BA1" w:rsidP="0049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BA1" w:rsidRPr="00401C27" w:rsidRDefault="008B2BA1" w:rsidP="0049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4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BA1" w:rsidRPr="00401C27" w:rsidRDefault="008B2BA1" w:rsidP="0049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5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BA1" w:rsidRPr="00401C27" w:rsidRDefault="008B2BA1" w:rsidP="004968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6</w:t>
            </w:r>
          </w:p>
        </w:tc>
      </w:tr>
      <w:tr w:rsidR="00554307" w:rsidRPr="00401C27" w:rsidTr="001F2FF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307" w:rsidRPr="00401C27" w:rsidRDefault="00554307" w:rsidP="004968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1.</w:t>
            </w:r>
          </w:p>
        </w:tc>
        <w:tc>
          <w:tcPr>
            <w:tcW w:w="4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307" w:rsidRPr="00401C27" w:rsidRDefault="00554307" w:rsidP="009D4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Строительство бытового корпуса с раздевалками и душевыми на стадионе г</w:t>
            </w:r>
            <w:proofErr w:type="gramStart"/>
            <w:r w:rsidRPr="00401C27">
              <w:rPr>
                <w:sz w:val="27"/>
                <w:szCs w:val="27"/>
              </w:rPr>
              <w:t>.У</w:t>
            </w:r>
            <w:proofErr w:type="gramEnd"/>
            <w:r w:rsidRPr="00401C27">
              <w:rPr>
                <w:sz w:val="27"/>
                <w:szCs w:val="27"/>
              </w:rPr>
              <w:t>стюжна Вологодской области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307" w:rsidRPr="00401C27" w:rsidRDefault="00554307" w:rsidP="004968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2 кв.</w:t>
            </w:r>
            <w:r w:rsidR="00401C27">
              <w:rPr>
                <w:sz w:val="27"/>
                <w:szCs w:val="27"/>
              </w:rPr>
              <w:t xml:space="preserve"> </w:t>
            </w:r>
            <w:r w:rsidRPr="00401C27">
              <w:rPr>
                <w:sz w:val="27"/>
                <w:szCs w:val="27"/>
              </w:rPr>
              <w:t>2019 г</w:t>
            </w:r>
            <w:r w:rsidR="00401C27">
              <w:rPr>
                <w:sz w:val="27"/>
                <w:szCs w:val="27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307" w:rsidRPr="00401C27" w:rsidRDefault="00554307" w:rsidP="004968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4 кв. 2019 г.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307" w:rsidRPr="00401C27" w:rsidRDefault="00554307" w:rsidP="004968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Повышение качества  оказываемых услуг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307" w:rsidRPr="00401C27" w:rsidRDefault="00554307" w:rsidP="001F2F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увеличение  дол</w:t>
            </w:r>
            <w:r w:rsidR="001F2FF7" w:rsidRPr="00401C27">
              <w:rPr>
                <w:sz w:val="27"/>
                <w:szCs w:val="27"/>
              </w:rPr>
              <w:t>и</w:t>
            </w:r>
            <w:r w:rsidRPr="00401C27">
              <w:rPr>
                <w:sz w:val="27"/>
                <w:szCs w:val="27"/>
              </w:rPr>
              <w:t xml:space="preserve"> населения, систематически занимающегося физической культурой и спортом</w:t>
            </w:r>
          </w:p>
        </w:tc>
      </w:tr>
      <w:tr w:rsidR="00554307" w:rsidRPr="00401C27" w:rsidTr="001F2FF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307" w:rsidRPr="00401C27" w:rsidRDefault="00554307" w:rsidP="004968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2.</w:t>
            </w:r>
          </w:p>
        </w:tc>
        <w:tc>
          <w:tcPr>
            <w:tcW w:w="4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307" w:rsidRPr="00401C27" w:rsidRDefault="00554307" w:rsidP="009D4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Строительство объекта «Навес над универсальной спортивной площадкой в г</w:t>
            </w:r>
            <w:proofErr w:type="gramStart"/>
            <w:r w:rsidRPr="00401C27">
              <w:rPr>
                <w:sz w:val="27"/>
                <w:szCs w:val="27"/>
              </w:rPr>
              <w:t>.У</w:t>
            </w:r>
            <w:proofErr w:type="gramEnd"/>
            <w:r w:rsidRPr="00401C27">
              <w:rPr>
                <w:sz w:val="27"/>
                <w:szCs w:val="27"/>
              </w:rPr>
              <w:t>стюжна Вологодской области»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307" w:rsidRPr="00401C27" w:rsidRDefault="00554307" w:rsidP="007B0F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2 кв.2019 г</w:t>
            </w:r>
            <w:r w:rsidR="00401C27">
              <w:rPr>
                <w:sz w:val="27"/>
                <w:szCs w:val="27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307" w:rsidRPr="00401C27" w:rsidRDefault="00554307" w:rsidP="007B0F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4 кв. 2019 г.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307" w:rsidRPr="00401C27" w:rsidRDefault="00554307" w:rsidP="007B0F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Повышение качества  оказываемых услуг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307" w:rsidRPr="00401C27" w:rsidRDefault="00554307" w:rsidP="001F2F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увеличение  дол</w:t>
            </w:r>
            <w:r w:rsidR="001F2FF7" w:rsidRPr="00401C27">
              <w:rPr>
                <w:sz w:val="27"/>
                <w:szCs w:val="27"/>
              </w:rPr>
              <w:t>и</w:t>
            </w:r>
            <w:r w:rsidRPr="00401C27">
              <w:rPr>
                <w:sz w:val="27"/>
                <w:szCs w:val="27"/>
              </w:rPr>
              <w:t xml:space="preserve"> населения, систематически занимающегося физической культурой и спортом</w:t>
            </w:r>
          </w:p>
        </w:tc>
      </w:tr>
      <w:tr w:rsidR="00554307" w:rsidRPr="00401C27" w:rsidTr="001F2FF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307" w:rsidRPr="00401C27" w:rsidRDefault="00554307" w:rsidP="004968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3.</w:t>
            </w:r>
          </w:p>
        </w:tc>
        <w:tc>
          <w:tcPr>
            <w:tcW w:w="4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307" w:rsidRPr="00401C27" w:rsidRDefault="00554307" w:rsidP="009D4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Ремонт футбольного поля и беговых дорожек на стадионе г</w:t>
            </w:r>
            <w:proofErr w:type="gramStart"/>
            <w:r w:rsidRPr="00401C27">
              <w:rPr>
                <w:sz w:val="27"/>
                <w:szCs w:val="27"/>
              </w:rPr>
              <w:t>.У</w:t>
            </w:r>
            <w:proofErr w:type="gramEnd"/>
            <w:r w:rsidRPr="00401C27">
              <w:rPr>
                <w:sz w:val="27"/>
                <w:szCs w:val="27"/>
              </w:rPr>
              <w:t>стюжна Вологодской области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307" w:rsidRPr="00401C27" w:rsidRDefault="00554307" w:rsidP="007B0F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2 кв.2019 г</w:t>
            </w:r>
            <w:r w:rsidR="00401C27">
              <w:rPr>
                <w:sz w:val="27"/>
                <w:szCs w:val="27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307" w:rsidRPr="00401C27" w:rsidRDefault="00554307" w:rsidP="007B0F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4 кв. 2019 г.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307" w:rsidRPr="00401C27" w:rsidRDefault="00554307" w:rsidP="007B0F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Повышение качества  оказываемых услуг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307" w:rsidRPr="00401C27" w:rsidRDefault="00554307" w:rsidP="001F2F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увеличение  дол</w:t>
            </w:r>
            <w:r w:rsidR="001F2FF7" w:rsidRPr="00401C27">
              <w:rPr>
                <w:sz w:val="27"/>
                <w:szCs w:val="27"/>
              </w:rPr>
              <w:t>и</w:t>
            </w:r>
            <w:r w:rsidRPr="00401C27">
              <w:rPr>
                <w:sz w:val="27"/>
                <w:szCs w:val="27"/>
              </w:rPr>
              <w:t xml:space="preserve"> населения, систематически занимающегося физической культурой и спортом</w:t>
            </w:r>
          </w:p>
        </w:tc>
      </w:tr>
    </w:tbl>
    <w:p w:rsidR="008B2BA1" w:rsidRPr="00401C27" w:rsidRDefault="008B2BA1" w:rsidP="007208FC">
      <w:pPr>
        <w:pStyle w:val="af2"/>
        <w:ind w:firstLine="709"/>
        <w:jc w:val="right"/>
        <w:rPr>
          <w:sz w:val="27"/>
          <w:szCs w:val="27"/>
        </w:rPr>
      </w:pPr>
    </w:p>
    <w:p w:rsidR="00690FF7" w:rsidRPr="00401C27" w:rsidRDefault="00690FF7" w:rsidP="007208FC">
      <w:pPr>
        <w:pStyle w:val="af2"/>
        <w:jc w:val="right"/>
        <w:rPr>
          <w:color w:val="FF0000"/>
          <w:sz w:val="27"/>
          <w:szCs w:val="27"/>
        </w:rPr>
      </w:pPr>
    </w:p>
    <w:p w:rsidR="00690FF7" w:rsidRPr="00401C27" w:rsidRDefault="00690FF7" w:rsidP="000F02B8">
      <w:pPr>
        <w:ind w:left="748" w:firstLine="1122"/>
        <w:jc w:val="both"/>
        <w:rPr>
          <w:sz w:val="27"/>
          <w:szCs w:val="27"/>
        </w:rPr>
      </w:pPr>
    </w:p>
    <w:p w:rsidR="000F02B8" w:rsidRPr="00401C27" w:rsidRDefault="000F02B8" w:rsidP="00F93BF2">
      <w:pPr>
        <w:jc w:val="right"/>
        <w:rPr>
          <w:iCs/>
          <w:sz w:val="27"/>
          <w:szCs w:val="27"/>
        </w:rPr>
        <w:sectPr w:rsidR="000F02B8" w:rsidRPr="00401C27" w:rsidSect="00DE5FCC">
          <w:pgSz w:w="16838" w:h="11905" w:orient="landscape"/>
          <w:pgMar w:top="1135" w:right="536" w:bottom="851" w:left="720" w:header="454" w:footer="454" w:gutter="0"/>
          <w:cols w:space="708"/>
          <w:noEndnote/>
          <w:titlePg/>
          <w:docGrid w:linePitch="381"/>
        </w:sectPr>
      </w:pPr>
    </w:p>
    <w:p w:rsidR="00316223" w:rsidRPr="00401C27" w:rsidRDefault="00316223" w:rsidP="00316223">
      <w:pPr>
        <w:pStyle w:val="af2"/>
        <w:ind w:firstLine="709"/>
        <w:jc w:val="right"/>
        <w:rPr>
          <w:sz w:val="27"/>
          <w:szCs w:val="27"/>
        </w:rPr>
      </w:pPr>
      <w:r w:rsidRPr="00401C27">
        <w:rPr>
          <w:sz w:val="27"/>
          <w:szCs w:val="27"/>
        </w:rPr>
        <w:lastRenderedPageBreak/>
        <w:t xml:space="preserve">                                                  </w:t>
      </w:r>
      <w:r w:rsidR="008374F2" w:rsidRPr="00401C27">
        <w:rPr>
          <w:sz w:val="27"/>
          <w:szCs w:val="27"/>
        </w:rPr>
        <w:t xml:space="preserve">  </w:t>
      </w:r>
      <w:r w:rsidRPr="00401C27">
        <w:rPr>
          <w:sz w:val="27"/>
          <w:szCs w:val="27"/>
        </w:rPr>
        <w:t>Приложение 6</w:t>
      </w:r>
    </w:p>
    <w:p w:rsidR="00316223" w:rsidRPr="00401C27" w:rsidRDefault="00316223" w:rsidP="00316223">
      <w:pPr>
        <w:pStyle w:val="af2"/>
        <w:ind w:firstLine="709"/>
        <w:jc w:val="right"/>
        <w:rPr>
          <w:sz w:val="27"/>
          <w:szCs w:val="27"/>
        </w:rPr>
      </w:pPr>
      <w:r w:rsidRPr="00401C27">
        <w:rPr>
          <w:sz w:val="27"/>
          <w:szCs w:val="27"/>
        </w:rPr>
        <w:t xml:space="preserve">                                                     к подпрограмме 7</w:t>
      </w:r>
    </w:p>
    <w:p w:rsidR="00316223" w:rsidRPr="00401C27" w:rsidRDefault="00316223" w:rsidP="00316223">
      <w:pPr>
        <w:pStyle w:val="af2"/>
        <w:rPr>
          <w:sz w:val="27"/>
          <w:szCs w:val="27"/>
        </w:rPr>
      </w:pPr>
    </w:p>
    <w:p w:rsidR="00401C27" w:rsidRDefault="00316223" w:rsidP="00316223">
      <w:pPr>
        <w:pStyle w:val="af2"/>
        <w:jc w:val="center"/>
        <w:rPr>
          <w:sz w:val="27"/>
          <w:szCs w:val="27"/>
        </w:rPr>
      </w:pPr>
      <w:r w:rsidRPr="00401C27">
        <w:rPr>
          <w:sz w:val="27"/>
          <w:szCs w:val="27"/>
        </w:rPr>
        <w:t xml:space="preserve">Информация об объекте строительства путем предоставления </w:t>
      </w:r>
    </w:p>
    <w:p w:rsidR="00316223" w:rsidRPr="00401C27" w:rsidRDefault="00401C27" w:rsidP="00316223">
      <w:pPr>
        <w:pStyle w:val="af2"/>
        <w:jc w:val="center"/>
        <w:rPr>
          <w:sz w:val="27"/>
          <w:szCs w:val="27"/>
        </w:rPr>
      </w:pPr>
      <w:r>
        <w:rPr>
          <w:sz w:val="27"/>
          <w:szCs w:val="27"/>
        </w:rPr>
        <w:t>б</w:t>
      </w:r>
      <w:r w:rsidR="00316223" w:rsidRPr="00401C27">
        <w:rPr>
          <w:sz w:val="27"/>
          <w:szCs w:val="27"/>
        </w:rPr>
        <w:t>юджетных</w:t>
      </w:r>
      <w:r>
        <w:rPr>
          <w:sz w:val="27"/>
          <w:szCs w:val="27"/>
        </w:rPr>
        <w:t xml:space="preserve"> </w:t>
      </w:r>
      <w:r w:rsidR="00316223" w:rsidRPr="00401C27">
        <w:rPr>
          <w:sz w:val="27"/>
          <w:szCs w:val="27"/>
        </w:rPr>
        <w:t>инвестиций</w:t>
      </w:r>
    </w:p>
    <w:p w:rsidR="00316223" w:rsidRPr="00401C27" w:rsidRDefault="00316223" w:rsidP="00316223">
      <w:pPr>
        <w:pStyle w:val="af2"/>
        <w:ind w:firstLine="709"/>
        <w:jc w:val="right"/>
        <w:rPr>
          <w:sz w:val="27"/>
          <w:szCs w:val="27"/>
        </w:rPr>
      </w:pPr>
    </w:p>
    <w:tbl>
      <w:tblPr>
        <w:tblStyle w:val="ab"/>
        <w:tblW w:w="10348" w:type="dxa"/>
        <w:tblInd w:w="-459" w:type="dxa"/>
        <w:tblLook w:val="04A0"/>
      </w:tblPr>
      <w:tblGrid>
        <w:gridCol w:w="594"/>
        <w:gridCol w:w="4084"/>
        <w:gridCol w:w="5670"/>
      </w:tblGrid>
      <w:tr w:rsidR="00316223" w:rsidRPr="00401C27" w:rsidTr="008374F2">
        <w:tc>
          <w:tcPr>
            <w:tcW w:w="594" w:type="dxa"/>
          </w:tcPr>
          <w:p w:rsidR="00316223" w:rsidRPr="00401C27" w:rsidRDefault="00316223" w:rsidP="00DE5AFB">
            <w:pPr>
              <w:pStyle w:val="af2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401C27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401C27">
              <w:rPr>
                <w:sz w:val="27"/>
                <w:szCs w:val="27"/>
              </w:rPr>
              <w:t>/</w:t>
            </w:r>
            <w:proofErr w:type="spellStart"/>
            <w:r w:rsidRPr="00401C27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084" w:type="dxa"/>
          </w:tcPr>
          <w:p w:rsidR="00316223" w:rsidRPr="00401C27" w:rsidRDefault="00316223" w:rsidP="00DE5AFB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5670" w:type="dxa"/>
          </w:tcPr>
          <w:p w:rsidR="00316223" w:rsidRPr="00401C27" w:rsidRDefault="00316223" w:rsidP="00DE5AFB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Содержание показателя</w:t>
            </w:r>
          </w:p>
        </w:tc>
      </w:tr>
      <w:tr w:rsidR="00C16F51" w:rsidRPr="00401C27" w:rsidTr="008374F2">
        <w:tc>
          <w:tcPr>
            <w:tcW w:w="594" w:type="dxa"/>
          </w:tcPr>
          <w:p w:rsidR="00C16F51" w:rsidRPr="00401C27" w:rsidRDefault="00C16F51" w:rsidP="00316223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1</w:t>
            </w:r>
          </w:p>
        </w:tc>
        <w:tc>
          <w:tcPr>
            <w:tcW w:w="4084" w:type="dxa"/>
          </w:tcPr>
          <w:p w:rsidR="00C16F51" w:rsidRPr="00401C27" w:rsidRDefault="00C16F51" w:rsidP="00F027B5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Наименование объекта строительства согласно паспорту инвестиционного проекта</w:t>
            </w:r>
          </w:p>
        </w:tc>
        <w:tc>
          <w:tcPr>
            <w:tcW w:w="5670" w:type="dxa"/>
          </w:tcPr>
          <w:p w:rsidR="00C16F51" w:rsidRPr="00401C27" w:rsidRDefault="00C16F51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 xml:space="preserve">Строительство бытового корпуса с раздевалками и душевыми на стадионе </w:t>
            </w:r>
            <w:r w:rsidR="00DE5AFB">
              <w:rPr>
                <w:sz w:val="27"/>
                <w:szCs w:val="27"/>
              </w:rPr>
              <w:t xml:space="preserve">                    </w:t>
            </w:r>
            <w:proofErr w:type="gramStart"/>
            <w:r w:rsidRPr="00401C27">
              <w:rPr>
                <w:sz w:val="27"/>
                <w:szCs w:val="27"/>
              </w:rPr>
              <w:t>г</w:t>
            </w:r>
            <w:proofErr w:type="gramEnd"/>
            <w:r w:rsidRPr="00401C27">
              <w:rPr>
                <w:sz w:val="27"/>
                <w:szCs w:val="27"/>
              </w:rPr>
              <w:t>. Устюжна Вологодской области</w:t>
            </w:r>
          </w:p>
        </w:tc>
      </w:tr>
      <w:tr w:rsidR="00C16F51" w:rsidRPr="00401C27" w:rsidTr="008374F2">
        <w:tc>
          <w:tcPr>
            <w:tcW w:w="594" w:type="dxa"/>
          </w:tcPr>
          <w:p w:rsidR="00C16F51" w:rsidRPr="00401C27" w:rsidRDefault="00C16F51" w:rsidP="00316223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2.</w:t>
            </w:r>
          </w:p>
        </w:tc>
        <w:tc>
          <w:tcPr>
            <w:tcW w:w="4084" w:type="dxa"/>
          </w:tcPr>
          <w:p w:rsidR="00C16F51" w:rsidRPr="00401C27" w:rsidRDefault="00C16F51" w:rsidP="00F027B5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Направление расходования средств</w:t>
            </w:r>
          </w:p>
        </w:tc>
        <w:tc>
          <w:tcPr>
            <w:tcW w:w="5670" w:type="dxa"/>
          </w:tcPr>
          <w:p w:rsidR="00C16F51" w:rsidRPr="00401C27" w:rsidRDefault="00C16F51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Строительство объекта</w:t>
            </w:r>
          </w:p>
        </w:tc>
      </w:tr>
      <w:tr w:rsidR="00C16F51" w:rsidRPr="00401C27" w:rsidTr="008374F2">
        <w:tc>
          <w:tcPr>
            <w:tcW w:w="594" w:type="dxa"/>
          </w:tcPr>
          <w:p w:rsidR="00C16F51" w:rsidRPr="00401C27" w:rsidRDefault="00C16F51" w:rsidP="00316223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3.</w:t>
            </w:r>
          </w:p>
        </w:tc>
        <w:tc>
          <w:tcPr>
            <w:tcW w:w="4084" w:type="dxa"/>
          </w:tcPr>
          <w:p w:rsidR="00C16F51" w:rsidRPr="00401C27" w:rsidRDefault="00C16F51" w:rsidP="00F027B5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Главный распорядитель бюджетных средств</w:t>
            </w:r>
          </w:p>
        </w:tc>
        <w:tc>
          <w:tcPr>
            <w:tcW w:w="5670" w:type="dxa"/>
          </w:tcPr>
          <w:p w:rsidR="00C16F51" w:rsidRPr="00401C27" w:rsidRDefault="00C16F51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 xml:space="preserve">Управление по культуре, туризму, спорту и молодежной политики администрации </w:t>
            </w:r>
            <w:proofErr w:type="spellStart"/>
            <w:r w:rsidRPr="00401C27">
              <w:rPr>
                <w:sz w:val="27"/>
                <w:szCs w:val="27"/>
              </w:rPr>
              <w:t>Устюженского</w:t>
            </w:r>
            <w:proofErr w:type="spellEnd"/>
            <w:r w:rsidRPr="00401C27">
              <w:rPr>
                <w:sz w:val="27"/>
                <w:szCs w:val="27"/>
              </w:rPr>
              <w:t xml:space="preserve"> муниципального района</w:t>
            </w:r>
          </w:p>
        </w:tc>
      </w:tr>
      <w:tr w:rsidR="00C16F51" w:rsidRPr="00401C27" w:rsidTr="008374F2">
        <w:tc>
          <w:tcPr>
            <w:tcW w:w="594" w:type="dxa"/>
          </w:tcPr>
          <w:p w:rsidR="00C16F51" w:rsidRPr="00401C27" w:rsidRDefault="00C16F51" w:rsidP="00316223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4.</w:t>
            </w:r>
          </w:p>
        </w:tc>
        <w:tc>
          <w:tcPr>
            <w:tcW w:w="4084" w:type="dxa"/>
          </w:tcPr>
          <w:p w:rsidR="00C16F51" w:rsidRPr="00401C27" w:rsidRDefault="00C16F51" w:rsidP="00F027B5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Мощность объекта</w:t>
            </w:r>
          </w:p>
        </w:tc>
        <w:tc>
          <w:tcPr>
            <w:tcW w:w="5670" w:type="dxa"/>
          </w:tcPr>
          <w:p w:rsidR="00C16F51" w:rsidRPr="00401C27" w:rsidRDefault="00C16F51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---</w:t>
            </w:r>
          </w:p>
        </w:tc>
      </w:tr>
      <w:tr w:rsidR="00C16F51" w:rsidRPr="00401C27" w:rsidTr="008374F2">
        <w:tc>
          <w:tcPr>
            <w:tcW w:w="594" w:type="dxa"/>
          </w:tcPr>
          <w:p w:rsidR="00C16F51" w:rsidRPr="00401C27" w:rsidRDefault="00C16F51" w:rsidP="00316223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5.</w:t>
            </w:r>
          </w:p>
        </w:tc>
        <w:tc>
          <w:tcPr>
            <w:tcW w:w="4084" w:type="dxa"/>
          </w:tcPr>
          <w:p w:rsidR="00C16F51" w:rsidRPr="00401C27" w:rsidRDefault="00C16F51" w:rsidP="00F027B5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Срок строительства объекта</w:t>
            </w:r>
          </w:p>
        </w:tc>
        <w:tc>
          <w:tcPr>
            <w:tcW w:w="5670" w:type="dxa"/>
          </w:tcPr>
          <w:p w:rsidR="00C16F51" w:rsidRPr="00401C27" w:rsidRDefault="00C16F51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2019</w:t>
            </w:r>
            <w:r w:rsidR="00DE5AFB">
              <w:rPr>
                <w:sz w:val="27"/>
                <w:szCs w:val="27"/>
              </w:rPr>
              <w:t xml:space="preserve"> год</w:t>
            </w:r>
            <w:r w:rsidRPr="00401C27">
              <w:rPr>
                <w:sz w:val="27"/>
                <w:szCs w:val="27"/>
              </w:rPr>
              <w:t>, IV квартал</w:t>
            </w:r>
          </w:p>
        </w:tc>
      </w:tr>
      <w:tr w:rsidR="00C16F51" w:rsidRPr="00401C27" w:rsidTr="008374F2">
        <w:tc>
          <w:tcPr>
            <w:tcW w:w="594" w:type="dxa"/>
          </w:tcPr>
          <w:p w:rsidR="00C16F51" w:rsidRPr="00401C27" w:rsidRDefault="00C16F51" w:rsidP="00316223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6.</w:t>
            </w:r>
          </w:p>
        </w:tc>
        <w:tc>
          <w:tcPr>
            <w:tcW w:w="4084" w:type="dxa"/>
          </w:tcPr>
          <w:p w:rsidR="00C16F51" w:rsidRPr="00401C27" w:rsidRDefault="00C16F51" w:rsidP="00F027B5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Стоимость строительства объекта, а также распределение указанных капитальных затрат по годам реализации Программы</w:t>
            </w:r>
          </w:p>
        </w:tc>
        <w:tc>
          <w:tcPr>
            <w:tcW w:w="5670" w:type="dxa"/>
          </w:tcPr>
          <w:p w:rsidR="00C16F51" w:rsidRPr="00401C27" w:rsidRDefault="00DE5AFB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15 298,</w:t>
            </w:r>
            <w:r w:rsidR="00C16F51" w:rsidRPr="00401C27">
              <w:rPr>
                <w:sz w:val="27"/>
                <w:szCs w:val="27"/>
              </w:rPr>
              <w:t>3 тыс. руб., IV квартал 2019</w:t>
            </w:r>
            <w:r>
              <w:rPr>
                <w:sz w:val="27"/>
                <w:szCs w:val="27"/>
              </w:rPr>
              <w:t xml:space="preserve"> года</w:t>
            </w:r>
          </w:p>
        </w:tc>
      </w:tr>
      <w:tr w:rsidR="00C16F51" w:rsidRPr="00401C27" w:rsidTr="008374F2">
        <w:tc>
          <w:tcPr>
            <w:tcW w:w="594" w:type="dxa"/>
          </w:tcPr>
          <w:p w:rsidR="00C16F51" w:rsidRPr="00401C27" w:rsidRDefault="00C16F51" w:rsidP="00316223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7.</w:t>
            </w:r>
          </w:p>
        </w:tc>
        <w:tc>
          <w:tcPr>
            <w:tcW w:w="4084" w:type="dxa"/>
          </w:tcPr>
          <w:p w:rsidR="00C16F51" w:rsidRPr="00401C27" w:rsidRDefault="00C16F51" w:rsidP="00F027B5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Общий (предельный) объем бюджетных средств, направляемых на строительство объекта</w:t>
            </w:r>
          </w:p>
        </w:tc>
        <w:tc>
          <w:tcPr>
            <w:tcW w:w="5670" w:type="dxa"/>
          </w:tcPr>
          <w:p w:rsidR="00C16F51" w:rsidRPr="00401C27" w:rsidRDefault="00C16F51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15 298.3 тыс. руб., IV квартал 2019</w:t>
            </w:r>
            <w:r w:rsidR="00DE5AFB">
              <w:rPr>
                <w:sz w:val="27"/>
                <w:szCs w:val="27"/>
              </w:rPr>
              <w:t xml:space="preserve"> года</w:t>
            </w:r>
          </w:p>
        </w:tc>
      </w:tr>
      <w:tr w:rsidR="00C16F51" w:rsidRPr="00401C27" w:rsidTr="008374F2">
        <w:tc>
          <w:tcPr>
            <w:tcW w:w="594" w:type="dxa"/>
          </w:tcPr>
          <w:p w:rsidR="00C16F51" w:rsidRPr="00401C27" w:rsidRDefault="00C16F51" w:rsidP="00316223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8.</w:t>
            </w:r>
          </w:p>
        </w:tc>
        <w:tc>
          <w:tcPr>
            <w:tcW w:w="4084" w:type="dxa"/>
          </w:tcPr>
          <w:p w:rsidR="00C16F51" w:rsidRPr="00401C27" w:rsidRDefault="00C16F51" w:rsidP="00F027B5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Распределение бюджетных средств по источникам финансового обеспечения</w:t>
            </w:r>
          </w:p>
        </w:tc>
        <w:tc>
          <w:tcPr>
            <w:tcW w:w="5670" w:type="dxa"/>
          </w:tcPr>
          <w:p w:rsidR="00C16F51" w:rsidRPr="00401C27" w:rsidRDefault="00DE5AFB" w:rsidP="00C16F51">
            <w:pPr>
              <w:pStyle w:val="af2"/>
              <w:ind w:firstLine="70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Областной бюджет –   14 992,</w:t>
            </w:r>
            <w:r w:rsidR="00C16F51" w:rsidRPr="00401C27">
              <w:rPr>
                <w:sz w:val="27"/>
                <w:szCs w:val="27"/>
              </w:rPr>
              <w:t>3 тыс. руб.</w:t>
            </w:r>
          </w:p>
          <w:p w:rsidR="00C16F51" w:rsidRPr="00401C27" w:rsidRDefault="00DE5AFB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Местный бюджет – 306,</w:t>
            </w:r>
            <w:r w:rsidR="00C16F51" w:rsidRPr="00401C27">
              <w:rPr>
                <w:sz w:val="27"/>
                <w:szCs w:val="27"/>
              </w:rPr>
              <w:t>0 тыс. руб.</w:t>
            </w:r>
          </w:p>
        </w:tc>
      </w:tr>
    </w:tbl>
    <w:p w:rsidR="00316223" w:rsidRPr="00401C27" w:rsidRDefault="00316223" w:rsidP="00316223">
      <w:pPr>
        <w:pStyle w:val="af2"/>
        <w:ind w:firstLine="709"/>
        <w:jc w:val="right"/>
        <w:rPr>
          <w:sz w:val="27"/>
          <w:szCs w:val="27"/>
        </w:rPr>
      </w:pPr>
    </w:p>
    <w:p w:rsidR="00316223" w:rsidRPr="00401C27" w:rsidRDefault="00316223" w:rsidP="00316223">
      <w:pPr>
        <w:pStyle w:val="af2"/>
        <w:ind w:firstLine="709"/>
        <w:jc w:val="center"/>
        <w:rPr>
          <w:sz w:val="27"/>
          <w:szCs w:val="27"/>
        </w:rPr>
      </w:pPr>
      <w:r w:rsidRPr="00401C27">
        <w:rPr>
          <w:sz w:val="27"/>
          <w:szCs w:val="27"/>
        </w:rPr>
        <w:t>Информация об объекте, планируемого к строительству путем предоставления бюджетных инвестиций</w:t>
      </w:r>
    </w:p>
    <w:p w:rsidR="00316223" w:rsidRPr="00401C27" w:rsidRDefault="00316223" w:rsidP="00316223">
      <w:pPr>
        <w:pStyle w:val="af2"/>
        <w:ind w:firstLine="709"/>
        <w:jc w:val="right"/>
        <w:rPr>
          <w:sz w:val="27"/>
          <w:szCs w:val="27"/>
        </w:rPr>
      </w:pPr>
    </w:p>
    <w:tbl>
      <w:tblPr>
        <w:tblStyle w:val="ab"/>
        <w:tblW w:w="10348" w:type="dxa"/>
        <w:tblInd w:w="-459" w:type="dxa"/>
        <w:tblLook w:val="04A0"/>
      </w:tblPr>
      <w:tblGrid>
        <w:gridCol w:w="675"/>
        <w:gridCol w:w="4003"/>
        <w:gridCol w:w="5670"/>
      </w:tblGrid>
      <w:tr w:rsidR="00316223" w:rsidRPr="00401C27" w:rsidTr="008374F2">
        <w:tc>
          <w:tcPr>
            <w:tcW w:w="675" w:type="dxa"/>
          </w:tcPr>
          <w:p w:rsidR="00316223" w:rsidRPr="00401C27" w:rsidRDefault="00316223" w:rsidP="00DE5AFB">
            <w:pPr>
              <w:pStyle w:val="af2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№</w:t>
            </w:r>
          </w:p>
          <w:p w:rsidR="00316223" w:rsidRPr="00401C27" w:rsidRDefault="00316223" w:rsidP="00DE5AFB">
            <w:pPr>
              <w:pStyle w:val="af2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01C27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401C27">
              <w:rPr>
                <w:sz w:val="27"/>
                <w:szCs w:val="27"/>
              </w:rPr>
              <w:t>/</w:t>
            </w:r>
            <w:proofErr w:type="spellStart"/>
            <w:r w:rsidRPr="00401C27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003" w:type="dxa"/>
          </w:tcPr>
          <w:p w:rsidR="00316223" w:rsidRPr="00401C27" w:rsidRDefault="00316223" w:rsidP="00DE5AFB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5670" w:type="dxa"/>
          </w:tcPr>
          <w:p w:rsidR="00316223" w:rsidRPr="00401C27" w:rsidRDefault="00316223" w:rsidP="00DE5AFB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Содержание показателя</w:t>
            </w:r>
          </w:p>
        </w:tc>
      </w:tr>
      <w:tr w:rsidR="00316223" w:rsidRPr="00401C27" w:rsidTr="008374F2">
        <w:tc>
          <w:tcPr>
            <w:tcW w:w="675" w:type="dxa"/>
          </w:tcPr>
          <w:p w:rsidR="00316223" w:rsidRPr="00401C27" w:rsidRDefault="00316223" w:rsidP="008374F2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1.</w:t>
            </w:r>
          </w:p>
        </w:tc>
        <w:tc>
          <w:tcPr>
            <w:tcW w:w="4003" w:type="dxa"/>
          </w:tcPr>
          <w:p w:rsidR="00316223" w:rsidRPr="00401C27" w:rsidRDefault="00C9084D" w:rsidP="00C9084D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Н</w:t>
            </w:r>
            <w:r w:rsidR="00316223" w:rsidRPr="00401C27">
              <w:rPr>
                <w:sz w:val="27"/>
                <w:szCs w:val="27"/>
              </w:rPr>
              <w:t>аименование объекта строительства согласно паспорту инвестиционного проекта</w:t>
            </w:r>
          </w:p>
        </w:tc>
        <w:tc>
          <w:tcPr>
            <w:tcW w:w="5670" w:type="dxa"/>
          </w:tcPr>
          <w:p w:rsidR="008072D7" w:rsidRDefault="00316223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 xml:space="preserve">Строительство объекта «Навес над универсальной спортивной площадкой </w:t>
            </w:r>
            <w:proofErr w:type="gramStart"/>
            <w:r w:rsidRPr="00401C27">
              <w:rPr>
                <w:sz w:val="27"/>
                <w:szCs w:val="27"/>
              </w:rPr>
              <w:t>в</w:t>
            </w:r>
            <w:proofErr w:type="gramEnd"/>
            <w:r w:rsidRPr="00401C27">
              <w:rPr>
                <w:sz w:val="27"/>
                <w:szCs w:val="27"/>
              </w:rPr>
              <w:t xml:space="preserve"> </w:t>
            </w:r>
          </w:p>
          <w:p w:rsidR="00316223" w:rsidRPr="00401C27" w:rsidRDefault="00316223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г.</w:t>
            </w:r>
            <w:r w:rsidR="008E69C6" w:rsidRPr="00401C27">
              <w:rPr>
                <w:sz w:val="27"/>
                <w:szCs w:val="27"/>
              </w:rPr>
              <w:t xml:space="preserve"> </w:t>
            </w:r>
            <w:r w:rsidRPr="00401C27">
              <w:rPr>
                <w:sz w:val="27"/>
                <w:szCs w:val="27"/>
              </w:rPr>
              <w:t>Устюжна Вологодской области»</w:t>
            </w:r>
          </w:p>
        </w:tc>
      </w:tr>
      <w:tr w:rsidR="00316223" w:rsidRPr="00401C27" w:rsidTr="008374F2">
        <w:tc>
          <w:tcPr>
            <w:tcW w:w="675" w:type="dxa"/>
          </w:tcPr>
          <w:p w:rsidR="00316223" w:rsidRPr="00401C27" w:rsidRDefault="00316223" w:rsidP="00316223">
            <w:pPr>
              <w:pStyle w:val="af2"/>
              <w:ind w:firstLine="709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2</w:t>
            </w:r>
            <w:r w:rsidR="008374F2" w:rsidRPr="00401C27">
              <w:rPr>
                <w:sz w:val="27"/>
                <w:szCs w:val="27"/>
              </w:rPr>
              <w:t>2</w:t>
            </w:r>
            <w:r w:rsidRPr="00401C27">
              <w:rPr>
                <w:sz w:val="27"/>
                <w:szCs w:val="27"/>
              </w:rPr>
              <w:t>.</w:t>
            </w:r>
          </w:p>
        </w:tc>
        <w:tc>
          <w:tcPr>
            <w:tcW w:w="4003" w:type="dxa"/>
          </w:tcPr>
          <w:p w:rsidR="00316223" w:rsidRPr="00401C27" w:rsidRDefault="00C9084D" w:rsidP="00C9084D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Н</w:t>
            </w:r>
            <w:r w:rsidR="00316223" w:rsidRPr="00401C27">
              <w:rPr>
                <w:sz w:val="27"/>
                <w:szCs w:val="27"/>
              </w:rPr>
              <w:t>аправление расходования средств</w:t>
            </w:r>
          </w:p>
        </w:tc>
        <w:tc>
          <w:tcPr>
            <w:tcW w:w="5670" w:type="dxa"/>
          </w:tcPr>
          <w:p w:rsidR="00316223" w:rsidRPr="00401C27" w:rsidRDefault="00316223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Строительство объекта</w:t>
            </w:r>
          </w:p>
        </w:tc>
      </w:tr>
      <w:tr w:rsidR="00316223" w:rsidRPr="00401C27" w:rsidTr="008374F2">
        <w:tc>
          <w:tcPr>
            <w:tcW w:w="675" w:type="dxa"/>
          </w:tcPr>
          <w:p w:rsidR="00316223" w:rsidRPr="00401C27" w:rsidRDefault="00316223" w:rsidP="00316223">
            <w:pPr>
              <w:pStyle w:val="af2"/>
              <w:ind w:firstLine="709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3</w:t>
            </w:r>
            <w:r w:rsidR="008374F2" w:rsidRPr="00401C27">
              <w:rPr>
                <w:sz w:val="27"/>
                <w:szCs w:val="27"/>
              </w:rPr>
              <w:t>3</w:t>
            </w:r>
            <w:r w:rsidRPr="00401C27">
              <w:rPr>
                <w:sz w:val="27"/>
                <w:szCs w:val="27"/>
              </w:rPr>
              <w:t>.</w:t>
            </w:r>
          </w:p>
        </w:tc>
        <w:tc>
          <w:tcPr>
            <w:tcW w:w="4003" w:type="dxa"/>
          </w:tcPr>
          <w:p w:rsidR="00316223" w:rsidRPr="00401C27" w:rsidRDefault="00C9084D" w:rsidP="00C9084D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Г</w:t>
            </w:r>
            <w:r w:rsidR="00316223" w:rsidRPr="00401C27">
              <w:rPr>
                <w:sz w:val="27"/>
                <w:szCs w:val="27"/>
              </w:rPr>
              <w:t>лавный распорядитель бюджетных средств</w:t>
            </w:r>
          </w:p>
        </w:tc>
        <w:tc>
          <w:tcPr>
            <w:tcW w:w="5670" w:type="dxa"/>
          </w:tcPr>
          <w:p w:rsidR="00316223" w:rsidRPr="00401C27" w:rsidRDefault="00316223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 xml:space="preserve">Управление по культуре, туризму, спорту и молодежной политики администрации </w:t>
            </w:r>
            <w:proofErr w:type="spellStart"/>
            <w:r w:rsidRPr="00401C27">
              <w:rPr>
                <w:sz w:val="27"/>
                <w:szCs w:val="27"/>
              </w:rPr>
              <w:t>Устюженского</w:t>
            </w:r>
            <w:proofErr w:type="spellEnd"/>
            <w:r w:rsidRPr="00401C27">
              <w:rPr>
                <w:sz w:val="27"/>
                <w:szCs w:val="27"/>
              </w:rPr>
              <w:t xml:space="preserve"> муниципального района</w:t>
            </w:r>
          </w:p>
        </w:tc>
      </w:tr>
      <w:tr w:rsidR="00316223" w:rsidRPr="00401C27" w:rsidTr="008374F2">
        <w:tc>
          <w:tcPr>
            <w:tcW w:w="675" w:type="dxa"/>
          </w:tcPr>
          <w:p w:rsidR="00316223" w:rsidRPr="00401C27" w:rsidRDefault="008374F2" w:rsidP="008072D7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4</w:t>
            </w:r>
            <w:r w:rsidR="00316223" w:rsidRPr="00401C27">
              <w:rPr>
                <w:sz w:val="27"/>
                <w:szCs w:val="27"/>
              </w:rPr>
              <w:t>.</w:t>
            </w:r>
          </w:p>
        </w:tc>
        <w:tc>
          <w:tcPr>
            <w:tcW w:w="4003" w:type="dxa"/>
          </w:tcPr>
          <w:p w:rsidR="00316223" w:rsidRPr="00401C27" w:rsidRDefault="00C9084D" w:rsidP="00C9084D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М</w:t>
            </w:r>
            <w:r w:rsidR="00316223" w:rsidRPr="00401C27">
              <w:rPr>
                <w:sz w:val="27"/>
                <w:szCs w:val="27"/>
              </w:rPr>
              <w:t>ощность объекта</w:t>
            </w:r>
          </w:p>
        </w:tc>
        <w:tc>
          <w:tcPr>
            <w:tcW w:w="5670" w:type="dxa"/>
          </w:tcPr>
          <w:p w:rsidR="00316223" w:rsidRPr="00401C27" w:rsidRDefault="00316223" w:rsidP="008072D7">
            <w:pPr>
              <w:pStyle w:val="af2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---</w:t>
            </w:r>
          </w:p>
        </w:tc>
      </w:tr>
      <w:tr w:rsidR="00316223" w:rsidRPr="00401C27" w:rsidTr="008374F2">
        <w:tc>
          <w:tcPr>
            <w:tcW w:w="675" w:type="dxa"/>
          </w:tcPr>
          <w:p w:rsidR="00316223" w:rsidRPr="00401C27" w:rsidRDefault="008374F2" w:rsidP="008072D7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lastRenderedPageBreak/>
              <w:t>5</w:t>
            </w:r>
            <w:r w:rsidR="00316223" w:rsidRPr="00401C27">
              <w:rPr>
                <w:sz w:val="27"/>
                <w:szCs w:val="27"/>
              </w:rPr>
              <w:t>.</w:t>
            </w:r>
          </w:p>
        </w:tc>
        <w:tc>
          <w:tcPr>
            <w:tcW w:w="4003" w:type="dxa"/>
          </w:tcPr>
          <w:p w:rsidR="00316223" w:rsidRPr="00401C27" w:rsidRDefault="00C9084D" w:rsidP="00C9084D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С</w:t>
            </w:r>
            <w:r w:rsidR="00316223" w:rsidRPr="00401C27">
              <w:rPr>
                <w:sz w:val="27"/>
                <w:szCs w:val="27"/>
              </w:rPr>
              <w:t>рок строительства объекта</w:t>
            </w:r>
          </w:p>
        </w:tc>
        <w:tc>
          <w:tcPr>
            <w:tcW w:w="5670" w:type="dxa"/>
          </w:tcPr>
          <w:p w:rsidR="00316223" w:rsidRPr="00401C27" w:rsidRDefault="00316223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2019</w:t>
            </w:r>
            <w:r w:rsidR="008072D7">
              <w:rPr>
                <w:sz w:val="27"/>
                <w:szCs w:val="27"/>
              </w:rPr>
              <w:t xml:space="preserve"> год</w:t>
            </w:r>
            <w:r w:rsidRPr="00401C27">
              <w:rPr>
                <w:sz w:val="27"/>
                <w:szCs w:val="27"/>
              </w:rPr>
              <w:t>, IV квартал</w:t>
            </w:r>
          </w:p>
        </w:tc>
      </w:tr>
      <w:tr w:rsidR="00316223" w:rsidRPr="00401C27" w:rsidTr="008374F2">
        <w:tc>
          <w:tcPr>
            <w:tcW w:w="675" w:type="dxa"/>
          </w:tcPr>
          <w:p w:rsidR="00316223" w:rsidRPr="00401C27" w:rsidRDefault="00316223" w:rsidP="00316223">
            <w:pPr>
              <w:pStyle w:val="af2"/>
              <w:ind w:firstLine="709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6</w:t>
            </w:r>
            <w:r w:rsidR="008374F2" w:rsidRPr="00401C27">
              <w:rPr>
                <w:sz w:val="27"/>
                <w:szCs w:val="27"/>
              </w:rPr>
              <w:t>6</w:t>
            </w:r>
            <w:r w:rsidRPr="00401C27">
              <w:rPr>
                <w:sz w:val="27"/>
                <w:szCs w:val="27"/>
              </w:rPr>
              <w:t>.</w:t>
            </w:r>
          </w:p>
        </w:tc>
        <w:tc>
          <w:tcPr>
            <w:tcW w:w="4003" w:type="dxa"/>
          </w:tcPr>
          <w:p w:rsidR="00316223" w:rsidRPr="00401C27" w:rsidRDefault="00C9084D" w:rsidP="00C9084D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С</w:t>
            </w:r>
            <w:r w:rsidR="00316223" w:rsidRPr="00401C27">
              <w:rPr>
                <w:sz w:val="27"/>
                <w:szCs w:val="27"/>
              </w:rPr>
              <w:t>тоимость строительства объекта, а также распределение указанных капитальных затрат по годам реализации Программы</w:t>
            </w:r>
          </w:p>
        </w:tc>
        <w:tc>
          <w:tcPr>
            <w:tcW w:w="5670" w:type="dxa"/>
          </w:tcPr>
          <w:p w:rsidR="00316223" w:rsidRPr="00401C27" w:rsidRDefault="008072D7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13 793,</w:t>
            </w:r>
            <w:r w:rsidR="00316223" w:rsidRPr="00401C27">
              <w:rPr>
                <w:sz w:val="27"/>
                <w:szCs w:val="27"/>
              </w:rPr>
              <w:t>0 тыс. руб., IV квартал 2019</w:t>
            </w:r>
            <w:r>
              <w:rPr>
                <w:sz w:val="27"/>
                <w:szCs w:val="27"/>
              </w:rPr>
              <w:t xml:space="preserve"> года</w:t>
            </w:r>
          </w:p>
        </w:tc>
      </w:tr>
      <w:tr w:rsidR="00316223" w:rsidRPr="00401C27" w:rsidTr="008374F2">
        <w:tc>
          <w:tcPr>
            <w:tcW w:w="675" w:type="dxa"/>
          </w:tcPr>
          <w:p w:rsidR="00316223" w:rsidRPr="00401C27" w:rsidRDefault="00316223" w:rsidP="00316223">
            <w:pPr>
              <w:pStyle w:val="af2"/>
              <w:ind w:firstLine="709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7</w:t>
            </w:r>
            <w:r w:rsidR="008374F2" w:rsidRPr="00401C27">
              <w:rPr>
                <w:sz w:val="27"/>
                <w:szCs w:val="27"/>
              </w:rPr>
              <w:t>7</w:t>
            </w:r>
            <w:r w:rsidRPr="00401C27">
              <w:rPr>
                <w:sz w:val="27"/>
                <w:szCs w:val="27"/>
              </w:rPr>
              <w:t>.</w:t>
            </w:r>
          </w:p>
        </w:tc>
        <w:tc>
          <w:tcPr>
            <w:tcW w:w="4003" w:type="dxa"/>
          </w:tcPr>
          <w:p w:rsidR="00316223" w:rsidRPr="00401C27" w:rsidRDefault="00C9084D" w:rsidP="00C9084D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О</w:t>
            </w:r>
            <w:r w:rsidR="00316223" w:rsidRPr="00401C27">
              <w:rPr>
                <w:sz w:val="27"/>
                <w:szCs w:val="27"/>
              </w:rPr>
              <w:t>бщий (предельный) объем бюджетных средств, направляемых на строительство объекта</w:t>
            </w:r>
          </w:p>
        </w:tc>
        <w:tc>
          <w:tcPr>
            <w:tcW w:w="5670" w:type="dxa"/>
          </w:tcPr>
          <w:p w:rsidR="00316223" w:rsidRPr="00401C27" w:rsidRDefault="008072D7" w:rsidP="008072D7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13 793,</w:t>
            </w:r>
            <w:r w:rsidR="00316223" w:rsidRPr="00401C27">
              <w:rPr>
                <w:sz w:val="27"/>
                <w:szCs w:val="27"/>
              </w:rPr>
              <w:t>0 тыс. руб., IV квартал 201</w:t>
            </w:r>
            <w:r>
              <w:rPr>
                <w:sz w:val="27"/>
                <w:szCs w:val="27"/>
              </w:rPr>
              <w:t>9 года</w:t>
            </w:r>
          </w:p>
        </w:tc>
      </w:tr>
      <w:tr w:rsidR="00316223" w:rsidRPr="00401C27" w:rsidTr="008374F2">
        <w:tc>
          <w:tcPr>
            <w:tcW w:w="675" w:type="dxa"/>
          </w:tcPr>
          <w:p w:rsidR="00316223" w:rsidRPr="00401C27" w:rsidRDefault="00316223" w:rsidP="00316223">
            <w:pPr>
              <w:pStyle w:val="af2"/>
              <w:ind w:firstLine="709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8</w:t>
            </w:r>
            <w:r w:rsidR="008374F2" w:rsidRPr="00401C27">
              <w:rPr>
                <w:sz w:val="27"/>
                <w:szCs w:val="27"/>
              </w:rPr>
              <w:t>8</w:t>
            </w:r>
            <w:r w:rsidRPr="00401C27">
              <w:rPr>
                <w:sz w:val="27"/>
                <w:szCs w:val="27"/>
              </w:rPr>
              <w:t>.</w:t>
            </w:r>
          </w:p>
        </w:tc>
        <w:tc>
          <w:tcPr>
            <w:tcW w:w="4003" w:type="dxa"/>
          </w:tcPr>
          <w:p w:rsidR="00316223" w:rsidRPr="00401C27" w:rsidRDefault="00316223" w:rsidP="00C9084D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Распределение бюджетных средств по источникам финансового обеспечения</w:t>
            </w:r>
          </w:p>
        </w:tc>
        <w:tc>
          <w:tcPr>
            <w:tcW w:w="5670" w:type="dxa"/>
          </w:tcPr>
          <w:p w:rsidR="00316223" w:rsidRPr="00401C27" w:rsidRDefault="00316223" w:rsidP="00C16F51">
            <w:pPr>
              <w:pStyle w:val="af2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Областной бюджет – 13 517.2  тыс.</w:t>
            </w:r>
            <w:r w:rsidR="008072D7">
              <w:rPr>
                <w:sz w:val="27"/>
                <w:szCs w:val="27"/>
              </w:rPr>
              <w:t xml:space="preserve"> </w:t>
            </w:r>
            <w:r w:rsidRPr="00401C27">
              <w:rPr>
                <w:sz w:val="27"/>
                <w:szCs w:val="27"/>
              </w:rPr>
              <w:t>руб.</w:t>
            </w:r>
          </w:p>
          <w:p w:rsidR="00316223" w:rsidRPr="00401C27" w:rsidRDefault="008072D7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Местный бюджет – 275,</w:t>
            </w:r>
            <w:r w:rsidR="00316223" w:rsidRPr="00401C27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тыс. руб.</w:t>
            </w:r>
          </w:p>
        </w:tc>
      </w:tr>
    </w:tbl>
    <w:p w:rsidR="00AD0CC0" w:rsidRPr="00401C27" w:rsidRDefault="00AD0CC0" w:rsidP="00316223">
      <w:pPr>
        <w:pStyle w:val="af2"/>
        <w:ind w:firstLine="709"/>
        <w:jc w:val="center"/>
        <w:rPr>
          <w:sz w:val="27"/>
          <w:szCs w:val="27"/>
        </w:rPr>
      </w:pPr>
    </w:p>
    <w:p w:rsidR="00316223" w:rsidRPr="00401C27" w:rsidRDefault="00316223" w:rsidP="00316223">
      <w:pPr>
        <w:pStyle w:val="af2"/>
        <w:ind w:firstLine="709"/>
        <w:jc w:val="center"/>
        <w:rPr>
          <w:sz w:val="27"/>
          <w:szCs w:val="27"/>
        </w:rPr>
      </w:pPr>
      <w:r w:rsidRPr="00401C27">
        <w:rPr>
          <w:sz w:val="27"/>
          <w:szCs w:val="27"/>
        </w:rPr>
        <w:t>Информация об объекте</w:t>
      </w:r>
      <w:r w:rsidR="008072D7">
        <w:rPr>
          <w:sz w:val="27"/>
          <w:szCs w:val="27"/>
        </w:rPr>
        <w:t>,</w:t>
      </w:r>
      <w:r w:rsidRPr="00401C27">
        <w:rPr>
          <w:sz w:val="27"/>
          <w:szCs w:val="27"/>
        </w:rPr>
        <w:t xml:space="preserve"> планируемом  к ремонту путем предоставления бюджетных инвестиций</w:t>
      </w:r>
    </w:p>
    <w:p w:rsidR="00316223" w:rsidRPr="00401C27" w:rsidRDefault="00316223" w:rsidP="00316223">
      <w:pPr>
        <w:pStyle w:val="af2"/>
        <w:ind w:firstLine="709"/>
        <w:jc w:val="right"/>
        <w:rPr>
          <w:sz w:val="27"/>
          <w:szCs w:val="27"/>
        </w:rPr>
      </w:pPr>
    </w:p>
    <w:tbl>
      <w:tblPr>
        <w:tblStyle w:val="ab"/>
        <w:tblW w:w="10348" w:type="dxa"/>
        <w:tblInd w:w="-459" w:type="dxa"/>
        <w:tblLook w:val="04A0"/>
      </w:tblPr>
      <w:tblGrid>
        <w:gridCol w:w="709"/>
        <w:gridCol w:w="3969"/>
        <w:gridCol w:w="5670"/>
      </w:tblGrid>
      <w:tr w:rsidR="00316223" w:rsidRPr="00401C27" w:rsidTr="008374F2">
        <w:tc>
          <w:tcPr>
            <w:tcW w:w="709" w:type="dxa"/>
          </w:tcPr>
          <w:p w:rsidR="00316223" w:rsidRPr="00401C27" w:rsidRDefault="008072D7" w:rsidP="008072D7">
            <w:pPr>
              <w:pStyle w:val="af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="00316223" w:rsidRPr="00401C27">
              <w:rPr>
                <w:sz w:val="27"/>
                <w:szCs w:val="27"/>
              </w:rPr>
              <w:t>п</w:t>
            </w:r>
            <w:proofErr w:type="spellEnd"/>
            <w:proofErr w:type="gramEnd"/>
            <w:r w:rsidR="00316223" w:rsidRPr="00401C27">
              <w:rPr>
                <w:sz w:val="27"/>
                <w:szCs w:val="27"/>
              </w:rPr>
              <w:t>/</w:t>
            </w:r>
            <w:proofErr w:type="spellStart"/>
            <w:r w:rsidR="00316223" w:rsidRPr="00401C27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969" w:type="dxa"/>
          </w:tcPr>
          <w:p w:rsidR="00316223" w:rsidRPr="00401C27" w:rsidRDefault="00316223" w:rsidP="008072D7">
            <w:pPr>
              <w:pStyle w:val="af2"/>
              <w:ind w:hanging="108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5670" w:type="dxa"/>
          </w:tcPr>
          <w:p w:rsidR="00316223" w:rsidRPr="00401C27" w:rsidRDefault="00316223" w:rsidP="008072D7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Содержание показателя</w:t>
            </w:r>
          </w:p>
        </w:tc>
      </w:tr>
      <w:tr w:rsidR="00316223" w:rsidRPr="00401C27" w:rsidTr="008374F2">
        <w:tc>
          <w:tcPr>
            <w:tcW w:w="709" w:type="dxa"/>
          </w:tcPr>
          <w:p w:rsidR="00316223" w:rsidRPr="00401C27" w:rsidRDefault="00316223" w:rsidP="008374F2">
            <w:pPr>
              <w:pStyle w:val="af2"/>
              <w:ind w:hanging="142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1.</w:t>
            </w:r>
          </w:p>
        </w:tc>
        <w:tc>
          <w:tcPr>
            <w:tcW w:w="3969" w:type="dxa"/>
          </w:tcPr>
          <w:p w:rsidR="00316223" w:rsidRPr="00401C27" w:rsidRDefault="00C9084D" w:rsidP="00C9084D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Н</w:t>
            </w:r>
            <w:r w:rsidR="00316223" w:rsidRPr="00401C27">
              <w:rPr>
                <w:sz w:val="27"/>
                <w:szCs w:val="27"/>
              </w:rPr>
              <w:t>аименование ремонтных работ согласно паспорту инвестиционного проекта</w:t>
            </w:r>
          </w:p>
        </w:tc>
        <w:tc>
          <w:tcPr>
            <w:tcW w:w="5670" w:type="dxa"/>
          </w:tcPr>
          <w:p w:rsidR="008072D7" w:rsidRDefault="00316223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 xml:space="preserve">Ремонт футбольного поля и беговых дорожек на стадионе </w:t>
            </w:r>
            <w:proofErr w:type="gramStart"/>
            <w:r w:rsidRPr="00401C27">
              <w:rPr>
                <w:sz w:val="27"/>
                <w:szCs w:val="27"/>
              </w:rPr>
              <w:t>г</w:t>
            </w:r>
            <w:proofErr w:type="gramEnd"/>
            <w:r w:rsidRPr="00401C27">
              <w:rPr>
                <w:sz w:val="27"/>
                <w:szCs w:val="27"/>
              </w:rPr>
              <w:t xml:space="preserve">. Устюжна </w:t>
            </w:r>
          </w:p>
          <w:p w:rsidR="00316223" w:rsidRPr="00401C27" w:rsidRDefault="00316223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Вологодской области</w:t>
            </w:r>
          </w:p>
        </w:tc>
      </w:tr>
      <w:tr w:rsidR="00316223" w:rsidRPr="00401C27" w:rsidTr="008374F2">
        <w:tc>
          <w:tcPr>
            <w:tcW w:w="709" w:type="dxa"/>
          </w:tcPr>
          <w:p w:rsidR="00316223" w:rsidRPr="00401C27" w:rsidRDefault="008374F2" w:rsidP="008072D7">
            <w:pPr>
              <w:pStyle w:val="af2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2</w:t>
            </w:r>
            <w:r w:rsidR="00316223" w:rsidRPr="00401C27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316223" w:rsidRPr="00401C27" w:rsidRDefault="00C9084D" w:rsidP="00C9084D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Н</w:t>
            </w:r>
            <w:r w:rsidR="00316223" w:rsidRPr="00401C27">
              <w:rPr>
                <w:sz w:val="27"/>
                <w:szCs w:val="27"/>
              </w:rPr>
              <w:t>аправление расходования средств</w:t>
            </w:r>
          </w:p>
        </w:tc>
        <w:tc>
          <w:tcPr>
            <w:tcW w:w="5670" w:type="dxa"/>
          </w:tcPr>
          <w:p w:rsidR="00316223" w:rsidRPr="00401C27" w:rsidRDefault="00316223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ремонт</w:t>
            </w:r>
          </w:p>
        </w:tc>
      </w:tr>
      <w:tr w:rsidR="00316223" w:rsidRPr="00401C27" w:rsidTr="008374F2">
        <w:tc>
          <w:tcPr>
            <w:tcW w:w="709" w:type="dxa"/>
          </w:tcPr>
          <w:p w:rsidR="00316223" w:rsidRPr="00401C27" w:rsidRDefault="00316223" w:rsidP="008374F2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3</w:t>
            </w:r>
            <w:r w:rsidR="008374F2" w:rsidRPr="00401C27">
              <w:rPr>
                <w:sz w:val="27"/>
                <w:szCs w:val="27"/>
              </w:rPr>
              <w:t>3</w:t>
            </w:r>
            <w:r w:rsidRPr="00401C27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316223" w:rsidRPr="00401C27" w:rsidRDefault="00C9084D" w:rsidP="00C9084D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Г</w:t>
            </w:r>
            <w:r w:rsidR="00316223" w:rsidRPr="00401C27">
              <w:rPr>
                <w:sz w:val="27"/>
                <w:szCs w:val="27"/>
              </w:rPr>
              <w:t>лавный распорядитель бюджетных средств</w:t>
            </w:r>
          </w:p>
        </w:tc>
        <w:tc>
          <w:tcPr>
            <w:tcW w:w="5670" w:type="dxa"/>
          </w:tcPr>
          <w:p w:rsidR="00316223" w:rsidRPr="00401C27" w:rsidRDefault="00316223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 xml:space="preserve">Управление по культуре, туризму, спорту и молодежной политики администрации </w:t>
            </w:r>
            <w:proofErr w:type="spellStart"/>
            <w:r w:rsidRPr="00401C27">
              <w:rPr>
                <w:sz w:val="27"/>
                <w:szCs w:val="27"/>
              </w:rPr>
              <w:t>Устюженского</w:t>
            </w:r>
            <w:proofErr w:type="spellEnd"/>
            <w:r w:rsidRPr="00401C27">
              <w:rPr>
                <w:sz w:val="27"/>
                <w:szCs w:val="27"/>
              </w:rPr>
              <w:t xml:space="preserve"> муниципального района</w:t>
            </w:r>
          </w:p>
        </w:tc>
      </w:tr>
      <w:tr w:rsidR="00316223" w:rsidRPr="00401C27" w:rsidTr="008374F2">
        <w:tc>
          <w:tcPr>
            <w:tcW w:w="709" w:type="dxa"/>
          </w:tcPr>
          <w:p w:rsidR="00316223" w:rsidRPr="00401C27" w:rsidRDefault="008374F2" w:rsidP="008072D7">
            <w:pPr>
              <w:pStyle w:val="af2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4</w:t>
            </w:r>
            <w:r w:rsidR="00316223" w:rsidRPr="00401C27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316223" w:rsidRPr="00401C27" w:rsidRDefault="00C9084D" w:rsidP="00C9084D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М</w:t>
            </w:r>
            <w:r w:rsidR="00316223" w:rsidRPr="00401C27">
              <w:rPr>
                <w:sz w:val="27"/>
                <w:szCs w:val="27"/>
              </w:rPr>
              <w:t>ощность объекта</w:t>
            </w:r>
          </w:p>
        </w:tc>
        <w:tc>
          <w:tcPr>
            <w:tcW w:w="5670" w:type="dxa"/>
          </w:tcPr>
          <w:p w:rsidR="00316223" w:rsidRPr="00401C27" w:rsidRDefault="00316223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---</w:t>
            </w:r>
          </w:p>
        </w:tc>
      </w:tr>
      <w:tr w:rsidR="00316223" w:rsidRPr="00401C27" w:rsidTr="008374F2">
        <w:tc>
          <w:tcPr>
            <w:tcW w:w="709" w:type="dxa"/>
          </w:tcPr>
          <w:p w:rsidR="00316223" w:rsidRPr="00401C27" w:rsidRDefault="00316223" w:rsidP="008374F2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5</w:t>
            </w:r>
            <w:r w:rsidR="008374F2" w:rsidRPr="00401C27">
              <w:rPr>
                <w:sz w:val="27"/>
                <w:szCs w:val="27"/>
              </w:rPr>
              <w:t>5</w:t>
            </w:r>
            <w:r w:rsidRPr="00401C27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316223" w:rsidRPr="00401C27" w:rsidRDefault="00C9084D" w:rsidP="00C9084D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С</w:t>
            </w:r>
            <w:r w:rsidR="00316223" w:rsidRPr="00401C27">
              <w:rPr>
                <w:sz w:val="27"/>
                <w:szCs w:val="27"/>
              </w:rPr>
              <w:t>рок ремонта объекта</w:t>
            </w:r>
          </w:p>
        </w:tc>
        <w:tc>
          <w:tcPr>
            <w:tcW w:w="5670" w:type="dxa"/>
          </w:tcPr>
          <w:p w:rsidR="00316223" w:rsidRPr="00401C27" w:rsidRDefault="00316223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2019</w:t>
            </w:r>
            <w:r w:rsidR="008072D7">
              <w:rPr>
                <w:sz w:val="27"/>
                <w:szCs w:val="27"/>
              </w:rPr>
              <w:t xml:space="preserve"> год</w:t>
            </w:r>
            <w:r w:rsidRPr="00401C27">
              <w:rPr>
                <w:sz w:val="27"/>
                <w:szCs w:val="27"/>
              </w:rPr>
              <w:t>, IV квартал</w:t>
            </w:r>
          </w:p>
        </w:tc>
      </w:tr>
      <w:tr w:rsidR="00316223" w:rsidRPr="00401C27" w:rsidTr="008374F2">
        <w:tc>
          <w:tcPr>
            <w:tcW w:w="709" w:type="dxa"/>
          </w:tcPr>
          <w:p w:rsidR="00316223" w:rsidRPr="00401C27" w:rsidRDefault="00316223" w:rsidP="008374F2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6</w:t>
            </w:r>
            <w:r w:rsidR="008374F2" w:rsidRPr="00401C27">
              <w:rPr>
                <w:sz w:val="27"/>
                <w:szCs w:val="27"/>
              </w:rPr>
              <w:t>6</w:t>
            </w:r>
            <w:r w:rsidRPr="00401C27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316223" w:rsidRPr="00401C27" w:rsidRDefault="00C9084D" w:rsidP="00C9084D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С</w:t>
            </w:r>
            <w:r w:rsidR="00316223" w:rsidRPr="00401C27">
              <w:rPr>
                <w:sz w:val="27"/>
                <w:szCs w:val="27"/>
              </w:rPr>
              <w:t>тоимость ремонтных работ, а также распределение указанных капитальных затрат по годам реализации Программы</w:t>
            </w:r>
          </w:p>
        </w:tc>
        <w:tc>
          <w:tcPr>
            <w:tcW w:w="5670" w:type="dxa"/>
          </w:tcPr>
          <w:p w:rsidR="00316223" w:rsidRPr="00401C27" w:rsidRDefault="008072D7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10 693,</w:t>
            </w:r>
            <w:r w:rsidR="00316223" w:rsidRPr="00401C27">
              <w:rPr>
                <w:sz w:val="27"/>
                <w:szCs w:val="27"/>
              </w:rPr>
              <w:t>4 тыс. руб., IV квартал 2019</w:t>
            </w:r>
            <w:r>
              <w:rPr>
                <w:sz w:val="27"/>
                <w:szCs w:val="27"/>
              </w:rPr>
              <w:t xml:space="preserve"> года</w:t>
            </w:r>
          </w:p>
        </w:tc>
      </w:tr>
      <w:tr w:rsidR="00316223" w:rsidRPr="00401C27" w:rsidTr="008374F2">
        <w:tc>
          <w:tcPr>
            <w:tcW w:w="709" w:type="dxa"/>
          </w:tcPr>
          <w:p w:rsidR="00316223" w:rsidRPr="00401C27" w:rsidRDefault="00316223" w:rsidP="008374F2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7</w:t>
            </w:r>
            <w:r w:rsidR="008374F2" w:rsidRPr="00401C27">
              <w:rPr>
                <w:sz w:val="27"/>
                <w:szCs w:val="27"/>
              </w:rPr>
              <w:t>7</w:t>
            </w:r>
            <w:r w:rsidRPr="00401C27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316223" w:rsidRPr="00401C27" w:rsidRDefault="00C9084D" w:rsidP="00C9084D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О</w:t>
            </w:r>
            <w:r w:rsidR="00316223" w:rsidRPr="00401C27">
              <w:rPr>
                <w:sz w:val="27"/>
                <w:szCs w:val="27"/>
              </w:rPr>
              <w:t>бщий (предельный) объем бюджетных средств, направляемых на ремонт объекта</w:t>
            </w:r>
          </w:p>
        </w:tc>
        <w:tc>
          <w:tcPr>
            <w:tcW w:w="5670" w:type="dxa"/>
          </w:tcPr>
          <w:p w:rsidR="00316223" w:rsidRPr="00401C27" w:rsidRDefault="00316223" w:rsidP="008072D7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10</w:t>
            </w:r>
            <w:r w:rsidR="008072D7">
              <w:rPr>
                <w:sz w:val="27"/>
                <w:szCs w:val="27"/>
              </w:rPr>
              <w:t> </w:t>
            </w:r>
            <w:r w:rsidRPr="00401C27">
              <w:rPr>
                <w:sz w:val="27"/>
                <w:szCs w:val="27"/>
              </w:rPr>
              <w:t>693</w:t>
            </w:r>
            <w:r w:rsidR="008072D7">
              <w:rPr>
                <w:sz w:val="27"/>
                <w:szCs w:val="27"/>
              </w:rPr>
              <w:t>,</w:t>
            </w:r>
            <w:r w:rsidRPr="00401C27">
              <w:rPr>
                <w:sz w:val="27"/>
                <w:szCs w:val="27"/>
              </w:rPr>
              <w:t>4 тыс. руб., IV квартал 2019</w:t>
            </w:r>
            <w:r w:rsidR="008072D7">
              <w:rPr>
                <w:sz w:val="27"/>
                <w:szCs w:val="27"/>
              </w:rPr>
              <w:t xml:space="preserve"> года</w:t>
            </w:r>
          </w:p>
        </w:tc>
      </w:tr>
      <w:tr w:rsidR="00316223" w:rsidRPr="00401C27" w:rsidTr="008374F2">
        <w:tc>
          <w:tcPr>
            <w:tcW w:w="709" w:type="dxa"/>
          </w:tcPr>
          <w:p w:rsidR="00316223" w:rsidRPr="00401C27" w:rsidRDefault="00316223" w:rsidP="008374F2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8</w:t>
            </w:r>
            <w:r w:rsidR="008374F2" w:rsidRPr="00401C27">
              <w:rPr>
                <w:sz w:val="27"/>
                <w:szCs w:val="27"/>
              </w:rPr>
              <w:t>8</w:t>
            </w:r>
            <w:r w:rsidRPr="00401C27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316223" w:rsidRPr="00401C27" w:rsidRDefault="00316223" w:rsidP="00C9084D">
            <w:pPr>
              <w:pStyle w:val="af2"/>
              <w:rPr>
                <w:sz w:val="27"/>
                <w:szCs w:val="27"/>
              </w:rPr>
            </w:pPr>
            <w:r w:rsidRPr="00401C27">
              <w:rPr>
                <w:sz w:val="27"/>
                <w:szCs w:val="27"/>
              </w:rPr>
              <w:t>Распределение бюджетных средств по источникам финансового обеспечения</w:t>
            </w:r>
          </w:p>
        </w:tc>
        <w:tc>
          <w:tcPr>
            <w:tcW w:w="5670" w:type="dxa"/>
          </w:tcPr>
          <w:p w:rsidR="00316223" w:rsidRPr="00401C27" w:rsidRDefault="008072D7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Областной бюджет – 10 479,</w:t>
            </w:r>
            <w:r w:rsidR="00316223" w:rsidRPr="00401C27">
              <w:rPr>
                <w:sz w:val="27"/>
                <w:szCs w:val="27"/>
              </w:rPr>
              <w:t>5 тыс. руб.</w:t>
            </w:r>
          </w:p>
          <w:p w:rsidR="00316223" w:rsidRPr="00401C27" w:rsidRDefault="008072D7" w:rsidP="00316223">
            <w:pPr>
              <w:pStyle w:val="af2"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Местный бюджет – 213,</w:t>
            </w:r>
            <w:r w:rsidR="00316223" w:rsidRPr="00401C27">
              <w:rPr>
                <w:sz w:val="27"/>
                <w:szCs w:val="27"/>
              </w:rPr>
              <w:t>9 тыс. руб.</w:t>
            </w:r>
          </w:p>
        </w:tc>
      </w:tr>
    </w:tbl>
    <w:p w:rsidR="00E5734B" w:rsidRDefault="00E5734B" w:rsidP="00F93BF2">
      <w:pPr>
        <w:jc w:val="right"/>
        <w:rPr>
          <w:iCs/>
        </w:rPr>
      </w:pPr>
    </w:p>
    <w:p w:rsidR="00E5734B" w:rsidRDefault="00E5734B" w:rsidP="00F93BF2">
      <w:pPr>
        <w:jc w:val="right"/>
        <w:rPr>
          <w:iCs/>
        </w:rPr>
      </w:pPr>
    </w:p>
    <w:p w:rsidR="00E5734B" w:rsidRDefault="00E5734B" w:rsidP="00F93BF2">
      <w:pPr>
        <w:jc w:val="right"/>
        <w:rPr>
          <w:iCs/>
        </w:rPr>
      </w:pPr>
    </w:p>
    <w:p w:rsidR="00E5734B" w:rsidRDefault="00E5734B" w:rsidP="00F93BF2">
      <w:pPr>
        <w:jc w:val="right"/>
        <w:rPr>
          <w:iCs/>
        </w:rPr>
      </w:pPr>
    </w:p>
    <w:p w:rsidR="00E5734B" w:rsidRDefault="00E5734B" w:rsidP="00F93BF2">
      <w:pPr>
        <w:jc w:val="right"/>
        <w:rPr>
          <w:iCs/>
        </w:rPr>
      </w:pPr>
    </w:p>
    <w:p w:rsidR="000D4186" w:rsidRPr="00000A7B" w:rsidRDefault="000D4186" w:rsidP="00F93BF2">
      <w:pPr>
        <w:jc w:val="right"/>
        <w:rPr>
          <w:iCs/>
          <w:sz w:val="27"/>
          <w:szCs w:val="27"/>
        </w:rPr>
      </w:pPr>
      <w:r w:rsidRPr="00000A7B">
        <w:rPr>
          <w:iCs/>
          <w:sz w:val="27"/>
          <w:szCs w:val="27"/>
        </w:rPr>
        <w:lastRenderedPageBreak/>
        <w:t xml:space="preserve">Приложение </w:t>
      </w:r>
      <w:r w:rsidR="000C4EDA" w:rsidRPr="00000A7B">
        <w:rPr>
          <w:iCs/>
          <w:sz w:val="27"/>
          <w:szCs w:val="27"/>
        </w:rPr>
        <w:t>12</w:t>
      </w:r>
    </w:p>
    <w:p w:rsidR="00A053B8" w:rsidRPr="00000A7B" w:rsidRDefault="00CF6DF3" w:rsidP="00A053B8">
      <w:pPr>
        <w:pStyle w:val="af2"/>
        <w:jc w:val="right"/>
        <w:rPr>
          <w:bCs/>
          <w:sz w:val="27"/>
          <w:szCs w:val="27"/>
        </w:rPr>
      </w:pPr>
      <w:r w:rsidRPr="00000A7B">
        <w:rPr>
          <w:bCs/>
          <w:sz w:val="27"/>
          <w:szCs w:val="27"/>
        </w:rPr>
        <w:t>к м</w:t>
      </w:r>
      <w:r w:rsidR="00A053B8" w:rsidRPr="00000A7B">
        <w:rPr>
          <w:bCs/>
          <w:sz w:val="27"/>
          <w:szCs w:val="27"/>
        </w:rPr>
        <w:t>униципальной программ</w:t>
      </w:r>
      <w:r w:rsidRPr="00000A7B">
        <w:rPr>
          <w:bCs/>
          <w:sz w:val="27"/>
          <w:szCs w:val="27"/>
        </w:rPr>
        <w:t>е</w:t>
      </w:r>
    </w:p>
    <w:p w:rsidR="00A053B8" w:rsidRPr="00000A7B" w:rsidRDefault="00A053B8" w:rsidP="00A053B8">
      <w:pPr>
        <w:pStyle w:val="af2"/>
        <w:rPr>
          <w:bCs/>
          <w:sz w:val="27"/>
          <w:szCs w:val="27"/>
        </w:rPr>
      </w:pPr>
    </w:p>
    <w:p w:rsidR="000D4186" w:rsidRPr="00000A7B" w:rsidRDefault="000D4186" w:rsidP="000D4186">
      <w:pPr>
        <w:ind w:left="360"/>
        <w:jc w:val="center"/>
        <w:rPr>
          <w:b/>
          <w:bCs/>
          <w:iCs/>
          <w:sz w:val="27"/>
          <w:szCs w:val="27"/>
        </w:rPr>
      </w:pPr>
      <w:r w:rsidRPr="00000A7B">
        <w:rPr>
          <w:b/>
          <w:bCs/>
          <w:iCs/>
          <w:sz w:val="27"/>
          <w:szCs w:val="27"/>
        </w:rPr>
        <w:t>Подпрограмма</w:t>
      </w:r>
    </w:p>
    <w:p w:rsidR="000D4186" w:rsidRPr="00000A7B" w:rsidRDefault="00CB5B2B" w:rsidP="000D4186">
      <w:pPr>
        <w:ind w:left="360"/>
        <w:jc w:val="center"/>
        <w:rPr>
          <w:b/>
          <w:bCs/>
          <w:iCs/>
          <w:sz w:val="27"/>
          <w:szCs w:val="27"/>
        </w:rPr>
      </w:pPr>
      <w:r w:rsidRPr="00000A7B">
        <w:rPr>
          <w:b/>
          <w:bCs/>
          <w:iCs/>
          <w:sz w:val="27"/>
          <w:szCs w:val="27"/>
        </w:rPr>
        <w:t>«</w:t>
      </w:r>
      <w:r w:rsidR="000D4186" w:rsidRPr="00000A7B">
        <w:rPr>
          <w:b/>
          <w:bCs/>
          <w:iCs/>
          <w:sz w:val="27"/>
          <w:szCs w:val="27"/>
        </w:rPr>
        <w:t>Обеспечение условий реализации муниципальной программы</w:t>
      </w:r>
      <w:r w:rsidRPr="00000A7B">
        <w:rPr>
          <w:b/>
          <w:bCs/>
          <w:iCs/>
          <w:sz w:val="27"/>
          <w:szCs w:val="27"/>
        </w:rPr>
        <w:t>»</w:t>
      </w:r>
    </w:p>
    <w:p w:rsidR="000D4186" w:rsidRPr="00000A7B" w:rsidRDefault="000D4186" w:rsidP="00D84ACA">
      <w:pPr>
        <w:ind w:left="360"/>
        <w:jc w:val="center"/>
        <w:rPr>
          <w:b/>
          <w:iCs/>
          <w:sz w:val="27"/>
          <w:szCs w:val="27"/>
        </w:rPr>
      </w:pPr>
      <w:r w:rsidRPr="00000A7B">
        <w:rPr>
          <w:b/>
          <w:iCs/>
          <w:sz w:val="27"/>
          <w:szCs w:val="27"/>
        </w:rPr>
        <w:t xml:space="preserve">(далее – </w:t>
      </w:r>
      <w:r w:rsidR="00D84ACA" w:rsidRPr="00000A7B">
        <w:rPr>
          <w:b/>
          <w:iCs/>
          <w:sz w:val="27"/>
          <w:szCs w:val="27"/>
        </w:rPr>
        <w:t>п</w:t>
      </w:r>
      <w:r w:rsidRPr="00000A7B">
        <w:rPr>
          <w:b/>
          <w:iCs/>
          <w:sz w:val="27"/>
          <w:szCs w:val="27"/>
        </w:rPr>
        <w:t xml:space="preserve">одпрограмма </w:t>
      </w:r>
      <w:r w:rsidR="00C62FD2" w:rsidRPr="00000A7B">
        <w:rPr>
          <w:b/>
          <w:iCs/>
          <w:sz w:val="27"/>
          <w:szCs w:val="27"/>
        </w:rPr>
        <w:t>8</w:t>
      </w:r>
      <w:r w:rsidRPr="00000A7B">
        <w:rPr>
          <w:b/>
          <w:iCs/>
          <w:sz w:val="27"/>
          <w:szCs w:val="27"/>
        </w:rPr>
        <w:t>)</w:t>
      </w:r>
    </w:p>
    <w:p w:rsidR="000D4186" w:rsidRPr="00000A7B" w:rsidRDefault="000D4186" w:rsidP="000D4186">
      <w:pPr>
        <w:ind w:left="360"/>
        <w:jc w:val="center"/>
        <w:rPr>
          <w:b/>
          <w:iCs/>
          <w:sz w:val="27"/>
          <w:szCs w:val="27"/>
        </w:rPr>
      </w:pPr>
    </w:p>
    <w:p w:rsidR="000D4186" w:rsidRPr="00000A7B" w:rsidRDefault="000D4186" w:rsidP="00D84ACA">
      <w:pPr>
        <w:ind w:left="360"/>
        <w:jc w:val="center"/>
        <w:rPr>
          <w:b/>
          <w:iCs/>
          <w:sz w:val="27"/>
          <w:szCs w:val="27"/>
        </w:rPr>
      </w:pPr>
      <w:r w:rsidRPr="00000A7B">
        <w:rPr>
          <w:b/>
          <w:iCs/>
          <w:sz w:val="27"/>
          <w:szCs w:val="27"/>
        </w:rPr>
        <w:t xml:space="preserve">Паспорт </w:t>
      </w:r>
      <w:r w:rsidR="00D84ACA" w:rsidRPr="00000A7B">
        <w:rPr>
          <w:b/>
          <w:iCs/>
          <w:sz w:val="27"/>
          <w:szCs w:val="27"/>
        </w:rPr>
        <w:t>п</w:t>
      </w:r>
      <w:r w:rsidRPr="00000A7B">
        <w:rPr>
          <w:b/>
          <w:iCs/>
          <w:sz w:val="27"/>
          <w:szCs w:val="27"/>
        </w:rPr>
        <w:t>одпрограммы</w:t>
      </w:r>
      <w:r w:rsidR="00A053B8" w:rsidRPr="00000A7B">
        <w:rPr>
          <w:b/>
          <w:iCs/>
          <w:sz w:val="27"/>
          <w:szCs w:val="27"/>
        </w:rPr>
        <w:t xml:space="preserve"> </w:t>
      </w:r>
      <w:r w:rsidR="00C62FD2" w:rsidRPr="00000A7B">
        <w:rPr>
          <w:b/>
          <w:iCs/>
          <w:sz w:val="27"/>
          <w:szCs w:val="27"/>
        </w:rPr>
        <w:t>8</w:t>
      </w:r>
    </w:p>
    <w:p w:rsidR="000D4186" w:rsidRPr="00000A7B" w:rsidRDefault="000D4186" w:rsidP="000D4186">
      <w:pPr>
        <w:ind w:left="360"/>
        <w:jc w:val="center"/>
        <w:rPr>
          <w:i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181"/>
      </w:tblGrid>
      <w:tr w:rsidR="0020661E" w:rsidRPr="00000A7B" w:rsidTr="008374F2">
        <w:tc>
          <w:tcPr>
            <w:tcW w:w="3652" w:type="dxa"/>
          </w:tcPr>
          <w:p w:rsidR="0020661E" w:rsidRPr="00000A7B" w:rsidRDefault="005F44A8" w:rsidP="00C62FD2">
            <w:pPr>
              <w:rPr>
                <w:sz w:val="27"/>
                <w:szCs w:val="27"/>
              </w:rPr>
            </w:pPr>
            <w:r w:rsidRPr="00000A7B">
              <w:rPr>
                <w:bCs/>
                <w:iCs/>
                <w:sz w:val="27"/>
                <w:szCs w:val="27"/>
              </w:rPr>
              <w:t xml:space="preserve">Наименование подпрограммы </w:t>
            </w:r>
            <w:r w:rsidR="00C62FD2" w:rsidRPr="00000A7B">
              <w:rPr>
                <w:bCs/>
                <w:iCs/>
                <w:sz w:val="27"/>
                <w:szCs w:val="27"/>
              </w:rPr>
              <w:t>8</w:t>
            </w:r>
          </w:p>
        </w:tc>
        <w:tc>
          <w:tcPr>
            <w:tcW w:w="6181" w:type="dxa"/>
          </w:tcPr>
          <w:p w:rsidR="0020661E" w:rsidRPr="00000A7B" w:rsidRDefault="0020661E" w:rsidP="00F61028">
            <w:pPr>
              <w:rPr>
                <w:bCs/>
                <w:iCs/>
                <w:sz w:val="27"/>
                <w:szCs w:val="27"/>
              </w:rPr>
            </w:pPr>
            <w:r w:rsidRPr="00000A7B">
              <w:rPr>
                <w:bCs/>
                <w:iCs/>
                <w:sz w:val="27"/>
                <w:szCs w:val="27"/>
              </w:rPr>
              <w:t>Обеспечение условий реализации муниципальной программы</w:t>
            </w:r>
          </w:p>
          <w:p w:rsidR="0020661E" w:rsidRPr="00000A7B" w:rsidRDefault="0020661E">
            <w:pPr>
              <w:rPr>
                <w:sz w:val="27"/>
                <w:szCs w:val="27"/>
              </w:rPr>
            </w:pPr>
          </w:p>
        </w:tc>
      </w:tr>
      <w:tr w:rsidR="000D4186" w:rsidRPr="00000A7B" w:rsidTr="008374F2">
        <w:tc>
          <w:tcPr>
            <w:tcW w:w="3652" w:type="dxa"/>
          </w:tcPr>
          <w:p w:rsidR="000D4186" w:rsidRPr="00000A7B" w:rsidRDefault="000D4186" w:rsidP="00C62FD2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Ответственный исполнитель подпрограммы</w:t>
            </w:r>
            <w:r w:rsidR="00D84ACA" w:rsidRPr="00000A7B">
              <w:rPr>
                <w:sz w:val="27"/>
                <w:szCs w:val="27"/>
              </w:rPr>
              <w:t xml:space="preserve"> </w:t>
            </w:r>
            <w:r w:rsidR="00C62FD2" w:rsidRPr="00000A7B">
              <w:rPr>
                <w:sz w:val="27"/>
                <w:szCs w:val="27"/>
              </w:rPr>
              <w:t>8</w:t>
            </w:r>
          </w:p>
        </w:tc>
        <w:tc>
          <w:tcPr>
            <w:tcW w:w="6181" w:type="dxa"/>
          </w:tcPr>
          <w:p w:rsidR="000D4186" w:rsidRPr="00000A7B" w:rsidRDefault="00C62FD2" w:rsidP="00165E9E">
            <w:pPr>
              <w:jc w:val="both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Управление по культуре, туризму, спорту и  молодежной политик</w:t>
            </w:r>
            <w:r w:rsidR="00165E9E" w:rsidRPr="00000A7B">
              <w:rPr>
                <w:sz w:val="27"/>
                <w:szCs w:val="27"/>
              </w:rPr>
              <w:t>е</w:t>
            </w:r>
            <w:r w:rsidRPr="00000A7B">
              <w:rPr>
                <w:sz w:val="27"/>
                <w:szCs w:val="27"/>
              </w:rPr>
              <w:t xml:space="preserve"> </w:t>
            </w:r>
            <w:r w:rsidR="00165E9E" w:rsidRPr="00000A7B">
              <w:rPr>
                <w:sz w:val="27"/>
                <w:szCs w:val="27"/>
              </w:rPr>
              <w:t>а</w:t>
            </w:r>
            <w:r w:rsidRPr="00000A7B">
              <w:rPr>
                <w:sz w:val="27"/>
                <w:szCs w:val="27"/>
              </w:rPr>
              <w:t xml:space="preserve">дминистрации </w:t>
            </w:r>
            <w:proofErr w:type="spellStart"/>
            <w:r w:rsidRPr="00000A7B">
              <w:rPr>
                <w:sz w:val="27"/>
                <w:szCs w:val="27"/>
              </w:rPr>
              <w:t>Устюженского</w:t>
            </w:r>
            <w:proofErr w:type="spellEnd"/>
            <w:r w:rsidRPr="00000A7B">
              <w:rPr>
                <w:sz w:val="27"/>
                <w:szCs w:val="27"/>
              </w:rPr>
              <w:t xml:space="preserve"> муниципального района</w:t>
            </w:r>
          </w:p>
        </w:tc>
      </w:tr>
      <w:tr w:rsidR="004E5CEE" w:rsidRPr="00000A7B" w:rsidTr="008374F2">
        <w:trPr>
          <w:trHeight w:val="433"/>
        </w:trPr>
        <w:tc>
          <w:tcPr>
            <w:tcW w:w="3652" w:type="dxa"/>
          </w:tcPr>
          <w:p w:rsidR="004E5CEE" w:rsidRPr="00000A7B" w:rsidRDefault="004E5CEE" w:rsidP="00C47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Программно-целевые</w:t>
            </w:r>
          </w:p>
          <w:p w:rsidR="004E5CEE" w:rsidRPr="00000A7B" w:rsidRDefault="004E5CEE" w:rsidP="00C47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инструменты подпрограммы</w:t>
            </w:r>
          </w:p>
        </w:tc>
        <w:tc>
          <w:tcPr>
            <w:tcW w:w="6181" w:type="dxa"/>
          </w:tcPr>
          <w:p w:rsidR="004E5CEE" w:rsidRPr="00000A7B" w:rsidRDefault="00000A7B" w:rsidP="00000A7B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4E5CEE" w:rsidRPr="00000A7B">
              <w:rPr>
                <w:sz w:val="27"/>
                <w:szCs w:val="27"/>
              </w:rPr>
              <w:t>тсутствуют</w:t>
            </w:r>
          </w:p>
        </w:tc>
      </w:tr>
      <w:tr w:rsidR="000D4186" w:rsidRPr="00000A7B" w:rsidTr="008374F2">
        <w:tc>
          <w:tcPr>
            <w:tcW w:w="3652" w:type="dxa"/>
          </w:tcPr>
          <w:p w:rsidR="000D4186" w:rsidRPr="00000A7B" w:rsidRDefault="000D4186" w:rsidP="00C62FD2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Цел</w:t>
            </w:r>
            <w:r w:rsidR="004C02FD" w:rsidRPr="00000A7B">
              <w:rPr>
                <w:sz w:val="27"/>
                <w:szCs w:val="27"/>
              </w:rPr>
              <w:t>ь</w:t>
            </w:r>
            <w:r w:rsidRPr="00000A7B">
              <w:rPr>
                <w:sz w:val="27"/>
                <w:szCs w:val="27"/>
              </w:rPr>
              <w:t xml:space="preserve"> подпрограммы</w:t>
            </w:r>
            <w:r w:rsidR="00D84ACA" w:rsidRPr="00000A7B">
              <w:rPr>
                <w:sz w:val="27"/>
                <w:szCs w:val="27"/>
              </w:rPr>
              <w:t xml:space="preserve"> </w:t>
            </w:r>
            <w:r w:rsidR="00C62FD2" w:rsidRPr="00000A7B">
              <w:rPr>
                <w:sz w:val="27"/>
                <w:szCs w:val="27"/>
              </w:rPr>
              <w:t>8</w:t>
            </w:r>
          </w:p>
        </w:tc>
        <w:tc>
          <w:tcPr>
            <w:tcW w:w="6181" w:type="dxa"/>
          </w:tcPr>
          <w:p w:rsidR="005F58EE" w:rsidRPr="00000A7B" w:rsidRDefault="00000A7B" w:rsidP="00AB2E7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0D4186" w:rsidRPr="00000A7B">
              <w:rPr>
                <w:sz w:val="27"/>
                <w:szCs w:val="27"/>
              </w:rPr>
              <w:t>оздание</w:t>
            </w:r>
            <w:r w:rsidR="00D84ACA" w:rsidRPr="00000A7B">
              <w:rPr>
                <w:sz w:val="27"/>
                <w:szCs w:val="27"/>
              </w:rPr>
              <w:t xml:space="preserve"> необходимых условий для эффективной реализации муниципальной программы</w:t>
            </w:r>
          </w:p>
        </w:tc>
      </w:tr>
      <w:tr w:rsidR="000D4186" w:rsidRPr="00000A7B" w:rsidTr="008374F2">
        <w:trPr>
          <w:trHeight w:val="1268"/>
        </w:trPr>
        <w:tc>
          <w:tcPr>
            <w:tcW w:w="3652" w:type="dxa"/>
          </w:tcPr>
          <w:p w:rsidR="000D4186" w:rsidRPr="00000A7B" w:rsidRDefault="000D4186" w:rsidP="00C62FD2">
            <w:pPr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Задачи подпрограммы</w:t>
            </w:r>
            <w:r w:rsidR="00D84ACA" w:rsidRPr="00000A7B">
              <w:rPr>
                <w:sz w:val="27"/>
                <w:szCs w:val="27"/>
              </w:rPr>
              <w:t xml:space="preserve"> </w:t>
            </w:r>
            <w:r w:rsidR="00C62FD2" w:rsidRPr="00000A7B">
              <w:rPr>
                <w:sz w:val="27"/>
                <w:szCs w:val="27"/>
              </w:rPr>
              <w:t>8</w:t>
            </w:r>
          </w:p>
        </w:tc>
        <w:tc>
          <w:tcPr>
            <w:tcW w:w="6181" w:type="dxa"/>
          </w:tcPr>
          <w:p w:rsidR="000D4186" w:rsidRPr="00000A7B" w:rsidRDefault="00000A7B" w:rsidP="00173614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3C21C2" w:rsidRPr="00000A7B">
              <w:rPr>
                <w:rFonts w:ascii="Times New Roman" w:hAnsi="Times New Roman" w:cs="Times New Roman"/>
                <w:sz w:val="27"/>
                <w:szCs w:val="27"/>
              </w:rPr>
              <w:t>беспечение эффективности деятельности управления сферами культуры</w:t>
            </w:r>
            <w:r w:rsidR="00656EB1" w:rsidRPr="00000A7B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3C21C2" w:rsidRPr="00000A7B">
              <w:rPr>
                <w:rFonts w:ascii="Times New Roman" w:hAnsi="Times New Roman" w:cs="Times New Roman"/>
                <w:sz w:val="27"/>
                <w:szCs w:val="27"/>
              </w:rPr>
              <w:t>туризма, спорта и молодежной политики, мониторинг хода реализации и информационное сопровождение программы, анализ процессов и результатов с целью своевременного принятии управленческих решений</w:t>
            </w:r>
          </w:p>
        </w:tc>
      </w:tr>
      <w:tr w:rsidR="000D4186" w:rsidRPr="00000A7B" w:rsidTr="008374F2">
        <w:tc>
          <w:tcPr>
            <w:tcW w:w="3652" w:type="dxa"/>
          </w:tcPr>
          <w:p w:rsidR="000D4186" w:rsidRPr="00000A7B" w:rsidRDefault="000D4186" w:rsidP="00C62FD2">
            <w:pPr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Целевые индикаторы и показатели подпрограммы</w:t>
            </w:r>
            <w:r w:rsidR="00D84ACA" w:rsidRPr="00000A7B">
              <w:rPr>
                <w:sz w:val="27"/>
                <w:szCs w:val="27"/>
              </w:rPr>
              <w:t xml:space="preserve"> </w:t>
            </w:r>
            <w:r w:rsidR="00C62FD2" w:rsidRPr="00000A7B">
              <w:rPr>
                <w:sz w:val="27"/>
                <w:szCs w:val="27"/>
              </w:rPr>
              <w:t>8</w:t>
            </w:r>
          </w:p>
        </w:tc>
        <w:tc>
          <w:tcPr>
            <w:tcW w:w="6181" w:type="dxa"/>
          </w:tcPr>
          <w:p w:rsidR="000D4186" w:rsidRPr="00000A7B" w:rsidRDefault="00173614" w:rsidP="00165E9E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000A7B">
              <w:rPr>
                <w:color w:val="auto"/>
                <w:sz w:val="27"/>
                <w:szCs w:val="27"/>
              </w:rPr>
              <w:t>Доля показателей (мероприятий), выполненных в соответствии с муниципальной программой</w:t>
            </w:r>
          </w:p>
        </w:tc>
      </w:tr>
      <w:tr w:rsidR="000D4186" w:rsidRPr="00000A7B" w:rsidTr="008374F2">
        <w:tc>
          <w:tcPr>
            <w:tcW w:w="3652" w:type="dxa"/>
          </w:tcPr>
          <w:p w:rsidR="000D4186" w:rsidRPr="00000A7B" w:rsidRDefault="000D4186" w:rsidP="00C62FD2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Этапы и сроки и реализации подпрограммы</w:t>
            </w:r>
            <w:r w:rsidR="00D84ACA" w:rsidRPr="00000A7B">
              <w:rPr>
                <w:sz w:val="27"/>
                <w:szCs w:val="27"/>
              </w:rPr>
              <w:t xml:space="preserve"> </w:t>
            </w:r>
            <w:r w:rsidR="00C62FD2" w:rsidRPr="00000A7B">
              <w:rPr>
                <w:sz w:val="27"/>
                <w:szCs w:val="27"/>
              </w:rPr>
              <w:t>8</w:t>
            </w:r>
          </w:p>
        </w:tc>
        <w:tc>
          <w:tcPr>
            <w:tcW w:w="6181" w:type="dxa"/>
          </w:tcPr>
          <w:p w:rsidR="000D4186" w:rsidRPr="00000A7B" w:rsidRDefault="00DB093A" w:rsidP="00D84ACA">
            <w:pPr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20</w:t>
            </w:r>
            <w:r w:rsidR="00C62FD2" w:rsidRPr="00000A7B">
              <w:rPr>
                <w:sz w:val="27"/>
                <w:szCs w:val="27"/>
              </w:rPr>
              <w:t>19</w:t>
            </w:r>
            <w:r w:rsidRPr="00000A7B">
              <w:rPr>
                <w:sz w:val="27"/>
                <w:szCs w:val="27"/>
              </w:rPr>
              <w:t>-20</w:t>
            </w:r>
            <w:r w:rsidR="00C62FD2" w:rsidRPr="00000A7B">
              <w:rPr>
                <w:sz w:val="27"/>
                <w:szCs w:val="27"/>
              </w:rPr>
              <w:t>21</w:t>
            </w:r>
            <w:r w:rsidRPr="00000A7B">
              <w:rPr>
                <w:sz w:val="27"/>
                <w:szCs w:val="27"/>
              </w:rPr>
              <w:t xml:space="preserve"> годы</w:t>
            </w:r>
            <w:r w:rsidR="00000A7B">
              <w:rPr>
                <w:sz w:val="27"/>
                <w:szCs w:val="27"/>
              </w:rPr>
              <w:t>.</w:t>
            </w:r>
          </w:p>
          <w:p w:rsidR="00D84ACA" w:rsidRPr="00000A7B" w:rsidRDefault="00D84ACA" w:rsidP="00D84ACA">
            <w:pPr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Этапы не выделяются</w:t>
            </w:r>
          </w:p>
        </w:tc>
      </w:tr>
      <w:tr w:rsidR="000D4186" w:rsidRPr="00000A7B" w:rsidTr="008374F2">
        <w:trPr>
          <w:trHeight w:val="236"/>
        </w:trPr>
        <w:tc>
          <w:tcPr>
            <w:tcW w:w="3652" w:type="dxa"/>
          </w:tcPr>
          <w:p w:rsidR="000D4186" w:rsidRPr="00000A7B" w:rsidRDefault="000D4186" w:rsidP="00C62FD2">
            <w:pPr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Объем бюджетных ассигнований подпрограммы</w:t>
            </w:r>
            <w:r w:rsidR="00D84ACA" w:rsidRPr="00000A7B">
              <w:rPr>
                <w:sz w:val="27"/>
                <w:szCs w:val="27"/>
              </w:rPr>
              <w:t xml:space="preserve"> </w:t>
            </w:r>
            <w:r w:rsidR="00C62FD2" w:rsidRPr="00000A7B">
              <w:rPr>
                <w:sz w:val="27"/>
                <w:szCs w:val="27"/>
              </w:rPr>
              <w:t>8</w:t>
            </w:r>
          </w:p>
        </w:tc>
        <w:tc>
          <w:tcPr>
            <w:tcW w:w="6181" w:type="dxa"/>
          </w:tcPr>
          <w:p w:rsidR="000D4186" w:rsidRPr="00000A7B" w:rsidRDefault="000D4186" w:rsidP="00CE2720">
            <w:pPr>
              <w:pStyle w:val="ad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Объем средств, необходимый для финансового обеспеч</w:t>
            </w:r>
            <w:r w:rsidR="009C38D2" w:rsidRPr="00000A7B">
              <w:rPr>
                <w:sz w:val="27"/>
                <w:szCs w:val="27"/>
              </w:rPr>
              <w:t>ения подпрограммы</w:t>
            </w:r>
            <w:r w:rsidR="00D42A6D" w:rsidRPr="00000A7B">
              <w:rPr>
                <w:sz w:val="27"/>
                <w:szCs w:val="27"/>
              </w:rPr>
              <w:t xml:space="preserve"> из</w:t>
            </w:r>
            <w:r w:rsidRPr="00000A7B">
              <w:rPr>
                <w:sz w:val="27"/>
                <w:szCs w:val="27"/>
              </w:rPr>
              <w:t xml:space="preserve"> средств </w:t>
            </w:r>
            <w:r w:rsidR="00D13158" w:rsidRPr="00000A7B">
              <w:rPr>
                <w:sz w:val="27"/>
                <w:szCs w:val="27"/>
              </w:rPr>
              <w:t xml:space="preserve">местного </w:t>
            </w:r>
            <w:r w:rsidRPr="00000A7B">
              <w:rPr>
                <w:sz w:val="27"/>
                <w:szCs w:val="27"/>
              </w:rPr>
              <w:t>бюджета района</w:t>
            </w:r>
            <w:r w:rsidR="00000A7B">
              <w:rPr>
                <w:sz w:val="27"/>
                <w:szCs w:val="27"/>
              </w:rPr>
              <w:t>,</w:t>
            </w:r>
            <w:r w:rsidRPr="00000A7B">
              <w:rPr>
                <w:sz w:val="27"/>
                <w:szCs w:val="27"/>
              </w:rPr>
              <w:t xml:space="preserve"> </w:t>
            </w:r>
            <w:r w:rsidR="00165E9E" w:rsidRPr="00000A7B">
              <w:rPr>
                <w:sz w:val="27"/>
                <w:szCs w:val="27"/>
              </w:rPr>
              <w:t>6 </w:t>
            </w:r>
            <w:r w:rsidR="00D13158" w:rsidRPr="00000A7B">
              <w:rPr>
                <w:sz w:val="27"/>
                <w:szCs w:val="27"/>
              </w:rPr>
              <w:t>185</w:t>
            </w:r>
            <w:r w:rsidR="00165E9E" w:rsidRPr="00000A7B">
              <w:rPr>
                <w:sz w:val="27"/>
                <w:szCs w:val="27"/>
              </w:rPr>
              <w:t>,4 тыс. руб.</w:t>
            </w:r>
            <w:r w:rsidRPr="00000A7B">
              <w:rPr>
                <w:sz w:val="27"/>
                <w:szCs w:val="27"/>
              </w:rPr>
              <w:t>, в том числе:</w:t>
            </w:r>
          </w:p>
          <w:p w:rsidR="00C62FD2" w:rsidRPr="00000A7B" w:rsidRDefault="00C62FD2" w:rsidP="00C62FD2">
            <w:pPr>
              <w:pStyle w:val="af2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 xml:space="preserve">2019 год – </w:t>
            </w:r>
            <w:r w:rsidR="00165E9E" w:rsidRPr="00000A7B">
              <w:rPr>
                <w:sz w:val="27"/>
                <w:szCs w:val="27"/>
              </w:rPr>
              <w:t xml:space="preserve">2 </w:t>
            </w:r>
            <w:r w:rsidR="00D13158" w:rsidRPr="00000A7B">
              <w:rPr>
                <w:sz w:val="27"/>
                <w:szCs w:val="27"/>
              </w:rPr>
              <w:t>061</w:t>
            </w:r>
            <w:r w:rsidR="00165E9E" w:rsidRPr="00000A7B">
              <w:rPr>
                <w:sz w:val="27"/>
                <w:szCs w:val="27"/>
              </w:rPr>
              <w:t>,8</w:t>
            </w:r>
            <w:r w:rsidRPr="00000A7B">
              <w:rPr>
                <w:sz w:val="27"/>
                <w:szCs w:val="27"/>
              </w:rPr>
              <w:t xml:space="preserve"> тыс. руб.;</w:t>
            </w:r>
          </w:p>
          <w:p w:rsidR="00C62FD2" w:rsidRPr="00000A7B" w:rsidRDefault="00C62FD2" w:rsidP="00C62FD2">
            <w:pPr>
              <w:pStyle w:val="af2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 xml:space="preserve">2020 год – </w:t>
            </w:r>
            <w:r w:rsidR="00165E9E" w:rsidRPr="00000A7B">
              <w:rPr>
                <w:sz w:val="27"/>
                <w:szCs w:val="27"/>
              </w:rPr>
              <w:t>2 </w:t>
            </w:r>
            <w:r w:rsidR="00D13158" w:rsidRPr="00000A7B">
              <w:rPr>
                <w:sz w:val="27"/>
                <w:szCs w:val="27"/>
              </w:rPr>
              <w:t>061</w:t>
            </w:r>
            <w:r w:rsidR="00165E9E" w:rsidRPr="00000A7B">
              <w:rPr>
                <w:sz w:val="27"/>
                <w:szCs w:val="27"/>
              </w:rPr>
              <w:t>,8</w:t>
            </w:r>
            <w:r w:rsidRPr="00000A7B">
              <w:rPr>
                <w:sz w:val="27"/>
                <w:szCs w:val="27"/>
              </w:rPr>
              <w:t xml:space="preserve"> тыс. руб.; </w:t>
            </w:r>
          </w:p>
          <w:p w:rsidR="00B7345F" w:rsidRPr="00000A7B" w:rsidRDefault="00C62FD2" w:rsidP="00D13158">
            <w:pPr>
              <w:pStyle w:val="af2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 xml:space="preserve">2021 год – </w:t>
            </w:r>
            <w:r w:rsidR="00165E9E" w:rsidRPr="00000A7B">
              <w:rPr>
                <w:sz w:val="27"/>
                <w:szCs w:val="27"/>
              </w:rPr>
              <w:t>2 </w:t>
            </w:r>
            <w:r w:rsidR="00D13158" w:rsidRPr="00000A7B">
              <w:rPr>
                <w:sz w:val="27"/>
                <w:szCs w:val="27"/>
              </w:rPr>
              <w:t>061</w:t>
            </w:r>
            <w:r w:rsidR="00165E9E" w:rsidRPr="00000A7B">
              <w:rPr>
                <w:sz w:val="27"/>
                <w:szCs w:val="27"/>
              </w:rPr>
              <w:t>,8</w:t>
            </w:r>
            <w:r w:rsidRPr="00000A7B">
              <w:rPr>
                <w:sz w:val="27"/>
                <w:szCs w:val="27"/>
              </w:rPr>
              <w:t xml:space="preserve"> тыс. руб. </w:t>
            </w:r>
          </w:p>
          <w:p w:rsidR="00173614" w:rsidRPr="00000A7B" w:rsidRDefault="00173614" w:rsidP="00D13158">
            <w:pPr>
              <w:pStyle w:val="af2"/>
              <w:rPr>
                <w:sz w:val="27"/>
                <w:szCs w:val="27"/>
              </w:rPr>
            </w:pPr>
          </w:p>
        </w:tc>
      </w:tr>
      <w:tr w:rsidR="000D4186" w:rsidRPr="00000A7B" w:rsidTr="008374F2">
        <w:trPr>
          <w:trHeight w:val="335"/>
        </w:trPr>
        <w:tc>
          <w:tcPr>
            <w:tcW w:w="3652" w:type="dxa"/>
          </w:tcPr>
          <w:p w:rsidR="000D4186" w:rsidRPr="00000A7B" w:rsidRDefault="000D4186" w:rsidP="00C62FD2">
            <w:pPr>
              <w:jc w:val="both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Ожидаемые результаты реализации подпрограммы</w:t>
            </w:r>
            <w:r w:rsidR="00D84ACA" w:rsidRPr="00000A7B">
              <w:rPr>
                <w:sz w:val="27"/>
                <w:szCs w:val="27"/>
              </w:rPr>
              <w:t xml:space="preserve"> </w:t>
            </w:r>
            <w:r w:rsidR="00C62FD2" w:rsidRPr="00000A7B">
              <w:rPr>
                <w:sz w:val="27"/>
                <w:szCs w:val="27"/>
              </w:rPr>
              <w:t>8</w:t>
            </w:r>
          </w:p>
        </w:tc>
        <w:tc>
          <w:tcPr>
            <w:tcW w:w="6181" w:type="dxa"/>
          </w:tcPr>
          <w:p w:rsidR="000D4186" w:rsidRPr="00000A7B" w:rsidRDefault="000D4186" w:rsidP="00CE2720">
            <w:pPr>
              <w:jc w:val="both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 xml:space="preserve">В результате реализации подпрограммы </w:t>
            </w:r>
            <w:r w:rsidR="00D84ACA" w:rsidRPr="00000A7B">
              <w:rPr>
                <w:sz w:val="27"/>
                <w:szCs w:val="27"/>
              </w:rPr>
              <w:t>планируется достижение следующего результата</w:t>
            </w:r>
            <w:r w:rsidRPr="00000A7B">
              <w:rPr>
                <w:sz w:val="27"/>
                <w:szCs w:val="27"/>
              </w:rPr>
              <w:t>:</w:t>
            </w:r>
          </w:p>
          <w:p w:rsidR="000D4186" w:rsidRPr="00000A7B" w:rsidRDefault="00D72881" w:rsidP="006A0536">
            <w:pPr>
              <w:pStyle w:val="af2"/>
              <w:jc w:val="both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Доля показателей (мероприятий), выполненных в соответствии с муниципальной программой 100%.</w:t>
            </w:r>
          </w:p>
        </w:tc>
      </w:tr>
    </w:tbl>
    <w:p w:rsidR="001A1CC9" w:rsidRPr="008374F2" w:rsidRDefault="001A1CC9" w:rsidP="001A1CC9">
      <w:pPr>
        <w:rPr>
          <w:b/>
          <w:sz w:val="16"/>
          <w:szCs w:val="16"/>
        </w:rPr>
      </w:pPr>
    </w:p>
    <w:p w:rsidR="00EB176E" w:rsidRPr="00000A7B" w:rsidRDefault="00EB176E" w:rsidP="00EB176E">
      <w:pPr>
        <w:jc w:val="center"/>
        <w:rPr>
          <w:b/>
          <w:sz w:val="27"/>
          <w:szCs w:val="27"/>
        </w:rPr>
      </w:pPr>
      <w:r w:rsidRPr="00000A7B">
        <w:rPr>
          <w:b/>
          <w:sz w:val="27"/>
          <w:szCs w:val="27"/>
          <w:lang w:val="en-US"/>
        </w:rPr>
        <w:t>I</w:t>
      </w:r>
      <w:r w:rsidRPr="00000A7B">
        <w:rPr>
          <w:b/>
          <w:sz w:val="27"/>
          <w:szCs w:val="27"/>
        </w:rPr>
        <w:t>. Общая характеристика сферы реализации подпрограммы </w:t>
      </w:r>
      <w:r w:rsidR="00C62FD2" w:rsidRPr="00000A7B">
        <w:rPr>
          <w:b/>
          <w:sz w:val="27"/>
          <w:szCs w:val="27"/>
        </w:rPr>
        <w:t>8</w:t>
      </w:r>
      <w:r w:rsidRPr="00000A7B">
        <w:rPr>
          <w:b/>
          <w:sz w:val="27"/>
          <w:szCs w:val="27"/>
        </w:rPr>
        <w:t>,</w:t>
      </w:r>
    </w:p>
    <w:p w:rsidR="00EB176E" w:rsidRPr="00000A7B" w:rsidRDefault="00EB176E" w:rsidP="00EB176E">
      <w:pPr>
        <w:jc w:val="center"/>
        <w:rPr>
          <w:b/>
          <w:sz w:val="27"/>
          <w:szCs w:val="27"/>
        </w:rPr>
      </w:pPr>
      <w:r w:rsidRPr="00000A7B">
        <w:rPr>
          <w:b/>
          <w:sz w:val="27"/>
          <w:szCs w:val="27"/>
        </w:rPr>
        <w:t>включая описание текущего состояния, основных проблем</w:t>
      </w:r>
    </w:p>
    <w:p w:rsidR="001A1CC9" w:rsidRPr="00000A7B" w:rsidRDefault="00EB176E" w:rsidP="001A1CC9">
      <w:pPr>
        <w:jc w:val="center"/>
        <w:rPr>
          <w:b/>
          <w:sz w:val="27"/>
          <w:szCs w:val="27"/>
        </w:rPr>
      </w:pPr>
      <w:r w:rsidRPr="00000A7B">
        <w:rPr>
          <w:b/>
          <w:sz w:val="27"/>
          <w:szCs w:val="27"/>
        </w:rPr>
        <w:t>в указанной сфере и перспектив ее развития</w:t>
      </w:r>
    </w:p>
    <w:p w:rsidR="008374F2" w:rsidRPr="00000A7B" w:rsidRDefault="008374F2" w:rsidP="001A1CC9">
      <w:pPr>
        <w:jc w:val="center"/>
        <w:rPr>
          <w:b/>
          <w:sz w:val="27"/>
          <w:szCs w:val="27"/>
        </w:rPr>
      </w:pPr>
    </w:p>
    <w:p w:rsidR="002D5146" w:rsidRPr="00000A7B" w:rsidRDefault="00C47572" w:rsidP="00C47572">
      <w:pPr>
        <w:ind w:firstLine="567"/>
        <w:jc w:val="both"/>
        <w:rPr>
          <w:sz w:val="27"/>
          <w:szCs w:val="27"/>
        </w:rPr>
      </w:pPr>
      <w:r w:rsidRPr="00000A7B">
        <w:rPr>
          <w:sz w:val="27"/>
          <w:szCs w:val="27"/>
        </w:rPr>
        <w:lastRenderedPageBreak/>
        <w:t xml:space="preserve">Управление по культуре, туризму, спорту и  молодежной политике администрации </w:t>
      </w:r>
      <w:proofErr w:type="spellStart"/>
      <w:r w:rsidRPr="00000A7B">
        <w:rPr>
          <w:sz w:val="27"/>
          <w:szCs w:val="27"/>
        </w:rPr>
        <w:t>Устюженского</w:t>
      </w:r>
      <w:proofErr w:type="spellEnd"/>
      <w:r w:rsidRPr="00000A7B">
        <w:rPr>
          <w:sz w:val="27"/>
          <w:szCs w:val="27"/>
        </w:rPr>
        <w:t xml:space="preserve"> муниципального района  (далее – Управление) является отраслевым (функциональным) органом администрации </w:t>
      </w:r>
      <w:proofErr w:type="spellStart"/>
      <w:r w:rsidRPr="00000A7B">
        <w:rPr>
          <w:sz w:val="27"/>
          <w:szCs w:val="27"/>
        </w:rPr>
        <w:t>Устюженского</w:t>
      </w:r>
      <w:proofErr w:type="spellEnd"/>
      <w:r w:rsidRPr="00000A7B">
        <w:rPr>
          <w:sz w:val="27"/>
          <w:szCs w:val="27"/>
        </w:rPr>
        <w:t xml:space="preserve"> муниципального района. </w:t>
      </w:r>
    </w:p>
    <w:p w:rsidR="001A1CC9" w:rsidRPr="00000A7B" w:rsidRDefault="00C62FD2" w:rsidP="001A1CC9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000A7B">
        <w:rPr>
          <w:rFonts w:ascii="Times New Roman" w:hAnsi="Times New Roman" w:cs="Times New Roman"/>
          <w:sz w:val="27"/>
          <w:szCs w:val="27"/>
        </w:rPr>
        <w:t xml:space="preserve">Управление </w:t>
      </w:r>
      <w:r w:rsidR="001A1CC9" w:rsidRPr="00000A7B">
        <w:rPr>
          <w:rFonts w:ascii="Times New Roman" w:hAnsi="Times New Roman" w:cs="Times New Roman"/>
          <w:sz w:val="27"/>
          <w:szCs w:val="27"/>
        </w:rPr>
        <w:t xml:space="preserve">обеспечивает нормативно-правовые, организационно-административные и финансово-экономические условия функционирования отраслей </w:t>
      </w:r>
      <w:r w:rsidR="00CB5B2B" w:rsidRPr="00000A7B">
        <w:rPr>
          <w:rFonts w:ascii="Times New Roman" w:hAnsi="Times New Roman" w:cs="Times New Roman"/>
          <w:sz w:val="27"/>
          <w:szCs w:val="27"/>
        </w:rPr>
        <w:t>«</w:t>
      </w:r>
      <w:r w:rsidR="001A1CC9" w:rsidRPr="00000A7B">
        <w:rPr>
          <w:rFonts w:ascii="Times New Roman" w:hAnsi="Times New Roman" w:cs="Times New Roman"/>
          <w:sz w:val="27"/>
          <w:szCs w:val="27"/>
        </w:rPr>
        <w:t>культура</w:t>
      </w:r>
      <w:r w:rsidR="00CB5B2B" w:rsidRPr="00000A7B">
        <w:rPr>
          <w:rFonts w:ascii="Times New Roman" w:hAnsi="Times New Roman" w:cs="Times New Roman"/>
          <w:sz w:val="27"/>
          <w:szCs w:val="27"/>
        </w:rPr>
        <w:t>»</w:t>
      </w:r>
      <w:r w:rsidR="001A1CC9" w:rsidRPr="00000A7B">
        <w:rPr>
          <w:rFonts w:ascii="Times New Roman" w:hAnsi="Times New Roman" w:cs="Times New Roman"/>
          <w:sz w:val="27"/>
          <w:szCs w:val="27"/>
        </w:rPr>
        <w:t xml:space="preserve">, </w:t>
      </w:r>
      <w:r w:rsidR="00CB5B2B" w:rsidRPr="00000A7B">
        <w:rPr>
          <w:rFonts w:ascii="Times New Roman" w:hAnsi="Times New Roman" w:cs="Times New Roman"/>
          <w:sz w:val="27"/>
          <w:szCs w:val="27"/>
        </w:rPr>
        <w:t>«</w:t>
      </w:r>
      <w:r w:rsidR="001A1CC9" w:rsidRPr="00000A7B">
        <w:rPr>
          <w:rFonts w:ascii="Times New Roman" w:hAnsi="Times New Roman" w:cs="Times New Roman"/>
          <w:sz w:val="27"/>
          <w:szCs w:val="27"/>
        </w:rPr>
        <w:t>туризм</w:t>
      </w:r>
      <w:r w:rsidR="00CB5B2B" w:rsidRPr="00000A7B">
        <w:rPr>
          <w:rFonts w:ascii="Times New Roman" w:hAnsi="Times New Roman" w:cs="Times New Roman"/>
          <w:sz w:val="27"/>
          <w:szCs w:val="27"/>
        </w:rPr>
        <w:t>»</w:t>
      </w:r>
      <w:r w:rsidRPr="00000A7B">
        <w:rPr>
          <w:rFonts w:ascii="Times New Roman" w:hAnsi="Times New Roman" w:cs="Times New Roman"/>
          <w:sz w:val="27"/>
          <w:szCs w:val="27"/>
        </w:rPr>
        <w:t>,</w:t>
      </w:r>
      <w:r w:rsidR="00FF7035" w:rsidRPr="00000A7B">
        <w:rPr>
          <w:rFonts w:ascii="Times New Roman" w:hAnsi="Times New Roman" w:cs="Times New Roman"/>
          <w:sz w:val="27"/>
          <w:szCs w:val="27"/>
        </w:rPr>
        <w:t xml:space="preserve"> </w:t>
      </w:r>
      <w:r w:rsidRPr="00000A7B">
        <w:rPr>
          <w:rFonts w:ascii="Times New Roman" w:hAnsi="Times New Roman" w:cs="Times New Roman"/>
          <w:sz w:val="27"/>
          <w:szCs w:val="27"/>
        </w:rPr>
        <w:t>«спорт»</w:t>
      </w:r>
      <w:r w:rsidR="001A1CC9" w:rsidRPr="00000A7B">
        <w:rPr>
          <w:rFonts w:ascii="Times New Roman" w:hAnsi="Times New Roman" w:cs="Times New Roman"/>
          <w:sz w:val="27"/>
          <w:szCs w:val="27"/>
        </w:rPr>
        <w:t xml:space="preserve"> и </w:t>
      </w:r>
      <w:r w:rsidR="00CB5B2B" w:rsidRPr="00000A7B">
        <w:rPr>
          <w:rFonts w:ascii="Times New Roman" w:hAnsi="Times New Roman" w:cs="Times New Roman"/>
          <w:sz w:val="27"/>
          <w:szCs w:val="27"/>
        </w:rPr>
        <w:t>«</w:t>
      </w:r>
      <w:r w:rsidR="001A1CC9" w:rsidRPr="00000A7B">
        <w:rPr>
          <w:rFonts w:ascii="Times New Roman" w:hAnsi="Times New Roman" w:cs="Times New Roman"/>
          <w:sz w:val="27"/>
          <w:szCs w:val="27"/>
        </w:rPr>
        <w:t>молодежная политика</w:t>
      </w:r>
      <w:r w:rsidR="00CB5B2B" w:rsidRPr="00000A7B">
        <w:rPr>
          <w:rFonts w:ascii="Times New Roman" w:hAnsi="Times New Roman" w:cs="Times New Roman"/>
          <w:sz w:val="27"/>
          <w:szCs w:val="27"/>
        </w:rPr>
        <w:t>»</w:t>
      </w:r>
      <w:r w:rsidR="001A1CC9" w:rsidRPr="00000A7B">
        <w:rPr>
          <w:rFonts w:ascii="Times New Roman" w:hAnsi="Times New Roman" w:cs="Times New Roman"/>
          <w:sz w:val="27"/>
          <w:szCs w:val="27"/>
        </w:rPr>
        <w:t xml:space="preserve"> на территории </w:t>
      </w:r>
      <w:proofErr w:type="spellStart"/>
      <w:r w:rsidRPr="00000A7B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000A7B">
        <w:rPr>
          <w:rFonts w:ascii="Times New Roman" w:hAnsi="Times New Roman" w:cs="Times New Roman"/>
          <w:sz w:val="27"/>
          <w:szCs w:val="27"/>
        </w:rPr>
        <w:t xml:space="preserve"> </w:t>
      </w:r>
      <w:r w:rsidR="001A1CC9" w:rsidRPr="00000A7B">
        <w:rPr>
          <w:rFonts w:ascii="Times New Roman" w:hAnsi="Times New Roman" w:cs="Times New Roman"/>
          <w:sz w:val="27"/>
          <w:szCs w:val="27"/>
        </w:rPr>
        <w:t xml:space="preserve"> муниципального района.</w:t>
      </w:r>
    </w:p>
    <w:p w:rsidR="002D5146" w:rsidRPr="00000A7B" w:rsidRDefault="002D5146" w:rsidP="002D5146">
      <w:pPr>
        <w:ind w:firstLine="709"/>
        <w:jc w:val="both"/>
        <w:rPr>
          <w:sz w:val="27"/>
          <w:szCs w:val="27"/>
        </w:rPr>
      </w:pPr>
      <w:r w:rsidRPr="00000A7B">
        <w:rPr>
          <w:sz w:val="27"/>
          <w:szCs w:val="27"/>
        </w:rPr>
        <w:t>Управление в рамках настоящей подпрограммы:</w:t>
      </w:r>
    </w:p>
    <w:p w:rsidR="002D5146" w:rsidRPr="00000A7B" w:rsidRDefault="002D5146" w:rsidP="002D5146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000A7B">
        <w:rPr>
          <w:rFonts w:ascii="Times New Roman" w:hAnsi="Times New Roman" w:cs="Times New Roman"/>
          <w:sz w:val="27"/>
          <w:szCs w:val="27"/>
        </w:rPr>
        <w:t>- осуществляет руководство и текущее управление реализацией муниципальной программы, координирует деятельность подведомственных учреждений;</w:t>
      </w:r>
    </w:p>
    <w:p w:rsidR="002D5146" w:rsidRPr="00000A7B" w:rsidRDefault="002D5146" w:rsidP="002D5146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000A7B">
        <w:rPr>
          <w:rFonts w:ascii="Times New Roman" w:hAnsi="Times New Roman" w:cs="Times New Roman"/>
          <w:sz w:val="27"/>
          <w:szCs w:val="27"/>
        </w:rPr>
        <w:t>- реализует мероприятия муниципальной программы в пределах своих полномочий;</w:t>
      </w:r>
    </w:p>
    <w:p w:rsidR="002D5146" w:rsidRPr="00000A7B" w:rsidRDefault="002D5146" w:rsidP="002D5146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000A7B">
        <w:rPr>
          <w:rFonts w:ascii="Times New Roman" w:hAnsi="Times New Roman" w:cs="Times New Roman"/>
          <w:sz w:val="27"/>
          <w:szCs w:val="27"/>
        </w:rPr>
        <w:t>- разрабатывает в пределах своей компетенции муниципальные правовые акты, необходимые для реализации муниципальной программы;</w:t>
      </w:r>
    </w:p>
    <w:p w:rsidR="002D5146" w:rsidRPr="00000A7B" w:rsidRDefault="002D5146" w:rsidP="002D5146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000A7B">
        <w:rPr>
          <w:rFonts w:ascii="Times New Roman" w:hAnsi="Times New Roman" w:cs="Times New Roman"/>
          <w:sz w:val="27"/>
          <w:szCs w:val="27"/>
        </w:rPr>
        <w:t>- проводит анализ и формирует предложения по рациональному использованию финансовых ресурсов муниципальной программы;</w:t>
      </w:r>
    </w:p>
    <w:p w:rsidR="002D5146" w:rsidRPr="00000A7B" w:rsidRDefault="002D5146" w:rsidP="002D5146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000A7B">
        <w:rPr>
          <w:rFonts w:ascii="Times New Roman" w:hAnsi="Times New Roman" w:cs="Times New Roman"/>
          <w:sz w:val="27"/>
          <w:szCs w:val="27"/>
        </w:rPr>
        <w:t>- разрабатывает план реализации муниципальной программы с указанием исполнителей, обеспечивающих реализацию соответствующих мероприятий, сроков их реализации и бюджетных ассигнований;</w:t>
      </w:r>
    </w:p>
    <w:p w:rsidR="002D5146" w:rsidRPr="00000A7B" w:rsidRDefault="002D5146" w:rsidP="002D5146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000A7B">
        <w:rPr>
          <w:rFonts w:ascii="Times New Roman" w:hAnsi="Times New Roman" w:cs="Times New Roman"/>
          <w:sz w:val="27"/>
          <w:szCs w:val="27"/>
        </w:rPr>
        <w:t>- уточняет механизм реализации муниципальной программы и размер затрат на реализацию ее мероприятий в пределах утвержденных лимитов бюджетных обязательств;</w:t>
      </w:r>
    </w:p>
    <w:p w:rsidR="002D5146" w:rsidRPr="00000A7B" w:rsidRDefault="002D5146" w:rsidP="002D5146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000A7B">
        <w:rPr>
          <w:rFonts w:ascii="Times New Roman" w:hAnsi="Times New Roman" w:cs="Times New Roman"/>
          <w:sz w:val="27"/>
          <w:szCs w:val="27"/>
        </w:rPr>
        <w:t>- готовит годовой отчет о ходе реализации и об оценке эффективности муниципальной программы.</w:t>
      </w:r>
    </w:p>
    <w:p w:rsidR="002D5146" w:rsidRPr="008374F2" w:rsidRDefault="002D5146" w:rsidP="001A1CC9">
      <w:pPr>
        <w:pStyle w:val="ConsPlusNormal"/>
        <w:ind w:firstLine="748"/>
        <w:jc w:val="both"/>
        <w:rPr>
          <w:rFonts w:ascii="Times New Roman" w:hAnsi="Times New Roman" w:cs="Times New Roman"/>
          <w:sz w:val="16"/>
          <w:szCs w:val="16"/>
        </w:rPr>
      </w:pPr>
    </w:p>
    <w:p w:rsidR="00914D3F" w:rsidRPr="00000A7B" w:rsidRDefault="00D84ACA" w:rsidP="00914D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000A7B">
        <w:rPr>
          <w:rFonts w:ascii="Times New Roman" w:hAnsi="Times New Roman" w:cs="Times New Roman"/>
          <w:b/>
          <w:bCs/>
          <w:sz w:val="27"/>
          <w:szCs w:val="27"/>
        </w:rPr>
        <w:t xml:space="preserve">II. Приоритеты </w:t>
      </w:r>
      <w:r w:rsidR="00914D3F" w:rsidRPr="00000A7B">
        <w:rPr>
          <w:rFonts w:ascii="Times New Roman" w:hAnsi="Times New Roman" w:cs="Times New Roman"/>
          <w:b/>
          <w:sz w:val="27"/>
          <w:szCs w:val="27"/>
        </w:rPr>
        <w:t xml:space="preserve">социально-экономического развития </w:t>
      </w:r>
    </w:p>
    <w:p w:rsidR="0035399C" w:rsidRPr="00000A7B" w:rsidRDefault="00D84ACA" w:rsidP="0035399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000A7B">
        <w:rPr>
          <w:rFonts w:ascii="Times New Roman" w:hAnsi="Times New Roman" w:cs="Times New Roman"/>
          <w:b/>
          <w:bCs/>
          <w:sz w:val="27"/>
          <w:szCs w:val="27"/>
        </w:rPr>
        <w:t xml:space="preserve">в сфере реализации подпрограммы </w:t>
      </w:r>
      <w:r w:rsidR="00F83D89" w:rsidRPr="00000A7B"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="0035399C" w:rsidRPr="00000A7B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:rsidR="0035399C" w:rsidRPr="00000A7B" w:rsidRDefault="0035399C" w:rsidP="0035399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000A7B">
        <w:rPr>
          <w:rFonts w:ascii="Times New Roman" w:hAnsi="Times New Roman" w:cs="Times New Roman"/>
          <w:b/>
          <w:bCs/>
          <w:sz w:val="27"/>
          <w:szCs w:val="27"/>
        </w:rPr>
        <w:t xml:space="preserve"> Цели, задачи и показатели (индикаторы) достижения цели </w:t>
      </w:r>
    </w:p>
    <w:p w:rsidR="0035399C" w:rsidRPr="00000A7B" w:rsidRDefault="0035399C" w:rsidP="0035399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000A7B">
        <w:rPr>
          <w:rFonts w:ascii="Times New Roman" w:hAnsi="Times New Roman" w:cs="Times New Roman"/>
          <w:b/>
          <w:bCs/>
          <w:sz w:val="27"/>
          <w:szCs w:val="27"/>
        </w:rPr>
        <w:t xml:space="preserve">и решения задач, основные ожидаемые конечные результаты, </w:t>
      </w:r>
    </w:p>
    <w:p w:rsidR="0035399C" w:rsidRPr="00000A7B" w:rsidRDefault="0035399C" w:rsidP="0035399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000A7B">
        <w:rPr>
          <w:rFonts w:ascii="Times New Roman" w:hAnsi="Times New Roman" w:cs="Times New Roman"/>
          <w:b/>
          <w:bCs/>
          <w:sz w:val="27"/>
          <w:szCs w:val="27"/>
        </w:rPr>
        <w:t>сроки реализации подпрограммы 8</w:t>
      </w:r>
    </w:p>
    <w:p w:rsidR="008374F2" w:rsidRPr="00000A7B" w:rsidRDefault="008374F2" w:rsidP="0035399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</w:p>
    <w:p w:rsidR="00D84ACA" w:rsidRPr="00000A7B" w:rsidRDefault="00D84ACA" w:rsidP="00EE6FAE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000A7B">
        <w:rPr>
          <w:rFonts w:ascii="Times New Roman" w:hAnsi="Times New Roman" w:cs="Times New Roman"/>
          <w:sz w:val="27"/>
          <w:szCs w:val="27"/>
        </w:rPr>
        <w:t xml:space="preserve">Приоритеты </w:t>
      </w:r>
      <w:r w:rsidR="00914D3F" w:rsidRPr="00000A7B">
        <w:rPr>
          <w:rFonts w:ascii="Times New Roman" w:hAnsi="Times New Roman" w:cs="Times New Roman"/>
          <w:sz w:val="27"/>
          <w:szCs w:val="27"/>
        </w:rPr>
        <w:t>социально-экономического развития</w:t>
      </w:r>
      <w:r w:rsidRPr="00000A7B">
        <w:rPr>
          <w:rFonts w:ascii="Times New Roman" w:hAnsi="Times New Roman" w:cs="Times New Roman"/>
          <w:sz w:val="27"/>
          <w:szCs w:val="27"/>
        </w:rPr>
        <w:t xml:space="preserve"> в сфере реализации подпрограммы </w:t>
      </w:r>
      <w:r w:rsidR="00D40622" w:rsidRPr="00000A7B">
        <w:rPr>
          <w:rFonts w:ascii="Times New Roman" w:hAnsi="Times New Roman" w:cs="Times New Roman"/>
          <w:sz w:val="27"/>
          <w:szCs w:val="27"/>
        </w:rPr>
        <w:t>8</w:t>
      </w:r>
      <w:r w:rsidRPr="00000A7B">
        <w:rPr>
          <w:rFonts w:ascii="Times New Roman" w:hAnsi="Times New Roman" w:cs="Times New Roman"/>
          <w:sz w:val="27"/>
          <w:szCs w:val="27"/>
        </w:rPr>
        <w:t xml:space="preserve"> определены стратегическими документами и нормативными правовыми актами Российской Федерации</w:t>
      </w:r>
      <w:r w:rsidR="0035399C" w:rsidRPr="00000A7B">
        <w:rPr>
          <w:rFonts w:ascii="Times New Roman" w:hAnsi="Times New Roman" w:cs="Times New Roman"/>
          <w:sz w:val="27"/>
          <w:szCs w:val="27"/>
        </w:rPr>
        <w:t>.</w:t>
      </w:r>
    </w:p>
    <w:p w:rsidR="00D84ACA" w:rsidRPr="00000A7B" w:rsidRDefault="00D84ACA" w:rsidP="00EE6FAE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000A7B">
        <w:rPr>
          <w:rFonts w:ascii="Times New Roman" w:hAnsi="Times New Roman" w:cs="Times New Roman"/>
          <w:sz w:val="27"/>
          <w:szCs w:val="27"/>
        </w:rPr>
        <w:t xml:space="preserve">Целью подпрограммы </w:t>
      </w:r>
      <w:r w:rsidR="00F83D89" w:rsidRPr="00000A7B">
        <w:rPr>
          <w:rFonts w:ascii="Times New Roman" w:hAnsi="Times New Roman" w:cs="Times New Roman"/>
          <w:sz w:val="27"/>
          <w:szCs w:val="27"/>
        </w:rPr>
        <w:t>8</w:t>
      </w:r>
      <w:r w:rsidRPr="00000A7B">
        <w:rPr>
          <w:rFonts w:ascii="Times New Roman" w:hAnsi="Times New Roman" w:cs="Times New Roman"/>
          <w:sz w:val="27"/>
          <w:szCs w:val="27"/>
        </w:rPr>
        <w:t xml:space="preserve"> является создание необходимых условий для эффективной реализации </w:t>
      </w:r>
      <w:r w:rsidR="009E7EC0" w:rsidRPr="00000A7B">
        <w:rPr>
          <w:rFonts w:ascii="Times New Roman" w:hAnsi="Times New Roman" w:cs="Times New Roman"/>
          <w:sz w:val="27"/>
          <w:szCs w:val="27"/>
        </w:rPr>
        <w:t>муниципальной</w:t>
      </w:r>
      <w:r w:rsidRPr="00000A7B">
        <w:rPr>
          <w:rFonts w:ascii="Times New Roman" w:hAnsi="Times New Roman" w:cs="Times New Roman"/>
          <w:sz w:val="27"/>
          <w:szCs w:val="27"/>
        </w:rPr>
        <w:t xml:space="preserve"> программы.</w:t>
      </w:r>
    </w:p>
    <w:p w:rsidR="00D84ACA" w:rsidRPr="00000A7B" w:rsidRDefault="00D84ACA" w:rsidP="00656EB1">
      <w:pPr>
        <w:pStyle w:val="ConsPlusNormal"/>
        <w:ind w:firstLine="748"/>
        <w:jc w:val="both"/>
        <w:rPr>
          <w:sz w:val="27"/>
          <w:szCs w:val="27"/>
        </w:rPr>
      </w:pPr>
      <w:r w:rsidRPr="00000A7B">
        <w:rPr>
          <w:rFonts w:ascii="Times New Roman" w:hAnsi="Times New Roman" w:cs="Times New Roman"/>
          <w:sz w:val="27"/>
          <w:szCs w:val="27"/>
        </w:rPr>
        <w:t>Для достижения данной цели</w:t>
      </w:r>
      <w:r w:rsidR="00794F6C" w:rsidRPr="00000A7B">
        <w:rPr>
          <w:rFonts w:ascii="Times New Roman" w:hAnsi="Times New Roman" w:cs="Times New Roman"/>
          <w:sz w:val="27"/>
          <w:szCs w:val="27"/>
        </w:rPr>
        <w:t xml:space="preserve">, </w:t>
      </w:r>
      <w:r w:rsidRPr="00000A7B">
        <w:rPr>
          <w:rFonts w:ascii="Times New Roman" w:hAnsi="Times New Roman" w:cs="Times New Roman"/>
          <w:sz w:val="27"/>
          <w:szCs w:val="27"/>
        </w:rPr>
        <w:t xml:space="preserve"> </w:t>
      </w:r>
      <w:r w:rsidR="00D25C70" w:rsidRPr="00000A7B">
        <w:rPr>
          <w:rFonts w:ascii="Times New Roman" w:hAnsi="Times New Roman" w:cs="Times New Roman"/>
          <w:sz w:val="27"/>
          <w:szCs w:val="27"/>
        </w:rPr>
        <w:t xml:space="preserve">в рамках настоящей подпрограммы Управление </w:t>
      </w:r>
      <w:r w:rsidRPr="00000A7B">
        <w:rPr>
          <w:rFonts w:ascii="Times New Roman" w:hAnsi="Times New Roman" w:cs="Times New Roman"/>
          <w:sz w:val="27"/>
          <w:szCs w:val="27"/>
        </w:rPr>
        <w:t>реш</w:t>
      </w:r>
      <w:r w:rsidR="00D25C70" w:rsidRPr="00000A7B">
        <w:rPr>
          <w:rFonts w:ascii="Times New Roman" w:hAnsi="Times New Roman" w:cs="Times New Roman"/>
          <w:sz w:val="27"/>
          <w:szCs w:val="27"/>
        </w:rPr>
        <w:t>ает следующ</w:t>
      </w:r>
      <w:r w:rsidR="00E23C08" w:rsidRPr="00000A7B">
        <w:rPr>
          <w:rFonts w:ascii="Times New Roman" w:hAnsi="Times New Roman" w:cs="Times New Roman"/>
          <w:sz w:val="27"/>
          <w:szCs w:val="27"/>
        </w:rPr>
        <w:t>ую</w:t>
      </w:r>
      <w:r w:rsidR="00D25C70" w:rsidRPr="00000A7B">
        <w:rPr>
          <w:rFonts w:ascii="Times New Roman" w:hAnsi="Times New Roman" w:cs="Times New Roman"/>
          <w:sz w:val="27"/>
          <w:szCs w:val="27"/>
        </w:rPr>
        <w:t xml:space="preserve">  </w:t>
      </w:r>
      <w:r w:rsidRPr="00000A7B">
        <w:rPr>
          <w:rFonts w:ascii="Times New Roman" w:hAnsi="Times New Roman" w:cs="Times New Roman"/>
          <w:sz w:val="27"/>
          <w:szCs w:val="27"/>
        </w:rPr>
        <w:t xml:space="preserve"> задач</w:t>
      </w:r>
      <w:r w:rsidR="00E23C08" w:rsidRPr="00000A7B">
        <w:rPr>
          <w:rFonts w:ascii="Times New Roman" w:hAnsi="Times New Roman" w:cs="Times New Roman"/>
          <w:sz w:val="27"/>
          <w:szCs w:val="27"/>
        </w:rPr>
        <w:t>у</w:t>
      </w:r>
      <w:r w:rsidR="00D25C70" w:rsidRPr="00000A7B">
        <w:rPr>
          <w:rFonts w:ascii="Times New Roman" w:hAnsi="Times New Roman" w:cs="Times New Roman"/>
          <w:sz w:val="27"/>
          <w:szCs w:val="27"/>
        </w:rPr>
        <w:t>:</w:t>
      </w:r>
      <w:r w:rsidR="003C21C2" w:rsidRPr="00000A7B">
        <w:rPr>
          <w:sz w:val="27"/>
          <w:szCs w:val="27"/>
        </w:rPr>
        <w:t xml:space="preserve"> </w:t>
      </w:r>
      <w:r w:rsidR="00656EB1" w:rsidRPr="00000A7B">
        <w:rPr>
          <w:rFonts w:ascii="Times New Roman" w:hAnsi="Times New Roman" w:cs="Times New Roman"/>
          <w:sz w:val="27"/>
          <w:szCs w:val="27"/>
        </w:rPr>
        <w:t>обеспечение эффективности деятельности управления сферами культуры, туризма, спорта и молодежной политики, мониторинг хода реализации и информационное сопровождение муниципальной программы, анализ процессов и результатов с целью своевременного принятии управленческих решений.</w:t>
      </w:r>
    </w:p>
    <w:p w:rsidR="00D84ACA" w:rsidRPr="00000A7B" w:rsidRDefault="00D84ACA" w:rsidP="00EE6FAE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000A7B">
        <w:rPr>
          <w:rFonts w:ascii="Times New Roman" w:hAnsi="Times New Roman" w:cs="Times New Roman"/>
          <w:sz w:val="27"/>
          <w:szCs w:val="27"/>
        </w:rPr>
        <w:t xml:space="preserve">Сведения о целевых показателях (индикаторах) и </w:t>
      </w:r>
      <w:hyperlink w:anchor="Par1958" w:history="1">
        <w:r w:rsidRPr="00000A7B">
          <w:rPr>
            <w:rFonts w:ascii="Times New Roman" w:hAnsi="Times New Roman" w:cs="Times New Roman"/>
            <w:sz w:val="27"/>
            <w:szCs w:val="27"/>
          </w:rPr>
          <w:t>методика</w:t>
        </w:r>
      </w:hyperlink>
      <w:r w:rsidRPr="00000A7B">
        <w:rPr>
          <w:rFonts w:ascii="Times New Roman" w:hAnsi="Times New Roman" w:cs="Times New Roman"/>
          <w:sz w:val="27"/>
          <w:szCs w:val="27"/>
        </w:rPr>
        <w:t xml:space="preserve"> расчета значений показателей (индикаторов) подпрограммы </w:t>
      </w:r>
      <w:r w:rsidR="00F83D89" w:rsidRPr="00000A7B">
        <w:rPr>
          <w:rFonts w:ascii="Times New Roman" w:hAnsi="Times New Roman" w:cs="Times New Roman"/>
          <w:sz w:val="27"/>
          <w:szCs w:val="27"/>
        </w:rPr>
        <w:t>8</w:t>
      </w:r>
      <w:r w:rsidRPr="00000A7B">
        <w:rPr>
          <w:rFonts w:ascii="Times New Roman" w:hAnsi="Times New Roman" w:cs="Times New Roman"/>
          <w:sz w:val="27"/>
          <w:szCs w:val="27"/>
        </w:rPr>
        <w:t xml:space="preserve"> приведены соответственно в приложениях 1 и 2 к подпрограмме </w:t>
      </w:r>
      <w:r w:rsidR="00F83D89" w:rsidRPr="00000A7B">
        <w:rPr>
          <w:rFonts w:ascii="Times New Roman" w:hAnsi="Times New Roman" w:cs="Times New Roman"/>
          <w:sz w:val="27"/>
          <w:szCs w:val="27"/>
        </w:rPr>
        <w:t>8</w:t>
      </w:r>
      <w:r w:rsidRPr="00000A7B">
        <w:rPr>
          <w:rFonts w:ascii="Times New Roman" w:hAnsi="Times New Roman" w:cs="Times New Roman"/>
          <w:sz w:val="27"/>
          <w:szCs w:val="27"/>
        </w:rPr>
        <w:t>.</w:t>
      </w:r>
    </w:p>
    <w:p w:rsidR="00D84ACA" w:rsidRPr="00000A7B" w:rsidRDefault="00D84ACA" w:rsidP="00EE6FAE">
      <w:pPr>
        <w:pStyle w:val="ConsPlusNormal"/>
        <w:ind w:firstLine="748"/>
        <w:jc w:val="both"/>
        <w:rPr>
          <w:rFonts w:ascii="Times New Roman" w:hAnsi="Times New Roman" w:cs="Times New Roman"/>
          <w:sz w:val="27"/>
          <w:szCs w:val="27"/>
        </w:rPr>
      </w:pPr>
      <w:r w:rsidRPr="00000A7B">
        <w:rPr>
          <w:rFonts w:ascii="Times New Roman" w:hAnsi="Times New Roman" w:cs="Times New Roman"/>
          <w:sz w:val="27"/>
          <w:szCs w:val="27"/>
        </w:rPr>
        <w:t xml:space="preserve">Сроки реализации подпрограммы </w:t>
      </w:r>
      <w:r w:rsidR="00F83D89" w:rsidRPr="00000A7B">
        <w:rPr>
          <w:rFonts w:ascii="Times New Roman" w:hAnsi="Times New Roman" w:cs="Times New Roman"/>
          <w:sz w:val="27"/>
          <w:szCs w:val="27"/>
        </w:rPr>
        <w:t>8</w:t>
      </w:r>
      <w:r w:rsidRPr="00000A7B">
        <w:rPr>
          <w:rFonts w:ascii="Times New Roman" w:hAnsi="Times New Roman" w:cs="Times New Roman"/>
          <w:sz w:val="27"/>
          <w:szCs w:val="27"/>
        </w:rPr>
        <w:t>: 20</w:t>
      </w:r>
      <w:r w:rsidR="00F83D89" w:rsidRPr="00000A7B">
        <w:rPr>
          <w:rFonts w:ascii="Times New Roman" w:hAnsi="Times New Roman" w:cs="Times New Roman"/>
          <w:sz w:val="27"/>
          <w:szCs w:val="27"/>
        </w:rPr>
        <w:t>19</w:t>
      </w:r>
      <w:r w:rsidRPr="00000A7B">
        <w:rPr>
          <w:rFonts w:ascii="Times New Roman" w:hAnsi="Times New Roman" w:cs="Times New Roman"/>
          <w:sz w:val="27"/>
          <w:szCs w:val="27"/>
        </w:rPr>
        <w:t xml:space="preserve"> - 20</w:t>
      </w:r>
      <w:r w:rsidR="00F83D89" w:rsidRPr="00000A7B">
        <w:rPr>
          <w:rFonts w:ascii="Times New Roman" w:hAnsi="Times New Roman" w:cs="Times New Roman"/>
          <w:sz w:val="27"/>
          <w:szCs w:val="27"/>
        </w:rPr>
        <w:t>21</w:t>
      </w:r>
      <w:r w:rsidRPr="00000A7B">
        <w:rPr>
          <w:rFonts w:ascii="Times New Roman" w:hAnsi="Times New Roman" w:cs="Times New Roman"/>
          <w:sz w:val="27"/>
          <w:szCs w:val="27"/>
        </w:rPr>
        <w:t xml:space="preserve"> годы.</w:t>
      </w:r>
    </w:p>
    <w:p w:rsidR="00731285" w:rsidRPr="00000A7B" w:rsidRDefault="00731285" w:rsidP="00731285">
      <w:pPr>
        <w:pStyle w:val="af2"/>
        <w:jc w:val="center"/>
        <w:rPr>
          <w:b/>
          <w:sz w:val="27"/>
          <w:szCs w:val="27"/>
        </w:rPr>
      </w:pPr>
      <w:r w:rsidRPr="00000A7B">
        <w:rPr>
          <w:b/>
          <w:color w:val="000000" w:themeColor="text1"/>
          <w:sz w:val="27"/>
          <w:szCs w:val="27"/>
          <w:lang w:val="en-US"/>
        </w:rPr>
        <w:lastRenderedPageBreak/>
        <w:t>III</w:t>
      </w:r>
      <w:r w:rsidRPr="00000A7B">
        <w:rPr>
          <w:b/>
          <w:color w:val="000000" w:themeColor="text1"/>
          <w:sz w:val="27"/>
          <w:szCs w:val="27"/>
        </w:rPr>
        <w:t>. Перечень основных мероприятий.</w:t>
      </w:r>
    </w:p>
    <w:p w:rsidR="00731285" w:rsidRPr="00000A7B" w:rsidRDefault="00731285" w:rsidP="00731285">
      <w:pPr>
        <w:pStyle w:val="af2"/>
        <w:jc w:val="center"/>
        <w:rPr>
          <w:b/>
          <w:sz w:val="27"/>
          <w:szCs w:val="27"/>
        </w:rPr>
      </w:pPr>
      <w:r w:rsidRPr="00000A7B">
        <w:rPr>
          <w:b/>
          <w:sz w:val="27"/>
          <w:szCs w:val="27"/>
        </w:rPr>
        <w:t>Ресурсное обеспечение подпрограммы 8, обоснование объема финансовых ресурсов, необходимых для реализации подпрограммы 8</w:t>
      </w:r>
    </w:p>
    <w:p w:rsidR="008374F2" w:rsidRPr="00000A7B" w:rsidRDefault="008374F2" w:rsidP="00731285">
      <w:pPr>
        <w:pStyle w:val="af2"/>
        <w:jc w:val="center"/>
        <w:rPr>
          <w:b/>
          <w:sz w:val="27"/>
          <w:szCs w:val="27"/>
          <w:u w:val="single"/>
        </w:rPr>
      </w:pPr>
    </w:p>
    <w:p w:rsidR="006B4A05" w:rsidRPr="00000A7B" w:rsidRDefault="00731285" w:rsidP="00000A7B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00A7B">
        <w:rPr>
          <w:rFonts w:ascii="Times New Roman" w:hAnsi="Times New Roman" w:cs="Times New Roman"/>
          <w:sz w:val="27"/>
          <w:szCs w:val="27"/>
        </w:rPr>
        <w:t xml:space="preserve">  </w:t>
      </w:r>
      <w:r w:rsidR="006B4A05" w:rsidRPr="00000A7B">
        <w:rPr>
          <w:rFonts w:ascii="Times New Roman" w:hAnsi="Times New Roman" w:cs="Times New Roman"/>
          <w:sz w:val="27"/>
          <w:szCs w:val="27"/>
        </w:rPr>
        <w:t>Для достижения цели и решения задач подпрограммы  нео</w:t>
      </w:r>
      <w:r w:rsidR="00000A7B">
        <w:rPr>
          <w:rFonts w:ascii="Times New Roman" w:hAnsi="Times New Roman" w:cs="Times New Roman"/>
          <w:sz w:val="27"/>
          <w:szCs w:val="27"/>
        </w:rPr>
        <w:t xml:space="preserve">бходимо </w:t>
      </w:r>
      <w:r w:rsidR="00000A7B" w:rsidRPr="00000A7B">
        <w:rPr>
          <w:rFonts w:ascii="Times New Roman" w:hAnsi="Times New Roman" w:cs="Times New Roman"/>
          <w:sz w:val="27"/>
          <w:szCs w:val="27"/>
        </w:rPr>
        <w:t>реализовать мероприятие:</w:t>
      </w:r>
      <w:r w:rsidR="00AD0CC0" w:rsidRPr="00000A7B">
        <w:rPr>
          <w:rFonts w:ascii="Times New Roman" w:hAnsi="Times New Roman" w:cs="Times New Roman"/>
          <w:sz w:val="27"/>
          <w:szCs w:val="27"/>
        </w:rPr>
        <w:t xml:space="preserve"> о</w:t>
      </w:r>
      <w:r w:rsidR="006B4A05" w:rsidRPr="00000A7B">
        <w:rPr>
          <w:rFonts w:ascii="Times New Roman" w:hAnsi="Times New Roman" w:cs="Times New Roman"/>
          <w:sz w:val="27"/>
          <w:szCs w:val="27"/>
        </w:rPr>
        <w:t>беспечение условий для реализации Программы</w:t>
      </w:r>
      <w:r w:rsidR="00AD0CC0" w:rsidRPr="00000A7B">
        <w:rPr>
          <w:rFonts w:ascii="Times New Roman" w:hAnsi="Times New Roman" w:cs="Times New Roman"/>
          <w:sz w:val="27"/>
          <w:szCs w:val="27"/>
        </w:rPr>
        <w:t>.</w:t>
      </w:r>
    </w:p>
    <w:p w:rsidR="006B4A05" w:rsidRPr="00000A7B" w:rsidRDefault="006B4A05" w:rsidP="006B4A05">
      <w:pPr>
        <w:autoSpaceDE w:val="0"/>
        <w:ind w:firstLine="709"/>
        <w:jc w:val="both"/>
        <w:rPr>
          <w:sz w:val="27"/>
          <w:szCs w:val="27"/>
        </w:rPr>
      </w:pPr>
      <w:r w:rsidRPr="00000A7B">
        <w:rPr>
          <w:sz w:val="27"/>
          <w:szCs w:val="27"/>
        </w:rPr>
        <w:t>Цель мероприятия: обеспечение эффективной деятельности управления, общего руководства подведомственными учреждениями.</w:t>
      </w:r>
    </w:p>
    <w:p w:rsidR="00731285" w:rsidRPr="00000A7B" w:rsidRDefault="00731285" w:rsidP="0073128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00A7B">
        <w:rPr>
          <w:rFonts w:ascii="Times New Roman" w:hAnsi="Times New Roman" w:cs="Times New Roman"/>
          <w:sz w:val="27"/>
          <w:szCs w:val="27"/>
        </w:rPr>
        <w:t xml:space="preserve">Перечень основных мероприятий,  ресурсное обеспечение реализации подпрограммы </w:t>
      </w:r>
      <w:r w:rsidR="006F70B2" w:rsidRPr="00000A7B">
        <w:rPr>
          <w:rFonts w:ascii="Times New Roman" w:hAnsi="Times New Roman" w:cs="Times New Roman"/>
          <w:sz w:val="27"/>
          <w:szCs w:val="27"/>
        </w:rPr>
        <w:t>8</w:t>
      </w:r>
      <w:r w:rsidRPr="00000A7B">
        <w:rPr>
          <w:rFonts w:ascii="Times New Roman" w:hAnsi="Times New Roman" w:cs="Times New Roman"/>
          <w:sz w:val="27"/>
          <w:szCs w:val="27"/>
        </w:rPr>
        <w:t xml:space="preserve"> за счет средств </w:t>
      </w:r>
      <w:r w:rsidR="005C404B" w:rsidRPr="00000A7B">
        <w:rPr>
          <w:rFonts w:ascii="Times New Roman" w:hAnsi="Times New Roman" w:cs="Times New Roman"/>
          <w:sz w:val="27"/>
          <w:szCs w:val="27"/>
        </w:rPr>
        <w:t xml:space="preserve">местного </w:t>
      </w:r>
      <w:r w:rsidRPr="00000A7B">
        <w:rPr>
          <w:rFonts w:ascii="Times New Roman" w:hAnsi="Times New Roman" w:cs="Times New Roman"/>
          <w:sz w:val="27"/>
          <w:szCs w:val="27"/>
        </w:rPr>
        <w:t>бюджета района приведено в приложении 3 к подпрограмме </w:t>
      </w:r>
      <w:r w:rsidR="006F70B2" w:rsidRPr="00000A7B">
        <w:rPr>
          <w:rFonts w:ascii="Times New Roman" w:hAnsi="Times New Roman" w:cs="Times New Roman"/>
          <w:sz w:val="27"/>
          <w:szCs w:val="27"/>
        </w:rPr>
        <w:t>8</w:t>
      </w:r>
      <w:r w:rsidRPr="00000A7B">
        <w:rPr>
          <w:rFonts w:ascii="Times New Roman" w:hAnsi="Times New Roman" w:cs="Times New Roman"/>
          <w:sz w:val="27"/>
          <w:szCs w:val="27"/>
        </w:rPr>
        <w:t>.</w:t>
      </w:r>
    </w:p>
    <w:p w:rsidR="00C62FD2" w:rsidRPr="00000A7B" w:rsidRDefault="00731285" w:rsidP="008374F2">
      <w:pPr>
        <w:ind w:firstLine="748"/>
        <w:jc w:val="both"/>
        <w:rPr>
          <w:sz w:val="27"/>
          <w:szCs w:val="27"/>
        </w:rPr>
      </w:pPr>
      <w:r w:rsidRPr="00000A7B">
        <w:rPr>
          <w:sz w:val="27"/>
          <w:szCs w:val="27"/>
        </w:rPr>
        <w:t xml:space="preserve">Прогнозная (справочная) оценка расходов федерального бюджета, областного бюджета, </w:t>
      </w:r>
      <w:r w:rsidR="00000A7B">
        <w:rPr>
          <w:sz w:val="27"/>
          <w:szCs w:val="27"/>
        </w:rPr>
        <w:t xml:space="preserve">местного бюджета района, </w:t>
      </w:r>
      <w:r w:rsidRPr="00000A7B">
        <w:rPr>
          <w:sz w:val="27"/>
          <w:szCs w:val="27"/>
        </w:rPr>
        <w:t xml:space="preserve">бюджетов государственных внебюджетных фондов, бюджетов поселений района, юридических лиц на реализацию мероприятий подпрограммы </w:t>
      </w:r>
      <w:r w:rsidR="004C1969" w:rsidRPr="00000A7B">
        <w:rPr>
          <w:sz w:val="27"/>
          <w:szCs w:val="27"/>
        </w:rPr>
        <w:t>8</w:t>
      </w:r>
      <w:r w:rsidRPr="00000A7B">
        <w:rPr>
          <w:sz w:val="27"/>
          <w:szCs w:val="27"/>
        </w:rPr>
        <w:t xml:space="preserve"> приведена в приложении </w:t>
      </w:r>
      <w:r w:rsidR="00306852" w:rsidRPr="00000A7B">
        <w:rPr>
          <w:sz w:val="27"/>
          <w:szCs w:val="27"/>
        </w:rPr>
        <w:t>4</w:t>
      </w:r>
      <w:r w:rsidRPr="00000A7B">
        <w:rPr>
          <w:sz w:val="27"/>
          <w:szCs w:val="27"/>
        </w:rPr>
        <w:t xml:space="preserve"> к подпрограмме</w:t>
      </w:r>
      <w:r w:rsidR="004C1969" w:rsidRPr="00000A7B">
        <w:rPr>
          <w:sz w:val="27"/>
          <w:szCs w:val="27"/>
        </w:rPr>
        <w:t xml:space="preserve"> 8</w:t>
      </w:r>
      <w:r w:rsidR="00D017CA" w:rsidRPr="00000A7B">
        <w:rPr>
          <w:sz w:val="27"/>
          <w:szCs w:val="27"/>
        </w:rPr>
        <w:t>.</w:t>
      </w:r>
    </w:p>
    <w:p w:rsidR="004C02FD" w:rsidRPr="005C15B6" w:rsidRDefault="004C02FD" w:rsidP="004C02FD">
      <w:pPr>
        <w:autoSpaceDE w:val="0"/>
        <w:autoSpaceDN w:val="0"/>
        <w:adjustRightInd w:val="0"/>
        <w:jc w:val="center"/>
        <w:rPr>
          <w:b/>
          <w:szCs w:val="28"/>
        </w:rPr>
        <w:sectPr w:rsidR="004C02FD" w:rsidRPr="005C15B6" w:rsidSect="008374F2">
          <w:pgSz w:w="11905" w:h="16838"/>
          <w:pgMar w:top="1270" w:right="565" w:bottom="720" w:left="1560" w:header="454" w:footer="454" w:gutter="0"/>
          <w:cols w:space="708"/>
          <w:noEndnote/>
          <w:titlePg/>
          <w:docGrid w:linePitch="254"/>
        </w:sectPr>
      </w:pPr>
    </w:p>
    <w:p w:rsidR="004C02FD" w:rsidRPr="00000A7B" w:rsidRDefault="004C02FD" w:rsidP="004C02FD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000A7B">
        <w:rPr>
          <w:sz w:val="27"/>
          <w:szCs w:val="27"/>
        </w:rPr>
        <w:lastRenderedPageBreak/>
        <w:t>Приложение 1</w:t>
      </w:r>
    </w:p>
    <w:p w:rsidR="004C02FD" w:rsidRPr="00000A7B" w:rsidRDefault="004C02FD" w:rsidP="004C02FD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000A7B">
        <w:rPr>
          <w:sz w:val="27"/>
          <w:szCs w:val="27"/>
        </w:rPr>
        <w:t xml:space="preserve">к подпрограмме </w:t>
      </w:r>
      <w:r w:rsidR="00F83D89" w:rsidRPr="00000A7B">
        <w:rPr>
          <w:sz w:val="27"/>
          <w:szCs w:val="27"/>
        </w:rPr>
        <w:t>8</w:t>
      </w:r>
    </w:p>
    <w:p w:rsidR="004C02FD" w:rsidRDefault="004C02FD" w:rsidP="004C02FD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000A7B" w:rsidRPr="00000A7B" w:rsidRDefault="00000A7B" w:rsidP="004C02FD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4C02FD" w:rsidRPr="00000A7B" w:rsidRDefault="004C02FD" w:rsidP="004C02FD">
      <w:pPr>
        <w:autoSpaceDE w:val="0"/>
        <w:autoSpaceDN w:val="0"/>
        <w:adjustRightInd w:val="0"/>
        <w:jc w:val="center"/>
        <w:rPr>
          <w:bCs/>
          <w:iCs/>
          <w:sz w:val="27"/>
          <w:szCs w:val="27"/>
        </w:rPr>
      </w:pPr>
      <w:r w:rsidRPr="00000A7B">
        <w:rPr>
          <w:bCs/>
          <w:sz w:val="27"/>
          <w:szCs w:val="27"/>
        </w:rPr>
        <w:t>Сведения о показателях (индикаторах) подпрограммы</w:t>
      </w:r>
      <w:r w:rsidRPr="00000A7B">
        <w:rPr>
          <w:bCs/>
          <w:i/>
          <w:sz w:val="27"/>
          <w:szCs w:val="27"/>
        </w:rPr>
        <w:t xml:space="preserve"> </w:t>
      </w:r>
      <w:r w:rsidR="00F83D89" w:rsidRPr="00000A7B">
        <w:rPr>
          <w:bCs/>
          <w:iCs/>
          <w:sz w:val="27"/>
          <w:szCs w:val="27"/>
        </w:rPr>
        <w:t>8</w:t>
      </w:r>
    </w:p>
    <w:p w:rsidR="004C02FD" w:rsidRPr="00000A7B" w:rsidRDefault="004C02FD" w:rsidP="004C02F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155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3408"/>
        <w:gridCol w:w="3179"/>
        <w:gridCol w:w="935"/>
        <w:gridCol w:w="1496"/>
        <w:gridCol w:w="1496"/>
        <w:gridCol w:w="1496"/>
        <w:gridCol w:w="1496"/>
        <w:gridCol w:w="1496"/>
      </w:tblGrid>
      <w:tr w:rsidR="004C02FD" w:rsidRPr="00000A7B" w:rsidTr="008374F2">
        <w:trPr>
          <w:tblCellSpacing w:w="5" w:type="nil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№</w:t>
            </w:r>
          </w:p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000A7B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000A7B">
              <w:rPr>
                <w:sz w:val="27"/>
                <w:szCs w:val="27"/>
              </w:rPr>
              <w:t>/</w:t>
            </w:r>
            <w:proofErr w:type="spellStart"/>
            <w:r w:rsidRPr="00000A7B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Задачи, направленные на достижение цели</w:t>
            </w:r>
          </w:p>
        </w:tc>
        <w:tc>
          <w:tcPr>
            <w:tcW w:w="31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 xml:space="preserve">Наименование индикатора </w:t>
            </w:r>
          </w:p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(показателя)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 xml:space="preserve">Ед. </w:t>
            </w:r>
            <w:proofErr w:type="spellStart"/>
            <w:proofErr w:type="gramStart"/>
            <w:r w:rsidRPr="00000A7B">
              <w:rPr>
                <w:sz w:val="27"/>
                <w:szCs w:val="27"/>
              </w:rPr>
              <w:t>изме</w:t>
            </w:r>
            <w:r w:rsidR="000B59E6">
              <w:rPr>
                <w:sz w:val="27"/>
                <w:szCs w:val="27"/>
              </w:rPr>
              <w:t>-</w:t>
            </w:r>
            <w:r w:rsidRPr="00000A7B">
              <w:rPr>
                <w:sz w:val="27"/>
                <w:szCs w:val="27"/>
              </w:rPr>
              <w:t>рения</w:t>
            </w:r>
            <w:proofErr w:type="spellEnd"/>
            <w:proofErr w:type="gramEnd"/>
          </w:p>
        </w:tc>
        <w:tc>
          <w:tcPr>
            <w:tcW w:w="7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Значения показателей</w:t>
            </w:r>
            <w:r w:rsidR="00000A7B">
              <w:rPr>
                <w:sz w:val="27"/>
                <w:szCs w:val="27"/>
              </w:rPr>
              <w:t>, год</w:t>
            </w:r>
          </w:p>
        </w:tc>
      </w:tr>
      <w:tr w:rsidR="004C02FD" w:rsidRPr="00000A7B" w:rsidTr="008374F2">
        <w:trPr>
          <w:trHeight w:val="66"/>
          <w:tblCellSpacing w:w="5" w:type="nil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2FD" w:rsidRPr="00000A7B" w:rsidRDefault="004C02FD" w:rsidP="00AB2E7F">
            <w:pPr>
              <w:rPr>
                <w:sz w:val="27"/>
                <w:szCs w:val="27"/>
              </w:rPr>
            </w:pPr>
          </w:p>
        </w:tc>
        <w:tc>
          <w:tcPr>
            <w:tcW w:w="3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2FD" w:rsidRPr="00000A7B" w:rsidRDefault="004C02FD" w:rsidP="004D3B4D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201</w:t>
            </w:r>
            <w:r w:rsidR="004D3B4D" w:rsidRPr="00000A7B">
              <w:rPr>
                <w:sz w:val="27"/>
                <w:szCs w:val="27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2FD" w:rsidRPr="00000A7B" w:rsidRDefault="004C02FD" w:rsidP="004D3B4D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201</w:t>
            </w:r>
            <w:r w:rsidR="004D3B4D" w:rsidRPr="00000A7B">
              <w:rPr>
                <w:sz w:val="27"/>
                <w:szCs w:val="27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2FD" w:rsidRPr="00000A7B" w:rsidRDefault="004C02FD" w:rsidP="004D3B4D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201</w:t>
            </w:r>
            <w:r w:rsidR="004D3B4D" w:rsidRPr="00000A7B">
              <w:rPr>
                <w:sz w:val="27"/>
                <w:szCs w:val="27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2FD" w:rsidRPr="00000A7B" w:rsidRDefault="004C02FD" w:rsidP="004D3B4D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20</w:t>
            </w:r>
            <w:r w:rsidR="004D3B4D" w:rsidRPr="00000A7B">
              <w:rPr>
                <w:sz w:val="27"/>
                <w:szCs w:val="27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2FD" w:rsidRPr="00000A7B" w:rsidRDefault="004C02FD" w:rsidP="004D3B4D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20</w:t>
            </w:r>
            <w:r w:rsidR="004D3B4D" w:rsidRPr="00000A7B">
              <w:rPr>
                <w:sz w:val="27"/>
                <w:szCs w:val="27"/>
              </w:rPr>
              <w:t>21</w:t>
            </w:r>
          </w:p>
        </w:tc>
      </w:tr>
      <w:tr w:rsidR="004C02FD" w:rsidRPr="00000A7B" w:rsidTr="008374F2">
        <w:trPr>
          <w:tblCellSpacing w:w="5" w:type="nil"/>
        </w:trPr>
        <w:tc>
          <w:tcPr>
            <w:tcW w:w="5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1</w:t>
            </w:r>
          </w:p>
        </w:tc>
        <w:tc>
          <w:tcPr>
            <w:tcW w:w="34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2</w:t>
            </w:r>
          </w:p>
        </w:tc>
        <w:tc>
          <w:tcPr>
            <w:tcW w:w="3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3</w:t>
            </w:r>
          </w:p>
        </w:tc>
        <w:tc>
          <w:tcPr>
            <w:tcW w:w="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4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5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6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7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8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9</w:t>
            </w:r>
          </w:p>
        </w:tc>
      </w:tr>
      <w:tr w:rsidR="004C02FD" w:rsidRPr="00000A7B" w:rsidTr="008374F2">
        <w:trPr>
          <w:trHeight w:val="109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02FD" w:rsidRPr="00000A7B" w:rsidRDefault="004C02FD" w:rsidP="00AB2E7F">
            <w:pPr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02FD" w:rsidRPr="00000A7B" w:rsidRDefault="000B59E6" w:rsidP="00C62F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D72881" w:rsidRPr="00000A7B">
              <w:rPr>
                <w:sz w:val="27"/>
                <w:szCs w:val="27"/>
              </w:rPr>
              <w:t>беспечение эффективности деятельности управления сферами культуры, туризма, спорта и молодежной политики, мониторинг хода реализации и информационное сопровождение программы, анализ процессов и результатов с целью своевременного принятии управленческих решений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02FD" w:rsidRPr="00000A7B" w:rsidRDefault="00173614" w:rsidP="000B59E6">
            <w:pPr>
              <w:rPr>
                <w:sz w:val="27"/>
                <w:szCs w:val="27"/>
              </w:rPr>
            </w:pPr>
            <w:r w:rsidRPr="00000A7B">
              <w:rPr>
                <w:color w:val="000000"/>
                <w:sz w:val="27"/>
                <w:szCs w:val="27"/>
              </w:rPr>
              <w:t>Доля показателей (мероприятий), выполненных в соответствии с муниципальной программой</w:t>
            </w:r>
          </w:p>
        </w:tc>
        <w:tc>
          <w:tcPr>
            <w:tcW w:w="9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%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2FD" w:rsidRPr="00000A7B" w:rsidRDefault="004D3B4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2FD" w:rsidRPr="00000A7B" w:rsidRDefault="004D3B4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2FD" w:rsidRPr="00000A7B" w:rsidRDefault="004C02FD" w:rsidP="00AB2E7F">
            <w:pPr>
              <w:jc w:val="center"/>
              <w:rPr>
                <w:sz w:val="27"/>
                <w:szCs w:val="27"/>
              </w:rPr>
            </w:pPr>
            <w:r w:rsidRPr="00000A7B">
              <w:rPr>
                <w:sz w:val="27"/>
                <w:szCs w:val="27"/>
              </w:rPr>
              <w:t>100</w:t>
            </w:r>
          </w:p>
        </w:tc>
      </w:tr>
    </w:tbl>
    <w:p w:rsidR="00045700" w:rsidRPr="005C15B6" w:rsidRDefault="00045700" w:rsidP="004C02FD">
      <w:pPr>
        <w:pStyle w:val="ad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</w:p>
    <w:p w:rsidR="00280D22" w:rsidRDefault="006F48DF" w:rsidP="00045700">
      <w:pPr>
        <w:autoSpaceDE w:val="0"/>
        <w:autoSpaceDN w:val="0"/>
        <w:adjustRightInd w:val="0"/>
        <w:jc w:val="right"/>
        <w:rPr>
          <w:szCs w:val="28"/>
        </w:rPr>
      </w:pPr>
      <w:r w:rsidRPr="005C15B6">
        <w:rPr>
          <w:szCs w:val="28"/>
        </w:rPr>
        <w:br w:type="page"/>
      </w:r>
    </w:p>
    <w:p w:rsidR="00280D22" w:rsidRPr="000B59E6" w:rsidRDefault="00280D22" w:rsidP="00045700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045700" w:rsidRPr="000B59E6" w:rsidRDefault="00045700" w:rsidP="00045700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0B59E6">
        <w:rPr>
          <w:sz w:val="27"/>
          <w:szCs w:val="27"/>
        </w:rPr>
        <w:t>Приложение 2</w:t>
      </w:r>
    </w:p>
    <w:p w:rsidR="00045700" w:rsidRPr="000B59E6" w:rsidRDefault="00045700" w:rsidP="00045700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0B59E6">
        <w:rPr>
          <w:sz w:val="27"/>
          <w:szCs w:val="27"/>
        </w:rPr>
        <w:t xml:space="preserve">к подпрограмме </w:t>
      </w:r>
      <w:r w:rsidR="00F83D89" w:rsidRPr="000B59E6">
        <w:rPr>
          <w:sz w:val="27"/>
          <w:szCs w:val="27"/>
        </w:rPr>
        <w:t>8</w:t>
      </w:r>
    </w:p>
    <w:p w:rsidR="00045700" w:rsidRDefault="00045700" w:rsidP="00045700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0B59E6" w:rsidRPr="000B59E6" w:rsidRDefault="000B59E6" w:rsidP="00045700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4C02FD" w:rsidRDefault="004C02FD" w:rsidP="004C02FD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B59E6">
        <w:rPr>
          <w:rFonts w:ascii="Times New Roman" w:hAnsi="Times New Roman" w:cs="Times New Roman"/>
          <w:bCs/>
          <w:sz w:val="27"/>
          <w:szCs w:val="27"/>
        </w:rPr>
        <w:t xml:space="preserve">Методика расчета значений индикаторов </w:t>
      </w:r>
      <w:r w:rsidR="00045700" w:rsidRPr="000B59E6">
        <w:rPr>
          <w:rFonts w:ascii="Times New Roman" w:hAnsi="Times New Roman" w:cs="Times New Roman"/>
          <w:bCs/>
          <w:sz w:val="27"/>
          <w:szCs w:val="27"/>
        </w:rPr>
        <w:t>(показателей) подпрограммы </w:t>
      </w:r>
      <w:r w:rsidR="00F83D89" w:rsidRPr="000B59E6">
        <w:rPr>
          <w:rFonts w:ascii="Times New Roman" w:hAnsi="Times New Roman" w:cs="Times New Roman"/>
          <w:bCs/>
          <w:sz w:val="27"/>
          <w:szCs w:val="27"/>
        </w:rPr>
        <w:t>8</w:t>
      </w:r>
    </w:p>
    <w:p w:rsidR="000B59E6" w:rsidRPr="000B59E6" w:rsidRDefault="000B59E6" w:rsidP="004C02FD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4C02FD" w:rsidRPr="000B59E6" w:rsidRDefault="00F03692" w:rsidP="000B59E6">
      <w:pPr>
        <w:pStyle w:val="af2"/>
        <w:ind w:firstLine="709"/>
        <w:jc w:val="both"/>
        <w:rPr>
          <w:sz w:val="27"/>
          <w:szCs w:val="27"/>
        </w:rPr>
      </w:pPr>
      <w:r w:rsidRPr="000B59E6">
        <w:rPr>
          <w:sz w:val="27"/>
          <w:szCs w:val="27"/>
        </w:rPr>
        <w:t xml:space="preserve">1. </w:t>
      </w:r>
      <w:r w:rsidR="004C02FD" w:rsidRPr="000B59E6">
        <w:rPr>
          <w:sz w:val="27"/>
          <w:szCs w:val="27"/>
        </w:rPr>
        <w:t xml:space="preserve">Доля </w:t>
      </w:r>
      <w:r w:rsidR="004D3B4D" w:rsidRPr="000B59E6">
        <w:rPr>
          <w:sz w:val="27"/>
          <w:szCs w:val="27"/>
        </w:rPr>
        <w:t>показателей</w:t>
      </w:r>
      <w:r w:rsidR="004C02FD" w:rsidRPr="000B59E6">
        <w:rPr>
          <w:sz w:val="27"/>
          <w:szCs w:val="27"/>
        </w:rPr>
        <w:t xml:space="preserve">, выполненных в соответствии с </w:t>
      </w:r>
      <w:r w:rsidR="004D3B4D" w:rsidRPr="000B59E6">
        <w:rPr>
          <w:bCs/>
          <w:sz w:val="27"/>
          <w:szCs w:val="27"/>
        </w:rPr>
        <w:t xml:space="preserve">муниципальной программой </w:t>
      </w:r>
      <w:r w:rsidR="004D3B4D" w:rsidRPr="000B59E6">
        <w:rPr>
          <w:sz w:val="27"/>
          <w:szCs w:val="27"/>
        </w:rPr>
        <w:t xml:space="preserve">«Развитие культуры, туризма,  спорта и реализация молодежной политики на территории </w:t>
      </w:r>
      <w:proofErr w:type="spellStart"/>
      <w:r w:rsidR="004D3B4D" w:rsidRPr="000B59E6">
        <w:rPr>
          <w:sz w:val="27"/>
          <w:szCs w:val="27"/>
        </w:rPr>
        <w:t>Устюженского</w:t>
      </w:r>
      <w:proofErr w:type="spellEnd"/>
      <w:r w:rsidR="004D3B4D" w:rsidRPr="000B59E6">
        <w:rPr>
          <w:sz w:val="27"/>
          <w:szCs w:val="27"/>
        </w:rPr>
        <w:t xml:space="preserve">  муниципального района на 2019 - 2021 годы»,</w:t>
      </w:r>
      <w:r w:rsidR="000B59E6">
        <w:rPr>
          <w:sz w:val="27"/>
          <w:szCs w:val="27"/>
        </w:rPr>
        <w:t xml:space="preserve"> </w:t>
      </w:r>
      <w:r w:rsidR="004D3B4D" w:rsidRPr="000B59E6">
        <w:rPr>
          <w:sz w:val="27"/>
          <w:szCs w:val="27"/>
        </w:rPr>
        <w:t>р</w:t>
      </w:r>
      <w:r w:rsidR="004C02FD" w:rsidRPr="000B59E6">
        <w:rPr>
          <w:sz w:val="27"/>
          <w:szCs w:val="27"/>
        </w:rPr>
        <w:t xml:space="preserve">ассчитывается </w:t>
      </w:r>
      <w:proofErr w:type="gramStart"/>
      <w:r w:rsidR="004C02FD" w:rsidRPr="000B59E6">
        <w:rPr>
          <w:sz w:val="27"/>
          <w:szCs w:val="27"/>
        </w:rPr>
        <w:t>в</w:t>
      </w:r>
      <w:proofErr w:type="gramEnd"/>
      <w:r w:rsidR="004C02FD" w:rsidRPr="000B59E6">
        <w:rPr>
          <w:sz w:val="27"/>
          <w:szCs w:val="27"/>
        </w:rPr>
        <w:t xml:space="preserve"> % по формуле:</w:t>
      </w:r>
    </w:p>
    <w:tbl>
      <w:tblPr>
        <w:tblW w:w="0" w:type="auto"/>
        <w:jc w:val="center"/>
        <w:tblInd w:w="128" w:type="dxa"/>
        <w:tblLook w:val="01E0"/>
      </w:tblPr>
      <w:tblGrid>
        <w:gridCol w:w="565"/>
        <w:gridCol w:w="338"/>
        <w:gridCol w:w="773"/>
        <w:gridCol w:w="1614"/>
      </w:tblGrid>
      <w:tr w:rsidR="00555061" w:rsidRPr="000B59E6" w:rsidTr="00CE2720">
        <w:trPr>
          <w:trHeight w:val="274"/>
          <w:jc w:val="center"/>
        </w:trPr>
        <w:tc>
          <w:tcPr>
            <w:tcW w:w="565" w:type="dxa"/>
            <w:vMerge w:val="restart"/>
            <w:vAlign w:val="center"/>
          </w:tcPr>
          <w:p w:rsidR="00555061" w:rsidRPr="000B59E6" w:rsidRDefault="00555061" w:rsidP="00CE2720">
            <w:pPr>
              <w:ind w:left="-31" w:right="-108"/>
              <w:rPr>
                <w:sz w:val="27"/>
                <w:szCs w:val="27"/>
              </w:rPr>
            </w:pPr>
            <w:proofErr w:type="spellStart"/>
            <w:r w:rsidRPr="000B59E6">
              <w:rPr>
                <w:sz w:val="27"/>
                <w:szCs w:val="27"/>
              </w:rPr>
              <w:t>Вп</w:t>
            </w:r>
            <w:proofErr w:type="spellEnd"/>
          </w:p>
        </w:tc>
        <w:tc>
          <w:tcPr>
            <w:tcW w:w="338" w:type="dxa"/>
            <w:vMerge w:val="restart"/>
            <w:vAlign w:val="center"/>
          </w:tcPr>
          <w:p w:rsidR="00555061" w:rsidRPr="000B59E6" w:rsidRDefault="00555061" w:rsidP="00CE2720">
            <w:pPr>
              <w:ind w:left="-108" w:right="-111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=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vAlign w:val="center"/>
          </w:tcPr>
          <w:p w:rsidR="00555061" w:rsidRPr="000B59E6" w:rsidRDefault="00555061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0B59E6">
              <w:rPr>
                <w:sz w:val="27"/>
                <w:szCs w:val="27"/>
              </w:rPr>
              <w:t>Пф</w:t>
            </w:r>
            <w:proofErr w:type="spellEnd"/>
          </w:p>
        </w:tc>
        <w:tc>
          <w:tcPr>
            <w:tcW w:w="1614" w:type="dxa"/>
            <w:vMerge w:val="restart"/>
            <w:vAlign w:val="center"/>
          </w:tcPr>
          <w:p w:rsidR="00555061" w:rsidRPr="000B59E6" w:rsidRDefault="00913494" w:rsidP="00CE2720">
            <w:pPr>
              <w:ind w:left="-114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 xml:space="preserve"> </w:t>
            </w:r>
            <w:proofErr w:type="spellStart"/>
            <w:r w:rsidRPr="000B59E6">
              <w:rPr>
                <w:sz w:val="27"/>
                <w:szCs w:val="27"/>
              </w:rPr>
              <w:t>х</w:t>
            </w:r>
            <w:proofErr w:type="spellEnd"/>
            <w:r w:rsidRPr="000B59E6">
              <w:rPr>
                <w:sz w:val="27"/>
                <w:szCs w:val="27"/>
              </w:rPr>
              <w:t xml:space="preserve"> 100</w:t>
            </w:r>
            <w:r w:rsidR="00555061" w:rsidRPr="000B59E6">
              <w:rPr>
                <w:sz w:val="27"/>
                <w:szCs w:val="27"/>
              </w:rPr>
              <w:t>, где:</w:t>
            </w:r>
          </w:p>
        </w:tc>
      </w:tr>
      <w:tr w:rsidR="00555061" w:rsidRPr="000B59E6" w:rsidTr="00CE2720">
        <w:trPr>
          <w:jc w:val="center"/>
        </w:trPr>
        <w:tc>
          <w:tcPr>
            <w:tcW w:w="565" w:type="dxa"/>
            <w:vMerge/>
            <w:vAlign w:val="center"/>
          </w:tcPr>
          <w:p w:rsidR="00555061" w:rsidRPr="000B59E6" w:rsidRDefault="00555061" w:rsidP="00CE2720">
            <w:pPr>
              <w:ind w:left="-31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338" w:type="dxa"/>
            <w:vMerge/>
          </w:tcPr>
          <w:p w:rsidR="00555061" w:rsidRPr="000B59E6" w:rsidRDefault="00555061" w:rsidP="00CE2720">
            <w:pPr>
              <w:ind w:left="-108" w:right="-111"/>
              <w:rPr>
                <w:sz w:val="27"/>
                <w:szCs w:val="27"/>
              </w:rPr>
            </w:pPr>
          </w:p>
        </w:tc>
        <w:tc>
          <w:tcPr>
            <w:tcW w:w="773" w:type="dxa"/>
            <w:tcBorders>
              <w:top w:val="single" w:sz="8" w:space="0" w:color="auto"/>
            </w:tcBorders>
            <w:vAlign w:val="center"/>
          </w:tcPr>
          <w:p w:rsidR="00555061" w:rsidRPr="000B59E6" w:rsidRDefault="00555061" w:rsidP="00CE2720">
            <w:pPr>
              <w:ind w:left="-105" w:right="-58"/>
              <w:jc w:val="center"/>
              <w:rPr>
                <w:sz w:val="27"/>
                <w:szCs w:val="27"/>
              </w:rPr>
            </w:pPr>
            <w:proofErr w:type="spellStart"/>
            <w:r w:rsidRPr="000B59E6">
              <w:rPr>
                <w:sz w:val="27"/>
                <w:szCs w:val="27"/>
              </w:rPr>
              <w:t>Ппл</w:t>
            </w:r>
            <w:proofErr w:type="spellEnd"/>
          </w:p>
        </w:tc>
        <w:tc>
          <w:tcPr>
            <w:tcW w:w="1614" w:type="dxa"/>
            <w:vMerge/>
          </w:tcPr>
          <w:p w:rsidR="00555061" w:rsidRPr="000B59E6" w:rsidRDefault="00555061" w:rsidP="005C2DD7">
            <w:pPr>
              <w:rPr>
                <w:sz w:val="27"/>
                <w:szCs w:val="27"/>
              </w:rPr>
            </w:pPr>
          </w:p>
        </w:tc>
      </w:tr>
    </w:tbl>
    <w:p w:rsidR="00913494" w:rsidRPr="000B59E6" w:rsidRDefault="00913494" w:rsidP="0091349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B59E6">
        <w:rPr>
          <w:rFonts w:ascii="Times New Roman" w:hAnsi="Times New Roman" w:cs="Times New Roman"/>
          <w:sz w:val="27"/>
          <w:szCs w:val="27"/>
        </w:rPr>
        <w:t>Вп</w:t>
      </w:r>
      <w:proofErr w:type="spellEnd"/>
      <w:r w:rsidRPr="000B59E6">
        <w:rPr>
          <w:rFonts w:ascii="Times New Roman" w:hAnsi="Times New Roman" w:cs="Times New Roman"/>
          <w:sz w:val="27"/>
          <w:szCs w:val="27"/>
        </w:rPr>
        <w:t xml:space="preserve"> - доля мероприятий, выполненных в соответствии с </w:t>
      </w:r>
      <w:r w:rsidR="004D3B4D" w:rsidRPr="000B59E6">
        <w:rPr>
          <w:rFonts w:ascii="Times New Roman" w:hAnsi="Times New Roman" w:cs="Times New Roman"/>
          <w:sz w:val="27"/>
          <w:szCs w:val="27"/>
        </w:rPr>
        <w:t>программой</w:t>
      </w:r>
      <w:r w:rsidRPr="000B59E6">
        <w:rPr>
          <w:rFonts w:ascii="Times New Roman" w:hAnsi="Times New Roman" w:cs="Times New Roman"/>
          <w:sz w:val="27"/>
          <w:szCs w:val="27"/>
        </w:rPr>
        <w:t xml:space="preserve"> на год</w:t>
      </w:r>
      <w:proofErr w:type="gramStart"/>
      <w:r w:rsidRPr="000B59E6">
        <w:rPr>
          <w:rFonts w:ascii="Times New Roman" w:hAnsi="Times New Roman" w:cs="Times New Roman"/>
          <w:sz w:val="27"/>
          <w:szCs w:val="27"/>
        </w:rPr>
        <w:t xml:space="preserve"> (%);</w:t>
      </w:r>
      <w:proofErr w:type="gramEnd"/>
    </w:p>
    <w:p w:rsidR="004C02FD" w:rsidRPr="000B59E6" w:rsidRDefault="004C02FD" w:rsidP="000457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B59E6">
        <w:rPr>
          <w:rFonts w:ascii="Times New Roman" w:hAnsi="Times New Roman" w:cs="Times New Roman"/>
          <w:sz w:val="27"/>
          <w:szCs w:val="27"/>
        </w:rPr>
        <w:t>Пф</w:t>
      </w:r>
      <w:proofErr w:type="spellEnd"/>
      <w:r w:rsidRPr="000B59E6">
        <w:rPr>
          <w:rFonts w:ascii="Times New Roman" w:hAnsi="Times New Roman" w:cs="Times New Roman"/>
          <w:sz w:val="27"/>
          <w:szCs w:val="27"/>
        </w:rPr>
        <w:t xml:space="preserve"> - количество </w:t>
      </w:r>
      <w:r w:rsidR="004D3B4D" w:rsidRPr="000B59E6">
        <w:rPr>
          <w:rFonts w:ascii="Times New Roman" w:hAnsi="Times New Roman" w:cs="Times New Roman"/>
          <w:sz w:val="27"/>
          <w:szCs w:val="27"/>
        </w:rPr>
        <w:t>показателей</w:t>
      </w:r>
      <w:r w:rsidR="00794F6C" w:rsidRPr="000B59E6">
        <w:rPr>
          <w:rFonts w:ascii="Times New Roman" w:hAnsi="Times New Roman" w:cs="Times New Roman"/>
          <w:sz w:val="27"/>
          <w:szCs w:val="27"/>
        </w:rPr>
        <w:t>,</w:t>
      </w:r>
      <w:r w:rsidRPr="000B59E6">
        <w:rPr>
          <w:rFonts w:ascii="Times New Roman" w:hAnsi="Times New Roman" w:cs="Times New Roman"/>
          <w:sz w:val="27"/>
          <w:szCs w:val="27"/>
        </w:rPr>
        <w:t xml:space="preserve"> </w:t>
      </w:r>
      <w:r w:rsidR="00045700" w:rsidRPr="000B59E6">
        <w:rPr>
          <w:rFonts w:ascii="Times New Roman" w:hAnsi="Times New Roman" w:cs="Times New Roman"/>
          <w:sz w:val="27"/>
          <w:szCs w:val="27"/>
        </w:rPr>
        <w:t xml:space="preserve">фактически </w:t>
      </w:r>
      <w:r w:rsidRPr="000B59E6">
        <w:rPr>
          <w:rFonts w:ascii="Times New Roman" w:hAnsi="Times New Roman" w:cs="Times New Roman"/>
          <w:sz w:val="27"/>
          <w:szCs w:val="27"/>
        </w:rPr>
        <w:t xml:space="preserve">выполненных в соответствии с </w:t>
      </w:r>
      <w:r w:rsidR="004D3B4D" w:rsidRPr="000B59E6">
        <w:rPr>
          <w:rFonts w:ascii="Times New Roman" w:hAnsi="Times New Roman" w:cs="Times New Roman"/>
          <w:sz w:val="27"/>
          <w:szCs w:val="27"/>
        </w:rPr>
        <w:t xml:space="preserve">программой </w:t>
      </w:r>
      <w:r w:rsidR="00045700" w:rsidRPr="000B59E6">
        <w:rPr>
          <w:rFonts w:ascii="Times New Roman" w:hAnsi="Times New Roman" w:cs="Times New Roman"/>
          <w:sz w:val="27"/>
          <w:szCs w:val="27"/>
        </w:rPr>
        <w:t xml:space="preserve"> </w:t>
      </w:r>
      <w:r w:rsidRPr="000B59E6">
        <w:rPr>
          <w:rFonts w:ascii="Times New Roman" w:hAnsi="Times New Roman" w:cs="Times New Roman"/>
          <w:sz w:val="27"/>
          <w:szCs w:val="27"/>
        </w:rPr>
        <w:t>на год (ед.);</w:t>
      </w:r>
    </w:p>
    <w:p w:rsidR="004C02FD" w:rsidRPr="000B59E6" w:rsidRDefault="004C02FD" w:rsidP="0004570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B59E6">
        <w:rPr>
          <w:rFonts w:ascii="Times New Roman" w:hAnsi="Times New Roman" w:cs="Times New Roman"/>
          <w:sz w:val="27"/>
          <w:szCs w:val="27"/>
        </w:rPr>
        <w:t>Ппл</w:t>
      </w:r>
      <w:proofErr w:type="spellEnd"/>
      <w:r w:rsidRPr="000B59E6">
        <w:rPr>
          <w:rFonts w:ascii="Times New Roman" w:hAnsi="Times New Roman" w:cs="Times New Roman"/>
          <w:sz w:val="27"/>
          <w:szCs w:val="27"/>
        </w:rPr>
        <w:t xml:space="preserve"> - количество </w:t>
      </w:r>
      <w:r w:rsidR="004D3B4D" w:rsidRPr="000B59E6">
        <w:rPr>
          <w:rFonts w:ascii="Times New Roman" w:hAnsi="Times New Roman" w:cs="Times New Roman"/>
          <w:sz w:val="27"/>
          <w:szCs w:val="27"/>
        </w:rPr>
        <w:t>показателей</w:t>
      </w:r>
      <w:r w:rsidRPr="000B59E6">
        <w:rPr>
          <w:rFonts w:ascii="Times New Roman" w:hAnsi="Times New Roman" w:cs="Times New Roman"/>
          <w:sz w:val="27"/>
          <w:szCs w:val="27"/>
        </w:rPr>
        <w:t xml:space="preserve">, предусмотренных </w:t>
      </w:r>
      <w:r w:rsidR="004D3B4D" w:rsidRPr="000B59E6">
        <w:rPr>
          <w:rFonts w:ascii="Times New Roman" w:hAnsi="Times New Roman" w:cs="Times New Roman"/>
          <w:sz w:val="27"/>
          <w:szCs w:val="27"/>
        </w:rPr>
        <w:t>программой</w:t>
      </w:r>
      <w:r w:rsidR="00045700" w:rsidRPr="000B59E6">
        <w:rPr>
          <w:rFonts w:ascii="Times New Roman" w:hAnsi="Times New Roman" w:cs="Times New Roman"/>
          <w:sz w:val="27"/>
          <w:szCs w:val="27"/>
        </w:rPr>
        <w:t xml:space="preserve"> </w:t>
      </w:r>
      <w:r w:rsidRPr="000B59E6">
        <w:rPr>
          <w:rFonts w:ascii="Times New Roman" w:hAnsi="Times New Roman" w:cs="Times New Roman"/>
          <w:sz w:val="27"/>
          <w:szCs w:val="27"/>
        </w:rPr>
        <w:t>на год (ед.).</w:t>
      </w:r>
    </w:p>
    <w:p w:rsidR="006F48DF" w:rsidRPr="000B59E6" w:rsidRDefault="004C02FD" w:rsidP="0091349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B59E6">
        <w:rPr>
          <w:rFonts w:ascii="Times New Roman" w:hAnsi="Times New Roman" w:cs="Times New Roman"/>
          <w:sz w:val="27"/>
          <w:szCs w:val="27"/>
        </w:rPr>
        <w:t xml:space="preserve">Значение </w:t>
      </w:r>
      <w:proofErr w:type="spellStart"/>
      <w:r w:rsidRPr="000B59E6">
        <w:rPr>
          <w:rFonts w:ascii="Times New Roman" w:hAnsi="Times New Roman" w:cs="Times New Roman"/>
          <w:sz w:val="27"/>
          <w:szCs w:val="27"/>
        </w:rPr>
        <w:t>Вп</w:t>
      </w:r>
      <w:proofErr w:type="spellEnd"/>
      <w:r w:rsidRPr="000B59E6">
        <w:rPr>
          <w:rFonts w:ascii="Times New Roman" w:hAnsi="Times New Roman" w:cs="Times New Roman"/>
          <w:sz w:val="27"/>
          <w:szCs w:val="27"/>
        </w:rPr>
        <w:t xml:space="preserve"> от 90 до 100% означает надлежащее осуществление полномочий </w:t>
      </w:r>
      <w:r w:rsidR="00045700" w:rsidRPr="000B59E6">
        <w:rPr>
          <w:rFonts w:ascii="Times New Roman" w:hAnsi="Times New Roman" w:cs="Times New Roman"/>
          <w:sz w:val="27"/>
          <w:szCs w:val="27"/>
        </w:rPr>
        <w:t xml:space="preserve">Управления </w:t>
      </w:r>
      <w:r w:rsidRPr="000B59E6">
        <w:rPr>
          <w:rFonts w:ascii="Times New Roman" w:hAnsi="Times New Roman" w:cs="Times New Roman"/>
          <w:sz w:val="27"/>
          <w:szCs w:val="27"/>
        </w:rPr>
        <w:t xml:space="preserve">по реализации </w:t>
      </w:r>
      <w:r w:rsidR="00045700" w:rsidRPr="000B59E6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0B59E6">
        <w:rPr>
          <w:rFonts w:ascii="Times New Roman" w:hAnsi="Times New Roman" w:cs="Times New Roman"/>
          <w:sz w:val="27"/>
          <w:szCs w:val="27"/>
        </w:rPr>
        <w:t>программы.</w:t>
      </w:r>
    </w:p>
    <w:p w:rsidR="00DF665F" w:rsidRPr="000B59E6" w:rsidRDefault="00DF665F" w:rsidP="0091349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B59E6">
        <w:rPr>
          <w:rFonts w:ascii="Times New Roman" w:hAnsi="Times New Roman" w:cs="Times New Roman"/>
          <w:sz w:val="27"/>
          <w:szCs w:val="27"/>
        </w:rPr>
        <w:t>Источник данных: Годовой</w:t>
      </w:r>
      <w:r w:rsidR="007A0122" w:rsidRPr="000B59E6">
        <w:rPr>
          <w:rFonts w:ascii="Times New Roman" w:hAnsi="Times New Roman" w:cs="Times New Roman"/>
          <w:sz w:val="27"/>
          <w:szCs w:val="27"/>
        </w:rPr>
        <w:t xml:space="preserve"> </w:t>
      </w:r>
      <w:r w:rsidR="004D3B4D" w:rsidRPr="000B59E6">
        <w:rPr>
          <w:rFonts w:ascii="Times New Roman" w:hAnsi="Times New Roman" w:cs="Times New Roman"/>
          <w:sz w:val="27"/>
          <w:szCs w:val="27"/>
        </w:rPr>
        <w:t>отчет об исполнении показателей программы</w:t>
      </w:r>
      <w:r w:rsidR="00C62FD2" w:rsidRPr="000B59E6">
        <w:rPr>
          <w:rFonts w:ascii="Times New Roman" w:hAnsi="Times New Roman" w:cs="Times New Roman"/>
          <w:sz w:val="27"/>
          <w:szCs w:val="27"/>
        </w:rPr>
        <w:t>.</w:t>
      </w:r>
    </w:p>
    <w:p w:rsidR="00CC567D" w:rsidRDefault="006F48DF" w:rsidP="00CB03EF">
      <w:pPr>
        <w:autoSpaceDE w:val="0"/>
        <w:autoSpaceDN w:val="0"/>
        <w:adjustRightInd w:val="0"/>
        <w:jc w:val="right"/>
        <w:rPr>
          <w:szCs w:val="28"/>
        </w:rPr>
      </w:pPr>
      <w:r w:rsidRPr="005C15B6">
        <w:rPr>
          <w:szCs w:val="28"/>
        </w:rPr>
        <w:br w:type="page"/>
      </w:r>
    </w:p>
    <w:p w:rsidR="00CC567D" w:rsidRDefault="00CC567D" w:rsidP="00CB03EF">
      <w:pPr>
        <w:autoSpaceDE w:val="0"/>
        <w:autoSpaceDN w:val="0"/>
        <w:adjustRightInd w:val="0"/>
        <w:jc w:val="right"/>
        <w:rPr>
          <w:szCs w:val="28"/>
        </w:rPr>
      </w:pPr>
    </w:p>
    <w:p w:rsidR="00045700" w:rsidRPr="000B59E6" w:rsidRDefault="00045700" w:rsidP="00CB03EF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0B59E6">
        <w:rPr>
          <w:sz w:val="27"/>
          <w:szCs w:val="27"/>
        </w:rPr>
        <w:t>Приложение 3</w:t>
      </w:r>
    </w:p>
    <w:p w:rsidR="00045700" w:rsidRPr="000B59E6" w:rsidRDefault="00045700" w:rsidP="00045700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0B59E6">
        <w:rPr>
          <w:sz w:val="27"/>
          <w:szCs w:val="27"/>
        </w:rPr>
        <w:t xml:space="preserve">к подпрограмме </w:t>
      </w:r>
      <w:r w:rsidR="00F83D89" w:rsidRPr="000B59E6">
        <w:rPr>
          <w:sz w:val="27"/>
          <w:szCs w:val="27"/>
        </w:rPr>
        <w:t>8</w:t>
      </w:r>
    </w:p>
    <w:p w:rsidR="00045700" w:rsidRPr="000B59E6" w:rsidRDefault="00045700" w:rsidP="00045700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0B655E" w:rsidRPr="000B59E6" w:rsidRDefault="000B655E" w:rsidP="000B655E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7"/>
          <w:szCs w:val="27"/>
        </w:rPr>
      </w:pPr>
      <w:r w:rsidRPr="000B59E6">
        <w:rPr>
          <w:rFonts w:cs="Calibri"/>
          <w:bCs/>
          <w:sz w:val="27"/>
          <w:szCs w:val="27"/>
        </w:rPr>
        <w:t>Ресурсное обеспечение и перечень мероприятий подпрограммы </w:t>
      </w:r>
      <w:r w:rsidR="00F83D89" w:rsidRPr="000B59E6">
        <w:rPr>
          <w:bCs/>
          <w:sz w:val="27"/>
          <w:szCs w:val="27"/>
        </w:rPr>
        <w:t>8</w:t>
      </w:r>
      <w:r w:rsidRPr="000B59E6">
        <w:rPr>
          <w:bCs/>
          <w:sz w:val="27"/>
          <w:szCs w:val="27"/>
        </w:rPr>
        <w:t xml:space="preserve"> </w:t>
      </w:r>
      <w:r w:rsidRPr="000B59E6">
        <w:rPr>
          <w:rFonts w:cs="Calibri"/>
          <w:bCs/>
          <w:sz w:val="27"/>
          <w:szCs w:val="27"/>
        </w:rPr>
        <w:t xml:space="preserve">за счет средств </w:t>
      </w:r>
      <w:r w:rsidR="000B59E6">
        <w:rPr>
          <w:rFonts w:cs="Calibri"/>
          <w:bCs/>
          <w:sz w:val="27"/>
          <w:szCs w:val="27"/>
        </w:rPr>
        <w:t xml:space="preserve">местного </w:t>
      </w:r>
      <w:r w:rsidRPr="000B59E6">
        <w:rPr>
          <w:rFonts w:cs="Calibri"/>
          <w:bCs/>
          <w:sz w:val="27"/>
          <w:szCs w:val="27"/>
        </w:rPr>
        <w:t xml:space="preserve">бюджета района </w:t>
      </w:r>
    </w:p>
    <w:p w:rsidR="000B655E" w:rsidRPr="000B59E6" w:rsidRDefault="000B655E" w:rsidP="000B655E">
      <w:pPr>
        <w:widowControl w:val="0"/>
        <w:autoSpaceDE w:val="0"/>
        <w:autoSpaceDN w:val="0"/>
        <w:adjustRightInd w:val="0"/>
        <w:jc w:val="both"/>
        <w:rPr>
          <w:rFonts w:cs="Calibri"/>
          <w:sz w:val="27"/>
          <w:szCs w:val="27"/>
        </w:rPr>
      </w:pPr>
    </w:p>
    <w:tbl>
      <w:tblPr>
        <w:tblW w:w="1557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2982"/>
        <w:gridCol w:w="4201"/>
        <w:gridCol w:w="1496"/>
        <w:gridCol w:w="1496"/>
        <w:gridCol w:w="1496"/>
        <w:gridCol w:w="1496"/>
      </w:tblGrid>
      <w:tr w:rsidR="000B655E" w:rsidRPr="000B59E6" w:rsidTr="008374F2">
        <w:trPr>
          <w:trHeight w:val="400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655E" w:rsidRPr="000B59E6" w:rsidRDefault="000B655E" w:rsidP="00C06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Статус</w:t>
            </w:r>
          </w:p>
        </w:tc>
        <w:tc>
          <w:tcPr>
            <w:tcW w:w="2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655E" w:rsidRPr="000B59E6" w:rsidRDefault="000B655E" w:rsidP="00C06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Наименование</w:t>
            </w:r>
          </w:p>
          <w:p w:rsidR="000B655E" w:rsidRPr="000B59E6" w:rsidRDefault="000B655E" w:rsidP="00C0621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подпрограммы/ основного</w:t>
            </w:r>
          </w:p>
          <w:p w:rsidR="000B655E" w:rsidRPr="000B59E6" w:rsidRDefault="000B655E" w:rsidP="00C06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мероприятия</w:t>
            </w:r>
          </w:p>
        </w:tc>
        <w:tc>
          <w:tcPr>
            <w:tcW w:w="42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655E" w:rsidRPr="000B59E6" w:rsidRDefault="000B655E" w:rsidP="00C06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Ответственный исполнитель,</w:t>
            </w:r>
          </w:p>
          <w:p w:rsidR="000B655E" w:rsidRPr="000B59E6" w:rsidRDefault="000B655E" w:rsidP="00C06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соисполнители</w:t>
            </w:r>
          </w:p>
        </w:tc>
        <w:tc>
          <w:tcPr>
            <w:tcW w:w="5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55E" w:rsidRPr="000B59E6" w:rsidRDefault="000B655E" w:rsidP="00C06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Расходы (тыс. руб.), годы</w:t>
            </w:r>
          </w:p>
        </w:tc>
      </w:tr>
      <w:tr w:rsidR="000B655E" w:rsidRPr="000B59E6" w:rsidTr="008374F2">
        <w:trPr>
          <w:trHeight w:val="311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55E" w:rsidRPr="000B59E6" w:rsidRDefault="000B655E" w:rsidP="00C06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55E" w:rsidRPr="000B59E6" w:rsidRDefault="000B655E" w:rsidP="00C06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2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55E" w:rsidRPr="000B59E6" w:rsidRDefault="000B655E" w:rsidP="00C06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55E" w:rsidRPr="000B59E6" w:rsidRDefault="000B655E" w:rsidP="004F3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201</w:t>
            </w:r>
            <w:r w:rsidR="004F3B1E" w:rsidRPr="000B59E6">
              <w:rPr>
                <w:sz w:val="27"/>
                <w:szCs w:val="27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55E" w:rsidRPr="000B59E6" w:rsidRDefault="000B655E" w:rsidP="004F3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20</w:t>
            </w:r>
            <w:r w:rsidR="004F3B1E" w:rsidRPr="000B59E6">
              <w:rPr>
                <w:sz w:val="27"/>
                <w:szCs w:val="27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55E" w:rsidRPr="000B59E6" w:rsidRDefault="000B655E" w:rsidP="004F3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20</w:t>
            </w:r>
            <w:r w:rsidR="004F3B1E" w:rsidRPr="000B59E6">
              <w:rPr>
                <w:sz w:val="27"/>
                <w:szCs w:val="27"/>
              </w:rPr>
              <w:t>21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55E" w:rsidRPr="000B59E6" w:rsidRDefault="000B655E" w:rsidP="00C06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всего</w:t>
            </w:r>
          </w:p>
        </w:tc>
      </w:tr>
      <w:tr w:rsidR="000B655E" w:rsidRPr="000B59E6" w:rsidTr="008374F2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655E" w:rsidRPr="000B59E6" w:rsidRDefault="000B655E" w:rsidP="00C06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1</w:t>
            </w:r>
          </w:p>
        </w:tc>
        <w:tc>
          <w:tcPr>
            <w:tcW w:w="29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655E" w:rsidRPr="000B59E6" w:rsidRDefault="000B655E" w:rsidP="00C06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2</w:t>
            </w:r>
          </w:p>
        </w:tc>
        <w:tc>
          <w:tcPr>
            <w:tcW w:w="4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55E" w:rsidRPr="000B59E6" w:rsidRDefault="000B655E" w:rsidP="00C06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3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55E" w:rsidRPr="000B59E6" w:rsidRDefault="000B655E" w:rsidP="00C06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4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55E" w:rsidRPr="000B59E6" w:rsidRDefault="000B655E" w:rsidP="00C06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5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55E" w:rsidRPr="000B59E6" w:rsidRDefault="000B655E" w:rsidP="00C06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6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55E" w:rsidRPr="000B59E6" w:rsidRDefault="000B655E" w:rsidP="00C062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7</w:t>
            </w:r>
          </w:p>
        </w:tc>
      </w:tr>
      <w:tr w:rsidR="004249EF" w:rsidRPr="000B59E6" w:rsidTr="008374F2">
        <w:trPr>
          <w:trHeight w:val="210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9EF" w:rsidRPr="000B59E6" w:rsidRDefault="004249EF" w:rsidP="0095337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 xml:space="preserve">Подпрограмма </w:t>
            </w:r>
            <w:r w:rsidR="00953376" w:rsidRPr="000B59E6">
              <w:rPr>
                <w:sz w:val="27"/>
                <w:szCs w:val="27"/>
              </w:rPr>
              <w:t>8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9EF" w:rsidRPr="000B59E6" w:rsidRDefault="00CB5B2B" w:rsidP="00C0621B">
            <w:pPr>
              <w:rPr>
                <w:sz w:val="27"/>
                <w:szCs w:val="27"/>
              </w:rPr>
            </w:pPr>
            <w:r w:rsidRPr="000B59E6">
              <w:rPr>
                <w:iCs/>
                <w:sz w:val="27"/>
                <w:szCs w:val="27"/>
              </w:rPr>
              <w:t>«</w:t>
            </w:r>
            <w:r w:rsidR="004249EF" w:rsidRPr="000B59E6">
              <w:rPr>
                <w:iCs/>
                <w:sz w:val="27"/>
                <w:szCs w:val="27"/>
              </w:rPr>
              <w:t>Обеспечение условий реализации муниципальной программы</w:t>
            </w:r>
            <w:r w:rsidRPr="000B59E6">
              <w:rPr>
                <w:iCs/>
                <w:sz w:val="27"/>
                <w:szCs w:val="27"/>
              </w:rPr>
              <w:t>»</w:t>
            </w:r>
          </w:p>
        </w:tc>
        <w:tc>
          <w:tcPr>
            <w:tcW w:w="4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9EF" w:rsidRPr="000B59E6" w:rsidRDefault="004249EF" w:rsidP="00C0621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всего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9EF" w:rsidRPr="000B59E6" w:rsidRDefault="00953376" w:rsidP="00D017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2 </w:t>
            </w:r>
            <w:r w:rsidR="00D017CA" w:rsidRPr="000B59E6">
              <w:rPr>
                <w:sz w:val="27"/>
                <w:szCs w:val="27"/>
              </w:rPr>
              <w:t>061</w:t>
            </w:r>
            <w:r w:rsidRPr="000B59E6">
              <w:rPr>
                <w:sz w:val="27"/>
                <w:szCs w:val="27"/>
              </w:rPr>
              <w:t>,8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9EF" w:rsidRPr="000B59E6" w:rsidRDefault="00953376" w:rsidP="00D017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2 </w:t>
            </w:r>
            <w:r w:rsidR="00D017CA" w:rsidRPr="000B59E6">
              <w:rPr>
                <w:sz w:val="27"/>
                <w:szCs w:val="27"/>
              </w:rPr>
              <w:t>061</w:t>
            </w:r>
            <w:r w:rsidRPr="000B59E6">
              <w:rPr>
                <w:sz w:val="27"/>
                <w:szCs w:val="27"/>
              </w:rPr>
              <w:t>,8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9EF" w:rsidRPr="000B59E6" w:rsidRDefault="00953376" w:rsidP="00D017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2 </w:t>
            </w:r>
            <w:r w:rsidR="00D017CA" w:rsidRPr="000B59E6">
              <w:rPr>
                <w:sz w:val="27"/>
                <w:szCs w:val="27"/>
              </w:rPr>
              <w:t>061</w:t>
            </w:r>
            <w:r w:rsidRPr="000B59E6">
              <w:rPr>
                <w:sz w:val="27"/>
                <w:szCs w:val="27"/>
              </w:rPr>
              <w:t>,8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9EF" w:rsidRPr="000B59E6" w:rsidRDefault="00953376" w:rsidP="00D017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6 </w:t>
            </w:r>
            <w:r w:rsidR="00D017CA" w:rsidRPr="000B59E6">
              <w:rPr>
                <w:sz w:val="27"/>
                <w:szCs w:val="27"/>
              </w:rPr>
              <w:t>185</w:t>
            </w:r>
            <w:r w:rsidRPr="000B59E6">
              <w:rPr>
                <w:sz w:val="27"/>
                <w:szCs w:val="27"/>
              </w:rPr>
              <w:t>,4</w:t>
            </w:r>
          </w:p>
        </w:tc>
      </w:tr>
      <w:tr w:rsidR="00953376" w:rsidRPr="000B59E6" w:rsidTr="008374F2">
        <w:trPr>
          <w:trHeight w:val="167"/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376" w:rsidRPr="000B59E6" w:rsidRDefault="00953376" w:rsidP="00C06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9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376" w:rsidRPr="000B59E6" w:rsidRDefault="00953376" w:rsidP="00C062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2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376" w:rsidRPr="000B59E6" w:rsidRDefault="00953376" w:rsidP="00C0621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ответственный исполнитель подпрограммы:</w:t>
            </w:r>
          </w:p>
          <w:p w:rsidR="00953376" w:rsidRPr="000B59E6" w:rsidRDefault="00953376" w:rsidP="00C62FD2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 xml:space="preserve">Управление по культуре, туризму, спорту и  молодежной политике администрации </w:t>
            </w:r>
            <w:proofErr w:type="spellStart"/>
            <w:r w:rsidRPr="000B59E6">
              <w:rPr>
                <w:sz w:val="27"/>
                <w:szCs w:val="27"/>
              </w:rPr>
              <w:t>Устюженского</w:t>
            </w:r>
            <w:proofErr w:type="spellEnd"/>
            <w:r w:rsidRPr="000B59E6">
              <w:rPr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376" w:rsidRPr="000B59E6" w:rsidRDefault="00953376" w:rsidP="005C2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376" w:rsidRPr="000B59E6" w:rsidRDefault="00953376" w:rsidP="005C2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376" w:rsidRPr="000B59E6" w:rsidRDefault="00953376" w:rsidP="005C2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3376" w:rsidRPr="000B59E6" w:rsidRDefault="00953376" w:rsidP="005C2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D017CA" w:rsidRPr="000B59E6" w:rsidTr="008374F2">
        <w:trPr>
          <w:trHeight w:val="198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7CA" w:rsidRPr="000B59E6" w:rsidRDefault="00D017CA" w:rsidP="00953376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Основное мероприятие 8.1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7CA" w:rsidRPr="000B59E6" w:rsidRDefault="00314411" w:rsidP="00EE102C">
            <w:pPr>
              <w:autoSpaceDE w:val="0"/>
              <w:rPr>
                <w:bCs/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О</w:t>
            </w:r>
            <w:r w:rsidR="001F2FF7" w:rsidRPr="000B59E6">
              <w:rPr>
                <w:sz w:val="27"/>
                <w:szCs w:val="27"/>
              </w:rPr>
              <w:t>беспечение условий для реализации Программы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7CA" w:rsidRPr="000B59E6" w:rsidRDefault="00D017CA" w:rsidP="00C0621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 xml:space="preserve">ответственный исполнитель мероприятия: </w:t>
            </w:r>
          </w:p>
          <w:p w:rsidR="00D017CA" w:rsidRPr="000B59E6" w:rsidRDefault="00D017CA" w:rsidP="00DC630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 xml:space="preserve">Управление по культуре, туризму, спорту и  молодежной политике администрации </w:t>
            </w:r>
            <w:proofErr w:type="spellStart"/>
            <w:r w:rsidRPr="000B59E6">
              <w:rPr>
                <w:sz w:val="27"/>
                <w:szCs w:val="27"/>
              </w:rPr>
              <w:t>Устюженского</w:t>
            </w:r>
            <w:proofErr w:type="spellEnd"/>
            <w:r w:rsidRPr="000B59E6">
              <w:rPr>
                <w:sz w:val="27"/>
                <w:szCs w:val="27"/>
              </w:rPr>
              <w:t xml:space="preserve"> муниципального района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17CA" w:rsidRPr="000B59E6" w:rsidRDefault="00D017CA" w:rsidP="00120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2 061,8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17CA" w:rsidRPr="000B59E6" w:rsidRDefault="00D017CA" w:rsidP="00120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2 061,8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17CA" w:rsidRPr="000B59E6" w:rsidRDefault="00D017CA" w:rsidP="00120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2 061,8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17CA" w:rsidRPr="000B59E6" w:rsidRDefault="00D017CA" w:rsidP="00120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6 185,4</w:t>
            </w:r>
          </w:p>
        </w:tc>
      </w:tr>
    </w:tbl>
    <w:p w:rsidR="00F83D89" w:rsidRPr="000B59E6" w:rsidRDefault="00F83D89" w:rsidP="00877CA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FA5AC5" w:rsidRPr="000B59E6" w:rsidRDefault="00A93A69" w:rsidP="00A93A69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0B59E6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7F0B30" w:rsidRPr="000B59E6" w:rsidRDefault="007F0B30" w:rsidP="00A93A69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7F0B30" w:rsidRDefault="007F0B30" w:rsidP="00A93A69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0B59E6" w:rsidRPr="000B59E6" w:rsidRDefault="000B59E6" w:rsidP="00A93A69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7F0B30" w:rsidRDefault="00A93A69" w:rsidP="00A93A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B30" w:rsidRDefault="007F0B30" w:rsidP="00A93A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0B30" w:rsidRDefault="007F0B30" w:rsidP="00A93A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59E6" w:rsidRDefault="00A93A69" w:rsidP="000B59E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0B59E6"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r w:rsidR="000B59E6">
        <w:rPr>
          <w:rFonts w:ascii="Times New Roman" w:hAnsi="Times New Roman" w:cs="Times New Roman"/>
          <w:sz w:val="27"/>
          <w:szCs w:val="27"/>
        </w:rPr>
        <w:t xml:space="preserve">                </w:t>
      </w:r>
    </w:p>
    <w:p w:rsidR="00527C4C" w:rsidRPr="000B59E6" w:rsidRDefault="00A93A69" w:rsidP="000B59E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0B59E6">
        <w:rPr>
          <w:rFonts w:ascii="Times New Roman" w:hAnsi="Times New Roman" w:cs="Times New Roman"/>
          <w:sz w:val="27"/>
          <w:szCs w:val="27"/>
        </w:rPr>
        <w:t>Пр</w:t>
      </w:r>
      <w:r w:rsidR="00527C4C" w:rsidRPr="000B59E6">
        <w:rPr>
          <w:rFonts w:ascii="Times New Roman" w:hAnsi="Times New Roman" w:cs="Times New Roman"/>
          <w:sz w:val="27"/>
          <w:szCs w:val="27"/>
        </w:rPr>
        <w:t xml:space="preserve">иложение </w:t>
      </w:r>
      <w:r w:rsidR="004C1969" w:rsidRPr="000B59E6">
        <w:rPr>
          <w:rFonts w:ascii="Times New Roman" w:hAnsi="Times New Roman" w:cs="Times New Roman"/>
          <w:sz w:val="27"/>
          <w:szCs w:val="27"/>
        </w:rPr>
        <w:t>4</w:t>
      </w:r>
    </w:p>
    <w:p w:rsidR="00527C4C" w:rsidRPr="000B59E6" w:rsidRDefault="00527C4C" w:rsidP="00527C4C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0B59E6">
        <w:rPr>
          <w:rFonts w:ascii="Times New Roman" w:hAnsi="Times New Roman" w:cs="Times New Roman"/>
          <w:sz w:val="27"/>
          <w:szCs w:val="27"/>
        </w:rPr>
        <w:t xml:space="preserve">к подпрограмме </w:t>
      </w:r>
      <w:r w:rsidR="00F83D89" w:rsidRPr="000B59E6">
        <w:rPr>
          <w:rFonts w:ascii="Times New Roman" w:hAnsi="Times New Roman" w:cs="Times New Roman"/>
          <w:sz w:val="27"/>
          <w:szCs w:val="27"/>
        </w:rPr>
        <w:t>8</w:t>
      </w:r>
    </w:p>
    <w:p w:rsidR="00527C4C" w:rsidRDefault="00527C4C" w:rsidP="00527C4C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0B59E6" w:rsidRPr="000B59E6" w:rsidRDefault="000B59E6" w:rsidP="00527C4C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507A9B" w:rsidRPr="000B59E6" w:rsidRDefault="00507A9B" w:rsidP="00507A9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B59E6">
        <w:rPr>
          <w:sz w:val="27"/>
          <w:szCs w:val="27"/>
        </w:rPr>
        <w:t>Прогнозная (справочная) оценка расходов</w:t>
      </w:r>
    </w:p>
    <w:p w:rsidR="00EF3581" w:rsidRPr="000B59E6" w:rsidRDefault="00507A9B" w:rsidP="00507A9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B59E6">
        <w:rPr>
          <w:sz w:val="27"/>
          <w:szCs w:val="27"/>
        </w:rPr>
        <w:t xml:space="preserve">федерального бюджета, областного бюджета, </w:t>
      </w:r>
      <w:r w:rsidR="00EF3581" w:rsidRPr="000B59E6">
        <w:rPr>
          <w:sz w:val="27"/>
          <w:szCs w:val="27"/>
        </w:rPr>
        <w:t xml:space="preserve">местного бюджета района, </w:t>
      </w:r>
    </w:p>
    <w:p w:rsidR="00EF3581" w:rsidRPr="000B59E6" w:rsidRDefault="00507A9B" w:rsidP="00507A9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B59E6">
        <w:rPr>
          <w:sz w:val="27"/>
          <w:szCs w:val="27"/>
        </w:rPr>
        <w:t>бюджетов государственных</w:t>
      </w:r>
      <w:r w:rsidR="00EF3581" w:rsidRPr="000B59E6">
        <w:rPr>
          <w:sz w:val="27"/>
          <w:szCs w:val="27"/>
        </w:rPr>
        <w:t xml:space="preserve"> </w:t>
      </w:r>
      <w:r w:rsidRPr="000B59E6">
        <w:rPr>
          <w:sz w:val="27"/>
          <w:szCs w:val="27"/>
        </w:rPr>
        <w:t xml:space="preserve">внебюджетных фондов, бюджетов муниципальных </w:t>
      </w:r>
    </w:p>
    <w:p w:rsidR="00527C4C" w:rsidRPr="000B59E6" w:rsidRDefault="00507A9B" w:rsidP="00EF358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B59E6">
        <w:rPr>
          <w:sz w:val="27"/>
          <w:szCs w:val="27"/>
        </w:rPr>
        <w:t>образований района,</w:t>
      </w:r>
      <w:r w:rsidR="00EF3581" w:rsidRPr="000B59E6">
        <w:rPr>
          <w:sz w:val="27"/>
          <w:szCs w:val="27"/>
        </w:rPr>
        <w:t xml:space="preserve"> </w:t>
      </w:r>
      <w:r w:rsidRPr="000B59E6">
        <w:rPr>
          <w:sz w:val="27"/>
          <w:szCs w:val="27"/>
        </w:rPr>
        <w:t>юридических лиц на реализацию целей</w:t>
      </w:r>
      <w:r w:rsidR="00F83D89" w:rsidRPr="000B59E6">
        <w:rPr>
          <w:sz w:val="27"/>
          <w:szCs w:val="27"/>
        </w:rPr>
        <w:t xml:space="preserve"> подпрограммы 8</w:t>
      </w:r>
      <w:r w:rsidR="00260BFC" w:rsidRPr="000B59E6">
        <w:rPr>
          <w:sz w:val="27"/>
          <w:szCs w:val="27"/>
        </w:rPr>
        <w:t xml:space="preserve"> </w:t>
      </w:r>
    </w:p>
    <w:p w:rsidR="00527C4C" w:rsidRPr="000B59E6" w:rsidRDefault="00527C4C" w:rsidP="00527C4C">
      <w:pPr>
        <w:pStyle w:val="ConsPlusNormal"/>
        <w:jc w:val="center"/>
        <w:rPr>
          <w:sz w:val="27"/>
          <w:szCs w:val="27"/>
        </w:rPr>
      </w:pPr>
    </w:p>
    <w:tbl>
      <w:tblPr>
        <w:tblW w:w="14677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21"/>
        <w:gridCol w:w="1637"/>
        <w:gridCol w:w="1559"/>
        <w:gridCol w:w="1701"/>
        <w:gridCol w:w="1559"/>
      </w:tblGrid>
      <w:tr w:rsidR="00511B2A" w:rsidRPr="000B59E6" w:rsidTr="008374F2">
        <w:trPr>
          <w:trHeight w:val="320"/>
          <w:tblCellSpacing w:w="5" w:type="nil"/>
        </w:trPr>
        <w:tc>
          <w:tcPr>
            <w:tcW w:w="82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Источники средств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Оценка расходов (тыс. руб.), годы</w:t>
            </w:r>
          </w:p>
        </w:tc>
      </w:tr>
      <w:tr w:rsidR="00511B2A" w:rsidRPr="000B59E6" w:rsidTr="008374F2">
        <w:trPr>
          <w:trHeight w:val="56"/>
          <w:tblCellSpacing w:w="5" w:type="nil"/>
        </w:trPr>
        <w:tc>
          <w:tcPr>
            <w:tcW w:w="82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2019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2020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всего</w:t>
            </w:r>
          </w:p>
        </w:tc>
      </w:tr>
      <w:tr w:rsidR="00511B2A" w:rsidRPr="000B59E6" w:rsidTr="008374F2">
        <w:trPr>
          <w:tblCellSpacing w:w="5" w:type="nil"/>
        </w:trPr>
        <w:tc>
          <w:tcPr>
            <w:tcW w:w="8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 xml:space="preserve">всего </w:t>
            </w:r>
          </w:p>
        </w:tc>
        <w:tc>
          <w:tcPr>
            <w:tcW w:w="1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2 061,8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2 061,8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2 061,8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6 185,4</w:t>
            </w:r>
          </w:p>
        </w:tc>
      </w:tr>
      <w:tr w:rsidR="00511B2A" w:rsidRPr="000B59E6" w:rsidTr="008374F2">
        <w:trPr>
          <w:tblCellSpacing w:w="5" w:type="nil"/>
        </w:trPr>
        <w:tc>
          <w:tcPr>
            <w:tcW w:w="8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местный бюджет района</w:t>
            </w:r>
          </w:p>
        </w:tc>
        <w:tc>
          <w:tcPr>
            <w:tcW w:w="1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2 061,8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2 061,8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2 061,8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6 185,4</w:t>
            </w:r>
          </w:p>
        </w:tc>
      </w:tr>
      <w:tr w:rsidR="00511B2A" w:rsidRPr="000B59E6" w:rsidTr="008374F2">
        <w:trPr>
          <w:tblCellSpacing w:w="5" w:type="nil"/>
        </w:trPr>
        <w:tc>
          <w:tcPr>
            <w:tcW w:w="8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 xml:space="preserve">федеральный бюджет                                 </w:t>
            </w:r>
          </w:p>
        </w:tc>
        <w:tc>
          <w:tcPr>
            <w:tcW w:w="1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511B2A" w:rsidRPr="000B59E6" w:rsidTr="008374F2">
        <w:trPr>
          <w:tblCellSpacing w:w="5" w:type="nil"/>
        </w:trPr>
        <w:tc>
          <w:tcPr>
            <w:tcW w:w="8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511B2A" w:rsidRPr="000B59E6" w:rsidTr="008374F2">
        <w:trPr>
          <w:tblCellSpacing w:w="5" w:type="nil"/>
        </w:trPr>
        <w:tc>
          <w:tcPr>
            <w:tcW w:w="8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 xml:space="preserve">бюджеты поселений района  </w:t>
            </w:r>
          </w:p>
        </w:tc>
        <w:tc>
          <w:tcPr>
            <w:tcW w:w="1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511B2A" w:rsidRPr="000B59E6" w:rsidTr="008374F2">
        <w:trPr>
          <w:tblCellSpacing w:w="5" w:type="nil"/>
        </w:trPr>
        <w:tc>
          <w:tcPr>
            <w:tcW w:w="8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 xml:space="preserve">государственные внебюджетные фонды                 </w:t>
            </w:r>
          </w:p>
        </w:tc>
        <w:tc>
          <w:tcPr>
            <w:tcW w:w="1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511B2A" w:rsidRPr="000B59E6" w:rsidTr="008374F2">
        <w:trPr>
          <w:tblCellSpacing w:w="5" w:type="nil"/>
        </w:trPr>
        <w:tc>
          <w:tcPr>
            <w:tcW w:w="8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B59E6">
              <w:rPr>
                <w:sz w:val="27"/>
                <w:szCs w:val="27"/>
              </w:rPr>
              <w:t>юридические лица</w:t>
            </w:r>
          </w:p>
        </w:tc>
        <w:tc>
          <w:tcPr>
            <w:tcW w:w="1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B2A" w:rsidRPr="000B59E6" w:rsidRDefault="00511B2A" w:rsidP="001202BD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</w:tbl>
    <w:p w:rsidR="00EE102C" w:rsidRDefault="00EE102C" w:rsidP="00527C4C">
      <w:pPr>
        <w:autoSpaceDE w:val="0"/>
        <w:autoSpaceDN w:val="0"/>
        <w:adjustRightInd w:val="0"/>
        <w:jc w:val="right"/>
        <w:rPr>
          <w:szCs w:val="28"/>
          <w:highlight w:val="magenta"/>
        </w:rPr>
      </w:pPr>
    </w:p>
    <w:p w:rsidR="00EE102C" w:rsidRDefault="00EE102C" w:rsidP="00527C4C">
      <w:pPr>
        <w:autoSpaceDE w:val="0"/>
        <w:autoSpaceDN w:val="0"/>
        <w:adjustRightInd w:val="0"/>
        <w:jc w:val="right"/>
        <w:rPr>
          <w:szCs w:val="28"/>
          <w:highlight w:val="magenta"/>
        </w:rPr>
      </w:pPr>
    </w:p>
    <w:p w:rsidR="00EE102C" w:rsidRDefault="00EE102C" w:rsidP="00527C4C">
      <w:pPr>
        <w:autoSpaceDE w:val="0"/>
        <w:autoSpaceDN w:val="0"/>
        <w:adjustRightInd w:val="0"/>
        <w:jc w:val="right"/>
        <w:rPr>
          <w:szCs w:val="28"/>
          <w:highlight w:val="magenta"/>
        </w:rPr>
      </w:pPr>
    </w:p>
    <w:p w:rsidR="00EE102C" w:rsidRDefault="00EE102C" w:rsidP="00527C4C">
      <w:pPr>
        <w:autoSpaceDE w:val="0"/>
        <w:autoSpaceDN w:val="0"/>
        <w:adjustRightInd w:val="0"/>
        <w:jc w:val="right"/>
        <w:rPr>
          <w:szCs w:val="28"/>
          <w:highlight w:val="magenta"/>
        </w:rPr>
      </w:pPr>
    </w:p>
    <w:p w:rsidR="00EE102C" w:rsidRDefault="00EE102C" w:rsidP="00527C4C">
      <w:pPr>
        <w:autoSpaceDE w:val="0"/>
        <w:autoSpaceDN w:val="0"/>
        <w:adjustRightInd w:val="0"/>
        <w:jc w:val="right"/>
        <w:rPr>
          <w:szCs w:val="28"/>
          <w:highlight w:val="magenta"/>
        </w:rPr>
      </w:pPr>
    </w:p>
    <w:p w:rsidR="00EE102C" w:rsidRDefault="00EE102C" w:rsidP="00527C4C">
      <w:pPr>
        <w:autoSpaceDE w:val="0"/>
        <w:autoSpaceDN w:val="0"/>
        <w:adjustRightInd w:val="0"/>
        <w:jc w:val="right"/>
        <w:rPr>
          <w:szCs w:val="28"/>
          <w:highlight w:val="magenta"/>
        </w:rPr>
      </w:pPr>
    </w:p>
    <w:p w:rsidR="00EE102C" w:rsidRDefault="00EE102C" w:rsidP="00527C4C">
      <w:pPr>
        <w:autoSpaceDE w:val="0"/>
        <w:autoSpaceDN w:val="0"/>
        <w:adjustRightInd w:val="0"/>
        <w:jc w:val="right"/>
        <w:rPr>
          <w:szCs w:val="28"/>
          <w:highlight w:val="magenta"/>
        </w:rPr>
      </w:pPr>
    </w:p>
    <w:p w:rsidR="00EE102C" w:rsidRDefault="00EE102C" w:rsidP="00527C4C">
      <w:pPr>
        <w:autoSpaceDE w:val="0"/>
        <w:autoSpaceDN w:val="0"/>
        <w:adjustRightInd w:val="0"/>
        <w:jc w:val="right"/>
        <w:rPr>
          <w:szCs w:val="28"/>
          <w:highlight w:val="magenta"/>
        </w:rPr>
      </w:pPr>
    </w:p>
    <w:p w:rsidR="00EE102C" w:rsidRDefault="00EE102C" w:rsidP="00527C4C">
      <w:pPr>
        <w:autoSpaceDE w:val="0"/>
        <w:autoSpaceDN w:val="0"/>
        <w:adjustRightInd w:val="0"/>
        <w:jc w:val="right"/>
        <w:rPr>
          <w:szCs w:val="28"/>
          <w:highlight w:val="magenta"/>
        </w:rPr>
      </w:pPr>
    </w:p>
    <w:p w:rsidR="00EE102C" w:rsidRDefault="00EE102C" w:rsidP="00527C4C">
      <w:pPr>
        <w:autoSpaceDE w:val="0"/>
        <w:autoSpaceDN w:val="0"/>
        <w:adjustRightInd w:val="0"/>
        <w:jc w:val="right"/>
        <w:rPr>
          <w:szCs w:val="28"/>
          <w:highlight w:val="magenta"/>
        </w:rPr>
      </w:pPr>
    </w:p>
    <w:p w:rsidR="00141B66" w:rsidRDefault="00141B66" w:rsidP="00141B66">
      <w:pPr>
        <w:jc w:val="right"/>
      </w:pPr>
      <w:r>
        <w:t xml:space="preserve">   </w:t>
      </w:r>
    </w:p>
    <w:sectPr w:rsidR="00141B66" w:rsidSect="008374F2">
      <w:pgSz w:w="16838" w:h="11905" w:orient="landscape"/>
      <w:pgMar w:top="720" w:right="536" w:bottom="720" w:left="720" w:header="454" w:footer="454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7B" w:rsidRDefault="00000A7B" w:rsidP="00BF1359">
      <w:r>
        <w:separator/>
      </w:r>
    </w:p>
  </w:endnote>
  <w:endnote w:type="continuationSeparator" w:id="1">
    <w:p w:rsidR="00000A7B" w:rsidRDefault="00000A7B" w:rsidP="00BF1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7B" w:rsidRDefault="00000A7B" w:rsidP="00BF1359">
      <w:r>
        <w:separator/>
      </w:r>
    </w:p>
  </w:footnote>
  <w:footnote w:type="continuationSeparator" w:id="1">
    <w:p w:rsidR="00000A7B" w:rsidRDefault="00000A7B" w:rsidP="00BF1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B" w:rsidRDefault="00000A7B" w:rsidP="004B08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A7B" w:rsidRDefault="00000A7B">
    <w:pPr>
      <w:pStyle w:val="a3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B" w:rsidRDefault="00000A7B" w:rsidP="00EB02D3">
    <w:pPr>
      <w:pStyle w:val="a3"/>
      <w:framePr w:wrap="around" w:vAnchor="text" w:hAnchor="margin" w:xAlign="center" w:y="1"/>
      <w:rPr>
        <w:rStyle w:val="a5"/>
      </w:rPr>
    </w:pPr>
  </w:p>
  <w:p w:rsidR="00000A7B" w:rsidRDefault="00000A7B" w:rsidP="00E261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B" w:rsidRDefault="00000A7B" w:rsidP="00A05ADC">
    <w:pPr>
      <w:pStyle w:val="a3"/>
      <w:framePr w:wrap="around" w:vAnchor="text" w:hAnchor="margin" w:xAlign="center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B" w:rsidRDefault="00000A7B" w:rsidP="00C062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A7B" w:rsidRDefault="00000A7B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B" w:rsidRDefault="00000A7B" w:rsidP="00E26166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B" w:rsidRDefault="00000A7B" w:rsidP="00C062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A7B" w:rsidRDefault="00000A7B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B" w:rsidRPr="00C17466" w:rsidRDefault="00000A7B" w:rsidP="00C17466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B" w:rsidRDefault="00000A7B" w:rsidP="001262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A7B" w:rsidRDefault="00000A7B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B" w:rsidRDefault="00000A7B" w:rsidP="00E26166">
    <w:pPr>
      <w:pStyle w:val="a3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B" w:rsidRDefault="00000A7B" w:rsidP="001262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A7B" w:rsidRDefault="00000A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331B"/>
    <w:multiLevelType w:val="hybridMultilevel"/>
    <w:tmpl w:val="8D624E16"/>
    <w:lvl w:ilvl="0" w:tplc="CA908A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F3067B"/>
    <w:multiLevelType w:val="hybridMultilevel"/>
    <w:tmpl w:val="240C38B6"/>
    <w:lvl w:ilvl="0" w:tplc="D82CB654">
      <w:start w:val="4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D486E"/>
    <w:multiLevelType w:val="hybridMultilevel"/>
    <w:tmpl w:val="DB0AC7AC"/>
    <w:lvl w:ilvl="0" w:tplc="CA908A8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">
    <w:nsid w:val="13CC284E"/>
    <w:multiLevelType w:val="multilevel"/>
    <w:tmpl w:val="41EC82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90132"/>
    <w:multiLevelType w:val="hybridMultilevel"/>
    <w:tmpl w:val="4D1A2EE2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12359"/>
    <w:multiLevelType w:val="hybridMultilevel"/>
    <w:tmpl w:val="9AEA7D3C"/>
    <w:lvl w:ilvl="0" w:tplc="0419001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012A83"/>
    <w:multiLevelType w:val="hybridMultilevel"/>
    <w:tmpl w:val="4D761628"/>
    <w:lvl w:ilvl="0" w:tplc="C08EB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4A3280"/>
    <w:multiLevelType w:val="hybridMultilevel"/>
    <w:tmpl w:val="07161BA4"/>
    <w:lvl w:ilvl="0" w:tplc="38F22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8F142D"/>
    <w:multiLevelType w:val="multilevel"/>
    <w:tmpl w:val="41EC82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9E4227"/>
    <w:multiLevelType w:val="multilevel"/>
    <w:tmpl w:val="0716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803B06"/>
    <w:multiLevelType w:val="hybridMultilevel"/>
    <w:tmpl w:val="1A3CCA28"/>
    <w:lvl w:ilvl="0" w:tplc="CA908A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A471FD"/>
    <w:multiLevelType w:val="hybridMultilevel"/>
    <w:tmpl w:val="94F8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E715AA"/>
    <w:multiLevelType w:val="hybridMultilevel"/>
    <w:tmpl w:val="BE58D24C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177AFA"/>
    <w:multiLevelType w:val="multilevel"/>
    <w:tmpl w:val="101A36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E84619"/>
    <w:multiLevelType w:val="hybridMultilevel"/>
    <w:tmpl w:val="C7C2EE4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>
    <w:nsid w:val="48CB5CED"/>
    <w:multiLevelType w:val="hybridMultilevel"/>
    <w:tmpl w:val="E5128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30E91"/>
    <w:multiLevelType w:val="multilevel"/>
    <w:tmpl w:val="28F6C8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4B652878"/>
    <w:multiLevelType w:val="hybridMultilevel"/>
    <w:tmpl w:val="ACBE7C20"/>
    <w:lvl w:ilvl="0" w:tplc="BF103BA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8F7CFD"/>
    <w:multiLevelType w:val="hybridMultilevel"/>
    <w:tmpl w:val="B92EBFB6"/>
    <w:lvl w:ilvl="0" w:tplc="C08EB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912BF3"/>
    <w:multiLevelType w:val="multilevel"/>
    <w:tmpl w:val="3746CE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155FFA"/>
    <w:multiLevelType w:val="multilevel"/>
    <w:tmpl w:val="A6B877A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2217275"/>
    <w:multiLevelType w:val="hybridMultilevel"/>
    <w:tmpl w:val="91D64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7045D0"/>
    <w:multiLevelType w:val="hybridMultilevel"/>
    <w:tmpl w:val="11E866C4"/>
    <w:lvl w:ilvl="0" w:tplc="1586145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5C3AAA"/>
    <w:multiLevelType w:val="hybridMultilevel"/>
    <w:tmpl w:val="9E82731E"/>
    <w:lvl w:ilvl="0" w:tplc="275C4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53237D"/>
    <w:multiLevelType w:val="multilevel"/>
    <w:tmpl w:val="ACBE7C2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C4456C"/>
    <w:multiLevelType w:val="multilevel"/>
    <w:tmpl w:val="4D1A2E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97223C"/>
    <w:multiLevelType w:val="hybridMultilevel"/>
    <w:tmpl w:val="0AD86EAE"/>
    <w:lvl w:ilvl="0" w:tplc="BF103BA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BE7BD7"/>
    <w:multiLevelType w:val="multilevel"/>
    <w:tmpl w:val="ACBE7C2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7423FF"/>
    <w:multiLevelType w:val="hybridMultilevel"/>
    <w:tmpl w:val="C998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72960"/>
    <w:multiLevelType w:val="hybridMultilevel"/>
    <w:tmpl w:val="3746CEC6"/>
    <w:lvl w:ilvl="0" w:tplc="3F04FA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001609"/>
    <w:multiLevelType w:val="hybridMultilevel"/>
    <w:tmpl w:val="20F23DF4"/>
    <w:lvl w:ilvl="0" w:tplc="1586145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4F5A5E"/>
    <w:multiLevelType w:val="hybridMultilevel"/>
    <w:tmpl w:val="41EC82A8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0D51E2"/>
    <w:multiLevelType w:val="hybridMultilevel"/>
    <w:tmpl w:val="761EF9FC"/>
    <w:lvl w:ilvl="0" w:tplc="C08EBC56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74"/>
        </w:tabs>
        <w:ind w:left="217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14"/>
        </w:tabs>
        <w:ind w:left="361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34"/>
        </w:tabs>
        <w:ind w:left="433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74"/>
        </w:tabs>
        <w:ind w:left="577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94"/>
        </w:tabs>
        <w:ind w:left="6494" w:hanging="360"/>
      </w:pPr>
    </w:lvl>
  </w:abstractNum>
  <w:abstractNum w:abstractNumId="33">
    <w:nsid w:val="78A227CD"/>
    <w:multiLevelType w:val="multilevel"/>
    <w:tmpl w:val="8898A66A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7D0B5D1E"/>
    <w:multiLevelType w:val="hybridMultilevel"/>
    <w:tmpl w:val="4576527E"/>
    <w:lvl w:ilvl="0" w:tplc="15861452">
      <w:numFmt w:val="bullet"/>
      <w:lvlText w:val="-"/>
      <w:lvlJc w:val="left"/>
      <w:pPr>
        <w:tabs>
          <w:tab w:val="num" w:pos="1948"/>
        </w:tabs>
        <w:ind w:left="19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2"/>
  </w:num>
  <w:num w:numId="9">
    <w:abstractNumId w:val="30"/>
  </w:num>
  <w:num w:numId="10">
    <w:abstractNumId w:val="34"/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1"/>
  </w:num>
  <w:num w:numId="14">
    <w:abstractNumId w:val="11"/>
  </w:num>
  <w:num w:numId="15">
    <w:abstractNumId w:val="17"/>
  </w:num>
  <w:num w:numId="16">
    <w:abstractNumId w:val="26"/>
  </w:num>
  <w:num w:numId="17">
    <w:abstractNumId w:val="7"/>
  </w:num>
  <w:num w:numId="18">
    <w:abstractNumId w:val="9"/>
  </w:num>
  <w:num w:numId="19">
    <w:abstractNumId w:val="0"/>
  </w:num>
  <w:num w:numId="20">
    <w:abstractNumId w:val="2"/>
  </w:num>
  <w:num w:numId="21">
    <w:abstractNumId w:val="10"/>
  </w:num>
  <w:num w:numId="22">
    <w:abstractNumId w:val="24"/>
  </w:num>
  <w:num w:numId="23">
    <w:abstractNumId w:val="4"/>
  </w:num>
  <w:num w:numId="24">
    <w:abstractNumId w:val="12"/>
  </w:num>
  <w:num w:numId="25">
    <w:abstractNumId w:val="25"/>
  </w:num>
  <w:num w:numId="26">
    <w:abstractNumId w:val="31"/>
  </w:num>
  <w:num w:numId="27">
    <w:abstractNumId w:val="3"/>
  </w:num>
  <w:num w:numId="28">
    <w:abstractNumId w:val="29"/>
  </w:num>
  <w:num w:numId="29">
    <w:abstractNumId w:val="8"/>
  </w:num>
  <w:num w:numId="30">
    <w:abstractNumId w:val="5"/>
  </w:num>
  <w:num w:numId="31">
    <w:abstractNumId w:val="27"/>
  </w:num>
  <w:num w:numId="32">
    <w:abstractNumId w:val="13"/>
  </w:num>
  <w:num w:numId="33">
    <w:abstractNumId w:val="19"/>
  </w:num>
  <w:num w:numId="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6"/>
  </w:num>
  <w:num w:numId="37">
    <w:abstractNumId w:val="23"/>
  </w:num>
  <w:num w:numId="38">
    <w:abstractNumId w:val="14"/>
  </w:num>
  <w:num w:numId="39">
    <w:abstractNumId w:val="33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357"/>
  <w:doNotHyphenateCaps/>
  <w:drawingGridHorizontalSpacing w:val="140"/>
  <w:drawingGridVerticalSpacing w:val="127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CDE"/>
    <w:rsid w:val="0000057F"/>
    <w:rsid w:val="00000582"/>
    <w:rsid w:val="00000A7B"/>
    <w:rsid w:val="000015EB"/>
    <w:rsid w:val="00001D14"/>
    <w:rsid w:val="00002BFC"/>
    <w:rsid w:val="00002FAB"/>
    <w:rsid w:val="00003141"/>
    <w:rsid w:val="0000316B"/>
    <w:rsid w:val="00003384"/>
    <w:rsid w:val="00003A44"/>
    <w:rsid w:val="00004085"/>
    <w:rsid w:val="000042BF"/>
    <w:rsid w:val="000051A3"/>
    <w:rsid w:val="000051EC"/>
    <w:rsid w:val="00006CC9"/>
    <w:rsid w:val="000078B1"/>
    <w:rsid w:val="00007CA4"/>
    <w:rsid w:val="00010284"/>
    <w:rsid w:val="000103EF"/>
    <w:rsid w:val="00010A40"/>
    <w:rsid w:val="000119C1"/>
    <w:rsid w:val="00011AE6"/>
    <w:rsid w:val="00011B82"/>
    <w:rsid w:val="00011D48"/>
    <w:rsid w:val="00011EBC"/>
    <w:rsid w:val="000123A3"/>
    <w:rsid w:val="00012D2D"/>
    <w:rsid w:val="00013397"/>
    <w:rsid w:val="00013A51"/>
    <w:rsid w:val="00014540"/>
    <w:rsid w:val="000146F9"/>
    <w:rsid w:val="00015258"/>
    <w:rsid w:val="000157DC"/>
    <w:rsid w:val="000158FE"/>
    <w:rsid w:val="00015930"/>
    <w:rsid w:val="00015AE4"/>
    <w:rsid w:val="00015E5A"/>
    <w:rsid w:val="00016EBF"/>
    <w:rsid w:val="0001733E"/>
    <w:rsid w:val="0001763D"/>
    <w:rsid w:val="00020168"/>
    <w:rsid w:val="00021935"/>
    <w:rsid w:val="0002225A"/>
    <w:rsid w:val="000226E5"/>
    <w:rsid w:val="00022E91"/>
    <w:rsid w:val="0002322C"/>
    <w:rsid w:val="000245AA"/>
    <w:rsid w:val="00026969"/>
    <w:rsid w:val="00027013"/>
    <w:rsid w:val="000301A1"/>
    <w:rsid w:val="00030732"/>
    <w:rsid w:val="00030CE1"/>
    <w:rsid w:val="00030EE1"/>
    <w:rsid w:val="000312C5"/>
    <w:rsid w:val="000315A6"/>
    <w:rsid w:val="00031944"/>
    <w:rsid w:val="00031A1D"/>
    <w:rsid w:val="00031C2C"/>
    <w:rsid w:val="00031EB1"/>
    <w:rsid w:val="00032995"/>
    <w:rsid w:val="0003385A"/>
    <w:rsid w:val="000344D9"/>
    <w:rsid w:val="00034B03"/>
    <w:rsid w:val="00035264"/>
    <w:rsid w:val="00035A27"/>
    <w:rsid w:val="0003601A"/>
    <w:rsid w:val="0003671E"/>
    <w:rsid w:val="00036A69"/>
    <w:rsid w:val="0003777A"/>
    <w:rsid w:val="00041057"/>
    <w:rsid w:val="0004159C"/>
    <w:rsid w:val="000417AE"/>
    <w:rsid w:val="00041D45"/>
    <w:rsid w:val="000427F6"/>
    <w:rsid w:val="00042ABA"/>
    <w:rsid w:val="0004331A"/>
    <w:rsid w:val="000436A4"/>
    <w:rsid w:val="00043A92"/>
    <w:rsid w:val="00044136"/>
    <w:rsid w:val="00045240"/>
    <w:rsid w:val="00045700"/>
    <w:rsid w:val="00045E8A"/>
    <w:rsid w:val="000478C4"/>
    <w:rsid w:val="0004794A"/>
    <w:rsid w:val="00047DB5"/>
    <w:rsid w:val="00047F6C"/>
    <w:rsid w:val="000501FF"/>
    <w:rsid w:val="00050325"/>
    <w:rsid w:val="00050A61"/>
    <w:rsid w:val="00051813"/>
    <w:rsid w:val="00053E5B"/>
    <w:rsid w:val="00053F44"/>
    <w:rsid w:val="000545D1"/>
    <w:rsid w:val="00054850"/>
    <w:rsid w:val="00054C05"/>
    <w:rsid w:val="00054C69"/>
    <w:rsid w:val="0005566D"/>
    <w:rsid w:val="00056454"/>
    <w:rsid w:val="00056A90"/>
    <w:rsid w:val="00056BB3"/>
    <w:rsid w:val="00056C2E"/>
    <w:rsid w:val="00056F43"/>
    <w:rsid w:val="00057731"/>
    <w:rsid w:val="0006060D"/>
    <w:rsid w:val="00060B0C"/>
    <w:rsid w:val="00060EA7"/>
    <w:rsid w:val="00062244"/>
    <w:rsid w:val="0006300A"/>
    <w:rsid w:val="00063413"/>
    <w:rsid w:val="00063B12"/>
    <w:rsid w:val="00063E1E"/>
    <w:rsid w:val="0006486F"/>
    <w:rsid w:val="00064CA4"/>
    <w:rsid w:val="00065297"/>
    <w:rsid w:val="00066B55"/>
    <w:rsid w:val="00066E81"/>
    <w:rsid w:val="00067183"/>
    <w:rsid w:val="00067224"/>
    <w:rsid w:val="000679EE"/>
    <w:rsid w:val="0007148C"/>
    <w:rsid w:val="00072076"/>
    <w:rsid w:val="000722B7"/>
    <w:rsid w:val="000731F7"/>
    <w:rsid w:val="0007474E"/>
    <w:rsid w:val="00075767"/>
    <w:rsid w:val="00075B61"/>
    <w:rsid w:val="00075F5E"/>
    <w:rsid w:val="0007618F"/>
    <w:rsid w:val="000761F5"/>
    <w:rsid w:val="00076CD9"/>
    <w:rsid w:val="000778B2"/>
    <w:rsid w:val="00080A34"/>
    <w:rsid w:val="00080C69"/>
    <w:rsid w:val="00081AAE"/>
    <w:rsid w:val="00082DFB"/>
    <w:rsid w:val="00083533"/>
    <w:rsid w:val="00085264"/>
    <w:rsid w:val="0008558D"/>
    <w:rsid w:val="00085C72"/>
    <w:rsid w:val="00086C08"/>
    <w:rsid w:val="00086CB2"/>
    <w:rsid w:val="00086FBE"/>
    <w:rsid w:val="000872E5"/>
    <w:rsid w:val="00087B50"/>
    <w:rsid w:val="00090A13"/>
    <w:rsid w:val="00090BEA"/>
    <w:rsid w:val="00090EDE"/>
    <w:rsid w:val="00091235"/>
    <w:rsid w:val="00092AE5"/>
    <w:rsid w:val="00092C31"/>
    <w:rsid w:val="00092C9B"/>
    <w:rsid w:val="00093E82"/>
    <w:rsid w:val="000948E7"/>
    <w:rsid w:val="00095794"/>
    <w:rsid w:val="00095CBD"/>
    <w:rsid w:val="000960FA"/>
    <w:rsid w:val="000975ED"/>
    <w:rsid w:val="000A01FF"/>
    <w:rsid w:val="000A05C4"/>
    <w:rsid w:val="000A08EE"/>
    <w:rsid w:val="000A0BB7"/>
    <w:rsid w:val="000A10FA"/>
    <w:rsid w:val="000A1B40"/>
    <w:rsid w:val="000A1D32"/>
    <w:rsid w:val="000A2BD5"/>
    <w:rsid w:val="000A32D2"/>
    <w:rsid w:val="000A3696"/>
    <w:rsid w:val="000A41BE"/>
    <w:rsid w:val="000A514F"/>
    <w:rsid w:val="000A52E9"/>
    <w:rsid w:val="000A54F4"/>
    <w:rsid w:val="000A5578"/>
    <w:rsid w:val="000A5F71"/>
    <w:rsid w:val="000A64CC"/>
    <w:rsid w:val="000B008E"/>
    <w:rsid w:val="000B16E8"/>
    <w:rsid w:val="000B336F"/>
    <w:rsid w:val="000B33BA"/>
    <w:rsid w:val="000B33E4"/>
    <w:rsid w:val="000B3738"/>
    <w:rsid w:val="000B55B0"/>
    <w:rsid w:val="000B5999"/>
    <w:rsid w:val="000B59E6"/>
    <w:rsid w:val="000B64B9"/>
    <w:rsid w:val="000B655E"/>
    <w:rsid w:val="000B66A6"/>
    <w:rsid w:val="000B7026"/>
    <w:rsid w:val="000B733B"/>
    <w:rsid w:val="000B7547"/>
    <w:rsid w:val="000B7B02"/>
    <w:rsid w:val="000B7B2C"/>
    <w:rsid w:val="000C0BBF"/>
    <w:rsid w:val="000C0CE8"/>
    <w:rsid w:val="000C100D"/>
    <w:rsid w:val="000C1D54"/>
    <w:rsid w:val="000C20BC"/>
    <w:rsid w:val="000C2649"/>
    <w:rsid w:val="000C270B"/>
    <w:rsid w:val="000C2C22"/>
    <w:rsid w:val="000C3479"/>
    <w:rsid w:val="000C3648"/>
    <w:rsid w:val="000C3B5C"/>
    <w:rsid w:val="000C3DDD"/>
    <w:rsid w:val="000C440D"/>
    <w:rsid w:val="000C4834"/>
    <w:rsid w:val="000C4EDA"/>
    <w:rsid w:val="000C5B2B"/>
    <w:rsid w:val="000C66EA"/>
    <w:rsid w:val="000C6F5C"/>
    <w:rsid w:val="000C758D"/>
    <w:rsid w:val="000C78D4"/>
    <w:rsid w:val="000C7CB0"/>
    <w:rsid w:val="000D00F4"/>
    <w:rsid w:val="000D01F7"/>
    <w:rsid w:val="000D143B"/>
    <w:rsid w:val="000D1F31"/>
    <w:rsid w:val="000D36AD"/>
    <w:rsid w:val="000D4186"/>
    <w:rsid w:val="000D4C56"/>
    <w:rsid w:val="000D4E7B"/>
    <w:rsid w:val="000D586C"/>
    <w:rsid w:val="000D58B4"/>
    <w:rsid w:val="000D6019"/>
    <w:rsid w:val="000D63F2"/>
    <w:rsid w:val="000D6E68"/>
    <w:rsid w:val="000D751B"/>
    <w:rsid w:val="000D756F"/>
    <w:rsid w:val="000E0C00"/>
    <w:rsid w:val="000E0DD8"/>
    <w:rsid w:val="000E122F"/>
    <w:rsid w:val="000E17BD"/>
    <w:rsid w:val="000E208D"/>
    <w:rsid w:val="000E2A67"/>
    <w:rsid w:val="000E3C48"/>
    <w:rsid w:val="000E5CBA"/>
    <w:rsid w:val="000E61D7"/>
    <w:rsid w:val="000E67F0"/>
    <w:rsid w:val="000E6D89"/>
    <w:rsid w:val="000E728F"/>
    <w:rsid w:val="000E7943"/>
    <w:rsid w:val="000F02B8"/>
    <w:rsid w:val="000F0E27"/>
    <w:rsid w:val="000F0E42"/>
    <w:rsid w:val="000F0ED8"/>
    <w:rsid w:val="000F15C4"/>
    <w:rsid w:val="000F1822"/>
    <w:rsid w:val="000F1D30"/>
    <w:rsid w:val="000F253B"/>
    <w:rsid w:val="000F2FC6"/>
    <w:rsid w:val="000F31D6"/>
    <w:rsid w:val="000F38ED"/>
    <w:rsid w:val="000F42C2"/>
    <w:rsid w:val="000F4FF9"/>
    <w:rsid w:val="000F594E"/>
    <w:rsid w:val="000F6BD5"/>
    <w:rsid w:val="000F763C"/>
    <w:rsid w:val="000F7C57"/>
    <w:rsid w:val="001004BA"/>
    <w:rsid w:val="00100663"/>
    <w:rsid w:val="0010164F"/>
    <w:rsid w:val="00101857"/>
    <w:rsid w:val="00101CFE"/>
    <w:rsid w:val="001023BC"/>
    <w:rsid w:val="00102B5A"/>
    <w:rsid w:val="001032DB"/>
    <w:rsid w:val="001055CC"/>
    <w:rsid w:val="00106DA8"/>
    <w:rsid w:val="00106DEA"/>
    <w:rsid w:val="0010717C"/>
    <w:rsid w:val="00110062"/>
    <w:rsid w:val="001103E0"/>
    <w:rsid w:val="001110A7"/>
    <w:rsid w:val="001111F6"/>
    <w:rsid w:val="001114F3"/>
    <w:rsid w:val="0011168F"/>
    <w:rsid w:val="00111CCE"/>
    <w:rsid w:val="00111E8A"/>
    <w:rsid w:val="00112459"/>
    <w:rsid w:val="0011344F"/>
    <w:rsid w:val="00114551"/>
    <w:rsid w:val="001145B9"/>
    <w:rsid w:val="00114627"/>
    <w:rsid w:val="001157BF"/>
    <w:rsid w:val="001158A0"/>
    <w:rsid w:val="00117246"/>
    <w:rsid w:val="001201DF"/>
    <w:rsid w:val="001202BD"/>
    <w:rsid w:val="00121EEB"/>
    <w:rsid w:val="0012279A"/>
    <w:rsid w:val="00123D22"/>
    <w:rsid w:val="00124159"/>
    <w:rsid w:val="00124307"/>
    <w:rsid w:val="00125830"/>
    <w:rsid w:val="001262FE"/>
    <w:rsid w:val="00126973"/>
    <w:rsid w:val="00126C3F"/>
    <w:rsid w:val="0012718F"/>
    <w:rsid w:val="00130850"/>
    <w:rsid w:val="00130A52"/>
    <w:rsid w:val="00130F4C"/>
    <w:rsid w:val="00131201"/>
    <w:rsid w:val="001315CD"/>
    <w:rsid w:val="00131EA1"/>
    <w:rsid w:val="001323BF"/>
    <w:rsid w:val="00132EEC"/>
    <w:rsid w:val="00133649"/>
    <w:rsid w:val="00133AAC"/>
    <w:rsid w:val="00133DF7"/>
    <w:rsid w:val="00134ED6"/>
    <w:rsid w:val="00136053"/>
    <w:rsid w:val="00137447"/>
    <w:rsid w:val="00137796"/>
    <w:rsid w:val="00137927"/>
    <w:rsid w:val="00140F36"/>
    <w:rsid w:val="00141691"/>
    <w:rsid w:val="00141B66"/>
    <w:rsid w:val="00142F0C"/>
    <w:rsid w:val="00142F56"/>
    <w:rsid w:val="00143EC3"/>
    <w:rsid w:val="001440CA"/>
    <w:rsid w:val="00144754"/>
    <w:rsid w:val="00144EDE"/>
    <w:rsid w:val="00145145"/>
    <w:rsid w:val="00145E6C"/>
    <w:rsid w:val="00146C80"/>
    <w:rsid w:val="00147247"/>
    <w:rsid w:val="00150813"/>
    <w:rsid w:val="00150B52"/>
    <w:rsid w:val="00150EFE"/>
    <w:rsid w:val="001510ED"/>
    <w:rsid w:val="0015181D"/>
    <w:rsid w:val="00152303"/>
    <w:rsid w:val="001527D3"/>
    <w:rsid w:val="00152849"/>
    <w:rsid w:val="00152B50"/>
    <w:rsid w:val="0015336A"/>
    <w:rsid w:val="001536E1"/>
    <w:rsid w:val="0015371C"/>
    <w:rsid w:val="00153C8F"/>
    <w:rsid w:val="001540B2"/>
    <w:rsid w:val="001544EF"/>
    <w:rsid w:val="00154907"/>
    <w:rsid w:val="00154A6F"/>
    <w:rsid w:val="001555DD"/>
    <w:rsid w:val="00155B1A"/>
    <w:rsid w:val="001564BB"/>
    <w:rsid w:val="001565F1"/>
    <w:rsid w:val="00156790"/>
    <w:rsid w:val="001570A5"/>
    <w:rsid w:val="00160B46"/>
    <w:rsid w:val="0016105C"/>
    <w:rsid w:val="0016235B"/>
    <w:rsid w:val="00163407"/>
    <w:rsid w:val="001637F7"/>
    <w:rsid w:val="001638F0"/>
    <w:rsid w:val="00164192"/>
    <w:rsid w:val="001641B1"/>
    <w:rsid w:val="001644D4"/>
    <w:rsid w:val="00164A6E"/>
    <w:rsid w:val="00164B23"/>
    <w:rsid w:val="00164DB5"/>
    <w:rsid w:val="00164DD0"/>
    <w:rsid w:val="00165E9E"/>
    <w:rsid w:val="001662AB"/>
    <w:rsid w:val="00166BEA"/>
    <w:rsid w:val="00167187"/>
    <w:rsid w:val="0016772B"/>
    <w:rsid w:val="00167AE4"/>
    <w:rsid w:val="00170C7D"/>
    <w:rsid w:val="001711BA"/>
    <w:rsid w:val="00171209"/>
    <w:rsid w:val="00171806"/>
    <w:rsid w:val="001721F7"/>
    <w:rsid w:val="0017265D"/>
    <w:rsid w:val="001732EC"/>
    <w:rsid w:val="00173614"/>
    <w:rsid w:val="00173A2B"/>
    <w:rsid w:val="00173A6D"/>
    <w:rsid w:val="00173AC9"/>
    <w:rsid w:val="001743D5"/>
    <w:rsid w:val="001751BC"/>
    <w:rsid w:val="00175DDD"/>
    <w:rsid w:val="00176813"/>
    <w:rsid w:val="001779E9"/>
    <w:rsid w:val="00180F67"/>
    <w:rsid w:val="00181519"/>
    <w:rsid w:val="00182AA8"/>
    <w:rsid w:val="001833C8"/>
    <w:rsid w:val="00183484"/>
    <w:rsid w:val="00184296"/>
    <w:rsid w:val="001853EE"/>
    <w:rsid w:val="00185458"/>
    <w:rsid w:val="0018545B"/>
    <w:rsid w:val="00185708"/>
    <w:rsid w:val="00185A3E"/>
    <w:rsid w:val="00185F8E"/>
    <w:rsid w:val="001868E7"/>
    <w:rsid w:val="00186D39"/>
    <w:rsid w:val="001902B6"/>
    <w:rsid w:val="001908CF"/>
    <w:rsid w:val="001910EC"/>
    <w:rsid w:val="00191352"/>
    <w:rsid w:val="001921D0"/>
    <w:rsid w:val="00192FF9"/>
    <w:rsid w:val="001936D8"/>
    <w:rsid w:val="00193D5A"/>
    <w:rsid w:val="00194468"/>
    <w:rsid w:val="00194D36"/>
    <w:rsid w:val="001956BB"/>
    <w:rsid w:val="001967ED"/>
    <w:rsid w:val="001969E3"/>
    <w:rsid w:val="00196BC2"/>
    <w:rsid w:val="001972A6"/>
    <w:rsid w:val="001A007C"/>
    <w:rsid w:val="001A1646"/>
    <w:rsid w:val="001A189F"/>
    <w:rsid w:val="001A1A58"/>
    <w:rsid w:val="001A1C84"/>
    <w:rsid w:val="001A1CC9"/>
    <w:rsid w:val="001A1E37"/>
    <w:rsid w:val="001A316C"/>
    <w:rsid w:val="001A34C3"/>
    <w:rsid w:val="001A3517"/>
    <w:rsid w:val="001A48BD"/>
    <w:rsid w:val="001A4E72"/>
    <w:rsid w:val="001A5D0B"/>
    <w:rsid w:val="001A6D72"/>
    <w:rsid w:val="001B005A"/>
    <w:rsid w:val="001B062E"/>
    <w:rsid w:val="001B14AC"/>
    <w:rsid w:val="001B1C14"/>
    <w:rsid w:val="001B24E7"/>
    <w:rsid w:val="001B303E"/>
    <w:rsid w:val="001B32DE"/>
    <w:rsid w:val="001B4DFF"/>
    <w:rsid w:val="001B6549"/>
    <w:rsid w:val="001B6E03"/>
    <w:rsid w:val="001C00FB"/>
    <w:rsid w:val="001C016C"/>
    <w:rsid w:val="001C11AD"/>
    <w:rsid w:val="001C1721"/>
    <w:rsid w:val="001C2588"/>
    <w:rsid w:val="001C287E"/>
    <w:rsid w:val="001C2CAF"/>
    <w:rsid w:val="001C4AEF"/>
    <w:rsid w:val="001C5241"/>
    <w:rsid w:val="001C5742"/>
    <w:rsid w:val="001C59A5"/>
    <w:rsid w:val="001C5E7A"/>
    <w:rsid w:val="001D10A7"/>
    <w:rsid w:val="001D1721"/>
    <w:rsid w:val="001D197C"/>
    <w:rsid w:val="001D1FE7"/>
    <w:rsid w:val="001D2BD2"/>
    <w:rsid w:val="001D3CCB"/>
    <w:rsid w:val="001D4103"/>
    <w:rsid w:val="001D44D9"/>
    <w:rsid w:val="001D472C"/>
    <w:rsid w:val="001D48ED"/>
    <w:rsid w:val="001D4B61"/>
    <w:rsid w:val="001D4F1B"/>
    <w:rsid w:val="001D64F8"/>
    <w:rsid w:val="001D656A"/>
    <w:rsid w:val="001D68CA"/>
    <w:rsid w:val="001D6AF5"/>
    <w:rsid w:val="001D6D0D"/>
    <w:rsid w:val="001D6D38"/>
    <w:rsid w:val="001E0B59"/>
    <w:rsid w:val="001E1672"/>
    <w:rsid w:val="001E1CA5"/>
    <w:rsid w:val="001E2277"/>
    <w:rsid w:val="001E2612"/>
    <w:rsid w:val="001E466B"/>
    <w:rsid w:val="001E4B08"/>
    <w:rsid w:val="001E4C81"/>
    <w:rsid w:val="001E4E7F"/>
    <w:rsid w:val="001E6A4D"/>
    <w:rsid w:val="001F021B"/>
    <w:rsid w:val="001F0825"/>
    <w:rsid w:val="001F0EE1"/>
    <w:rsid w:val="001F1210"/>
    <w:rsid w:val="001F1551"/>
    <w:rsid w:val="001F2B1D"/>
    <w:rsid w:val="001F2E86"/>
    <w:rsid w:val="001F2FF7"/>
    <w:rsid w:val="001F3A47"/>
    <w:rsid w:val="001F4895"/>
    <w:rsid w:val="001F500A"/>
    <w:rsid w:val="001F676A"/>
    <w:rsid w:val="001F6AFA"/>
    <w:rsid w:val="001F6B81"/>
    <w:rsid w:val="001F7057"/>
    <w:rsid w:val="001F7F57"/>
    <w:rsid w:val="00200804"/>
    <w:rsid w:val="00201BBB"/>
    <w:rsid w:val="0020229B"/>
    <w:rsid w:val="002026C2"/>
    <w:rsid w:val="00202ADF"/>
    <w:rsid w:val="00202C81"/>
    <w:rsid w:val="0020312A"/>
    <w:rsid w:val="0020402A"/>
    <w:rsid w:val="00204849"/>
    <w:rsid w:val="00204FD6"/>
    <w:rsid w:val="002057EE"/>
    <w:rsid w:val="0020661E"/>
    <w:rsid w:val="002066C3"/>
    <w:rsid w:val="00210675"/>
    <w:rsid w:val="00210C01"/>
    <w:rsid w:val="00210C0C"/>
    <w:rsid w:val="00211344"/>
    <w:rsid w:val="00212428"/>
    <w:rsid w:val="002126BF"/>
    <w:rsid w:val="00212CDF"/>
    <w:rsid w:val="0021392C"/>
    <w:rsid w:val="00213BB7"/>
    <w:rsid w:val="00213DDD"/>
    <w:rsid w:val="00213F52"/>
    <w:rsid w:val="00214692"/>
    <w:rsid w:val="002150A5"/>
    <w:rsid w:val="002150E6"/>
    <w:rsid w:val="00215368"/>
    <w:rsid w:val="00215684"/>
    <w:rsid w:val="00215D14"/>
    <w:rsid w:val="00215F15"/>
    <w:rsid w:val="00215F4A"/>
    <w:rsid w:val="00216F57"/>
    <w:rsid w:val="00217700"/>
    <w:rsid w:val="002177B6"/>
    <w:rsid w:val="00217CB8"/>
    <w:rsid w:val="00217FC7"/>
    <w:rsid w:val="0022185B"/>
    <w:rsid w:val="0022185F"/>
    <w:rsid w:val="00221DA4"/>
    <w:rsid w:val="00222724"/>
    <w:rsid w:val="00222C1F"/>
    <w:rsid w:val="00223B8F"/>
    <w:rsid w:val="002258DC"/>
    <w:rsid w:val="00225BD0"/>
    <w:rsid w:val="00225C95"/>
    <w:rsid w:val="00225FA9"/>
    <w:rsid w:val="002266ED"/>
    <w:rsid w:val="00226FF0"/>
    <w:rsid w:val="002279D7"/>
    <w:rsid w:val="0023174C"/>
    <w:rsid w:val="00231A2F"/>
    <w:rsid w:val="00231F1D"/>
    <w:rsid w:val="002322AD"/>
    <w:rsid w:val="002340C9"/>
    <w:rsid w:val="00235908"/>
    <w:rsid w:val="00237122"/>
    <w:rsid w:val="002371E5"/>
    <w:rsid w:val="002376AF"/>
    <w:rsid w:val="00237F92"/>
    <w:rsid w:val="00240C50"/>
    <w:rsid w:val="00242DFC"/>
    <w:rsid w:val="0024362D"/>
    <w:rsid w:val="002438D7"/>
    <w:rsid w:val="00243B01"/>
    <w:rsid w:val="00245AC2"/>
    <w:rsid w:val="00245AEC"/>
    <w:rsid w:val="00245B81"/>
    <w:rsid w:val="0024608B"/>
    <w:rsid w:val="0024664D"/>
    <w:rsid w:val="00246CED"/>
    <w:rsid w:val="00246E84"/>
    <w:rsid w:val="00246FE4"/>
    <w:rsid w:val="00247651"/>
    <w:rsid w:val="0025015D"/>
    <w:rsid w:val="00250820"/>
    <w:rsid w:val="00250A79"/>
    <w:rsid w:val="002514AA"/>
    <w:rsid w:val="0025186A"/>
    <w:rsid w:val="002519EE"/>
    <w:rsid w:val="00251D0E"/>
    <w:rsid w:val="00252854"/>
    <w:rsid w:val="00252CB3"/>
    <w:rsid w:val="00253365"/>
    <w:rsid w:val="0025417C"/>
    <w:rsid w:val="00254EBB"/>
    <w:rsid w:val="00255A4D"/>
    <w:rsid w:val="00255A79"/>
    <w:rsid w:val="00256466"/>
    <w:rsid w:val="002566BC"/>
    <w:rsid w:val="00256925"/>
    <w:rsid w:val="00256CD7"/>
    <w:rsid w:val="002570EA"/>
    <w:rsid w:val="00257998"/>
    <w:rsid w:val="0026040B"/>
    <w:rsid w:val="0026050E"/>
    <w:rsid w:val="00260BFC"/>
    <w:rsid w:val="00260CD7"/>
    <w:rsid w:val="002613AC"/>
    <w:rsid w:val="00261CA7"/>
    <w:rsid w:val="00261FCE"/>
    <w:rsid w:val="00262347"/>
    <w:rsid w:val="0026260E"/>
    <w:rsid w:val="00262F3A"/>
    <w:rsid w:val="0026354C"/>
    <w:rsid w:val="00264BC8"/>
    <w:rsid w:val="002650BD"/>
    <w:rsid w:val="002655D0"/>
    <w:rsid w:val="00265664"/>
    <w:rsid w:val="00265AA7"/>
    <w:rsid w:val="00266610"/>
    <w:rsid w:val="00267DE3"/>
    <w:rsid w:val="00271B01"/>
    <w:rsid w:val="00272A3E"/>
    <w:rsid w:val="0027416C"/>
    <w:rsid w:val="002761D0"/>
    <w:rsid w:val="00276C31"/>
    <w:rsid w:val="00276D3C"/>
    <w:rsid w:val="002805C2"/>
    <w:rsid w:val="00280D22"/>
    <w:rsid w:val="00280FEB"/>
    <w:rsid w:val="00282E9F"/>
    <w:rsid w:val="00283A8A"/>
    <w:rsid w:val="002841AC"/>
    <w:rsid w:val="00284266"/>
    <w:rsid w:val="00284D9F"/>
    <w:rsid w:val="00284EDD"/>
    <w:rsid w:val="00285314"/>
    <w:rsid w:val="00286B40"/>
    <w:rsid w:val="002875BC"/>
    <w:rsid w:val="00290180"/>
    <w:rsid w:val="002907D6"/>
    <w:rsid w:val="002916C2"/>
    <w:rsid w:val="00292649"/>
    <w:rsid w:val="00293271"/>
    <w:rsid w:val="00293A56"/>
    <w:rsid w:val="00293C0D"/>
    <w:rsid w:val="00294340"/>
    <w:rsid w:val="00294B4F"/>
    <w:rsid w:val="002955EF"/>
    <w:rsid w:val="00295A4A"/>
    <w:rsid w:val="00295B97"/>
    <w:rsid w:val="00296510"/>
    <w:rsid w:val="00296782"/>
    <w:rsid w:val="00296DD9"/>
    <w:rsid w:val="00296E8E"/>
    <w:rsid w:val="00296F19"/>
    <w:rsid w:val="002979BB"/>
    <w:rsid w:val="00297FF5"/>
    <w:rsid w:val="002A0161"/>
    <w:rsid w:val="002A0A95"/>
    <w:rsid w:val="002A0D68"/>
    <w:rsid w:val="002A2491"/>
    <w:rsid w:val="002A2663"/>
    <w:rsid w:val="002A2C34"/>
    <w:rsid w:val="002A2E0F"/>
    <w:rsid w:val="002A3E7B"/>
    <w:rsid w:val="002A4506"/>
    <w:rsid w:val="002A5030"/>
    <w:rsid w:val="002A581C"/>
    <w:rsid w:val="002B070D"/>
    <w:rsid w:val="002B08BA"/>
    <w:rsid w:val="002B0C93"/>
    <w:rsid w:val="002B0F2D"/>
    <w:rsid w:val="002B16E2"/>
    <w:rsid w:val="002B20AE"/>
    <w:rsid w:val="002B2C25"/>
    <w:rsid w:val="002B33FA"/>
    <w:rsid w:val="002B539D"/>
    <w:rsid w:val="002B5FF9"/>
    <w:rsid w:val="002B6005"/>
    <w:rsid w:val="002B6079"/>
    <w:rsid w:val="002B65AE"/>
    <w:rsid w:val="002B6BEF"/>
    <w:rsid w:val="002B6DBD"/>
    <w:rsid w:val="002B6E9F"/>
    <w:rsid w:val="002C0263"/>
    <w:rsid w:val="002C02CB"/>
    <w:rsid w:val="002C1252"/>
    <w:rsid w:val="002C12B2"/>
    <w:rsid w:val="002C256A"/>
    <w:rsid w:val="002C2E9E"/>
    <w:rsid w:val="002C30A6"/>
    <w:rsid w:val="002C4097"/>
    <w:rsid w:val="002C475A"/>
    <w:rsid w:val="002C5753"/>
    <w:rsid w:val="002C591C"/>
    <w:rsid w:val="002C5A67"/>
    <w:rsid w:val="002C5D55"/>
    <w:rsid w:val="002C5E53"/>
    <w:rsid w:val="002C63B4"/>
    <w:rsid w:val="002C64B7"/>
    <w:rsid w:val="002C67B0"/>
    <w:rsid w:val="002C694D"/>
    <w:rsid w:val="002C71C5"/>
    <w:rsid w:val="002C7251"/>
    <w:rsid w:val="002C7B1F"/>
    <w:rsid w:val="002D06BC"/>
    <w:rsid w:val="002D098F"/>
    <w:rsid w:val="002D1A4D"/>
    <w:rsid w:val="002D1E27"/>
    <w:rsid w:val="002D2A68"/>
    <w:rsid w:val="002D2FB3"/>
    <w:rsid w:val="002D30D7"/>
    <w:rsid w:val="002D3780"/>
    <w:rsid w:val="002D3CDF"/>
    <w:rsid w:val="002D41D8"/>
    <w:rsid w:val="002D4434"/>
    <w:rsid w:val="002D4BE6"/>
    <w:rsid w:val="002D509E"/>
    <w:rsid w:val="002D5146"/>
    <w:rsid w:val="002D5BDB"/>
    <w:rsid w:val="002D5C13"/>
    <w:rsid w:val="002D5C9B"/>
    <w:rsid w:val="002D6056"/>
    <w:rsid w:val="002D6B25"/>
    <w:rsid w:val="002D6B6A"/>
    <w:rsid w:val="002D6E81"/>
    <w:rsid w:val="002D6FB7"/>
    <w:rsid w:val="002E0043"/>
    <w:rsid w:val="002E0285"/>
    <w:rsid w:val="002E0A7D"/>
    <w:rsid w:val="002E1331"/>
    <w:rsid w:val="002E1A05"/>
    <w:rsid w:val="002E217B"/>
    <w:rsid w:val="002E23C4"/>
    <w:rsid w:val="002E3005"/>
    <w:rsid w:val="002E30CF"/>
    <w:rsid w:val="002E4968"/>
    <w:rsid w:val="002E4F16"/>
    <w:rsid w:val="002E536C"/>
    <w:rsid w:val="002E5C65"/>
    <w:rsid w:val="002F01D4"/>
    <w:rsid w:val="002F02DB"/>
    <w:rsid w:val="002F0774"/>
    <w:rsid w:val="002F08C8"/>
    <w:rsid w:val="002F11CC"/>
    <w:rsid w:val="002F23DD"/>
    <w:rsid w:val="002F252E"/>
    <w:rsid w:val="002F2787"/>
    <w:rsid w:val="002F29FD"/>
    <w:rsid w:val="002F2B4D"/>
    <w:rsid w:val="002F392C"/>
    <w:rsid w:val="002F469C"/>
    <w:rsid w:val="002F57BC"/>
    <w:rsid w:val="002F59E4"/>
    <w:rsid w:val="002F6017"/>
    <w:rsid w:val="002F74D5"/>
    <w:rsid w:val="002F7545"/>
    <w:rsid w:val="002F793A"/>
    <w:rsid w:val="002F7AF2"/>
    <w:rsid w:val="003007AA"/>
    <w:rsid w:val="003009DB"/>
    <w:rsid w:val="00300FB4"/>
    <w:rsid w:val="0030147C"/>
    <w:rsid w:val="0030177D"/>
    <w:rsid w:val="00302D86"/>
    <w:rsid w:val="00302E5C"/>
    <w:rsid w:val="0030336E"/>
    <w:rsid w:val="0030365E"/>
    <w:rsid w:val="00304C56"/>
    <w:rsid w:val="00305C03"/>
    <w:rsid w:val="00305F78"/>
    <w:rsid w:val="00306852"/>
    <w:rsid w:val="003108DF"/>
    <w:rsid w:val="0031090E"/>
    <w:rsid w:val="003112A0"/>
    <w:rsid w:val="00311A12"/>
    <w:rsid w:val="00312916"/>
    <w:rsid w:val="003131AC"/>
    <w:rsid w:val="00313664"/>
    <w:rsid w:val="00313D40"/>
    <w:rsid w:val="00313D5F"/>
    <w:rsid w:val="003142FD"/>
    <w:rsid w:val="00314411"/>
    <w:rsid w:val="0031457C"/>
    <w:rsid w:val="00316223"/>
    <w:rsid w:val="0031745F"/>
    <w:rsid w:val="003175FD"/>
    <w:rsid w:val="003202A5"/>
    <w:rsid w:val="003202CB"/>
    <w:rsid w:val="00321209"/>
    <w:rsid w:val="003212DD"/>
    <w:rsid w:val="0032217B"/>
    <w:rsid w:val="00322700"/>
    <w:rsid w:val="003232BB"/>
    <w:rsid w:val="00323CBA"/>
    <w:rsid w:val="00324445"/>
    <w:rsid w:val="003244D7"/>
    <w:rsid w:val="00325DC4"/>
    <w:rsid w:val="003260BF"/>
    <w:rsid w:val="00326107"/>
    <w:rsid w:val="003264B2"/>
    <w:rsid w:val="00326E97"/>
    <w:rsid w:val="003300C9"/>
    <w:rsid w:val="00330743"/>
    <w:rsid w:val="003307BF"/>
    <w:rsid w:val="00330DFA"/>
    <w:rsid w:val="003310C5"/>
    <w:rsid w:val="00331805"/>
    <w:rsid w:val="0033394F"/>
    <w:rsid w:val="00333C6F"/>
    <w:rsid w:val="0033500E"/>
    <w:rsid w:val="00335369"/>
    <w:rsid w:val="00335B34"/>
    <w:rsid w:val="00335C7D"/>
    <w:rsid w:val="00335ED2"/>
    <w:rsid w:val="003367EC"/>
    <w:rsid w:val="00336F0D"/>
    <w:rsid w:val="00337637"/>
    <w:rsid w:val="00337CB6"/>
    <w:rsid w:val="0034002E"/>
    <w:rsid w:val="00340775"/>
    <w:rsid w:val="003407F0"/>
    <w:rsid w:val="00340A66"/>
    <w:rsid w:val="00340E4D"/>
    <w:rsid w:val="00340EA1"/>
    <w:rsid w:val="00341152"/>
    <w:rsid w:val="00341307"/>
    <w:rsid w:val="003421AC"/>
    <w:rsid w:val="0034261C"/>
    <w:rsid w:val="003434F0"/>
    <w:rsid w:val="00344875"/>
    <w:rsid w:val="00344920"/>
    <w:rsid w:val="00344ADE"/>
    <w:rsid w:val="003453A3"/>
    <w:rsid w:val="00345E50"/>
    <w:rsid w:val="003464DB"/>
    <w:rsid w:val="003471A7"/>
    <w:rsid w:val="0034762F"/>
    <w:rsid w:val="00347AC4"/>
    <w:rsid w:val="00347F11"/>
    <w:rsid w:val="00350705"/>
    <w:rsid w:val="003507DA"/>
    <w:rsid w:val="00351590"/>
    <w:rsid w:val="003516E6"/>
    <w:rsid w:val="00351742"/>
    <w:rsid w:val="00351C24"/>
    <w:rsid w:val="00351D24"/>
    <w:rsid w:val="00352AC1"/>
    <w:rsid w:val="00352AC7"/>
    <w:rsid w:val="00352CBC"/>
    <w:rsid w:val="0035349F"/>
    <w:rsid w:val="0035399C"/>
    <w:rsid w:val="00353AA5"/>
    <w:rsid w:val="00353F9F"/>
    <w:rsid w:val="00354113"/>
    <w:rsid w:val="00354FA7"/>
    <w:rsid w:val="00355FCE"/>
    <w:rsid w:val="0035610F"/>
    <w:rsid w:val="00356746"/>
    <w:rsid w:val="0035681A"/>
    <w:rsid w:val="00356C04"/>
    <w:rsid w:val="00356D3F"/>
    <w:rsid w:val="00356E0A"/>
    <w:rsid w:val="00356E14"/>
    <w:rsid w:val="003600F2"/>
    <w:rsid w:val="0036126D"/>
    <w:rsid w:val="0036184E"/>
    <w:rsid w:val="00362111"/>
    <w:rsid w:val="00363195"/>
    <w:rsid w:val="00363590"/>
    <w:rsid w:val="00363FC1"/>
    <w:rsid w:val="003654E9"/>
    <w:rsid w:val="003657A5"/>
    <w:rsid w:val="00366053"/>
    <w:rsid w:val="003660A5"/>
    <w:rsid w:val="00366517"/>
    <w:rsid w:val="00367D91"/>
    <w:rsid w:val="003713E0"/>
    <w:rsid w:val="00371B0F"/>
    <w:rsid w:val="00371F0F"/>
    <w:rsid w:val="0037245E"/>
    <w:rsid w:val="003729D5"/>
    <w:rsid w:val="003730E8"/>
    <w:rsid w:val="003732FC"/>
    <w:rsid w:val="00373336"/>
    <w:rsid w:val="00374D8E"/>
    <w:rsid w:val="0037556E"/>
    <w:rsid w:val="00377B6A"/>
    <w:rsid w:val="0038030A"/>
    <w:rsid w:val="0038068C"/>
    <w:rsid w:val="0038086D"/>
    <w:rsid w:val="00380CF9"/>
    <w:rsid w:val="00381218"/>
    <w:rsid w:val="00381272"/>
    <w:rsid w:val="003823BB"/>
    <w:rsid w:val="00384713"/>
    <w:rsid w:val="00384D2D"/>
    <w:rsid w:val="00384D80"/>
    <w:rsid w:val="003853A6"/>
    <w:rsid w:val="0038596A"/>
    <w:rsid w:val="0038607D"/>
    <w:rsid w:val="003864B9"/>
    <w:rsid w:val="0038685F"/>
    <w:rsid w:val="00386DA6"/>
    <w:rsid w:val="003872D5"/>
    <w:rsid w:val="003905B9"/>
    <w:rsid w:val="00390784"/>
    <w:rsid w:val="00391305"/>
    <w:rsid w:val="00391BA8"/>
    <w:rsid w:val="00392E46"/>
    <w:rsid w:val="003962EA"/>
    <w:rsid w:val="003966FB"/>
    <w:rsid w:val="00396CD3"/>
    <w:rsid w:val="003A165A"/>
    <w:rsid w:val="003A1913"/>
    <w:rsid w:val="003A1DBF"/>
    <w:rsid w:val="003A28FF"/>
    <w:rsid w:val="003A3738"/>
    <w:rsid w:val="003A50BC"/>
    <w:rsid w:val="003A5C5F"/>
    <w:rsid w:val="003A5FA8"/>
    <w:rsid w:val="003A6157"/>
    <w:rsid w:val="003A7071"/>
    <w:rsid w:val="003A78D8"/>
    <w:rsid w:val="003A7F1C"/>
    <w:rsid w:val="003B07CC"/>
    <w:rsid w:val="003B0803"/>
    <w:rsid w:val="003B1765"/>
    <w:rsid w:val="003B1B8F"/>
    <w:rsid w:val="003B1B9F"/>
    <w:rsid w:val="003B1FCD"/>
    <w:rsid w:val="003B2C3A"/>
    <w:rsid w:val="003B2CC2"/>
    <w:rsid w:val="003B3821"/>
    <w:rsid w:val="003B3A85"/>
    <w:rsid w:val="003B405B"/>
    <w:rsid w:val="003B40EB"/>
    <w:rsid w:val="003B4C5A"/>
    <w:rsid w:val="003B54B2"/>
    <w:rsid w:val="003B54E7"/>
    <w:rsid w:val="003B570A"/>
    <w:rsid w:val="003B7D58"/>
    <w:rsid w:val="003C04CD"/>
    <w:rsid w:val="003C0ECD"/>
    <w:rsid w:val="003C0F6F"/>
    <w:rsid w:val="003C0F9F"/>
    <w:rsid w:val="003C1498"/>
    <w:rsid w:val="003C217E"/>
    <w:rsid w:val="003C21C2"/>
    <w:rsid w:val="003C2ADC"/>
    <w:rsid w:val="003C30FF"/>
    <w:rsid w:val="003C4719"/>
    <w:rsid w:val="003C49C5"/>
    <w:rsid w:val="003C5497"/>
    <w:rsid w:val="003C5897"/>
    <w:rsid w:val="003C6981"/>
    <w:rsid w:val="003C6BDC"/>
    <w:rsid w:val="003C7008"/>
    <w:rsid w:val="003D1A90"/>
    <w:rsid w:val="003D30FF"/>
    <w:rsid w:val="003D3373"/>
    <w:rsid w:val="003D33D2"/>
    <w:rsid w:val="003D35F7"/>
    <w:rsid w:val="003D37CB"/>
    <w:rsid w:val="003D3E48"/>
    <w:rsid w:val="003D41BB"/>
    <w:rsid w:val="003D43CC"/>
    <w:rsid w:val="003D4FCA"/>
    <w:rsid w:val="003D5219"/>
    <w:rsid w:val="003D691D"/>
    <w:rsid w:val="003E0032"/>
    <w:rsid w:val="003E042F"/>
    <w:rsid w:val="003E1917"/>
    <w:rsid w:val="003E212E"/>
    <w:rsid w:val="003E30E9"/>
    <w:rsid w:val="003E390D"/>
    <w:rsid w:val="003E4D33"/>
    <w:rsid w:val="003E4EA3"/>
    <w:rsid w:val="003E589A"/>
    <w:rsid w:val="003E696E"/>
    <w:rsid w:val="003E6F95"/>
    <w:rsid w:val="003E734D"/>
    <w:rsid w:val="003F1484"/>
    <w:rsid w:val="003F19E6"/>
    <w:rsid w:val="003F26F4"/>
    <w:rsid w:val="003F3676"/>
    <w:rsid w:val="003F369B"/>
    <w:rsid w:val="003F3EAB"/>
    <w:rsid w:val="003F423A"/>
    <w:rsid w:val="003F48E3"/>
    <w:rsid w:val="003F5301"/>
    <w:rsid w:val="003F6031"/>
    <w:rsid w:val="003F71FA"/>
    <w:rsid w:val="00400076"/>
    <w:rsid w:val="00400912"/>
    <w:rsid w:val="00400AE1"/>
    <w:rsid w:val="00400F1B"/>
    <w:rsid w:val="00401C27"/>
    <w:rsid w:val="00402244"/>
    <w:rsid w:val="00403D3C"/>
    <w:rsid w:val="004057CA"/>
    <w:rsid w:val="0040593F"/>
    <w:rsid w:val="00405959"/>
    <w:rsid w:val="00405C3F"/>
    <w:rsid w:val="00405D51"/>
    <w:rsid w:val="00406804"/>
    <w:rsid w:val="00406E93"/>
    <w:rsid w:val="004075DD"/>
    <w:rsid w:val="00407CA7"/>
    <w:rsid w:val="00407D76"/>
    <w:rsid w:val="00407E0D"/>
    <w:rsid w:val="004124C8"/>
    <w:rsid w:val="00412C35"/>
    <w:rsid w:val="00412EA7"/>
    <w:rsid w:val="00413463"/>
    <w:rsid w:val="00414658"/>
    <w:rsid w:val="0041469E"/>
    <w:rsid w:val="00414AA3"/>
    <w:rsid w:val="00414BEB"/>
    <w:rsid w:val="00415230"/>
    <w:rsid w:val="00416020"/>
    <w:rsid w:val="00416120"/>
    <w:rsid w:val="00417F43"/>
    <w:rsid w:val="004203CE"/>
    <w:rsid w:val="00420CF9"/>
    <w:rsid w:val="00421574"/>
    <w:rsid w:val="00421C30"/>
    <w:rsid w:val="00421C54"/>
    <w:rsid w:val="00422060"/>
    <w:rsid w:val="00422773"/>
    <w:rsid w:val="00423E2E"/>
    <w:rsid w:val="00424255"/>
    <w:rsid w:val="004247BF"/>
    <w:rsid w:val="004249EF"/>
    <w:rsid w:val="00424F30"/>
    <w:rsid w:val="00425CCB"/>
    <w:rsid w:val="00426612"/>
    <w:rsid w:val="0042687D"/>
    <w:rsid w:val="00427397"/>
    <w:rsid w:val="0042749A"/>
    <w:rsid w:val="00427F72"/>
    <w:rsid w:val="00430A0C"/>
    <w:rsid w:val="00430E48"/>
    <w:rsid w:val="004318BA"/>
    <w:rsid w:val="00432177"/>
    <w:rsid w:val="004322C4"/>
    <w:rsid w:val="004323FF"/>
    <w:rsid w:val="00432F51"/>
    <w:rsid w:val="004338A2"/>
    <w:rsid w:val="00434446"/>
    <w:rsid w:val="00434D7E"/>
    <w:rsid w:val="00435089"/>
    <w:rsid w:val="004356AA"/>
    <w:rsid w:val="00435CC8"/>
    <w:rsid w:val="00435E53"/>
    <w:rsid w:val="00436EAD"/>
    <w:rsid w:val="00437387"/>
    <w:rsid w:val="00437D87"/>
    <w:rsid w:val="004405DC"/>
    <w:rsid w:val="00440D40"/>
    <w:rsid w:val="00441516"/>
    <w:rsid w:val="0044155A"/>
    <w:rsid w:val="00442BF6"/>
    <w:rsid w:val="00443893"/>
    <w:rsid w:val="0044470A"/>
    <w:rsid w:val="00444A8F"/>
    <w:rsid w:val="00444C3B"/>
    <w:rsid w:val="00444D0B"/>
    <w:rsid w:val="004452C4"/>
    <w:rsid w:val="00445354"/>
    <w:rsid w:val="00445608"/>
    <w:rsid w:val="0044596F"/>
    <w:rsid w:val="00445FB0"/>
    <w:rsid w:val="00446A19"/>
    <w:rsid w:val="00446F28"/>
    <w:rsid w:val="004470FB"/>
    <w:rsid w:val="004473B1"/>
    <w:rsid w:val="00447B82"/>
    <w:rsid w:val="0045013B"/>
    <w:rsid w:val="0045051F"/>
    <w:rsid w:val="00450533"/>
    <w:rsid w:val="0045115A"/>
    <w:rsid w:val="00451530"/>
    <w:rsid w:val="004515C1"/>
    <w:rsid w:val="00451C1C"/>
    <w:rsid w:val="0045210C"/>
    <w:rsid w:val="00452594"/>
    <w:rsid w:val="00452AED"/>
    <w:rsid w:val="0045324E"/>
    <w:rsid w:val="00454335"/>
    <w:rsid w:val="0045497D"/>
    <w:rsid w:val="00454CF2"/>
    <w:rsid w:val="00455044"/>
    <w:rsid w:val="0045629F"/>
    <w:rsid w:val="00456728"/>
    <w:rsid w:val="00456927"/>
    <w:rsid w:val="004576CD"/>
    <w:rsid w:val="00457E07"/>
    <w:rsid w:val="00461C32"/>
    <w:rsid w:val="00462D62"/>
    <w:rsid w:val="004637D1"/>
    <w:rsid w:val="004649CC"/>
    <w:rsid w:val="0046501E"/>
    <w:rsid w:val="0046567B"/>
    <w:rsid w:val="004667DC"/>
    <w:rsid w:val="00467070"/>
    <w:rsid w:val="004704D1"/>
    <w:rsid w:val="00470966"/>
    <w:rsid w:val="0047109D"/>
    <w:rsid w:val="00471145"/>
    <w:rsid w:val="004715C9"/>
    <w:rsid w:val="004719EB"/>
    <w:rsid w:val="00471F62"/>
    <w:rsid w:val="00472240"/>
    <w:rsid w:val="00472AAD"/>
    <w:rsid w:val="00475211"/>
    <w:rsid w:val="004752D1"/>
    <w:rsid w:val="00475683"/>
    <w:rsid w:val="00475884"/>
    <w:rsid w:val="004758E9"/>
    <w:rsid w:val="00475E10"/>
    <w:rsid w:val="00476D45"/>
    <w:rsid w:val="0047710D"/>
    <w:rsid w:val="00477BF7"/>
    <w:rsid w:val="00477E0D"/>
    <w:rsid w:val="0048010A"/>
    <w:rsid w:val="00483ABC"/>
    <w:rsid w:val="00484808"/>
    <w:rsid w:val="004856EC"/>
    <w:rsid w:val="00487571"/>
    <w:rsid w:val="00487B24"/>
    <w:rsid w:val="00487C42"/>
    <w:rsid w:val="004901CC"/>
    <w:rsid w:val="004910F2"/>
    <w:rsid w:val="004914EC"/>
    <w:rsid w:val="00491627"/>
    <w:rsid w:val="00492109"/>
    <w:rsid w:val="004923B0"/>
    <w:rsid w:val="00492CE8"/>
    <w:rsid w:val="00493647"/>
    <w:rsid w:val="00493EA3"/>
    <w:rsid w:val="00494027"/>
    <w:rsid w:val="004945EF"/>
    <w:rsid w:val="004950BC"/>
    <w:rsid w:val="00495B8E"/>
    <w:rsid w:val="00495F58"/>
    <w:rsid w:val="00496821"/>
    <w:rsid w:val="00497AAF"/>
    <w:rsid w:val="004A253F"/>
    <w:rsid w:val="004A2A10"/>
    <w:rsid w:val="004A36F2"/>
    <w:rsid w:val="004A3C1D"/>
    <w:rsid w:val="004A42D9"/>
    <w:rsid w:val="004A4967"/>
    <w:rsid w:val="004A4D52"/>
    <w:rsid w:val="004A4DD7"/>
    <w:rsid w:val="004A532A"/>
    <w:rsid w:val="004A7448"/>
    <w:rsid w:val="004B0610"/>
    <w:rsid w:val="004B078B"/>
    <w:rsid w:val="004B08EF"/>
    <w:rsid w:val="004B0AC8"/>
    <w:rsid w:val="004B10C4"/>
    <w:rsid w:val="004B11C8"/>
    <w:rsid w:val="004B142B"/>
    <w:rsid w:val="004B2A98"/>
    <w:rsid w:val="004B2DBB"/>
    <w:rsid w:val="004B30F0"/>
    <w:rsid w:val="004B3F97"/>
    <w:rsid w:val="004B4034"/>
    <w:rsid w:val="004B4081"/>
    <w:rsid w:val="004B427A"/>
    <w:rsid w:val="004B50FD"/>
    <w:rsid w:val="004B565C"/>
    <w:rsid w:val="004B5814"/>
    <w:rsid w:val="004B72C3"/>
    <w:rsid w:val="004B753B"/>
    <w:rsid w:val="004B7AAF"/>
    <w:rsid w:val="004B7CD4"/>
    <w:rsid w:val="004C02FD"/>
    <w:rsid w:val="004C1969"/>
    <w:rsid w:val="004C19E3"/>
    <w:rsid w:val="004C5A34"/>
    <w:rsid w:val="004C5EC4"/>
    <w:rsid w:val="004C706A"/>
    <w:rsid w:val="004C7383"/>
    <w:rsid w:val="004C7625"/>
    <w:rsid w:val="004C797A"/>
    <w:rsid w:val="004D0511"/>
    <w:rsid w:val="004D08C2"/>
    <w:rsid w:val="004D2BA2"/>
    <w:rsid w:val="004D3508"/>
    <w:rsid w:val="004D37B7"/>
    <w:rsid w:val="004D3B4D"/>
    <w:rsid w:val="004D3B5A"/>
    <w:rsid w:val="004D4511"/>
    <w:rsid w:val="004D4887"/>
    <w:rsid w:val="004D4E94"/>
    <w:rsid w:val="004D52A6"/>
    <w:rsid w:val="004D6885"/>
    <w:rsid w:val="004D688F"/>
    <w:rsid w:val="004D6CCC"/>
    <w:rsid w:val="004D727B"/>
    <w:rsid w:val="004D7BEC"/>
    <w:rsid w:val="004E03FA"/>
    <w:rsid w:val="004E10A1"/>
    <w:rsid w:val="004E11F7"/>
    <w:rsid w:val="004E1323"/>
    <w:rsid w:val="004E1964"/>
    <w:rsid w:val="004E2193"/>
    <w:rsid w:val="004E23A8"/>
    <w:rsid w:val="004E3A4F"/>
    <w:rsid w:val="004E48F9"/>
    <w:rsid w:val="004E4A9D"/>
    <w:rsid w:val="004E5537"/>
    <w:rsid w:val="004E5CEE"/>
    <w:rsid w:val="004E6CF8"/>
    <w:rsid w:val="004F0FCA"/>
    <w:rsid w:val="004F17D0"/>
    <w:rsid w:val="004F1F16"/>
    <w:rsid w:val="004F2021"/>
    <w:rsid w:val="004F28A8"/>
    <w:rsid w:val="004F2C6D"/>
    <w:rsid w:val="004F2CD3"/>
    <w:rsid w:val="004F316A"/>
    <w:rsid w:val="004F3445"/>
    <w:rsid w:val="004F3B1E"/>
    <w:rsid w:val="004F3EBB"/>
    <w:rsid w:val="004F5CDC"/>
    <w:rsid w:val="004F645C"/>
    <w:rsid w:val="004F7C8F"/>
    <w:rsid w:val="00500186"/>
    <w:rsid w:val="00500564"/>
    <w:rsid w:val="00500855"/>
    <w:rsid w:val="0050088F"/>
    <w:rsid w:val="00500C07"/>
    <w:rsid w:val="00500C0C"/>
    <w:rsid w:val="0050103A"/>
    <w:rsid w:val="005016A4"/>
    <w:rsid w:val="00502523"/>
    <w:rsid w:val="00502E36"/>
    <w:rsid w:val="00503D5C"/>
    <w:rsid w:val="0050412F"/>
    <w:rsid w:val="00504170"/>
    <w:rsid w:val="00505C39"/>
    <w:rsid w:val="00507A9B"/>
    <w:rsid w:val="00507BFE"/>
    <w:rsid w:val="00510046"/>
    <w:rsid w:val="00511B2A"/>
    <w:rsid w:val="00511BFD"/>
    <w:rsid w:val="00511E54"/>
    <w:rsid w:val="005136AE"/>
    <w:rsid w:val="00513E27"/>
    <w:rsid w:val="005143CB"/>
    <w:rsid w:val="00514C3F"/>
    <w:rsid w:val="00514D31"/>
    <w:rsid w:val="005159A4"/>
    <w:rsid w:val="00515D59"/>
    <w:rsid w:val="00515D7C"/>
    <w:rsid w:val="00516298"/>
    <w:rsid w:val="005175D0"/>
    <w:rsid w:val="0051788B"/>
    <w:rsid w:val="005207AA"/>
    <w:rsid w:val="00520B67"/>
    <w:rsid w:val="00521126"/>
    <w:rsid w:val="005214CC"/>
    <w:rsid w:val="005219CF"/>
    <w:rsid w:val="005219D4"/>
    <w:rsid w:val="00521B1E"/>
    <w:rsid w:val="0052249D"/>
    <w:rsid w:val="005224C5"/>
    <w:rsid w:val="0052293A"/>
    <w:rsid w:val="005235B6"/>
    <w:rsid w:val="00523792"/>
    <w:rsid w:val="00523E0F"/>
    <w:rsid w:val="005250FD"/>
    <w:rsid w:val="00525777"/>
    <w:rsid w:val="0052587C"/>
    <w:rsid w:val="0052646E"/>
    <w:rsid w:val="0052649E"/>
    <w:rsid w:val="005264DA"/>
    <w:rsid w:val="00526F97"/>
    <w:rsid w:val="00526FE2"/>
    <w:rsid w:val="0052734C"/>
    <w:rsid w:val="00527AD6"/>
    <w:rsid w:val="00527C4C"/>
    <w:rsid w:val="00530058"/>
    <w:rsid w:val="00530874"/>
    <w:rsid w:val="00531709"/>
    <w:rsid w:val="005320EB"/>
    <w:rsid w:val="00532103"/>
    <w:rsid w:val="005324F9"/>
    <w:rsid w:val="00532A36"/>
    <w:rsid w:val="00532E94"/>
    <w:rsid w:val="005342A9"/>
    <w:rsid w:val="00534529"/>
    <w:rsid w:val="00534EB1"/>
    <w:rsid w:val="0053543C"/>
    <w:rsid w:val="0053595A"/>
    <w:rsid w:val="00536870"/>
    <w:rsid w:val="0054096D"/>
    <w:rsid w:val="00541642"/>
    <w:rsid w:val="00542676"/>
    <w:rsid w:val="00543307"/>
    <w:rsid w:val="0054513D"/>
    <w:rsid w:val="0054515D"/>
    <w:rsid w:val="00545D25"/>
    <w:rsid w:val="0054793B"/>
    <w:rsid w:val="00550B06"/>
    <w:rsid w:val="00550C04"/>
    <w:rsid w:val="0055165D"/>
    <w:rsid w:val="00552054"/>
    <w:rsid w:val="005521B6"/>
    <w:rsid w:val="00552D2D"/>
    <w:rsid w:val="00552FE5"/>
    <w:rsid w:val="00553386"/>
    <w:rsid w:val="0055338D"/>
    <w:rsid w:val="005534A8"/>
    <w:rsid w:val="00553762"/>
    <w:rsid w:val="005537D2"/>
    <w:rsid w:val="005538EC"/>
    <w:rsid w:val="00553A58"/>
    <w:rsid w:val="00554307"/>
    <w:rsid w:val="0055437A"/>
    <w:rsid w:val="00554709"/>
    <w:rsid w:val="00554DDE"/>
    <w:rsid w:val="00555061"/>
    <w:rsid w:val="005552C5"/>
    <w:rsid w:val="005566B2"/>
    <w:rsid w:val="00557F3A"/>
    <w:rsid w:val="00560AAE"/>
    <w:rsid w:val="00560DB9"/>
    <w:rsid w:val="00560E59"/>
    <w:rsid w:val="005613A4"/>
    <w:rsid w:val="0056146B"/>
    <w:rsid w:val="005619B5"/>
    <w:rsid w:val="00561F6D"/>
    <w:rsid w:val="00562D01"/>
    <w:rsid w:val="00563065"/>
    <w:rsid w:val="00563272"/>
    <w:rsid w:val="00563EA2"/>
    <w:rsid w:val="00565088"/>
    <w:rsid w:val="0056553D"/>
    <w:rsid w:val="00565F9B"/>
    <w:rsid w:val="005660D5"/>
    <w:rsid w:val="005660F2"/>
    <w:rsid w:val="00566B50"/>
    <w:rsid w:val="005676F2"/>
    <w:rsid w:val="0056790E"/>
    <w:rsid w:val="005707DA"/>
    <w:rsid w:val="005708F4"/>
    <w:rsid w:val="00570C2E"/>
    <w:rsid w:val="005717C6"/>
    <w:rsid w:val="005719FD"/>
    <w:rsid w:val="00572557"/>
    <w:rsid w:val="00574518"/>
    <w:rsid w:val="00574E3A"/>
    <w:rsid w:val="00575B32"/>
    <w:rsid w:val="00575FC0"/>
    <w:rsid w:val="005770CB"/>
    <w:rsid w:val="005771D5"/>
    <w:rsid w:val="00577ADA"/>
    <w:rsid w:val="00577AE9"/>
    <w:rsid w:val="00577D8A"/>
    <w:rsid w:val="00577DB0"/>
    <w:rsid w:val="00580F2D"/>
    <w:rsid w:val="0058115D"/>
    <w:rsid w:val="00581470"/>
    <w:rsid w:val="005815FF"/>
    <w:rsid w:val="005828BD"/>
    <w:rsid w:val="00582AD8"/>
    <w:rsid w:val="00582BEE"/>
    <w:rsid w:val="0058341C"/>
    <w:rsid w:val="0058418E"/>
    <w:rsid w:val="00584EBD"/>
    <w:rsid w:val="00584F05"/>
    <w:rsid w:val="005854AC"/>
    <w:rsid w:val="00585AB5"/>
    <w:rsid w:val="00585CE2"/>
    <w:rsid w:val="005864CC"/>
    <w:rsid w:val="005867CB"/>
    <w:rsid w:val="00586CAA"/>
    <w:rsid w:val="005872BF"/>
    <w:rsid w:val="00587453"/>
    <w:rsid w:val="00587E54"/>
    <w:rsid w:val="00590258"/>
    <w:rsid w:val="0059091E"/>
    <w:rsid w:val="00590F65"/>
    <w:rsid w:val="00591987"/>
    <w:rsid w:val="00592B39"/>
    <w:rsid w:val="0059361B"/>
    <w:rsid w:val="005938EF"/>
    <w:rsid w:val="00593A8A"/>
    <w:rsid w:val="00593F3B"/>
    <w:rsid w:val="00594037"/>
    <w:rsid w:val="005951E6"/>
    <w:rsid w:val="00595993"/>
    <w:rsid w:val="00595E80"/>
    <w:rsid w:val="00595FB2"/>
    <w:rsid w:val="00597DEB"/>
    <w:rsid w:val="005A0760"/>
    <w:rsid w:val="005A0F1A"/>
    <w:rsid w:val="005A0F23"/>
    <w:rsid w:val="005A1126"/>
    <w:rsid w:val="005A18C8"/>
    <w:rsid w:val="005A1A18"/>
    <w:rsid w:val="005A1C02"/>
    <w:rsid w:val="005A44B6"/>
    <w:rsid w:val="005A5367"/>
    <w:rsid w:val="005A619A"/>
    <w:rsid w:val="005A71F3"/>
    <w:rsid w:val="005A7F50"/>
    <w:rsid w:val="005B0C63"/>
    <w:rsid w:val="005B12C4"/>
    <w:rsid w:val="005B1758"/>
    <w:rsid w:val="005B22A3"/>
    <w:rsid w:val="005B2D6E"/>
    <w:rsid w:val="005B3179"/>
    <w:rsid w:val="005B3610"/>
    <w:rsid w:val="005B40CA"/>
    <w:rsid w:val="005B481B"/>
    <w:rsid w:val="005B5BF4"/>
    <w:rsid w:val="005B6052"/>
    <w:rsid w:val="005B6D04"/>
    <w:rsid w:val="005B7567"/>
    <w:rsid w:val="005C15B6"/>
    <w:rsid w:val="005C15C2"/>
    <w:rsid w:val="005C2DD7"/>
    <w:rsid w:val="005C2F97"/>
    <w:rsid w:val="005C37EC"/>
    <w:rsid w:val="005C39A2"/>
    <w:rsid w:val="005C3F82"/>
    <w:rsid w:val="005C3F8D"/>
    <w:rsid w:val="005C404B"/>
    <w:rsid w:val="005C4291"/>
    <w:rsid w:val="005C4A6F"/>
    <w:rsid w:val="005C4CA7"/>
    <w:rsid w:val="005C5217"/>
    <w:rsid w:val="005C5C70"/>
    <w:rsid w:val="005C5FB2"/>
    <w:rsid w:val="005C6273"/>
    <w:rsid w:val="005C6FBF"/>
    <w:rsid w:val="005C74F3"/>
    <w:rsid w:val="005C7BF7"/>
    <w:rsid w:val="005D11D1"/>
    <w:rsid w:val="005D1438"/>
    <w:rsid w:val="005D16F0"/>
    <w:rsid w:val="005D17DC"/>
    <w:rsid w:val="005D1D56"/>
    <w:rsid w:val="005D379F"/>
    <w:rsid w:val="005D37E0"/>
    <w:rsid w:val="005D37EE"/>
    <w:rsid w:val="005D5EA1"/>
    <w:rsid w:val="005D5FD0"/>
    <w:rsid w:val="005D6060"/>
    <w:rsid w:val="005D6644"/>
    <w:rsid w:val="005D6FE8"/>
    <w:rsid w:val="005D7630"/>
    <w:rsid w:val="005E1221"/>
    <w:rsid w:val="005E1724"/>
    <w:rsid w:val="005E287D"/>
    <w:rsid w:val="005E2AE3"/>
    <w:rsid w:val="005E31EE"/>
    <w:rsid w:val="005E3913"/>
    <w:rsid w:val="005E3DB1"/>
    <w:rsid w:val="005E40A9"/>
    <w:rsid w:val="005E4F1F"/>
    <w:rsid w:val="005E51A5"/>
    <w:rsid w:val="005E5FA9"/>
    <w:rsid w:val="005E6897"/>
    <w:rsid w:val="005E7516"/>
    <w:rsid w:val="005E7BB2"/>
    <w:rsid w:val="005F009D"/>
    <w:rsid w:val="005F0D2B"/>
    <w:rsid w:val="005F0D7D"/>
    <w:rsid w:val="005F1055"/>
    <w:rsid w:val="005F202F"/>
    <w:rsid w:val="005F21AB"/>
    <w:rsid w:val="005F3147"/>
    <w:rsid w:val="005F32B8"/>
    <w:rsid w:val="005F3BC5"/>
    <w:rsid w:val="005F4437"/>
    <w:rsid w:val="005F44A8"/>
    <w:rsid w:val="005F58EE"/>
    <w:rsid w:val="005F6BAA"/>
    <w:rsid w:val="006014CC"/>
    <w:rsid w:val="00601F7D"/>
    <w:rsid w:val="00602129"/>
    <w:rsid w:val="00602A6E"/>
    <w:rsid w:val="00603C17"/>
    <w:rsid w:val="00604B4B"/>
    <w:rsid w:val="00605E6F"/>
    <w:rsid w:val="00606E10"/>
    <w:rsid w:val="0060739E"/>
    <w:rsid w:val="00607B81"/>
    <w:rsid w:val="00607D23"/>
    <w:rsid w:val="00607E35"/>
    <w:rsid w:val="00610727"/>
    <w:rsid w:val="00610CDA"/>
    <w:rsid w:val="00611466"/>
    <w:rsid w:val="006114D5"/>
    <w:rsid w:val="00611550"/>
    <w:rsid w:val="00611765"/>
    <w:rsid w:val="006120D7"/>
    <w:rsid w:val="006121C7"/>
    <w:rsid w:val="0061246D"/>
    <w:rsid w:val="00612763"/>
    <w:rsid w:val="00613372"/>
    <w:rsid w:val="00613796"/>
    <w:rsid w:val="006148C3"/>
    <w:rsid w:val="00614EE9"/>
    <w:rsid w:val="006155C5"/>
    <w:rsid w:val="0061600A"/>
    <w:rsid w:val="006162BF"/>
    <w:rsid w:val="0061638A"/>
    <w:rsid w:val="006163B1"/>
    <w:rsid w:val="0061659A"/>
    <w:rsid w:val="006175F6"/>
    <w:rsid w:val="00617C3F"/>
    <w:rsid w:val="00621A92"/>
    <w:rsid w:val="00621EBA"/>
    <w:rsid w:val="00622590"/>
    <w:rsid w:val="00623335"/>
    <w:rsid w:val="006240D8"/>
    <w:rsid w:val="00624764"/>
    <w:rsid w:val="00624865"/>
    <w:rsid w:val="00624C1A"/>
    <w:rsid w:val="006253C6"/>
    <w:rsid w:val="00625E8E"/>
    <w:rsid w:val="00626C42"/>
    <w:rsid w:val="00627888"/>
    <w:rsid w:val="00627B83"/>
    <w:rsid w:val="00627D52"/>
    <w:rsid w:val="00630262"/>
    <w:rsid w:val="00630270"/>
    <w:rsid w:val="00630374"/>
    <w:rsid w:val="00630980"/>
    <w:rsid w:val="00630DC7"/>
    <w:rsid w:val="00631805"/>
    <w:rsid w:val="00631817"/>
    <w:rsid w:val="00632536"/>
    <w:rsid w:val="006329B6"/>
    <w:rsid w:val="00632BFF"/>
    <w:rsid w:val="00633C9B"/>
    <w:rsid w:val="00634304"/>
    <w:rsid w:val="00635007"/>
    <w:rsid w:val="00635240"/>
    <w:rsid w:val="00635752"/>
    <w:rsid w:val="00635F48"/>
    <w:rsid w:val="0063612B"/>
    <w:rsid w:val="00636664"/>
    <w:rsid w:val="00636984"/>
    <w:rsid w:val="006379BF"/>
    <w:rsid w:val="006401B6"/>
    <w:rsid w:val="00640B24"/>
    <w:rsid w:val="00640D86"/>
    <w:rsid w:val="00641D6B"/>
    <w:rsid w:val="00643374"/>
    <w:rsid w:val="006440EA"/>
    <w:rsid w:val="00644D6F"/>
    <w:rsid w:val="006451EA"/>
    <w:rsid w:val="00645584"/>
    <w:rsid w:val="006455C1"/>
    <w:rsid w:val="00645A7D"/>
    <w:rsid w:val="00646101"/>
    <w:rsid w:val="0064658F"/>
    <w:rsid w:val="006466E7"/>
    <w:rsid w:val="00646AA5"/>
    <w:rsid w:val="0065029C"/>
    <w:rsid w:val="00653532"/>
    <w:rsid w:val="006535A0"/>
    <w:rsid w:val="00653BA8"/>
    <w:rsid w:val="0065411A"/>
    <w:rsid w:val="00654496"/>
    <w:rsid w:val="006551C2"/>
    <w:rsid w:val="00655226"/>
    <w:rsid w:val="0065523E"/>
    <w:rsid w:val="00656CC9"/>
    <w:rsid w:val="00656EB1"/>
    <w:rsid w:val="00657C61"/>
    <w:rsid w:val="00657F97"/>
    <w:rsid w:val="00660AD6"/>
    <w:rsid w:val="0066197B"/>
    <w:rsid w:val="00661A9B"/>
    <w:rsid w:val="00662137"/>
    <w:rsid w:val="006634A8"/>
    <w:rsid w:val="00664924"/>
    <w:rsid w:val="0066500C"/>
    <w:rsid w:val="0066604C"/>
    <w:rsid w:val="00666721"/>
    <w:rsid w:val="0066677A"/>
    <w:rsid w:val="00666AE2"/>
    <w:rsid w:val="00666BD0"/>
    <w:rsid w:val="00666D6F"/>
    <w:rsid w:val="00666F00"/>
    <w:rsid w:val="006701A5"/>
    <w:rsid w:val="006707B3"/>
    <w:rsid w:val="00670BB9"/>
    <w:rsid w:val="00671B0E"/>
    <w:rsid w:val="00671B82"/>
    <w:rsid w:val="00672333"/>
    <w:rsid w:val="00672476"/>
    <w:rsid w:val="00672ACC"/>
    <w:rsid w:val="00672F2B"/>
    <w:rsid w:val="00673238"/>
    <w:rsid w:val="0067374D"/>
    <w:rsid w:val="00673CA6"/>
    <w:rsid w:val="006741D4"/>
    <w:rsid w:val="00674690"/>
    <w:rsid w:val="0067516C"/>
    <w:rsid w:val="00675210"/>
    <w:rsid w:val="00675CE7"/>
    <w:rsid w:val="00675F27"/>
    <w:rsid w:val="00677944"/>
    <w:rsid w:val="00681494"/>
    <w:rsid w:val="006815AE"/>
    <w:rsid w:val="00682577"/>
    <w:rsid w:val="00682859"/>
    <w:rsid w:val="00682B25"/>
    <w:rsid w:val="00682B59"/>
    <w:rsid w:val="00682DFE"/>
    <w:rsid w:val="0068333B"/>
    <w:rsid w:val="006833E4"/>
    <w:rsid w:val="0068432A"/>
    <w:rsid w:val="006845A2"/>
    <w:rsid w:val="00685E31"/>
    <w:rsid w:val="0068697B"/>
    <w:rsid w:val="00687142"/>
    <w:rsid w:val="006871D8"/>
    <w:rsid w:val="006879EC"/>
    <w:rsid w:val="006904F6"/>
    <w:rsid w:val="0069087A"/>
    <w:rsid w:val="00690BCE"/>
    <w:rsid w:val="00690FF7"/>
    <w:rsid w:val="00691AFC"/>
    <w:rsid w:val="00691FB9"/>
    <w:rsid w:val="0069259A"/>
    <w:rsid w:val="0069326F"/>
    <w:rsid w:val="00693C2F"/>
    <w:rsid w:val="00695466"/>
    <w:rsid w:val="006958B3"/>
    <w:rsid w:val="006960CB"/>
    <w:rsid w:val="006967CC"/>
    <w:rsid w:val="006A04C1"/>
    <w:rsid w:val="006A0536"/>
    <w:rsid w:val="006A106A"/>
    <w:rsid w:val="006A12EF"/>
    <w:rsid w:val="006A22DB"/>
    <w:rsid w:val="006A32C7"/>
    <w:rsid w:val="006A354B"/>
    <w:rsid w:val="006A3AA8"/>
    <w:rsid w:val="006A3D18"/>
    <w:rsid w:val="006A52D2"/>
    <w:rsid w:val="006A6AE0"/>
    <w:rsid w:val="006A6FAC"/>
    <w:rsid w:val="006A71F7"/>
    <w:rsid w:val="006A77DB"/>
    <w:rsid w:val="006B0401"/>
    <w:rsid w:val="006B0800"/>
    <w:rsid w:val="006B0BCE"/>
    <w:rsid w:val="006B30FF"/>
    <w:rsid w:val="006B4456"/>
    <w:rsid w:val="006B4A05"/>
    <w:rsid w:val="006B4F5C"/>
    <w:rsid w:val="006B5ED6"/>
    <w:rsid w:val="006B6C45"/>
    <w:rsid w:val="006B707F"/>
    <w:rsid w:val="006B7961"/>
    <w:rsid w:val="006C0EF7"/>
    <w:rsid w:val="006C1A31"/>
    <w:rsid w:val="006C2857"/>
    <w:rsid w:val="006C4FB5"/>
    <w:rsid w:val="006C52D8"/>
    <w:rsid w:val="006C537A"/>
    <w:rsid w:val="006C6A06"/>
    <w:rsid w:val="006C75AC"/>
    <w:rsid w:val="006D185D"/>
    <w:rsid w:val="006D22A0"/>
    <w:rsid w:val="006D328A"/>
    <w:rsid w:val="006D3314"/>
    <w:rsid w:val="006D35C4"/>
    <w:rsid w:val="006D3C3E"/>
    <w:rsid w:val="006D4270"/>
    <w:rsid w:val="006D454C"/>
    <w:rsid w:val="006D4BFA"/>
    <w:rsid w:val="006D58DB"/>
    <w:rsid w:val="006D6B3C"/>
    <w:rsid w:val="006D7398"/>
    <w:rsid w:val="006D7586"/>
    <w:rsid w:val="006D7E4F"/>
    <w:rsid w:val="006E0301"/>
    <w:rsid w:val="006E0D6D"/>
    <w:rsid w:val="006E0ED9"/>
    <w:rsid w:val="006E28E4"/>
    <w:rsid w:val="006E31DA"/>
    <w:rsid w:val="006E3220"/>
    <w:rsid w:val="006E3BD8"/>
    <w:rsid w:val="006E3E69"/>
    <w:rsid w:val="006E5C89"/>
    <w:rsid w:val="006E6024"/>
    <w:rsid w:val="006E6222"/>
    <w:rsid w:val="006F0148"/>
    <w:rsid w:val="006F0257"/>
    <w:rsid w:val="006F047C"/>
    <w:rsid w:val="006F078C"/>
    <w:rsid w:val="006F1AA3"/>
    <w:rsid w:val="006F1C01"/>
    <w:rsid w:val="006F2261"/>
    <w:rsid w:val="006F2446"/>
    <w:rsid w:val="006F2DAB"/>
    <w:rsid w:val="006F39E7"/>
    <w:rsid w:val="006F48DF"/>
    <w:rsid w:val="006F4D53"/>
    <w:rsid w:val="006F523E"/>
    <w:rsid w:val="006F6DC5"/>
    <w:rsid w:val="006F6F42"/>
    <w:rsid w:val="006F6FDB"/>
    <w:rsid w:val="006F70B2"/>
    <w:rsid w:val="006F73E2"/>
    <w:rsid w:val="006F76CB"/>
    <w:rsid w:val="006F7B3B"/>
    <w:rsid w:val="006F7E6D"/>
    <w:rsid w:val="00700031"/>
    <w:rsid w:val="007004D8"/>
    <w:rsid w:val="00701067"/>
    <w:rsid w:val="0070210C"/>
    <w:rsid w:val="007026CF"/>
    <w:rsid w:val="007027D3"/>
    <w:rsid w:val="007028E9"/>
    <w:rsid w:val="007028F0"/>
    <w:rsid w:val="007041B7"/>
    <w:rsid w:val="00704590"/>
    <w:rsid w:val="00705066"/>
    <w:rsid w:val="00705B82"/>
    <w:rsid w:val="00705C17"/>
    <w:rsid w:val="0070627C"/>
    <w:rsid w:val="00706767"/>
    <w:rsid w:val="0070782A"/>
    <w:rsid w:val="00710C41"/>
    <w:rsid w:val="00711812"/>
    <w:rsid w:val="0071216C"/>
    <w:rsid w:val="007127C4"/>
    <w:rsid w:val="00712A8E"/>
    <w:rsid w:val="0071488F"/>
    <w:rsid w:val="00715D14"/>
    <w:rsid w:val="00715D33"/>
    <w:rsid w:val="00717365"/>
    <w:rsid w:val="0072023D"/>
    <w:rsid w:val="007208FC"/>
    <w:rsid w:val="00721D10"/>
    <w:rsid w:val="007227C9"/>
    <w:rsid w:val="0072294A"/>
    <w:rsid w:val="00722FCA"/>
    <w:rsid w:val="007230D2"/>
    <w:rsid w:val="00723B0C"/>
    <w:rsid w:val="00723DEB"/>
    <w:rsid w:val="00724DAC"/>
    <w:rsid w:val="00724ECF"/>
    <w:rsid w:val="00725236"/>
    <w:rsid w:val="0072601D"/>
    <w:rsid w:val="0072737B"/>
    <w:rsid w:val="00727C23"/>
    <w:rsid w:val="00727CDA"/>
    <w:rsid w:val="00727EDC"/>
    <w:rsid w:val="00730347"/>
    <w:rsid w:val="00730463"/>
    <w:rsid w:val="00730511"/>
    <w:rsid w:val="00730616"/>
    <w:rsid w:val="00731285"/>
    <w:rsid w:val="0073196B"/>
    <w:rsid w:val="00731BA3"/>
    <w:rsid w:val="007322D3"/>
    <w:rsid w:val="00732D09"/>
    <w:rsid w:val="007334F3"/>
    <w:rsid w:val="0073355E"/>
    <w:rsid w:val="00733E4F"/>
    <w:rsid w:val="007346A0"/>
    <w:rsid w:val="00734F50"/>
    <w:rsid w:val="0073585B"/>
    <w:rsid w:val="007358E6"/>
    <w:rsid w:val="007360F5"/>
    <w:rsid w:val="00736A35"/>
    <w:rsid w:val="00737703"/>
    <w:rsid w:val="00740C21"/>
    <w:rsid w:val="00740FE5"/>
    <w:rsid w:val="00741D4C"/>
    <w:rsid w:val="00741DF1"/>
    <w:rsid w:val="00741F1A"/>
    <w:rsid w:val="00743054"/>
    <w:rsid w:val="0074524C"/>
    <w:rsid w:val="0074615C"/>
    <w:rsid w:val="007469D0"/>
    <w:rsid w:val="00746F90"/>
    <w:rsid w:val="00747C76"/>
    <w:rsid w:val="007508E5"/>
    <w:rsid w:val="00750EA9"/>
    <w:rsid w:val="00752064"/>
    <w:rsid w:val="00752952"/>
    <w:rsid w:val="00752C0E"/>
    <w:rsid w:val="00753268"/>
    <w:rsid w:val="007538ED"/>
    <w:rsid w:val="00753C1F"/>
    <w:rsid w:val="00753DAE"/>
    <w:rsid w:val="00754227"/>
    <w:rsid w:val="0075442D"/>
    <w:rsid w:val="00754B90"/>
    <w:rsid w:val="007553F6"/>
    <w:rsid w:val="007563BD"/>
    <w:rsid w:val="00756A13"/>
    <w:rsid w:val="007572E1"/>
    <w:rsid w:val="007573D2"/>
    <w:rsid w:val="00760244"/>
    <w:rsid w:val="00760C2A"/>
    <w:rsid w:val="007611FE"/>
    <w:rsid w:val="00761663"/>
    <w:rsid w:val="00761DA7"/>
    <w:rsid w:val="007623CC"/>
    <w:rsid w:val="00762A80"/>
    <w:rsid w:val="007637D2"/>
    <w:rsid w:val="007642DB"/>
    <w:rsid w:val="00764C6A"/>
    <w:rsid w:val="00764C7A"/>
    <w:rsid w:val="00765941"/>
    <w:rsid w:val="00765ED7"/>
    <w:rsid w:val="00766640"/>
    <w:rsid w:val="00766775"/>
    <w:rsid w:val="007669AF"/>
    <w:rsid w:val="00766B90"/>
    <w:rsid w:val="00767252"/>
    <w:rsid w:val="00767AF0"/>
    <w:rsid w:val="0077014E"/>
    <w:rsid w:val="00770240"/>
    <w:rsid w:val="0077112A"/>
    <w:rsid w:val="00772C95"/>
    <w:rsid w:val="00772F3A"/>
    <w:rsid w:val="007734CD"/>
    <w:rsid w:val="00773EB1"/>
    <w:rsid w:val="00773EB2"/>
    <w:rsid w:val="007743A5"/>
    <w:rsid w:val="00774572"/>
    <w:rsid w:val="0077493C"/>
    <w:rsid w:val="00774FC7"/>
    <w:rsid w:val="007766BF"/>
    <w:rsid w:val="00776728"/>
    <w:rsid w:val="00777AB1"/>
    <w:rsid w:val="00777AB8"/>
    <w:rsid w:val="00777C41"/>
    <w:rsid w:val="007802A9"/>
    <w:rsid w:val="00780496"/>
    <w:rsid w:val="00780866"/>
    <w:rsid w:val="0078086E"/>
    <w:rsid w:val="00780C7A"/>
    <w:rsid w:val="00782C42"/>
    <w:rsid w:val="00782F38"/>
    <w:rsid w:val="007830D2"/>
    <w:rsid w:val="0078456A"/>
    <w:rsid w:val="00784CD5"/>
    <w:rsid w:val="00784CEE"/>
    <w:rsid w:val="007859BF"/>
    <w:rsid w:val="00785BCA"/>
    <w:rsid w:val="007870CC"/>
    <w:rsid w:val="00787339"/>
    <w:rsid w:val="00787452"/>
    <w:rsid w:val="007878C6"/>
    <w:rsid w:val="007917B7"/>
    <w:rsid w:val="007924BF"/>
    <w:rsid w:val="007944C9"/>
    <w:rsid w:val="00794F6C"/>
    <w:rsid w:val="00795920"/>
    <w:rsid w:val="007975AC"/>
    <w:rsid w:val="007977A8"/>
    <w:rsid w:val="007A0122"/>
    <w:rsid w:val="007A09F8"/>
    <w:rsid w:val="007A121C"/>
    <w:rsid w:val="007A13DD"/>
    <w:rsid w:val="007A162B"/>
    <w:rsid w:val="007A1E20"/>
    <w:rsid w:val="007A2A07"/>
    <w:rsid w:val="007A3565"/>
    <w:rsid w:val="007A35B1"/>
    <w:rsid w:val="007A3F31"/>
    <w:rsid w:val="007A456C"/>
    <w:rsid w:val="007A643F"/>
    <w:rsid w:val="007A682C"/>
    <w:rsid w:val="007A6E7A"/>
    <w:rsid w:val="007A745B"/>
    <w:rsid w:val="007A75B1"/>
    <w:rsid w:val="007B0B75"/>
    <w:rsid w:val="007B0F0E"/>
    <w:rsid w:val="007B0F17"/>
    <w:rsid w:val="007B1228"/>
    <w:rsid w:val="007B2738"/>
    <w:rsid w:val="007B3088"/>
    <w:rsid w:val="007B33F8"/>
    <w:rsid w:val="007B4A0E"/>
    <w:rsid w:val="007B4FBB"/>
    <w:rsid w:val="007B582E"/>
    <w:rsid w:val="007B5D4A"/>
    <w:rsid w:val="007B6997"/>
    <w:rsid w:val="007B7365"/>
    <w:rsid w:val="007C15D4"/>
    <w:rsid w:val="007C2919"/>
    <w:rsid w:val="007C3044"/>
    <w:rsid w:val="007C3A2D"/>
    <w:rsid w:val="007C3B1A"/>
    <w:rsid w:val="007C3D0D"/>
    <w:rsid w:val="007C43B2"/>
    <w:rsid w:val="007C4847"/>
    <w:rsid w:val="007C4D98"/>
    <w:rsid w:val="007C581E"/>
    <w:rsid w:val="007C5EF8"/>
    <w:rsid w:val="007C66A0"/>
    <w:rsid w:val="007C69C1"/>
    <w:rsid w:val="007C6A68"/>
    <w:rsid w:val="007C6DD8"/>
    <w:rsid w:val="007C7688"/>
    <w:rsid w:val="007D10F9"/>
    <w:rsid w:val="007D11CC"/>
    <w:rsid w:val="007D14A0"/>
    <w:rsid w:val="007D1564"/>
    <w:rsid w:val="007D2610"/>
    <w:rsid w:val="007D2695"/>
    <w:rsid w:val="007D34E1"/>
    <w:rsid w:val="007D3516"/>
    <w:rsid w:val="007D373F"/>
    <w:rsid w:val="007D422E"/>
    <w:rsid w:val="007D4DD2"/>
    <w:rsid w:val="007D505C"/>
    <w:rsid w:val="007D6A99"/>
    <w:rsid w:val="007D7A6A"/>
    <w:rsid w:val="007E052C"/>
    <w:rsid w:val="007E147B"/>
    <w:rsid w:val="007E321C"/>
    <w:rsid w:val="007E3762"/>
    <w:rsid w:val="007E3774"/>
    <w:rsid w:val="007E3CD4"/>
    <w:rsid w:val="007E42B8"/>
    <w:rsid w:val="007E4989"/>
    <w:rsid w:val="007E5145"/>
    <w:rsid w:val="007E55EA"/>
    <w:rsid w:val="007E5676"/>
    <w:rsid w:val="007E56AA"/>
    <w:rsid w:val="007E5CE9"/>
    <w:rsid w:val="007E5E64"/>
    <w:rsid w:val="007E6371"/>
    <w:rsid w:val="007E7BAA"/>
    <w:rsid w:val="007E7CE7"/>
    <w:rsid w:val="007F0455"/>
    <w:rsid w:val="007F0B30"/>
    <w:rsid w:val="007F0DA3"/>
    <w:rsid w:val="007F26CD"/>
    <w:rsid w:val="007F2E17"/>
    <w:rsid w:val="007F34C5"/>
    <w:rsid w:val="007F39B4"/>
    <w:rsid w:val="007F3C31"/>
    <w:rsid w:val="007F3DF9"/>
    <w:rsid w:val="007F568D"/>
    <w:rsid w:val="007F5C2B"/>
    <w:rsid w:val="007F5E69"/>
    <w:rsid w:val="007F6672"/>
    <w:rsid w:val="007F756A"/>
    <w:rsid w:val="007F7A16"/>
    <w:rsid w:val="00800117"/>
    <w:rsid w:val="008008A7"/>
    <w:rsid w:val="00801DB8"/>
    <w:rsid w:val="00801F17"/>
    <w:rsid w:val="00802849"/>
    <w:rsid w:val="0080327A"/>
    <w:rsid w:val="008037D4"/>
    <w:rsid w:val="00803895"/>
    <w:rsid w:val="00803F02"/>
    <w:rsid w:val="00803F3B"/>
    <w:rsid w:val="00804661"/>
    <w:rsid w:val="00804BCE"/>
    <w:rsid w:val="00804FAE"/>
    <w:rsid w:val="008051A3"/>
    <w:rsid w:val="008056E8"/>
    <w:rsid w:val="00805878"/>
    <w:rsid w:val="00805DA1"/>
    <w:rsid w:val="00806152"/>
    <w:rsid w:val="00806FF7"/>
    <w:rsid w:val="008072D7"/>
    <w:rsid w:val="00807829"/>
    <w:rsid w:val="00807CC9"/>
    <w:rsid w:val="00807F7F"/>
    <w:rsid w:val="0081022A"/>
    <w:rsid w:val="008105BD"/>
    <w:rsid w:val="0081062E"/>
    <w:rsid w:val="0081078C"/>
    <w:rsid w:val="00811CBC"/>
    <w:rsid w:val="00812322"/>
    <w:rsid w:val="0081245D"/>
    <w:rsid w:val="00812828"/>
    <w:rsid w:val="00814E4C"/>
    <w:rsid w:val="00815233"/>
    <w:rsid w:val="00815AE3"/>
    <w:rsid w:val="00815B5C"/>
    <w:rsid w:val="00816A05"/>
    <w:rsid w:val="00816B15"/>
    <w:rsid w:val="0081716E"/>
    <w:rsid w:val="00821A22"/>
    <w:rsid w:val="00821E80"/>
    <w:rsid w:val="00821F95"/>
    <w:rsid w:val="00822A03"/>
    <w:rsid w:val="00822F53"/>
    <w:rsid w:val="008232EF"/>
    <w:rsid w:val="0082534B"/>
    <w:rsid w:val="00827A0B"/>
    <w:rsid w:val="00827BC1"/>
    <w:rsid w:val="00827F65"/>
    <w:rsid w:val="0083149A"/>
    <w:rsid w:val="008314E3"/>
    <w:rsid w:val="00831B62"/>
    <w:rsid w:val="00831C61"/>
    <w:rsid w:val="00831D6D"/>
    <w:rsid w:val="00831D81"/>
    <w:rsid w:val="00832F94"/>
    <w:rsid w:val="00833A3C"/>
    <w:rsid w:val="00833A86"/>
    <w:rsid w:val="00833DC6"/>
    <w:rsid w:val="0083471A"/>
    <w:rsid w:val="0083497C"/>
    <w:rsid w:val="00834C82"/>
    <w:rsid w:val="0083535E"/>
    <w:rsid w:val="008359E9"/>
    <w:rsid w:val="008364D8"/>
    <w:rsid w:val="00836C95"/>
    <w:rsid w:val="00836DB2"/>
    <w:rsid w:val="0083705F"/>
    <w:rsid w:val="008374F2"/>
    <w:rsid w:val="00837ED5"/>
    <w:rsid w:val="008403F8"/>
    <w:rsid w:val="00841325"/>
    <w:rsid w:val="0084249C"/>
    <w:rsid w:val="008425E0"/>
    <w:rsid w:val="00842A87"/>
    <w:rsid w:val="00843009"/>
    <w:rsid w:val="008434A3"/>
    <w:rsid w:val="00843614"/>
    <w:rsid w:val="00844C30"/>
    <w:rsid w:val="00845B15"/>
    <w:rsid w:val="0084613F"/>
    <w:rsid w:val="008461C9"/>
    <w:rsid w:val="0084661B"/>
    <w:rsid w:val="008469D7"/>
    <w:rsid w:val="008474DA"/>
    <w:rsid w:val="00847558"/>
    <w:rsid w:val="0085080E"/>
    <w:rsid w:val="00851478"/>
    <w:rsid w:val="00851656"/>
    <w:rsid w:val="00853834"/>
    <w:rsid w:val="0085419F"/>
    <w:rsid w:val="0085447E"/>
    <w:rsid w:val="00854E93"/>
    <w:rsid w:val="008565AD"/>
    <w:rsid w:val="00860271"/>
    <w:rsid w:val="008606A6"/>
    <w:rsid w:val="00862135"/>
    <w:rsid w:val="008636BF"/>
    <w:rsid w:val="00863F1B"/>
    <w:rsid w:val="00864051"/>
    <w:rsid w:val="00865652"/>
    <w:rsid w:val="00870120"/>
    <w:rsid w:val="0087107D"/>
    <w:rsid w:val="008711EF"/>
    <w:rsid w:val="008725B9"/>
    <w:rsid w:val="00872D11"/>
    <w:rsid w:val="008733A0"/>
    <w:rsid w:val="008744B6"/>
    <w:rsid w:val="00874887"/>
    <w:rsid w:val="008749B4"/>
    <w:rsid w:val="00875983"/>
    <w:rsid w:val="00876602"/>
    <w:rsid w:val="008768E7"/>
    <w:rsid w:val="008776B3"/>
    <w:rsid w:val="00877CAB"/>
    <w:rsid w:val="00881DD4"/>
    <w:rsid w:val="00882D2B"/>
    <w:rsid w:val="00882EED"/>
    <w:rsid w:val="00882F33"/>
    <w:rsid w:val="0088441D"/>
    <w:rsid w:val="00884F62"/>
    <w:rsid w:val="008857EF"/>
    <w:rsid w:val="00886449"/>
    <w:rsid w:val="00886586"/>
    <w:rsid w:val="00887D37"/>
    <w:rsid w:val="00890977"/>
    <w:rsid w:val="0089205B"/>
    <w:rsid w:val="00892286"/>
    <w:rsid w:val="00892C66"/>
    <w:rsid w:val="00892C6C"/>
    <w:rsid w:val="00893A6D"/>
    <w:rsid w:val="0089435D"/>
    <w:rsid w:val="008947F6"/>
    <w:rsid w:val="008948EA"/>
    <w:rsid w:val="00894DBC"/>
    <w:rsid w:val="00896E01"/>
    <w:rsid w:val="00897E1B"/>
    <w:rsid w:val="008A083A"/>
    <w:rsid w:val="008A1935"/>
    <w:rsid w:val="008A1B25"/>
    <w:rsid w:val="008A2372"/>
    <w:rsid w:val="008A2C2C"/>
    <w:rsid w:val="008A2DE1"/>
    <w:rsid w:val="008A3303"/>
    <w:rsid w:val="008A443D"/>
    <w:rsid w:val="008A497D"/>
    <w:rsid w:val="008A4BB8"/>
    <w:rsid w:val="008A4BE9"/>
    <w:rsid w:val="008A4DDC"/>
    <w:rsid w:val="008A4ECE"/>
    <w:rsid w:val="008A53D5"/>
    <w:rsid w:val="008A5A7F"/>
    <w:rsid w:val="008A6416"/>
    <w:rsid w:val="008A68AB"/>
    <w:rsid w:val="008A6A9C"/>
    <w:rsid w:val="008B01B1"/>
    <w:rsid w:val="008B0207"/>
    <w:rsid w:val="008B0CE5"/>
    <w:rsid w:val="008B24DB"/>
    <w:rsid w:val="008B291D"/>
    <w:rsid w:val="008B2BA1"/>
    <w:rsid w:val="008B35C5"/>
    <w:rsid w:val="008B39E3"/>
    <w:rsid w:val="008B4449"/>
    <w:rsid w:val="008B4904"/>
    <w:rsid w:val="008B6558"/>
    <w:rsid w:val="008C0973"/>
    <w:rsid w:val="008C0FCD"/>
    <w:rsid w:val="008C11DB"/>
    <w:rsid w:val="008C2028"/>
    <w:rsid w:val="008C2167"/>
    <w:rsid w:val="008C21D6"/>
    <w:rsid w:val="008C2CAD"/>
    <w:rsid w:val="008C404C"/>
    <w:rsid w:val="008C43D7"/>
    <w:rsid w:val="008C4AA1"/>
    <w:rsid w:val="008C59A5"/>
    <w:rsid w:val="008C5A1F"/>
    <w:rsid w:val="008C64A9"/>
    <w:rsid w:val="008C6733"/>
    <w:rsid w:val="008C6F0B"/>
    <w:rsid w:val="008C731D"/>
    <w:rsid w:val="008D05A9"/>
    <w:rsid w:val="008D06EC"/>
    <w:rsid w:val="008D0792"/>
    <w:rsid w:val="008D0F44"/>
    <w:rsid w:val="008D1407"/>
    <w:rsid w:val="008D1DF4"/>
    <w:rsid w:val="008D2741"/>
    <w:rsid w:val="008D3469"/>
    <w:rsid w:val="008D3CC6"/>
    <w:rsid w:val="008D464E"/>
    <w:rsid w:val="008D4B20"/>
    <w:rsid w:val="008D5B4F"/>
    <w:rsid w:val="008D5C91"/>
    <w:rsid w:val="008D6503"/>
    <w:rsid w:val="008D65A1"/>
    <w:rsid w:val="008D68AE"/>
    <w:rsid w:val="008D6D92"/>
    <w:rsid w:val="008D754E"/>
    <w:rsid w:val="008D79BB"/>
    <w:rsid w:val="008E053B"/>
    <w:rsid w:val="008E18C3"/>
    <w:rsid w:val="008E1AF5"/>
    <w:rsid w:val="008E267C"/>
    <w:rsid w:val="008E29D7"/>
    <w:rsid w:val="008E3DA2"/>
    <w:rsid w:val="008E4B2C"/>
    <w:rsid w:val="008E5005"/>
    <w:rsid w:val="008E51C3"/>
    <w:rsid w:val="008E5F43"/>
    <w:rsid w:val="008E5FD6"/>
    <w:rsid w:val="008E6705"/>
    <w:rsid w:val="008E69C6"/>
    <w:rsid w:val="008E6A67"/>
    <w:rsid w:val="008F0A51"/>
    <w:rsid w:val="008F0B6E"/>
    <w:rsid w:val="008F1F2C"/>
    <w:rsid w:val="008F36A4"/>
    <w:rsid w:val="008F4CA0"/>
    <w:rsid w:val="008F57DA"/>
    <w:rsid w:val="008F6FA4"/>
    <w:rsid w:val="008F6FE8"/>
    <w:rsid w:val="008F712A"/>
    <w:rsid w:val="00900174"/>
    <w:rsid w:val="00900686"/>
    <w:rsid w:val="00901972"/>
    <w:rsid w:val="00901C98"/>
    <w:rsid w:val="00901FD7"/>
    <w:rsid w:val="00902875"/>
    <w:rsid w:val="009028B1"/>
    <w:rsid w:val="009031E9"/>
    <w:rsid w:val="0090368D"/>
    <w:rsid w:val="009043C7"/>
    <w:rsid w:val="009052F2"/>
    <w:rsid w:val="00906CB3"/>
    <w:rsid w:val="00906D79"/>
    <w:rsid w:val="00907622"/>
    <w:rsid w:val="0091012D"/>
    <w:rsid w:val="009106D9"/>
    <w:rsid w:val="00911294"/>
    <w:rsid w:val="00911A9B"/>
    <w:rsid w:val="0091248F"/>
    <w:rsid w:val="00913494"/>
    <w:rsid w:val="00914D3F"/>
    <w:rsid w:val="009152C0"/>
    <w:rsid w:val="009159E5"/>
    <w:rsid w:val="0091680B"/>
    <w:rsid w:val="009176D7"/>
    <w:rsid w:val="00917B28"/>
    <w:rsid w:val="00920918"/>
    <w:rsid w:val="00922BA3"/>
    <w:rsid w:val="00922C44"/>
    <w:rsid w:val="009242A0"/>
    <w:rsid w:val="00925E45"/>
    <w:rsid w:val="00926800"/>
    <w:rsid w:val="00927025"/>
    <w:rsid w:val="0092797C"/>
    <w:rsid w:val="00930CEE"/>
    <w:rsid w:val="00931351"/>
    <w:rsid w:val="00931352"/>
    <w:rsid w:val="009325BE"/>
    <w:rsid w:val="009336A5"/>
    <w:rsid w:val="00933706"/>
    <w:rsid w:val="009339B0"/>
    <w:rsid w:val="00934717"/>
    <w:rsid w:val="0093479B"/>
    <w:rsid w:val="009347B3"/>
    <w:rsid w:val="00934B33"/>
    <w:rsid w:val="009354EA"/>
    <w:rsid w:val="00935536"/>
    <w:rsid w:val="00937B86"/>
    <w:rsid w:val="00937CDB"/>
    <w:rsid w:val="00940AAB"/>
    <w:rsid w:val="00942009"/>
    <w:rsid w:val="0094288D"/>
    <w:rsid w:val="009439AC"/>
    <w:rsid w:val="009439E6"/>
    <w:rsid w:val="009444A4"/>
    <w:rsid w:val="009445D7"/>
    <w:rsid w:val="0094486D"/>
    <w:rsid w:val="0094563B"/>
    <w:rsid w:val="0094579B"/>
    <w:rsid w:val="00945FDD"/>
    <w:rsid w:val="009460FB"/>
    <w:rsid w:val="0094658E"/>
    <w:rsid w:val="009465A3"/>
    <w:rsid w:val="009501B5"/>
    <w:rsid w:val="00952A26"/>
    <w:rsid w:val="00952CB0"/>
    <w:rsid w:val="00952EE7"/>
    <w:rsid w:val="009530E2"/>
    <w:rsid w:val="00953376"/>
    <w:rsid w:val="00953926"/>
    <w:rsid w:val="00954021"/>
    <w:rsid w:val="00956151"/>
    <w:rsid w:val="00956BA8"/>
    <w:rsid w:val="0095775E"/>
    <w:rsid w:val="00957BE8"/>
    <w:rsid w:val="00957FCB"/>
    <w:rsid w:val="009603AD"/>
    <w:rsid w:val="009603B0"/>
    <w:rsid w:val="00960447"/>
    <w:rsid w:val="0096074E"/>
    <w:rsid w:val="00960952"/>
    <w:rsid w:val="0096126F"/>
    <w:rsid w:val="00961917"/>
    <w:rsid w:val="00962137"/>
    <w:rsid w:val="0096243C"/>
    <w:rsid w:val="00962791"/>
    <w:rsid w:val="0096437E"/>
    <w:rsid w:val="00964E26"/>
    <w:rsid w:val="0096509E"/>
    <w:rsid w:val="009666C4"/>
    <w:rsid w:val="009675D9"/>
    <w:rsid w:val="0097149A"/>
    <w:rsid w:val="00971718"/>
    <w:rsid w:val="009729C2"/>
    <w:rsid w:val="009753F4"/>
    <w:rsid w:val="009754F9"/>
    <w:rsid w:val="0097577E"/>
    <w:rsid w:val="0097594D"/>
    <w:rsid w:val="00976E53"/>
    <w:rsid w:val="0097751A"/>
    <w:rsid w:val="00980727"/>
    <w:rsid w:val="00980A39"/>
    <w:rsid w:val="009818FF"/>
    <w:rsid w:val="00981D6B"/>
    <w:rsid w:val="009832EE"/>
    <w:rsid w:val="009856F4"/>
    <w:rsid w:val="00986131"/>
    <w:rsid w:val="00986A88"/>
    <w:rsid w:val="00986D72"/>
    <w:rsid w:val="0098736C"/>
    <w:rsid w:val="009875ED"/>
    <w:rsid w:val="009902BF"/>
    <w:rsid w:val="00990A0D"/>
    <w:rsid w:val="00990A25"/>
    <w:rsid w:val="00990F18"/>
    <w:rsid w:val="00992232"/>
    <w:rsid w:val="00994F95"/>
    <w:rsid w:val="009957F4"/>
    <w:rsid w:val="00995FB0"/>
    <w:rsid w:val="00996266"/>
    <w:rsid w:val="009962F3"/>
    <w:rsid w:val="00997602"/>
    <w:rsid w:val="00997971"/>
    <w:rsid w:val="00997D2B"/>
    <w:rsid w:val="009A1CC6"/>
    <w:rsid w:val="009A29C1"/>
    <w:rsid w:val="009A2C9A"/>
    <w:rsid w:val="009A3A3B"/>
    <w:rsid w:val="009A3D96"/>
    <w:rsid w:val="009A403E"/>
    <w:rsid w:val="009A4A66"/>
    <w:rsid w:val="009A4BAF"/>
    <w:rsid w:val="009A665A"/>
    <w:rsid w:val="009A68EB"/>
    <w:rsid w:val="009A6B30"/>
    <w:rsid w:val="009A7999"/>
    <w:rsid w:val="009A79B2"/>
    <w:rsid w:val="009B0153"/>
    <w:rsid w:val="009B0500"/>
    <w:rsid w:val="009B0CBA"/>
    <w:rsid w:val="009B1B00"/>
    <w:rsid w:val="009B1C77"/>
    <w:rsid w:val="009B2B8C"/>
    <w:rsid w:val="009B3580"/>
    <w:rsid w:val="009B3974"/>
    <w:rsid w:val="009B3DFD"/>
    <w:rsid w:val="009B5CF2"/>
    <w:rsid w:val="009B65FE"/>
    <w:rsid w:val="009B7E42"/>
    <w:rsid w:val="009C003F"/>
    <w:rsid w:val="009C0D7E"/>
    <w:rsid w:val="009C1C1C"/>
    <w:rsid w:val="009C1C70"/>
    <w:rsid w:val="009C1E63"/>
    <w:rsid w:val="009C244F"/>
    <w:rsid w:val="009C3341"/>
    <w:rsid w:val="009C3429"/>
    <w:rsid w:val="009C38D2"/>
    <w:rsid w:val="009C3C60"/>
    <w:rsid w:val="009C4D6E"/>
    <w:rsid w:val="009C53D2"/>
    <w:rsid w:val="009C58FE"/>
    <w:rsid w:val="009C5C92"/>
    <w:rsid w:val="009C5F8E"/>
    <w:rsid w:val="009C6037"/>
    <w:rsid w:val="009C677F"/>
    <w:rsid w:val="009C6953"/>
    <w:rsid w:val="009C785E"/>
    <w:rsid w:val="009C7AB0"/>
    <w:rsid w:val="009C7AD0"/>
    <w:rsid w:val="009C7BA5"/>
    <w:rsid w:val="009C7CD8"/>
    <w:rsid w:val="009C7D2F"/>
    <w:rsid w:val="009D0321"/>
    <w:rsid w:val="009D0D1B"/>
    <w:rsid w:val="009D2B2C"/>
    <w:rsid w:val="009D3D26"/>
    <w:rsid w:val="009D4888"/>
    <w:rsid w:val="009D5811"/>
    <w:rsid w:val="009D5A12"/>
    <w:rsid w:val="009D6334"/>
    <w:rsid w:val="009D7026"/>
    <w:rsid w:val="009D70E0"/>
    <w:rsid w:val="009D75F3"/>
    <w:rsid w:val="009D7C6E"/>
    <w:rsid w:val="009E1180"/>
    <w:rsid w:val="009E1283"/>
    <w:rsid w:val="009E153A"/>
    <w:rsid w:val="009E17D9"/>
    <w:rsid w:val="009E18CD"/>
    <w:rsid w:val="009E1C6A"/>
    <w:rsid w:val="009E26BC"/>
    <w:rsid w:val="009E2927"/>
    <w:rsid w:val="009E3C91"/>
    <w:rsid w:val="009E4BB0"/>
    <w:rsid w:val="009E4EEF"/>
    <w:rsid w:val="009E5432"/>
    <w:rsid w:val="009E7069"/>
    <w:rsid w:val="009E7BCF"/>
    <w:rsid w:val="009E7EC0"/>
    <w:rsid w:val="009F0510"/>
    <w:rsid w:val="009F07A6"/>
    <w:rsid w:val="009F0A56"/>
    <w:rsid w:val="009F2CD1"/>
    <w:rsid w:val="009F30A2"/>
    <w:rsid w:val="009F3526"/>
    <w:rsid w:val="009F4266"/>
    <w:rsid w:val="009F435F"/>
    <w:rsid w:val="009F4553"/>
    <w:rsid w:val="009F5DB6"/>
    <w:rsid w:val="009F5F5F"/>
    <w:rsid w:val="009F6FF0"/>
    <w:rsid w:val="009F7F23"/>
    <w:rsid w:val="00A00C14"/>
    <w:rsid w:val="00A023CA"/>
    <w:rsid w:val="00A03FC2"/>
    <w:rsid w:val="00A0483D"/>
    <w:rsid w:val="00A04A0C"/>
    <w:rsid w:val="00A04BFB"/>
    <w:rsid w:val="00A053B8"/>
    <w:rsid w:val="00A05ADC"/>
    <w:rsid w:val="00A05BA9"/>
    <w:rsid w:val="00A05CBB"/>
    <w:rsid w:val="00A07124"/>
    <w:rsid w:val="00A07334"/>
    <w:rsid w:val="00A07FD8"/>
    <w:rsid w:val="00A103E4"/>
    <w:rsid w:val="00A108F0"/>
    <w:rsid w:val="00A1120F"/>
    <w:rsid w:val="00A113F4"/>
    <w:rsid w:val="00A11CC9"/>
    <w:rsid w:val="00A12768"/>
    <w:rsid w:val="00A127CC"/>
    <w:rsid w:val="00A12D81"/>
    <w:rsid w:val="00A130DE"/>
    <w:rsid w:val="00A13880"/>
    <w:rsid w:val="00A150A6"/>
    <w:rsid w:val="00A1578A"/>
    <w:rsid w:val="00A200C2"/>
    <w:rsid w:val="00A20BA4"/>
    <w:rsid w:val="00A22908"/>
    <w:rsid w:val="00A22B57"/>
    <w:rsid w:val="00A23255"/>
    <w:rsid w:val="00A23321"/>
    <w:rsid w:val="00A24AAA"/>
    <w:rsid w:val="00A25DB2"/>
    <w:rsid w:val="00A261E3"/>
    <w:rsid w:val="00A27636"/>
    <w:rsid w:val="00A30CDF"/>
    <w:rsid w:val="00A30F9E"/>
    <w:rsid w:val="00A33052"/>
    <w:rsid w:val="00A34005"/>
    <w:rsid w:val="00A348C7"/>
    <w:rsid w:val="00A35AE1"/>
    <w:rsid w:val="00A35BD3"/>
    <w:rsid w:val="00A3630A"/>
    <w:rsid w:val="00A36DC6"/>
    <w:rsid w:val="00A37337"/>
    <w:rsid w:val="00A37480"/>
    <w:rsid w:val="00A404B7"/>
    <w:rsid w:val="00A40BE6"/>
    <w:rsid w:val="00A40ED0"/>
    <w:rsid w:val="00A411DE"/>
    <w:rsid w:val="00A4197D"/>
    <w:rsid w:val="00A41F34"/>
    <w:rsid w:val="00A42257"/>
    <w:rsid w:val="00A43A50"/>
    <w:rsid w:val="00A45074"/>
    <w:rsid w:val="00A4583D"/>
    <w:rsid w:val="00A462AD"/>
    <w:rsid w:val="00A467EF"/>
    <w:rsid w:val="00A46ACA"/>
    <w:rsid w:val="00A46B27"/>
    <w:rsid w:val="00A47072"/>
    <w:rsid w:val="00A47D1E"/>
    <w:rsid w:val="00A5023D"/>
    <w:rsid w:val="00A506CB"/>
    <w:rsid w:val="00A50879"/>
    <w:rsid w:val="00A51D81"/>
    <w:rsid w:val="00A53A39"/>
    <w:rsid w:val="00A53AA9"/>
    <w:rsid w:val="00A5547F"/>
    <w:rsid w:val="00A56965"/>
    <w:rsid w:val="00A57110"/>
    <w:rsid w:val="00A60713"/>
    <w:rsid w:val="00A63221"/>
    <w:rsid w:val="00A63BE1"/>
    <w:rsid w:val="00A63D4D"/>
    <w:rsid w:val="00A64D77"/>
    <w:rsid w:val="00A64E35"/>
    <w:rsid w:val="00A64F93"/>
    <w:rsid w:val="00A65168"/>
    <w:rsid w:val="00A65946"/>
    <w:rsid w:val="00A66247"/>
    <w:rsid w:val="00A6696F"/>
    <w:rsid w:val="00A6699F"/>
    <w:rsid w:val="00A674D2"/>
    <w:rsid w:val="00A6782B"/>
    <w:rsid w:val="00A700A1"/>
    <w:rsid w:val="00A701D4"/>
    <w:rsid w:val="00A70224"/>
    <w:rsid w:val="00A70A50"/>
    <w:rsid w:val="00A711FA"/>
    <w:rsid w:val="00A7130F"/>
    <w:rsid w:val="00A718C2"/>
    <w:rsid w:val="00A72509"/>
    <w:rsid w:val="00A72B16"/>
    <w:rsid w:val="00A735C7"/>
    <w:rsid w:val="00A73795"/>
    <w:rsid w:val="00A74AFC"/>
    <w:rsid w:val="00A74DC3"/>
    <w:rsid w:val="00A760D9"/>
    <w:rsid w:val="00A76DCA"/>
    <w:rsid w:val="00A772AF"/>
    <w:rsid w:val="00A77833"/>
    <w:rsid w:val="00A778B5"/>
    <w:rsid w:val="00A800EE"/>
    <w:rsid w:val="00A80791"/>
    <w:rsid w:val="00A808BF"/>
    <w:rsid w:val="00A80908"/>
    <w:rsid w:val="00A80C59"/>
    <w:rsid w:val="00A823A6"/>
    <w:rsid w:val="00A82DCA"/>
    <w:rsid w:val="00A831C5"/>
    <w:rsid w:val="00A835DA"/>
    <w:rsid w:val="00A84118"/>
    <w:rsid w:val="00A86BA9"/>
    <w:rsid w:val="00A86CDE"/>
    <w:rsid w:val="00A871E8"/>
    <w:rsid w:val="00A87335"/>
    <w:rsid w:val="00A8736E"/>
    <w:rsid w:val="00A87781"/>
    <w:rsid w:val="00A908D7"/>
    <w:rsid w:val="00A90C99"/>
    <w:rsid w:val="00A91101"/>
    <w:rsid w:val="00A9119C"/>
    <w:rsid w:val="00A92211"/>
    <w:rsid w:val="00A92983"/>
    <w:rsid w:val="00A93334"/>
    <w:rsid w:val="00A939A5"/>
    <w:rsid w:val="00A93A69"/>
    <w:rsid w:val="00A95027"/>
    <w:rsid w:val="00A950F7"/>
    <w:rsid w:val="00A955EA"/>
    <w:rsid w:val="00A96FA4"/>
    <w:rsid w:val="00A97A58"/>
    <w:rsid w:val="00A97E4C"/>
    <w:rsid w:val="00A97E5C"/>
    <w:rsid w:val="00A97FB7"/>
    <w:rsid w:val="00AA0499"/>
    <w:rsid w:val="00AA16B3"/>
    <w:rsid w:val="00AA18D4"/>
    <w:rsid w:val="00AA195D"/>
    <w:rsid w:val="00AA3571"/>
    <w:rsid w:val="00AA3772"/>
    <w:rsid w:val="00AA446C"/>
    <w:rsid w:val="00AA56F2"/>
    <w:rsid w:val="00AA61D9"/>
    <w:rsid w:val="00AA6AD4"/>
    <w:rsid w:val="00AA7298"/>
    <w:rsid w:val="00AB05D9"/>
    <w:rsid w:val="00AB26E7"/>
    <w:rsid w:val="00AB29DC"/>
    <w:rsid w:val="00AB2B75"/>
    <w:rsid w:val="00AB2E7F"/>
    <w:rsid w:val="00AB2EB4"/>
    <w:rsid w:val="00AB3335"/>
    <w:rsid w:val="00AB3D43"/>
    <w:rsid w:val="00AB4081"/>
    <w:rsid w:val="00AB4EDB"/>
    <w:rsid w:val="00AB5A4A"/>
    <w:rsid w:val="00AB5A5B"/>
    <w:rsid w:val="00AB67BF"/>
    <w:rsid w:val="00AB7DB0"/>
    <w:rsid w:val="00AC010B"/>
    <w:rsid w:val="00AC027F"/>
    <w:rsid w:val="00AC17A9"/>
    <w:rsid w:val="00AC17E3"/>
    <w:rsid w:val="00AC1879"/>
    <w:rsid w:val="00AC24CD"/>
    <w:rsid w:val="00AC297F"/>
    <w:rsid w:val="00AC2A33"/>
    <w:rsid w:val="00AC2AAA"/>
    <w:rsid w:val="00AC3FC9"/>
    <w:rsid w:val="00AC43A1"/>
    <w:rsid w:val="00AC4941"/>
    <w:rsid w:val="00AC538E"/>
    <w:rsid w:val="00AC6262"/>
    <w:rsid w:val="00AD0B09"/>
    <w:rsid w:val="00AD0CC0"/>
    <w:rsid w:val="00AD0F83"/>
    <w:rsid w:val="00AD1DCE"/>
    <w:rsid w:val="00AD277A"/>
    <w:rsid w:val="00AD4D50"/>
    <w:rsid w:val="00AD54A3"/>
    <w:rsid w:val="00AD6A2F"/>
    <w:rsid w:val="00AD7730"/>
    <w:rsid w:val="00AD775B"/>
    <w:rsid w:val="00AD78F7"/>
    <w:rsid w:val="00AE04DB"/>
    <w:rsid w:val="00AE107C"/>
    <w:rsid w:val="00AE1C00"/>
    <w:rsid w:val="00AE204A"/>
    <w:rsid w:val="00AE2059"/>
    <w:rsid w:val="00AE2C29"/>
    <w:rsid w:val="00AE39D2"/>
    <w:rsid w:val="00AE440C"/>
    <w:rsid w:val="00AE4791"/>
    <w:rsid w:val="00AE5357"/>
    <w:rsid w:val="00AE5448"/>
    <w:rsid w:val="00AE54D3"/>
    <w:rsid w:val="00AE57DB"/>
    <w:rsid w:val="00AE5989"/>
    <w:rsid w:val="00AE65BE"/>
    <w:rsid w:val="00AE6D7A"/>
    <w:rsid w:val="00AE7275"/>
    <w:rsid w:val="00AE7BCE"/>
    <w:rsid w:val="00AE7FD6"/>
    <w:rsid w:val="00AF0551"/>
    <w:rsid w:val="00AF0948"/>
    <w:rsid w:val="00AF1694"/>
    <w:rsid w:val="00AF3674"/>
    <w:rsid w:val="00AF37C7"/>
    <w:rsid w:val="00AF3AB5"/>
    <w:rsid w:val="00AF4085"/>
    <w:rsid w:val="00AF4315"/>
    <w:rsid w:val="00AF4E0B"/>
    <w:rsid w:val="00AF54BB"/>
    <w:rsid w:val="00AF5515"/>
    <w:rsid w:val="00AF68B5"/>
    <w:rsid w:val="00AF71AB"/>
    <w:rsid w:val="00AF75EB"/>
    <w:rsid w:val="00B0026F"/>
    <w:rsid w:val="00B0085B"/>
    <w:rsid w:val="00B014D6"/>
    <w:rsid w:val="00B01506"/>
    <w:rsid w:val="00B01B8C"/>
    <w:rsid w:val="00B01D04"/>
    <w:rsid w:val="00B020B6"/>
    <w:rsid w:val="00B020D1"/>
    <w:rsid w:val="00B021D1"/>
    <w:rsid w:val="00B02B7E"/>
    <w:rsid w:val="00B02E0A"/>
    <w:rsid w:val="00B036B3"/>
    <w:rsid w:val="00B0372F"/>
    <w:rsid w:val="00B03843"/>
    <w:rsid w:val="00B03952"/>
    <w:rsid w:val="00B0559A"/>
    <w:rsid w:val="00B05C1D"/>
    <w:rsid w:val="00B05F32"/>
    <w:rsid w:val="00B061A9"/>
    <w:rsid w:val="00B06342"/>
    <w:rsid w:val="00B072CB"/>
    <w:rsid w:val="00B07322"/>
    <w:rsid w:val="00B07607"/>
    <w:rsid w:val="00B07892"/>
    <w:rsid w:val="00B07AA5"/>
    <w:rsid w:val="00B10589"/>
    <w:rsid w:val="00B10D03"/>
    <w:rsid w:val="00B10EFB"/>
    <w:rsid w:val="00B112AB"/>
    <w:rsid w:val="00B1165B"/>
    <w:rsid w:val="00B11F86"/>
    <w:rsid w:val="00B12089"/>
    <w:rsid w:val="00B12B26"/>
    <w:rsid w:val="00B12B67"/>
    <w:rsid w:val="00B130B3"/>
    <w:rsid w:val="00B13120"/>
    <w:rsid w:val="00B14445"/>
    <w:rsid w:val="00B14AF7"/>
    <w:rsid w:val="00B14F6C"/>
    <w:rsid w:val="00B159C1"/>
    <w:rsid w:val="00B16AEE"/>
    <w:rsid w:val="00B16DD5"/>
    <w:rsid w:val="00B178ED"/>
    <w:rsid w:val="00B17F9E"/>
    <w:rsid w:val="00B20149"/>
    <w:rsid w:val="00B20412"/>
    <w:rsid w:val="00B206A6"/>
    <w:rsid w:val="00B20DCA"/>
    <w:rsid w:val="00B21BC4"/>
    <w:rsid w:val="00B23130"/>
    <w:rsid w:val="00B231AB"/>
    <w:rsid w:val="00B23615"/>
    <w:rsid w:val="00B242A7"/>
    <w:rsid w:val="00B24FA5"/>
    <w:rsid w:val="00B25105"/>
    <w:rsid w:val="00B31152"/>
    <w:rsid w:val="00B325ED"/>
    <w:rsid w:val="00B32D5C"/>
    <w:rsid w:val="00B33250"/>
    <w:rsid w:val="00B3363D"/>
    <w:rsid w:val="00B337D6"/>
    <w:rsid w:val="00B33B8C"/>
    <w:rsid w:val="00B3430C"/>
    <w:rsid w:val="00B345CE"/>
    <w:rsid w:val="00B34C3F"/>
    <w:rsid w:val="00B359E0"/>
    <w:rsid w:val="00B35AB7"/>
    <w:rsid w:val="00B35B4A"/>
    <w:rsid w:val="00B3615F"/>
    <w:rsid w:val="00B3674F"/>
    <w:rsid w:val="00B36856"/>
    <w:rsid w:val="00B36B4C"/>
    <w:rsid w:val="00B401D7"/>
    <w:rsid w:val="00B40A9F"/>
    <w:rsid w:val="00B40DD2"/>
    <w:rsid w:val="00B4174B"/>
    <w:rsid w:val="00B4214A"/>
    <w:rsid w:val="00B42298"/>
    <w:rsid w:val="00B42414"/>
    <w:rsid w:val="00B425F4"/>
    <w:rsid w:val="00B42CED"/>
    <w:rsid w:val="00B43710"/>
    <w:rsid w:val="00B43E2B"/>
    <w:rsid w:val="00B43F13"/>
    <w:rsid w:val="00B44B05"/>
    <w:rsid w:val="00B44BD3"/>
    <w:rsid w:val="00B457BD"/>
    <w:rsid w:val="00B45C12"/>
    <w:rsid w:val="00B45C2D"/>
    <w:rsid w:val="00B46136"/>
    <w:rsid w:val="00B4673B"/>
    <w:rsid w:val="00B50DF6"/>
    <w:rsid w:val="00B5101E"/>
    <w:rsid w:val="00B51E37"/>
    <w:rsid w:val="00B52803"/>
    <w:rsid w:val="00B539E0"/>
    <w:rsid w:val="00B53EC6"/>
    <w:rsid w:val="00B5457E"/>
    <w:rsid w:val="00B54C3C"/>
    <w:rsid w:val="00B55627"/>
    <w:rsid w:val="00B558C6"/>
    <w:rsid w:val="00B56B1E"/>
    <w:rsid w:val="00B571FF"/>
    <w:rsid w:val="00B610ED"/>
    <w:rsid w:val="00B616F8"/>
    <w:rsid w:val="00B61A80"/>
    <w:rsid w:val="00B62AFD"/>
    <w:rsid w:val="00B635B2"/>
    <w:rsid w:val="00B64303"/>
    <w:rsid w:val="00B64702"/>
    <w:rsid w:val="00B64754"/>
    <w:rsid w:val="00B64BA1"/>
    <w:rsid w:val="00B65F46"/>
    <w:rsid w:val="00B66A5E"/>
    <w:rsid w:val="00B6735E"/>
    <w:rsid w:val="00B67747"/>
    <w:rsid w:val="00B70126"/>
    <w:rsid w:val="00B7030A"/>
    <w:rsid w:val="00B704A9"/>
    <w:rsid w:val="00B72C2B"/>
    <w:rsid w:val="00B7345F"/>
    <w:rsid w:val="00B73659"/>
    <w:rsid w:val="00B73852"/>
    <w:rsid w:val="00B7394B"/>
    <w:rsid w:val="00B754DF"/>
    <w:rsid w:val="00B755B0"/>
    <w:rsid w:val="00B75892"/>
    <w:rsid w:val="00B76D67"/>
    <w:rsid w:val="00B77882"/>
    <w:rsid w:val="00B779FC"/>
    <w:rsid w:val="00B77A2F"/>
    <w:rsid w:val="00B77DAF"/>
    <w:rsid w:val="00B77F3F"/>
    <w:rsid w:val="00B800DC"/>
    <w:rsid w:val="00B808FA"/>
    <w:rsid w:val="00B8121A"/>
    <w:rsid w:val="00B81D38"/>
    <w:rsid w:val="00B82111"/>
    <w:rsid w:val="00B82472"/>
    <w:rsid w:val="00B83175"/>
    <w:rsid w:val="00B831D1"/>
    <w:rsid w:val="00B83D65"/>
    <w:rsid w:val="00B84269"/>
    <w:rsid w:val="00B85E18"/>
    <w:rsid w:val="00B86A8C"/>
    <w:rsid w:val="00B910DF"/>
    <w:rsid w:val="00B91E0A"/>
    <w:rsid w:val="00B91E2B"/>
    <w:rsid w:val="00B91F73"/>
    <w:rsid w:val="00B920F0"/>
    <w:rsid w:val="00B92105"/>
    <w:rsid w:val="00B92246"/>
    <w:rsid w:val="00B92B49"/>
    <w:rsid w:val="00B93FA9"/>
    <w:rsid w:val="00B953E7"/>
    <w:rsid w:val="00B96A48"/>
    <w:rsid w:val="00B97796"/>
    <w:rsid w:val="00B97E46"/>
    <w:rsid w:val="00BA0981"/>
    <w:rsid w:val="00BA0FBC"/>
    <w:rsid w:val="00BA18F0"/>
    <w:rsid w:val="00BA1C84"/>
    <w:rsid w:val="00BA5C30"/>
    <w:rsid w:val="00BA5FE2"/>
    <w:rsid w:val="00BA626F"/>
    <w:rsid w:val="00BA67CD"/>
    <w:rsid w:val="00BB0119"/>
    <w:rsid w:val="00BB0ABC"/>
    <w:rsid w:val="00BB10ED"/>
    <w:rsid w:val="00BB112F"/>
    <w:rsid w:val="00BB14EB"/>
    <w:rsid w:val="00BB18FB"/>
    <w:rsid w:val="00BB1B50"/>
    <w:rsid w:val="00BB1D4B"/>
    <w:rsid w:val="00BB1E25"/>
    <w:rsid w:val="00BB1F6D"/>
    <w:rsid w:val="00BB32F4"/>
    <w:rsid w:val="00BB340F"/>
    <w:rsid w:val="00BB4AEC"/>
    <w:rsid w:val="00BB4E71"/>
    <w:rsid w:val="00BB4EDE"/>
    <w:rsid w:val="00BB56DD"/>
    <w:rsid w:val="00BB5DBF"/>
    <w:rsid w:val="00BB6B49"/>
    <w:rsid w:val="00BB6F77"/>
    <w:rsid w:val="00BB7C50"/>
    <w:rsid w:val="00BC023C"/>
    <w:rsid w:val="00BC04C1"/>
    <w:rsid w:val="00BC0F93"/>
    <w:rsid w:val="00BC0FB1"/>
    <w:rsid w:val="00BC14AC"/>
    <w:rsid w:val="00BC1844"/>
    <w:rsid w:val="00BC1B45"/>
    <w:rsid w:val="00BC1FF5"/>
    <w:rsid w:val="00BC1FFE"/>
    <w:rsid w:val="00BC2A07"/>
    <w:rsid w:val="00BC3B6B"/>
    <w:rsid w:val="00BC3DD0"/>
    <w:rsid w:val="00BC40E5"/>
    <w:rsid w:val="00BC4BD8"/>
    <w:rsid w:val="00BC52C1"/>
    <w:rsid w:val="00BC62C6"/>
    <w:rsid w:val="00BC7204"/>
    <w:rsid w:val="00BD1804"/>
    <w:rsid w:val="00BD1CE7"/>
    <w:rsid w:val="00BD24BF"/>
    <w:rsid w:val="00BD4591"/>
    <w:rsid w:val="00BD50D7"/>
    <w:rsid w:val="00BD5229"/>
    <w:rsid w:val="00BD64BB"/>
    <w:rsid w:val="00BD696C"/>
    <w:rsid w:val="00BD7730"/>
    <w:rsid w:val="00BE1797"/>
    <w:rsid w:val="00BE190E"/>
    <w:rsid w:val="00BE232C"/>
    <w:rsid w:val="00BE2423"/>
    <w:rsid w:val="00BE4025"/>
    <w:rsid w:val="00BE419F"/>
    <w:rsid w:val="00BE48C1"/>
    <w:rsid w:val="00BE4CFC"/>
    <w:rsid w:val="00BE4E7D"/>
    <w:rsid w:val="00BE574A"/>
    <w:rsid w:val="00BF0D34"/>
    <w:rsid w:val="00BF134E"/>
    <w:rsid w:val="00BF1359"/>
    <w:rsid w:val="00BF1416"/>
    <w:rsid w:val="00BF142C"/>
    <w:rsid w:val="00BF153B"/>
    <w:rsid w:val="00BF1F0D"/>
    <w:rsid w:val="00BF4C62"/>
    <w:rsid w:val="00BF50BA"/>
    <w:rsid w:val="00BF5222"/>
    <w:rsid w:val="00BF525B"/>
    <w:rsid w:val="00BF5FF2"/>
    <w:rsid w:val="00BF6CB4"/>
    <w:rsid w:val="00BF7961"/>
    <w:rsid w:val="00BF7E39"/>
    <w:rsid w:val="00BF7F89"/>
    <w:rsid w:val="00C0033D"/>
    <w:rsid w:val="00C01937"/>
    <w:rsid w:val="00C020B4"/>
    <w:rsid w:val="00C040BC"/>
    <w:rsid w:val="00C043BC"/>
    <w:rsid w:val="00C05093"/>
    <w:rsid w:val="00C0621B"/>
    <w:rsid w:val="00C06A70"/>
    <w:rsid w:val="00C0739D"/>
    <w:rsid w:val="00C075C0"/>
    <w:rsid w:val="00C07D73"/>
    <w:rsid w:val="00C105DC"/>
    <w:rsid w:val="00C10A3C"/>
    <w:rsid w:val="00C11C55"/>
    <w:rsid w:val="00C122EB"/>
    <w:rsid w:val="00C128D6"/>
    <w:rsid w:val="00C13230"/>
    <w:rsid w:val="00C1380C"/>
    <w:rsid w:val="00C13A58"/>
    <w:rsid w:val="00C147AA"/>
    <w:rsid w:val="00C14B91"/>
    <w:rsid w:val="00C14F95"/>
    <w:rsid w:val="00C150F3"/>
    <w:rsid w:val="00C15148"/>
    <w:rsid w:val="00C16B19"/>
    <w:rsid w:val="00C16F51"/>
    <w:rsid w:val="00C17466"/>
    <w:rsid w:val="00C1774D"/>
    <w:rsid w:val="00C17E3F"/>
    <w:rsid w:val="00C20029"/>
    <w:rsid w:val="00C2037B"/>
    <w:rsid w:val="00C2069A"/>
    <w:rsid w:val="00C20AA2"/>
    <w:rsid w:val="00C20F1F"/>
    <w:rsid w:val="00C228FE"/>
    <w:rsid w:val="00C2310A"/>
    <w:rsid w:val="00C23247"/>
    <w:rsid w:val="00C240EA"/>
    <w:rsid w:val="00C245F1"/>
    <w:rsid w:val="00C24C31"/>
    <w:rsid w:val="00C25056"/>
    <w:rsid w:val="00C265F5"/>
    <w:rsid w:val="00C26ABD"/>
    <w:rsid w:val="00C26F54"/>
    <w:rsid w:val="00C271DF"/>
    <w:rsid w:val="00C332CE"/>
    <w:rsid w:val="00C335C9"/>
    <w:rsid w:val="00C33989"/>
    <w:rsid w:val="00C33F0D"/>
    <w:rsid w:val="00C34D63"/>
    <w:rsid w:val="00C35E85"/>
    <w:rsid w:val="00C367F1"/>
    <w:rsid w:val="00C37073"/>
    <w:rsid w:val="00C37CA2"/>
    <w:rsid w:val="00C40BB3"/>
    <w:rsid w:val="00C40D06"/>
    <w:rsid w:val="00C423D6"/>
    <w:rsid w:val="00C42DE7"/>
    <w:rsid w:val="00C42F1E"/>
    <w:rsid w:val="00C434A4"/>
    <w:rsid w:val="00C43A8A"/>
    <w:rsid w:val="00C43B73"/>
    <w:rsid w:val="00C43CA0"/>
    <w:rsid w:val="00C43E5E"/>
    <w:rsid w:val="00C44C0B"/>
    <w:rsid w:val="00C451C6"/>
    <w:rsid w:val="00C451D1"/>
    <w:rsid w:val="00C459CD"/>
    <w:rsid w:val="00C45F03"/>
    <w:rsid w:val="00C47572"/>
    <w:rsid w:val="00C47ED4"/>
    <w:rsid w:val="00C51CB3"/>
    <w:rsid w:val="00C520C1"/>
    <w:rsid w:val="00C52261"/>
    <w:rsid w:val="00C52345"/>
    <w:rsid w:val="00C52E84"/>
    <w:rsid w:val="00C53FC6"/>
    <w:rsid w:val="00C54037"/>
    <w:rsid w:val="00C544CD"/>
    <w:rsid w:val="00C54D63"/>
    <w:rsid w:val="00C54D83"/>
    <w:rsid w:val="00C56099"/>
    <w:rsid w:val="00C560BB"/>
    <w:rsid w:val="00C56149"/>
    <w:rsid w:val="00C56734"/>
    <w:rsid w:val="00C56749"/>
    <w:rsid w:val="00C57071"/>
    <w:rsid w:val="00C57977"/>
    <w:rsid w:val="00C60251"/>
    <w:rsid w:val="00C604C1"/>
    <w:rsid w:val="00C6088C"/>
    <w:rsid w:val="00C60FB3"/>
    <w:rsid w:val="00C61776"/>
    <w:rsid w:val="00C61F04"/>
    <w:rsid w:val="00C6215E"/>
    <w:rsid w:val="00C6258A"/>
    <w:rsid w:val="00C62764"/>
    <w:rsid w:val="00C62828"/>
    <w:rsid w:val="00C62FD2"/>
    <w:rsid w:val="00C632BA"/>
    <w:rsid w:val="00C66200"/>
    <w:rsid w:val="00C66BA7"/>
    <w:rsid w:val="00C66DBA"/>
    <w:rsid w:val="00C675CC"/>
    <w:rsid w:val="00C67D66"/>
    <w:rsid w:val="00C7109A"/>
    <w:rsid w:val="00C717F2"/>
    <w:rsid w:val="00C72A5F"/>
    <w:rsid w:val="00C731B1"/>
    <w:rsid w:val="00C74423"/>
    <w:rsid w:val="00C74666"/>
    <w:rsid w:val="00C768D6"/>
    <w:rsid w:val="00C76A51"/>
    <w:rsid w:val="00C7723E"/>
    <w:rsid w:val="00C82FF9"/>
    <w:rsid w:val="00C83108"/>
    <w:rsid w:val="00C83322"/>
    <w:rsid w:val="00C83446"/>
    <w:rsid w:val="00C83911"/>
    <w:rsid w:val="00C84070"/>
    <w:rsid w:val="00C84449"/>
    <w:rsid w:val="00C844CD"/>
    <w:rsid w:val="00C847E2"/>
    <w:rsid w:val="00C84D35"/>
    <w:rsid w:val="00C85768"/>
    <w:rsid w:val="00C85BA0"/>
    <w:rsid w:val="00C85C15"/>
    <w:rsid w:val="00C86FE5"/>
    <w:rsid w:val="00C870E5"/>
    <w:rsid w:val="00C87176"/>
    <w:rsid w:val="00C87381"/>
    <w:rsid w:val="00C901A8"/>
    <w:rsid w:val="00C903A7"/>
    <w:rsid w:val="00C9084D"/>
    <w:rsid w:val="00C90D55"/>
    <w:rsid w:val="00C91215"/>
    <w:rsid w:val="00C916BF"/>
    <w:rsid w:val="00C91ACA"/>
    <w:rsid w:val="00C92E93"/>
    <w:rsid w:val="00C93302"/>
    <w:rsid w:val="00C93B1D"/>
    <w:rsid w:val="00C941F0"/>
    <w:rsid w:val="00C9450D"/>
    <w:rsid w:val="00C94A99"/>
    <w:rsid w:val="00C94E57"/>
    <w:rsid w:val="00C95327"/>
    <w:rsid w:val="00C97025"/>
    <w:rsid w:val="00C9764E"/>
    <w:rsid w:val="00C97B72"/>
    <w:rsid w:val="00C97CFB"/>
    <w:rsid w:val="00CA0E1E"/>
    <w:rsid w:val="00CA11F0"/>
    <w:rsid w:val="00CA1F74"/>
    <w:rsid w:val="00CA24C0"/>
    <w:rsid w:val="00CA2C2C"/>
    <w:rsid w:val="00CA4874"/>
    <w:rsid w:val="00CA51ED"/>
    <w:rsid w:val="00CA62D3"/>
    <w:rsid w:val="00CA673C"/>
    <w:rsid w:val="00CA6EE5"/>
    <w:rsid w:val="00CA6F65"/>
    <w:rsid w:val="00CA7020"/>
    <w:rsid w:val="00CA73C5"/>
    <w:rsid w:val="00CB001B"/>
    <w:rsid w:val="00CB022E"/>
    <w:rsid w:val="00CB03EF"/>
    <w:rsid w:val="00CB0B81"/>
    <w:rsid w:val="00CB1D1D"/>
    <w:rsid w:val="00CB2139"/>
    <w:rsid w:val="00CB2282"/>
    <w:rsid w:val="00CB3433"/>
    <w:rsid w:val="00CB36FE"/>
    <w:rsid w:val="00CB3AB4"/>
    <w:rsid w:val="00CB3EB3"/>
    <w:rsid w:val="00CB4719"/>
    <w:rsid w:val="00CB5269"/>
    <w:rsid w:val="00CB5669"/>
    <w:rsid w:val="00CB5B2B"/>
    <w:rsid w:val="00CB61C9"/>
    <w:rsid w:val="00CB7DF3"/>
    <w:rsid w:val="00CC0034"/>
    <w:rsid w:val="00CC0459"/>
    <w:rsid w:val="00CC0655"/>
    <w:rsid w:val="00CC06A0"/>
    <w:rsid w:val="00CC0C61"/>
    <w:rsid w:val="00CC2BCD"/>
    <w:rsid w:val="00CC2F6D"/>
    <w:rsid w:val="00CC33A1"/>
    <w:rsid w:val="00CC3D24"/>
    <w:rsid w:val="00CC43DE"/>
    <w:rsid w:val="00CC4F9D"/>
    <w:rsid w:val="00CC567D"/>
    <w:rsid w:val="00CC5987"/>
    <w:rsid w:val="00CD2041"/>
    <w:rsid w:val="00CD2064"/>
    <w:rsid w:val="00CD24C1"/>
    <w:rsid w:val="00CD2EE0"/>
    <w:rsid w:val="00CD31AC"/>
    <w:rsid w:val="00CD3240"/>
    <w:rsid w:val="00CD3A2B"/>
    <w:rsid w:val="00CD43FB"/>
    <w:rsid w:val="00CD517C"/>
    <w:rsid w:val="00CD642C"/>
    <w:rsid w:val="00CD7A1F"/>
    <w:rsid w:val="00CE0BC6"/>
    <w:rsid w:val="00CE0E94"/>
    <w:rsid w:val="00CE1088"/>
    <w:rsid w:val="00CE149D"/>
    <w:rsid w:val="00CE1A91"/>
    <w:rsid w:val="00CE2720"/>
    <w:rsid w:val="00CE27BC"/>
    <w:rsid w:val="00CE29ED"/>
    <w:rsid w:val="00CE359A"/>
    <w:rsid w:val="00CE44AF"/>
    <w:rsid w:val="00CE4A36"/>
    <w:rsid w:val="00CE4E37"/>
    <w:rsid w:val="00CE5CD3"/>
    <w:rsid w:val="00CE757F"/>
    <w:rsid w:val="00CF015A"/>
    <w:rsid w:val="00CF07B1"/>
    <w:rsid w:val="00CF1D21"/>
    <w:rsid w:val="00CF1EC3"/>
    <w:rsid w:val="00CF3C50"/>
    <w:rsid w:val="00CF3DB3"/>
    <w:rsid w:val="00CF4BBB"/>
    <w:rsid w:val="00CF5B27"/>
    <w:rsid w:val="00CF5D33"/>
    <w:rsid w:val="00CF5D3C"/>
    <w:rsid w:val="00CF67C6"/>
    <w:rsid w:val="00CF6DF3"/>
    <w:rsid w:val="00CF7523"/>
    <w:rsid w:val="00CF7787"/>
    <w:rsid w:val="00D00C53"/>
    <w:rsid w:val="00D017CA"/>
    <w:rsid w:val="00D019CF"/>
    <w:rsid w:val="00D038AD"/>
    <w:rsid w:val="00D03A53"/>
    <w:rsid w:val="00D03CFB"/>
    <w:rsid w:val="00D051DB"/>
    <w:rsid w:val="00D05B26"/>
    <w:rsid w:val="00D05CBC"/>
    <w:rsid w:val="00D06A02"/>
    <w:rsid w:val="00D06C8C"/>
    <w:rsid w:val="00D07A4F"/>
    <w:rsid w:val="00D07F86"/>
    <w:rsid w:val="00D104EE"/>
    <w:rsid w:val="00D11FF6"/>
    <w:rsid w:val="00D1272D"/>
    <w:rsid w:val="00D1282A"/>
    <w:rsid w:val="00D12C7C"/>
    <w:rsid w:val="00D13158"/>
    <w:rsid w:val="00D1402B"/>
    <w:rsid w:val="00D14683"/>
    <w:rsid w:val="00D14B12"/>
    <w:rsid w:val="00D14C58"/>
    <w:rsid w:val="00D1627D"/>
    <w:rsid w:val="00D16FCB"/>
    <w:rsid w:val="00D17161"/>
    <w:rsid w:val="00D1755F"/>
    <w:rsid w:val="00D17C3E"/>
    <w:rsid w:val="00D208A2"/>
    <w:rsid w:val="00D20929"/>
    <w:rsid w:val="00D20C94"/>
    <w:rsid w:val="00D21867"/>
    <w:rsid w:val="00D21FAD"/>
    <w:rsid w:val="00D2208A"/>
    <w:rsid w:val="00D23572"/>
    <w:rsid w:val="00D2367F"/>
    <w:rsid w:val="00D2464E"/>
    <w:rsid w:val="00D24654"/>
    <w:rsid w:val="00D24D2A"/>
    <w:rsid w:val="00D24D74"/>
    <w:rsid w:val="00D24E6C"/>
    <w:rsid w:val="00D252F5"/>
    <w:rsid w:val="00D25C70"/>
    <w:rsid w:val="00D263C3"/>
    <w:rsid w:val="00D27425"/>
    <w:rsid w:val="00D27E8E"/>
    <w:rsid w:val="00D30652"/>
    <w:rsid w:val="00D30981"/>
    <w:rsid w:val="00D31807"/>
    <w:rsid w:val="00D31AAD"/>
    <w:rsid w:val="00D321C1"/>
    <w:rsid w:val="00D334AA"/>
    <w:rsid w:val="00D33CA4"/>
    <w:rsid w:val="00D35614"/>
    <w:rsid w:val="00D35ABE"/>
    <w:rsid w:val="00D36B47"/>
    <w:rsid w:val="00D374B6"/>
    <w:rsid w:val="00D40622"/>
    <w:rsid w:val="00D409C7"/>
    <w:rsid w:val="00D40F50"/>
    <w:rsid w:val="00D421B2"/>
    <w:rsid w:val="00D425F7"/>
    <w:rsid w:val="00D42A6D"/>
    <w:rsid w:val="00D42EA5"/>
    <w:rsid w:val="00D43422"/>
    <w:rsid w:val="00D44AAD"/>
    <w:rsid w:val="00D45E0C"/>
    <w:rsid w:val="00D47BB3"/>
    <w:rsid w:val="00D5023C"/>
    <w:rsid w:val="00D510B4"/>
    <w:rsid w:val="00D512E4"/>
    <w:rsid w:val="00D53D78"/>
    <w:rsid w:val="00D54302"/>
    <w:rsid w:val="00D548C6"/>
    <w:rsid w:val="00D54B7D"/>
    <w:rsid w:val="00D56B81"/>
    <w:rsid w:val="00D57B8D"/>
    <w:rsid w:val="00D57F20"/>
    <w:rsid w:val="00D6079F"/>
    <w:rsid w:val="00D609BB"/>
    <w:rsid w:val="00D60FDB"/>
    <w:rsid w:val="00D617C1"/>
    <w:rsid w:val="00D6222D"/>
    <w:rsid w:val="00D6229D"/>
    <w:rsid w:val="00D6254B"/>
    <w:rsid w:val="00D62809"/>
    <w:rsid w:val="00D62EAB"/>
    <w:rsid w:val="00D631F6"/>
    <w:rsid w:val="00D63237"/>
    <w:rsid w:val="00D64163"/>
    <w:rsid w:val="00D64489"/>
    <w:rsid w:val="00D645DB"/>
    <w:rsid w:val="00D64DB3"/>
    <w:rsid w:val="00D65BB4"/>
    <w:rsid w:val="00D65BDE"/>
    <w:rsid w:val="00D6644D"/>
    <w:rsid w:val="00D66523"/>
    <w:rsid w:val="00D665F0"/>
    <w:rsid w:val="00D66835"/>
    <w:rsid w:val="00D66F5A"/>
    <w:rsid w:val="00D67BFA"/>
    <w:rsid w:val="00D705B6"/>
    <w:rsid w:val="00D70C24"/>
    <w:rsid w:val="00D71593"/>
    <w:rsid w:val="00D7201C"/>
    <w:rsid w:val="00D72881"/>
    <w:rsid w:val="00D72DDA"/>
    <w:rsid w:val="00D72FD2"/>
    <w:rsid w:val="00D745BE"/>
    <w:rsid w:val="00D74757"/>
    <w:rsid w:val="00D753C8"/>
    <w:rsid w:val="00D75410"/>
    <w:rsid w:val="00D76322"/>
    <w:rsid w:val="00D769C7"/>
    <w:rsid w:val="00D76D31"/>
    <w:rsid w:val="00D77F83"/>
    <w:rsid w:val="00D8245F"/>
    <w:rsid w:val="00D82A28"/>
    <w:rsid w:val="00D82BA4"/>
    <w:rsid w:val="00D82CA9"/>
    <w:rsid w:val="00D82ECE"/>
    <w:rsid w:val="00D84ACA"/>
    <w:rsid w:val="00D90958"/>
    <w:rsid w:val="00D91C50"/>
    <w:rsid w:val="00D92333"/>
    <w:rsid w:val="00D924C1"/>
    <w:rsid w:val="00D92BB3"/>
    <w:rsid w:val="00D93701"/>
    <w:rsid w:val="00D9432B"/>
    <w:rsid w:val="00D948C8"/>
    <w:rsid w:val="00D95A16"/>
    <w:rsid w:val="00D96A03"/>
    <w:rsid w:val="00D9768E"/>
    <w:rsid w:val="00DA1B63"/>
    <w:rsid w:val="00DA1E6F"/>
    <w:rsid w:val="00DA2052"/>
    <w:rsid w:val="00DA2A3B"/>
    <w:rsid w:val="00DA3467"/>
    <w:rsid w:val="00DA39B7"/>
    <w:rsid w:val="00DA4AB9"/>
    <w:rsid w:val="00DA4B96"/>
    <w:rsid w:val="00DA7259"/>
    <w:rsid w:val="00DA75C4"/>
    <w:rsid w:val="00DA7F1B"/>
    <w:rsid w:val="00DB0044"/>
    <w:rsid w:val="00DB093A"/>
    <w:rsid w:val="00DB0D5C"/>
    <w:rsid w:val="00DB1B5A"/>
    <w:rsid w:val="00DB2238"/>
    <w:rsid w:val="00DB33BC"/>
    <w:rsid w:val="00DB353C"/>
    <w:rsid w:val="00DB4D38"/>
    <w:rsid w:val="00DB4E2D"/>
    <w:rsid w:val="00DB5647"/>
    <w:rsid w:val="00DB56B7"/>
    <w:rsid w:val="00DB5A6C"/>
    <w:rsid w:val="00DB5C7B"/>
    <w:rsid w:val="00DB6A60"/>
    <w:rsid w:val="00DB7196"/>
    <w:rsid w:val="00DB7951"/>
    <w:rsid w:val="00DC0470"/>
    <w:rsid w:val="00DC05C5"/>
    <w:rsid w:val="00DC0E92"/>
    <w:rsid w:val="00DC1D9E"/>
    <w:rsid w:val="00DC1DFF"/>
    <w:rsid w:val="00DC2928"/>
    <w:rsid w:val="00DC2F24"/>
    <w:rsid w:val="00DC3669"/>
    <w:rsid w:val="00DC3C99"/>
    <w:rsid w:val="00DC3E4C"/>
    <w:rsid w:val="00DC482E"/>
    <w:rsid w:val="00DC4D1F"/>
    <w:rsid w:val="00DC4D99"/>
    <w:rsid w:val="00DC50BC"/>
    <w:rsid w:val="00DC5199"/>
    <w:rsid w:val="00DC5509"/>
    <w:rsid w:val="00DC5EB3"/>
    <w:rsid w:val="00DC6307"/>
    <w:rsid w:val="00DC6995"/>
    <w:rsid w:val="00DC73B0"/>
    <w:rsid w:val="00DC7CC6"/>
    <w:rsid w:val="00DC7DE3"/>
    <w:rsid w:val="00DD01D3"/>
    <w:rsid w:val="00DD0E78"/>
    <w:rsid w:val="00DD1165"/>
    <w:rsid w:val="00DD1464"/>
    <w:rsid w:val="00DD159C"/>
    <w:rsid w:val="00DD15CC"/>
    <w:rsid w:val="00DD1711"/>
    <w:rsid w:val="00DD1CED"/>
    <w:rsid w:val="00DD1F26"/>
    <w:rsid w:val="00DD44D1"/>
    <w:rsid w:val="00DD51EF"/>
    <w:rsid w:val="00DD598F"/>
    <w:rsid w:val="00DD5E81"/>
    <w:rsid w:val="00DD5E90"/>
    <w:rsid w:val="00DD7157"/>
    <w:rsid w:val="00DD723C"/>
    <w:rsid w:val="00DE0294"/>
    <w:rsid w:val="00DE0D8B"/>
    <w:rsid w:val="00DE1433"/>
    <w:rsid w:val="00DE2603"/>
    <w:rsid w:val="00DE2FB0"/>
    <w:rsid w:val="00DE34AF"/>
    <w:rsid w:val="00DE3AC9"/>
    <w:rsid w:val="00DE3E2E"/>
    <w:rsid w:val="00DE3FBA"/>
    <w:rsid w:val="00DE3FE0"/>
    <w:rsid w:val="00DE42C8"/>
    <w:rsid w:val="00DE46A9"/>
    <w:rsid w:val="00DE485D"/>
    <w:rsid w:val="00DE552D"/>
    <w:rsid w:val="00DE5AFB"/>
    <w:rsid w:val="00DE5FCC"/>
    <w:rsid w:val="00DE6165"/>
    <w:rsid w:val="00DE67FB"/>
    <w:rsid w:val="00DE7022"/>
    <w:rsid w:val="00DE78B9"/>
    <w:rsid w:val="00DE7E9D"/>
    <w:rsid w:val="00DF0A68"/>
    <w:rsid w:val="00DF1959"/>
    <w:rsid w:val="00DF3416"/>
    <w:rsid w:val="00DF4276"/>
    <w:rsid w:val="00DF50F1"/>
    <w:rsid w:val="00DF582C"/>
    <w:rsid w:val="00DF665F"/>
    <w:rsid w:val="00DF6666"/>
    <w:rsid w:val="00E00220"/>
    <w:rsid w:val="00E00FAE"/>
    <w:rsid w:val="00E01D82"/>
    <w:rsid w:val="00E01EBD"/>
    <w:rsid w:val="00E023FB"/>
    <w:rsid w:val="00E028D9"/>
    <w:rsid w:val="00E02B1E"/>
    <w:rsid w:val="00E03C18"/>
    <w:rsid w:val="00E03FA6"/>
    <w:rsid w:val="00E07D0F"/>
    <w:rsid w:val="00E07F0C"/>
    <w:rsid w:val="00E10445"/>
    <w:rsid w:val="00E146A5"/>
    <w:rsid w:val="00E14919"/>
    <w:rsid w:val="00E14B72"/>
    <w:rsid w:val="00E15891"/>
    <w:rsid w:val="00E16B4A"/>
    <w:rsid w:val="00E170EB"/>
    <w:rsid w:val="00E175FE"/>
    <w:rsid w:val="00E17A18"/>
    <w:rsid w:val="00E2024E"/>
    <w:rsid w:val="00E20646"/>
    <w:rsid w:val="00E206FF"/>
    <w:rsid w:val="00E21945"/>
    <w:rsid w:val="00E2243E"/>
    <w:rsid w:val="00E2265C"/>
    <w:rsid w:val="00E2321F"/>
    <w:rsid w:val="00E23A23"/>
    <w:rsid w:val="00E23ADC"/>
    <w:rsid w:val="00E23C08"/>
    <w:rsid w:val="00E2423A"/>
    <w:rsid w:val="00E248D2"/>
    <w:rsid w:val="00E2490D"/>
    <w:rsid w:val="00E249DD"/>
    <w:rsid w:val="00E24ACE"/>
    <w:rsid w:val="00E25869"/>
    <w:rsid w:val="00E26166"/>
    <w:rsid w:val="00E27774"/>
    <w:rsid w:val="00E27EFE"/>
    <w:rsid w:val="00E27FE8"/>
    <w:rsid w:val="00E31B46"/>
    <w:rsid w:val="00E31DE4"/>
    <w:rsid w:val="00E3238F"/>
    <w:rsid w:val="00E334BC"/>
    <w:rsid w:val="00E3426B"/>
    <w:rsid w:val="00E3480B"/>
    <w:rsid w:val="00E34DCA"/>
    <w:rsid w:val="00E355E0"/>
    <w:rsid w:val="00E356EE"/>
    <w:rsid w:val="00E35885"/>
    <w:rsid w:val="00E359A0"/>
    <w:rsid w:val="00E376DE"/>
    <w:rsid w:val="00E37C4A"/>
    <w:rsid w:val="00E37F97"/>
    <w:rsid w:val="00E40DD6"/>
    <w:rsid w:val="00E416AA"/>
    <w:rsid w:val="00E4356E"/>
    <w:rsid w:val="00E44484"/>
    <w:rsid w:val="00E445CA"/>
    <w:rsid w:val="00E44E26"/>
    <w:rsid w:val="00E456D0"/>
    <w:rsid w:val="00E464CD"/>
    <w:rsid w:val="00E465F4"/>
    <w:rsid w:val="00E4731F"/>
    <w:rsid w:val="00E50250"/>
    <w:rsid w:val="00E506BF"/>
    <w:rsid w:val="00E51446"/>
    <w:rsid w:val="00E51702"/>
    <w:rsid w:val="00E51C53"/>
    <w:rsid w:val="00E52945"/>
    <w:rsid w:val="00E52BEF"/>
    <w:rsid w:val="00E52CFD"/>
    <w:rsid w:val="00E52FD0"/>
    <w:rsid w:val="00E55C19"/>
    <w:rsid w:val="00E56DCE"/>
    <w:rsid w:val="00E5723B"/>
    <w:rsid w:val="00E5734B"/>
    <w:rsid w:val="00E577AF"/>
    <w:rsid w:val="00E6007E"/>
    <w:rsid w:val="00E60AF7"/>
    <w:rsid w:val="00E60BCD"/>
    <w:rsid w:val="00E612F0"/>
    <w:rsid w:val="00E622CF"/>
    <w:rsid w:val="00E632F7"/>
    <w:rsid w:val="00E650B2"/>
    <w:rsid w:val="00E653FC"/>
    <w:rsid w:val="00E6593C"/>
    <w:rsid w:val="00E65C61"/>
    <w:rsid w:val="00E67719"/>
    <w:rsid w:val="00E67985"/>
    <w:rsid w:val="00E703BF"/>
    <w:rsid w:val="00E71894"/>
    <w:rsid w:val="00E7223B"/>
    <w:rsid w:val="00E731A0"/>
    <w:rsid w:val="00E7486D"/>
    <w:rsid w:val="00E75190"/>
    <w:rsid w:val="00E75AA3"/>
    <w:rsid w:val="00E76422"/>
    <w:rsid w:val="00E7643C"/>
    <w:rsid w:val="00E7677F"/>
    <w:rsid w:val="00E7702F"/>
    <w:rsid w:val="00E773A6"/>
    <w:rsid w:val="00E776C1"/>
    <w:rsid w:val="00E77E15"/>
    <w:rsid w:val="00E81377"/>
    <w:rsid w:val="00E81607"/>
    <w:rsid w:val="00E81DBF"/>
    <w:rsid w:val="00E8258E"/>
    <w:rsid w:val="00E8268C"/>
    <w:rsid w:val="00E828BE"/>
    <w:rsid w:val="00E82B52"/>
    <w:rsid w:val="00E83199"/>
    <w:rsid w:val="00E83F83"/>
    <w:rsid w:val="00E848FC"/>
    <w:rsid w:val="00E84C6A"/>
    <w:rsid w:val="00E85004"/>
    <w:rsid w:val="00E851FF"/>
    <w:rsid w:val="00E858B5"/>
    <w:rsid w:val="00E85B7C"/>
    <w:rsid w:val="00E85FB6"/>
    <w:rsid w:val="00E86220"/>
    <w:rsid w:val="00E8713C"/>
    <w:rsid w:val="00E8739E"/>
    <w:rsid w:val="00E87727"/>
    <w:rsid w:val="00E903CE"/>
    <w:rsid w:val="00E90721"/>
    <w:rsid w:val="00E9081F"/>
    <w:rsid w:val="00E90EA0"/>
    <w:rsid w:val="00E92505"/>
    <w:rsid w:val="00E92837"/>
    <w:rsid w:val="00E93151"/>
    <w:rsid w:val="00E934D7"/>
    <w:rsid w:val="00E93D25"/>
    <w:rsid w:val="00E94A47"/>
    <w:rsid w:val="00E95BEC"/>
    <w:rsid w:val="00E96243"/>
    <w:rsid w:val="00E9627F"/>
    <w:rsid w:val="00E97027"/>
    <w:rsid w:val="00EA07C1"/>
    <w:rsid w:val="00EA3FFF"/>
    <w:rsid w:val="00EA41DA"/>
    <w:rsid w:val="00EA4D29"/>
    <w:rsid w:val="00EA506C"/>
    <w:rsid w:val="00EA5849"/>
    <w:rsid w:val="00EA5A69"/>
    <w:rsid w:val="00EA5D1E"/>
    <w:rsid w:val="00EA6577"/>
    <w:rsid w:val="00EA78B5"/>
    <w:rsid w:val="00EB02D3"/>
    <w:rsid w:val="00EB02EB"/>
    <w:rsid w:val="00EB0EC9"/>
    <w:rsid w:val="00EB176E"/>
    <w:rsid w:val="00EB1BAE"/>
    <w:rsid w:val="00EB2499"/>
    <w:rsid w:val="00EB37EC"/>
    <w:rsid w:val="00EB391E"/>
    <w:rsid w:val="00EB3988"/>
    <w:rsid w:val="00EB4EAD"/>
    <w:rsid w:val="00EB524E"/>
    <w:rsid w:val="00EB5669"/>
    <w:rsid w:val="00EB6FD5"/>
    <w:rsid w:val="00EB7567"/>
    <w:rsid w:val="00EB7EDF"/>
    <w:rsid w:val="00EC02A0"/>
    <w:rsid w:val="00EC0BED"/>
    <w:rsid w:val="00EC0E93"/>
    <w:rsid w:val="00EC1080"/>
    <w:rsid w:val="00EC1A5A"/>
    <w:rsid w:val="00EC2360"/>
    <w:rsid w:val="00EC279C"/>
    <w:rsid w:val="00EC2974"/>
    <w:rsid w:val="00EC3B16"/>
    <w:rsid w:val="00EC3B67"/>
    <w:rsid w:val="00EC3FA6"/>
    <w:rsid w:val="00EC6813"/>
    <w:rsid w:val="00EC68BD"/>
    <w:rsid w:val="00EC6AE5"/>
    <w:rsid w:val="00EC70E2"/>
    <w:rsid w:val="00EC7D9B"/>
    <w:rsid w:val="00ED022B"/>
    <w:rsid w:val="00ED02C3"/>
    <w:rsid w:val="00ED04BD"/>
    <w:rsid w:val="00ED06CD"/>
    <w:rsid w:val="00ED0CE0"/>
    <w:rsid w:val="00ED0F08"/>
    <w:rsid w:val="00ED1B0C"/>
    <w:rsid w:val="00ED1CD4"/>
    <w:rsid w:val="00ED256A"/>
    <w:rsid w:val="00ED420C"/>
    <w:rsid w:val="00ED467B"/>
    <w:rsid w:val="00ED47BB"/>
    <w:rsid w:val="00ED5565"/>
    <w:rsid w:val="00ED6EC1"/>
    <w:rsid w:val="00ED7817"/>
    <w:rsid w:val="00ED7873"/>
    <w:rsid w:val="00ED7FAF"/>
    <w:rsid w:val="00EE102C"/>
    <w:rsid w:val="00EE16A5"/>
    <w:rsid w:val="00EE19CA"/>
    <w:rsid w:val="00EE1F68"/>
    <w:rsid w:val="00EE22CC"/>
    <w:rsid w:val="00EE56CA"/>
    <w:rsid w:val="00EE5C6D"/>
    <w:rsid w:val="00EE609C"/>
    <w:rsid w:val="00EE6FAE"/>
    <w:rsid w:val="00EE71BA"/>
    <w:rsid w:val="00EE7862"/>
    <w:rsid w:val="00EE7C12"/>
    <w:rsid w:val="00EE7D2B"/>
    <w:rsid w:val="00EF0C85"/>
    <w:rsid w:val="00EF0D57"/>
    <w:rsid w:val="00EF1B2F"/>
    <w:rsid w:val="00EF215D"/>
    <w:rsid w:val="00EF32B2"/>
    <w:rsid w:val="00EF3581"/>
    <w:rsid w:val="00EF3923"/>
    <w:rsid w:val="00EF418B"/>
    <w:rsid w:val="00EF43BA"/>
    <w:rsid w:val="00EF5252"/>
    <w:rsid w:val="00EF56AD"/>
    <w:rsid w:val="00EF64DC"/>
    <w:rsid w:val="00EF734B"/>
    <w:rsid w:val="00EF7485"/>
    <w:rsid w:val="00EF7974"/>
    <w:rsid w:val="00F00587"/>
    <w:rsid w:val="00F00BA2"/>
    <w:rsid w:val="00F01127"/>
    <w:rsid w:val="00F0147B"/>
    <w:rsid w:val="00F0277A"/>
    <w:rsid w:val="00F027B5"/>
    <w:rsid w:val="00F02A04"/>
    <w:rsid w:val="00F02BBB"/>
    <w:rsid w:val="00F02CE8"/>
    <w:rsid w:val="00F034D6"/>
    <w:rsid w:val="00F03692"/>
    <w:rsid w:val="00F04083"/>
    <w:rsid w:val="00F04A33"/>
    <w:rsid w:val="00F057EB"/>
    <w:rsid w:val="00F05CC6"/>
    <w:rsid w:val="00F06AC9"/>
    <w:rsid w:val="00F070DD"/>
    <w:rsid w:val="00F071AC"/>
    <w:rsid w:val="00F07AB8"/>
    <w:rsid w:val="00F07EC0"/>
    <w:rsid w:val="00F1011C"/>
    <w:rsid w:val="00F120FC"/>
    <w:rsid w:val="00F126C6"/>
    <w:rsid w:val="00F12796"/>
    <w:rsid w:val="00F13C61"/>
    <w:rsid w:val="00F14395"/>
    <w:rsid w:val="00F147D7"/>
    <w:rsid w:val="00F15247"/>
    <w:rsid w:val="00F1670D"/>
    <w:rsid w:val="00F20F3B"/>
    <w:rsid w:val="00F21012"/>
    <w:rsid w:val="00F213C8"/>
    <w:rsid w:val="00F21D94"/>
    <w:rsid w:val="00F21F1D"/>
    <w:rsid w:val="00F2216A"/>
    <w:rsid w:val="00F225A3"/>
    <w:rsid w:val="00F231DB"/>
    <w:rsid w:val="00F2361F"/>
    <w:rsid w:val="00F24C0F"/>
    <w:rsid w:val="00F24F04"/>
    <w:rsid w:val="00F2552F"/>
    <w:rsid w:val="00F25E8C"/>
    <w:rsid w:val="00F26154"/>
    <w:rsid w:val="00F26A8C"/>
    <w:rsid w:val="00F27148"/>
    <w:rsid w:val="00F27AD1"/>
    <w:rsid w:val="00F30971"/>
    <w:rsid w:val="00F30B9E"/>
    <w:rsid w:val="00F30BF7"/>
    <w:rsid w:val="00F30D2E"/>
    <w:rsid w:val="00F31FB3"/>
    <w:rsid w:val="00F320D7"/>
    <w:rsid w:val="00F32243"/>
    <w:rsid w:val="00F325C7"/>
    <w:rsid w:val="00F33A88"/>
    <w:rsid w:val="00F34514"/>
    <w:rsid w:val="00F34C56"/>
    <w:rsid w:val="00F34E60"/>
    <w:rsid w:val="00F34FA6"/>
    <w:rsid w:val="00F35DA0"/>
    <w:rsid w:val="00F370A5"/>
    <w:rsid w:val="00F40435"/>
    <w:rsid w:val="00F40754"/>
    <w:rsid w:val="00F408C4"/>
    <w:rsid w:val="00F40EE8"/>
    <w:rsid w:val="00F41392"/>
    <w:rsid w:val="00F42CE2"/>
    <w:rsid w:val="00F43D01"/>
    <w:rsid w:val="00F43D23"/>
    <w:rsid w:val="00F4404A"/>
    <w:rsid w:val="00F44082"/>
    <w:rsid w:val="00F44CE5"/>
    <w:rsid w:val="00F455F2"/>
    <w:rsid w:val="00F4588E"/>
    <w:rsid w:val="00F46DFC"/>
    <w:rsid w:val="00F47924"/>
    <w:rsid w:val="00F51720"/>
    <w:rsid w:val="00F51B7C"/>
    <w:rsid w:val="00F52409"/>
    <w:rsid w:val="00F528A6"/>
    <w:rsid w:val="00F52BF8"/>
    <w:rsid w:val="00F52CCA"/>
    <w:rsid w:val="00F54346"/>
    <w:rsid w:val="00F5445D"/>
    <w:rsid w:val="00F54924"/>
    <w:rsid w:val="00F55110"/>
    <w:rsid w:val="00F55B53"/>
    <w:rsid w:val="00F57B9A"/>
    <w:rsid w:val="00F57D96"/>
    <w:rsid w:val="00F60A7F"/>
    <w:rsid w:val="00F60CAD"/>
    <w:rsid w:val="00F60DD8"/>
    <w:rsid w:val="00F60F14"/>
    <w:rsid w:val="00F61028"/>
    <w:rsid w:val="00F61B99"/>
    <w:rsid w:val="00F621F4"/>
    <w:rsid w:val="00F63630"/>
    <w:rsid w:val="00F64131"/>
    <w:rsid w:val="00F647E6"/>
    <w:rsid w:val="00F64D8F"/>
    <w:rsid w:val="00F65653"/>
    <w:rsid w:val="00F65E0A"/>
    <w:rsid w:val="00F65F97"/>
    <w:rsid w:val="00F660B4"/>
    <w:rsid w:val="00F666A2"/>
    <w:rsid w:val="00F66F0F"/>
    <w:rsid w:val="00F67AE9"/>
    <w:rsid w:val="00F71037"/>
    <w:rsid w:val="00F71390"/>
    <w:rsid w:val="00F71FCA"/>
    <w:rsid w:val="00F72B4C"/>
    <w:rsid w:val="00F73536"/>
    <w:rsid w:val="00F73890"/>
    <w:rsid w:val="00F74056"/>
    <w:rsid w:val="00F74D8A"/>
    <w:rsid w:val="00F75019"/>
    <w:rsid w:val="00F7595E"/>
    <w:rsid w:val="00F7665E"/>
    <w:rsid w:val="00F77E1A"/>
    <w:rsid w:val="00F81370"/>
    <w:rsid w:val="00F82010"/>
    <w:rsid w:val="00F8278A"/>
    <w:rsid w:val="00F83204"/>
    <w:rsid w:val="00F83C5C"/>
    <w:rsid w:val="00F83D89"/>
    <w:rsid w:val="00F845D5"/>
    <w:rsid w:val="00F84CA1"/>
    <w:rsid w:val="00F85A0B"/>
    <w:rsid w:val="00F85ABF"/>
    <w:rsid w:val="00F86235"/>
    <w:rsid w:val="00F86C52"/>
    <w:rsid w:val="00F86D82"/>
    <w:rsid w:val="00F90682"/>
    <w:rsid w:val="00F90C66"/>
    <w:rsid w:val="00F90D4E"/>
    <w:rsid w:val="00F918FB"/>
    <w:rsid w:val="00F926DA"/>
    <w:rsid w:val="00F93890"/>
    <w:rsid w:val="00F93A04"/>
    <w:rsid w:val="00F93BBD"/>
    <w:rsid w:val="00F93BF2"/>
    <w:rsid w:val="00F941FB"/>
    <w:rsid w:val="00F9454E"/>
    <w:rsid w:val="00F94C55"/>
    <w:rsid w:val="00F95471"/>
    <w:rsid w:val="00F95C7B"/>
    <w:rsid w:val="00F95FB4"/>
    <w:rsid w:val="00F96EF4"/>
    <w:rsid w:val="00F9746C"/>
    <w:rsid w:val="00F97EB6"/>
    <w:rsid w:val="00FA066B"/>
    <w:rsid w:val="00FA0749"/>
    <w:rsid w:val="00FA16D3"/>
    <w:rsid w:val="00FA2D2F"/>
    <w:rsid w:val="00FA31D4"/>
    <w:rsid w:val="00FA39AB"/>
    <w:rsid w:val="00FA419A"/>
    <w:rsid w:val="00FA4E8F"/>
    <w:rsid w:val="00FA5273"/>
    <w:rsid w:val="00FA52E2"/>
    <w:rsid w:val="00FA5415"/>
    <w:rsid w:val="00FA5AC5"/>
    <w:rsid w:val="00FA663D"/>
    <w:rsid w:val="00FA6DB5"/>
    <w:rsid w:val="00FA7FE2"/>
    <w:rsid w:val="00FB0C71"/>
    <w:rsid w:val="00FB1900"/>
    <w:rsid w:val="00FB1D9B"/>
    <w:rsid w:val="00FB2AE0"/>
    <w:rsid w:val="00FB30CA"/>
    <w:rsid w:val="00FB37FB"/>
    <w:rsid w:val="00FB419A"/>
    <w:rsid w:val="00FB4997"/>
    <w:rsid w:val="00FB5CB5"/>
    <w:rsid w:val="00FB5CF4"/>
    <w:rsid w:val="00FB5DAE"/>
    <w:rsid w:val="00FB637D"/>
    <w:rsid w:val="00FB74EF"/>
    <w:rsid w:val="00FC0D0F"/>
    <w:rsid w:val="00FC1103"/>
    <w:rsid w:val="00FC137A"/>
    <w:rsid w:val="00FC1BA6"/>
    <w:rsid w:val="00FC2146"/>
    <w:rsid w:val="00FC21E6"/>
    <w:rsid w:val="00FC2E8E"/>
    <w:rsid w:val="00FC2F4D"/>
    <w:rsid w:val="00FC2F68"/>
    <w:rsid w:val="00FC356E"/>
    <w:rsid w:val="00FC436A"/>
    <w:rsid w:val="00FC4619"/>
    <w:rsid w:val="00FC4BF4"/>
    <w:rsid w:val="00FC5359"/>
    <w:rsid w:val="00FC5C85"/>
    <w:rsid w:val="00FC60B0"/>
    <w:rsid w:val="00FC65DD"/>
    <w:rsid w:val="00FC6ECE"/>
    <w:rsid w:val="00FC75C1"/>
    <w:rsid w:val="00FC7601"/>
    <w:rsid w:val="00FD0624"/>
    <w:rsid w:val="00FD0D2D"/>
    <w:rsid w:val="00FD0D8E"/>
    <w:rsid w:val="00FD1E7D"/>
    <w:rsid w:val="00FD28F3"/>
    <w:rsid w:val="00FD2FA1"/>
    <w:rsid w:val="00FD352F"/>
    <w:rsid w:val="00FD39AD"/>
    <w:rsid w:val="00FD3EF4"/>
    <w:rsid w:val="00FD4F23"/>
    <w:rsid w:val="00FD5358"/>
    <w:rsid w:val="00FD55C9"/>
    <w:rsid w:val="00FD5905"/>
    <w:rsid w:val="00FD67DD"/>
    <w:rsid w:val="00FD6950"/>
    <w:rsid w:val="00FD7C93"/>
    <w:rsid w:val="00FD7D9E"/>
    <w:rsid w:val="00FE0329"/>
    <w:rsid w:val="00FE0798"/>
    <w:rsid w:val="00FE0B1C"/>
    <w:rsid w:val="00FE0ED3"/>
    <w:rsid w:val="00FE1F12"/>
    <w:rsid w:val="00FE2437"/>
    <w:rsid w:val="00FE28A9"/>
    <w:rsid w:val="00FE2C6F"/>
    <w:rsid w:val="00FE3F16"/>
    <w:rsid w:val="00FE59D7"/>
    <w:rsid w:val="00FE6B65"/>
    <w:rsid w:val="00FF11BD"/>
    <w:rsid w:val="00FF1DAB"/>
    <w:rsid w:val="00FF25B6"/>
    <w:rsid w:val="00FF2E9C"/>
    <w:rsid w:val="00FF33DE"/>
    <w:rsid w:val="00FF3423"/>
    <w:rsid w:val="00FF3697"/>
    <w:rsid w:val="00FF3805"/>
    <w:rsid w:val="00FF4BB4"/>
    <w:rsid w:val="00FF4FEF"/>
    <w:rsid w:val="00FF5E51"/>
    <w:rsid w:val="00FF65CA"/>
    <w:rsid w:val="00FF6A6F"/>
    <w:rsid w:val="00FF6D35"/>
    <w:rsid w:val="00FF7035"/>
    <w:rsid w:val="00FF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369"/>
    <w:rPr>
      <w:sz w:val="28"/>
      <w:szCs w:val="24"/>
    </w:rPr>
  </w:style>
  <w:style w:type="paragraph" w:styleId="1">
    <w:name w:val="heading 1"/>
    <w:basedOn w:val="a"/>
    <w:next w:val="a"/>
    <w:qFormat/>
    <w:rsid w:val="00335369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335369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335369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536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5369"/>
  </w:style>
  <w:style w:type="paragraph" w:styleId="a6">
    <w:name w:val="footer"/>
    <w:basedOn w:val="a"/>
    <w:link w:val="a7"/>
    <w:uiPriority w:val="99"/>
    <w:rsid w:val="00335369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335369"/>
    <w:rPr>
      <w:color w:val="0000FF"/>
      <w:u w:val="single"/>
    </w:rPr>
  </w:style>
  <w:style w:type="paragraph" w:styleId="a9">
    <w:name w:val="Body Text"/>
    <w:basedOn w:val="a"/>
    <w:rsid w:val="00A86CDE"/>
    <w:pPr>
      <w:jc w:val="both"/>
    </w:pPr>
  </w:style>
  <w:style w:type="paragraph" w:styleId="aa">
    <w:name w:val="Body Text Indent"/>
    <w:basedOn w:val="a"/>
    <w:rsid w:val="00A86CDE"/>
    <w:pPr>
      <w:ind w:left="360" w:hanging="360"/>
      <w:jc w:val="both"/>
    </w:pPr>
  </w:style>
  <w:style w:type="paragraph" w:customStyle="1" w:styleId="ConsPlusCell">
    <w:name w:val="ConsPlusCell"/>
    <w:rsid w:val="009875ED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3"/>
    <w:basedOn w:val="a"/>
    <w:rsid w:val="00C91ACA"/>
    <w:pPr>
      <w:spacing w:after="120"/>
    </w:pPr>
    <w:rPr>
      <w:sz w:val="16"/>
      <w:szCs w:val="16"/>
    </w:rPr>
  </w:style>
  <w:style w:type="table" w:styleId="ab">
    <w:name w:val="Table Grid"/>
    <w:basedOn w:val="a1"/>
    <w:uiPriority w:val="59"/>
    <w:rsid w:val="00E35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9F5D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776B3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"/>
    <w:uiPriority w:val="99"/>
    <w:rsid w:val="001564BB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1564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lock Text"/>
    <w:basedOn w:val="a"/>
    <w:rsid w:val="0021392C"/>
    <w:pPr>
      <w:ind w:left="567" w:right="567"/>
      <w:jc w:val="both"/>
    </w:pPr>
    <w:rPr>
      <w:b/>
      <w:bCs/>
    </w:rPr>
  </w:style>
  <w:style w:type="paragraph" w:customStyle="1" w:styleId="af">
    <w:name w:val="Знак"/>
    <w:basedOn w:val="a"/>
    <w:rsid w:val="0021392C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CF1D2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character" w:styleId="af0">
    <w:name w:val="Strong"/>
    <w:basedOn w:val="a0"/>
    <w:qFormat/>
    <w:rsid w:val="00133649"/>
    <w:rPr>
      <w:b/>
      <w:bCs/>
    </w:rPr>
  </w:style>
  <w:style w:type="paragraph" w:customStyle="1" w:styleId="10">
    <w:name w:val="Знак1"/>
    <w:basedOn w:val="a"/>
    <w:next w:val="a"/>
    <w:semiHidden/>
    <w:rsid w:val="00066B5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6A52D2"/>
    <w:rPr>
      <w:rFonts w:ascii="Verdana" w:hAnsi="Verdana" w:cs="Verdan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CB001B"/>
    <w:rPr>
      <w:sz w:val="28"/>
      <w:szCs w:val="24"/>
    </w:rPr>
  </w:style>
  <w:style w:type="character" w:customStyle="1" w:styleId="apple-converted-space">
    <w:name w:val="apple-converted-space"/>
    <w:basedOn w:val="a0"/>
    <w:rsid w:val="00690FF7"/>
  </w:style>
  <w:style w:type="character" w:customStyle="1" w:styleId="a4">
    <w:name w:val="Верхний колонтитул Знак"/>
    <w:basedOn w:val="a0"/>
    <w:link w:val="a3"/>
    <w:uiPriority w:val="99"/>
    <w:rsid w:val="00690FF7"/>
    <w:rPr>
      <w:sz w:val="28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B16E8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C717F2"/>
    <w:rPr>
      <w:b/>
      <w:bCs/>
      <w:sz w:val="24"/>
      <w:szCs w:val="24"/>
    </w:rPr>
  </w:style>
  <w:style w:type="paragraph" w:customStyle="1" w:styleId="headertext">
    <w:name w:val="headertext"/>
    <w:basedOn w:val="a"/>
    <w:rsid w:val="00EF64DC"/>
    <w:pPr>
      <w:spacing w:before="100" w:beforeAutospacing="1" w:after="100" w:afterAutospacing="1"/>
    </w:pPr>
    <w:rPr>
      <w:sz w:val="24"/>
    </w:rPr>
  </w:style>
  <w:style w:type="character" w:customStyle="1" w:styleId="ConsPlusNormal0">
    <w:name w:val="ConsPlusNormal Знак"/>
    <w:link w:val="ConsPlusNormal"/>
    <w:locked/>
    <w:rsid w:val="00C47572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4B1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82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B3C3-DF3F-4413-B620-6AF0FC45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111</Pages>
  <Words>20186</Words>
  <Characters>151484</Characters>
  <Application>Microsoft Office Word</Application>
  <DocSecurity>0</DocSecurity>
  <Lines>1262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171328</CharactersWithSpaces>
  <SharedDoc>false</SharedDoc>
  <HLinks>
    <vt:vector size="6" baseType="variant"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Par1958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Устинов</cp:lastModifiedBy>
  <cp:revision>64</cp:revision>
  <cp:lastPrinted>2019-03-11T07:19:00Z</cp:lastPrinted>
  <dcterms:created xsi:type="dcterms:W3CDTF">2019-03-11T14:26:00Z</dcterms:created>
  <dcterms:modified xsi:type="dcterms:W3CDTF">2019-03-12T13:24:00Z</dcterms:modified>
</cp:coreProperties>
</file>