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58" w:rsidRDefault="00186858" w:rsidP="00A70F8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</w:t>
      </w:r>
      <w:r w:rsidRPr="00A85AD8">
        <w:rPr>
          <w:caps/>
          <w:sz w:val="28"/>
          <w:szCs w:val="28"/>
        </w:rPr>
        <w:t xml:space="preserve">  Муниципального образования</w:t>
      </w:r>
    </w:p>
    <w:p w:rsidR="00186858" w:rsidRPr="00A85AD8" w:rsidRDefault="00186858" w:rsidP="00A70F8E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УСТЮЖЕНСКОЕ </w:t>
      </w:r>
    </w:p>
    <w:p w:rsidR="00186858" w:rsidRPr="00A85AD8" w:rsidRDefault="00186858" w:rsidP="00A70F8E">
      <w:pPr>
        <w:jc w:val="center"/>
        <w:rPr>
          <w:sz w:val="28"/>
          <w:szCs w:val="28"/>
        </w:rPr>
      </w:pPr>
    </w:p>
    <w:p w:rsidR="00186858" w:rsidRPr="00870AD9" w:rsidRDefault="00186858" w:rsidP="00A70F8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186858" w:rsidRDefault="00186858" w:rsidP="00A70F8E">
      <w:pPr>
        <w:rPr>
          <w:b/>
        </w:rPr>
      </w:pPr>
    </w:p>
    <w:p w:rsidR="00186858" w:rsidRDefault="00186858" w:rsidP="005B0FAE">
      <w:pPr>
        <w:rPr>
          <w:sz w:val="28"/>
          <w:szCs w:val="28"/>
        </w:rPr>
      </w:pPr>
      <w:r>
        <w:rPr>
          <w:sz w:val="28"/>
          <w:szCs w:val="28"/>
        </w:rPr>
        <w:t>от 15.02.2019 № 21</w:t>
      </w:r>
    </w:p>
    <w:p w:rsidR="00186858" w:rsidRDefault="00186858" w:rsidP="005B0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г.Устюжна</w:t>
      </w:r>
    </w:p>
    <w:p w:rsidR="00186858" w:rsidRDefault="00186858" w:rsidP="005B0FAE">
      <w:pPr>
        <w:rPr>
          <w:sz w:val="28"/>
          <w:szCs w:val="28"/>
        </w:rPr>
      </w:pPr>
    </w:p>
    <w:p w:rsidR="00186858" w:rsidRDefault="00186858" w:rsidP="005B0FAE">
      <w:pPr>
        <w:keepNext/>
        <w:keepLines/>
      </w:pPr>
      <w:r>
        <w:rPr>
          <w:noProof/>
        </w:rPr>
        <w:pict>
          <v:group id="_x0000_s1026" style="position:absolute;margin-left:-6pt;margin-top:8.1pt;width:194.4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186858" w:rsidRPr="00870AD9" w:rsidRDefault="00186858" w:rsidP="00A70F8E">
      <w:pPr>
        <w:autoSpaceDE w:val="0"/>
        <w:autoSpaceDN w:val="0"/>
        <w:adjustRightInd w:val="0"/>
        <w:ind w:right="4960"/>
        <w:rPr>
          <w:sz w:val="28"/>
          <w:szCs w:val="28"/>
        </w:rPr>
      </w:pPr>
      <w:r w:rsidRPr="00870AD9">
        <w:rPr>
          <w:bCs/>
          <w:sz w:val="28"/>
          <w:szCs w:val="28"/>
        </w:rPr>
        <w:t xml:space="preserve">О порядке ведения реестра муниципальных служащих администрации </w:t>
      </w:r>
      <w:r w:rsidRPr="00870AD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Устюженское</w:t>
      </w:r>
    </w:p>
    <w:p w:rsidR="00186858" w:rsidRPr="00A85AD8" w:rsidRDefault="00186858" w:rsidP="00A70F8E">
      <w:pPr>
        <w:jc w:val="both"/>
        <w:rPr>
          <w:sz w:val="28"/>
          <w:szCs w:val="28"/>
        </w:rPr>
      </w:pPr>
    </w:p>
    <w:p w:rsidR="00186858" w:rsidRDefault="00186858" w:rsidP="005B0FAE">
      <w:pPr>
        <w:ind w:firstLine="708"/>
        <w:jc w:val="both"/>
        <w:rPr>
          <w:color w:val="000000"/>
          <w:sz w:val="28"/>
          <w:szCs w:val="28"/>
        </w:rPr>
      </w:pPr>
      <w:r w:rsidRPr="004D6045">
        <w:rPr>
          <w:sz w:val="28"/>
          <w:szCs w:val="28"/>
        </w:rPr>
        <w:t xml:space="preserve">В соответствии </w:t>
      </w:r>
      <w:r w:rsidRPr="00F3418E">
        <w:rPr>
          <w:color w:val="000000"/>
          <w:sz w:val="28"/>
          <w:szCs w:val="28"/>
        </w:rPr>
        <w:t xml:space="preserve">с </w:t>
      </w:r>
      <w:hyperlink r:id="rId4" w:history="1">
        <w:r w:rsidRPr="00F3418E">
          <w:rPr>
            <w:color w:val="000000"/>
            <w:sz w:val="28"/>
            <w:szCs w:val="28"/>
          </w:rPr>
          <w:t>частью 4 статьи 31</w:t>
        </w:r>
      </w:hyperlink>
      <w:r w:rsidRPr="00F3418E">
        <w:rPr>
          <w:color w:val="000000"/>
          <w:sz w:val="28"/>
          <w:szCs w:val="28"/>
        </w:rPr>
        <w:t xml:space="preserve"> Феде</w:t>
      </w:r>
      <w:r>
        <w:rPr>
          <w:color w:val="000000"/>
          <w:sz w:val="28"/>
          <w:szCs w:val="28"/>
        </w:rPr>
        <w:t>рального закона от 02.03.2007 №</w:t>
      </w:r>
      <w:r w:rsidRPr="00F3418E">
        <w:rPr>
          <w:color w:val="000000"/>
          <w:sz w:val="28"/>
          <w:szCs w:val="28"/>
        </w:rPr>
        <w:t xml:space="preserve">25-ФЗ «О муниципальной службе в Российской Федерации»  муниципального образования </w:t>
      </w:r>
      <w:r>
        <w:rPr>
          <w:color w:val="000000"/>
          <w:sz w:val="28"/>
          <w:szCs w:val="28"/>
        </w:rPr>
        <w:t>Устюженское, Администрация муниципального образования Устюженское</w:t>
      </w:r>
      <w:r w:rsidRPr="00F3418E">
        <w:rPr>
          <w:color w:val="000000"/>
          <w:sz w:val="28"/>
          <w:szCs w:val="28"/>
        </w:rPr>
        <w:t xml:space="preserve"> </w:t>
      </w:r>
    </w:p>
    <w:p w:rsidR="00186858" w:rsidRPr="00F3418E" w:rsidRDefault="00186858" w:rsidP="00A70F8E">
      <w:pPr>
        <w:jc w:val="both"/>
        <w:rPr>
          <w:color w:val="000000"/>
          <w:sz w:val="28"/>
          <w:szCs w:val="28"/>
        </w:rPr>
      </w:pPr>
    </w:p>
    <w:p w:rsidR="00186858" w:rsidRPr="00F3418E" w:rsidRDefault="00186858" w:rsidP="00A70F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4061">
        <w:rPr>
          <w:b/>
          <w:caps/>
          <w:color w:val="000000"/>
          <w:sz w:val="28"/>
          <w:szCs w:val="28"/>
        </w:rPr>
        <w:t>постанов</w:t>
      </w:r>
      <w:r>
        <w:rPr>
          <w:b/>
          <w:caps/>
          <w:color w:val="000000"/>
          <w:sz w:val="28"/>
          <w:szCs w:val="28"/>
        </w:rPr>
        <w:t>ляет</w:t>
      </w:r>
      <w:r w:rsidRPr="00F3418E">
        <w:rPr>
          <w:b/>
          <w:color w:val="000000"/>
          <w:sz w:val="28"/>
          <w:szCs w:val="28"/>
        </w:rPr>
        <w:t>:</w:t>
      </w:r>
      <w:r w:rsidRPr="009D7C44">
        <w:rPr>
          <w:color w:val="000000"/>
          <w:sz w:val="28"/>
          <w:szCs w:val="28"/>
        </w:rPr>
        <w:t xml:space="preserve"> </w:t>
      </w:r>
    </w:p>
    <w:p w:rsidR="00186858" w:rsidRDefault="00186858" w:rsidP="005B0F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418E">
        <w:rPr>
          <w:color w:val="000000"/>
          <w:sz w:val="28"/>
          <w:szCs w:val="28"/>
        </w:rPr>
        <w:t xml:space="preserve">1. Утвердить </w:t>
      </w:r>
      <w:bookmarkStart w:id="0" w:name="_GoBack"/>
      <w:r>
        <w:fldChar w:fldCharType="begin"/>
      </w:r>
      <w:r>
        <w:instrText xml:space="preserve"> HYPERLINK \l "Par29" </w:instrText>
      </w:r>
      <w:r>
        <w:fldChar w:fldCharType="separate"/>
      </w:r>
      <w:r w:rsidRPr="00F3418E">
        <w:rPr>
          <w:color w:val="000000"/>
          <w:sz w:val="28"/>
          <w:szCs w:val="28"/>
        </w:rPr>
        <w:t>Порядок</w:t>
      </w:r>
      <w:r>
        <w:fldChar w:fldCharType="end"/>
      </w:r>
      <w:r w:rsidRPr="00F3418E">
        <w:rPr>
          <w:color w:val="000000"/>
          <w:sz w:val="28"/>
          <w:szCs w:val="28"/>
        </w:rPr>
        <w:t xml:space="preserve"> </w:t>
      </w:r>
      <w:r w:rsidRPr="00F20281">
        <w:rPr>
          <w:sz w:val="28"/>
          <w:szCs w:val="28"/>
        </w:rPr>
        <w:t xml:space="preserve">ведения реестра муниципальных служащих администрации </w:t>
      </w:r>
      <w:r w:rsidRPr="00870AD9">
        <w:rPr>
          <w:sz w:val="28"/>
          <w:szCs w:val="28"/>
        </w:rPr>
        <w:t xml:space="preserve">муниципального образования </w:t>
      </w:r>
      <w:bookmarkEnd w:id="0"/>
      <w:r>
        <w:rPr>
          <w:sz w:val="28"/>
          <w:szCs w:val="28"/>
        </w:rPr>
        <w:t>Устюженское</w:t>
      </w:r>
      <w:r w:rsidRPr="00870AD9">
        <w:rPr>
          <w:sz w:val="28"/>
          <w:szCs w:val="28"/>
        </w:rPr>
        <w:t xml:space="preserve"> </w:t>
      </w:r>
      <w:r w:rsidRPr="00F20281">
        <w:rPr>
          <w:sz w:val="28"/>
          <w:szCs w:val="28"/>
        </w:rPr>
        <w:t>(прилагается).</w:t>
      </w:r>
    </w:p>
    <w:p w:rsidR="00186858" w:rsidRPr="00A85AD8" w:rsidRDefault="00186858" w:rsidP="005B0F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5AD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85AD8">
        <w:rPr>
          <w:sz w:val="28"/>
          <w:szCs w:val="28"/>
        </w:rPr>
        <w:t xml:space="preserve"> вступает в силу с момента официального размещени</w:t>
      </w:r>
      <w:r>
        <w:rPr>
          <w:sz w:val="28"/>
          <w:szCs w:val="28"/>
        </w:rPr>
        <w:t>я</w:t>
      </w:r>
      <w:r w:rsidRPr="00A85AD8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Устюженского муниципального района.</w:t>
      </w:r>
    </w:p>
    <w:p w:rsidR="00186858" w:rsidRPr="00A85AD8" w:rsidRDefault="00186858" w:rsidP="00A70F8E">
      <w:pPr>
        <w:spacing w:line="240" w:lineRule="exact"/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spacing w:line="240" w:lineRule="exact"/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85AD8">
        <w:rPr>
          <w:sz w:val="28"/>
          <w:szCs w:val="28"/>
        </w:rPr>
        <w:t xml:space="preserve">Глава муниципального </w:t>
      </w:r>
    </w:p>
    <w:p w:rsidR="00186858" w:rsidRPr="00A85AD8" w:rsidRDefault="00186858" w:rsidP="00A70F8E">
      <w:pPr>
        <w:widowControl w:val="0"/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sz w:val="28"/>
          <w:szCs w:val="28"/>
        </w:rPr>
        <w:t>о</w:t>
      </w:r>
      <w:r w:rsidRPr="00A85AD8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Устюженское                                                                     И.Б.Смирнова</w:t>
      </w:r>
    </w:p>
    <w:p w:rsidR="00186858" w:rsidRPr="00A85AD8" w:rsidRDefault="00186858" w:rsidP="00A70F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tabs>
          <w:tab w:val="left" w:pos="5772"/>
          <w:tab w:val="right" w:pos="9355"/>
        </w:tabs>
        <w:ind w:left="5670"/>
        <w:jc w:val="right"/>
        <w:rPr>
          <w:sz w:val="22"/>
          <w:szCs w:val="22"/>
        </w:rPr>
      </w:pPr>
      <w:r w:rsidRPr="00A85AD8">
        <w:rPr>
          <w:sz w:val="28"/>
          <w:szCs w:val="28"/>
        </w:rPr>
        <w:tab/>
      </w:r>
      <w:r w:rsidRPr="00A85AD8">
        <w:rPr>
          <w:sz w:val="28"/>
          <w:szCs w:val="28"/>
        </w:rPr>
        <w:br w:type="page"/>
      </w:r>
      <w:r w:rsidRPr="00A85AD8">
        <w:rPr>
          <w:sz w:val="22"/>
          <w:szCs w:val="22"/>
        </w:rPr>
        <w:t>Утверждено</w:t>
      </w:r>
    </w:p>
    <w:p w:rsidR="00186858" w:rsidRDefault="00186858" w:rsidP="00A70F8E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  <w:r w:rsidRPr="00A85AD8">
        <w:rPr>
          <w:sz w:val="22"/>
          <w:szCs w:val="22"/>
        </w:rPr>
        <w:t xml:space="preserve"> муниципального образования</w:t>
      </w:r>
      <w:r>
        <w:rPr>
          <w:sz w:val="22"/>
          <w:szCs w:val="22"/>
        </w:rPr>
        <w:t xml:space="preserve"> </w:t>
      </w:r>
    </w:p>
    <w:p w:rsidR="00186858" w:rsidRPr="00A85AD8" w:rsidRDefault="00186858" w:rsidP="00A70F8E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Устюженское</w:t>
      </w:r>
      <w:r w:rsidRPr="00A85AD8">
        <w:rPr>
          <w:sz w:val="22"/>
          <w:szCs w:val="22"/>
        </w:rPr>
        <w:t xml:space="preserve"> </w:t>
      </w:r>
    </w:p>
    <w:p w:rsidR="00186858" w:rsidRPr="00A85AD8" w:rsidRDefault="00186858" w:rsidP="00A70F8E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85AD8">
        <w:rPr>
          <w:sz w:val="22"/>
          <w:szCs w:val="22"/>
        </w:rPr>
        <w:t>т</w:t>
      </w:r>
      <w:r>
        <w:rPr>
          <w:sz w:val="22"/>
          <w:szCs w:val="22"/>
        </w:rPr>
        <w:t xml:space="preserve"> 15.02.2019</w:t>
      </w:r>
      <w:r w:rsidRPr="00A85AD8">
        <w:rPr>
          <w:sz w:val="22"/>
          <w:szCs w:val="22"/>
        </w:rPr>
        <w:t xml:space="preserve"> № </w:t>
      </w:r>
      <w:r>
        <w:rPr>
          <w:sz w:val="22"/>
          <w:szCs w:val="22"/>
        </w:rPr>
        <w:t>21</w:t>
      </w:r>
      <w:r w:rsidRPr="00A85AD8">
        <w:rPr>
          <w:sz w:val="22"/>
          <w:szCs w:val="22"/>
        </w:rPr>
        <w:t xml:space="preserve"> </w:t>
      </w: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61003">
        <w:rPr>
          <w:b/>
          <w:bCs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761003">
        <w:rPr>
          <w:b/>
          <w:bCs/>
          <w:sz w:val="28"/>
          <w:szCs w:val="28"/>
        </w:rPr>
        <w:t>ведения реестра муниципальных служащих муниципального образования</w:t>
      </w:r>
      <w:r>
        <w:rPr>
          <w:b/>
          <w:bCs/>
          <w:sz w:val="28"/>
          <w:szCs w:val="28"/>
        </w:rPr>
        <w:t xml:space="preserve"> Устюженское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1003">
        <w:rPr>
          <w:sz w:val="28"/>
          <w:szCs w:val="28"/>
        </w:rPr>
        <w:t>I. ОБЩИЕ ПОЛОЖЕНИЯ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1. Порядок ведения реестра муниципальных служащих муниципального образования (далее — Порядок) разработан в соответствии с Федеральным</w:t>
      </w:r>
      <w:r>
        <w:rPr>
          <w:sz w:val="28"/>
          <w:szCs w:val="28"/>
        </w:rPr>
        <w:t xml:space="preserve"> законом от 2 марта 2007 года №</w:t>
      </w:r>
      <w:r w:rsidRPr="00761003">
        <w:rPr>
          <w:sz w:val="28"/>
          <w:szCs w:val="28"/>
        </w:rPr>
        <w:t>25-ФЗ «О муниципальной</w:t>
      </w:r>
      <w:r>
        <w:rPr>
          <w:sz w:val="28"/>
          <w:szCs w:val="28"/>
        </w:rPr>
        <w:t xml:space="preserve"> службе в Российской Федерации».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2. Реестр муниципальных служащих муниципального образования  (далее —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 </w:t>
      </w:r>
      <w:r w:rsidRPr="00870AD9">
        <w:rPr>
          <w:sz w:val="28"/>
          <w:szCs w:val="28"/>
        </w:rPr>
        <w:t>муниципального образования</w:t>
      </w:r>
      <w:r w:rsidRPr="00761003">
        <w:rPr>
          <w:sz w:val="28"/>
          <w:szCs w:val="28"/>
        </w:rPr>
        <w:t>, содержащий их основные анкетно-биографические и профессионально-квалификационные данные.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3. Реестр является документом, удостоверяющим наличие должностей муниципальной службы в органах местного самоуправления </w:t>
      </w:r>
      <w:r w:rsidRPr="00870AD9">
        <w:rPr>
          <w:sz w:val="28"/>
          <w:szCs w:val="28"/>
        </w:rPr>
        <w:t xml:space="preserve">муниципального образования </w:t>
      </w:r>
      <w:r w:rsidRPr="00761003">
        <w:rPr>
          <w:sz w:val="28"/>
          <w:szCs w:val="28"/>
        </w:rPr>
        <w:t>и фактическое прохождение муниципальной службы лицами, замещающими (или замещавшими) эти должности.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4. Сведения, содержащиеся в Реестре, являются основанием для проведения анализа кадрового состава органов местного самоуправления </w:t>
      </w:r>
      <w:r w:rsidRPr="00870AD9">
        <w:rPr>
          <w:sz w:val="28"/>
          <w:szCs w:val="28"/>
        </w:rPr>
        <w:t xml:space="preserve">муниципального образования </w:t>
      </w:r>
      <w:r w:rsidRPr="00761003">
        <w:rPr>
          <w:sz w:val="28"/>
          <w:szCs w:val="28"/>
        </w:rPr>
        <w:t>и выработки предложений и рекомендаций по совершенствованию работы с кадрами для руководителей органов местного самоуправлени</w:t>
      </w:r>
      <w:r>
        <w:rPr>
          <w:sz w:val="28"/>
          <w:szCs w:val="28"/>
        </w:rPr>
        <w:t xml:space="preserve">я, </w:t>
      </w:r>
      <w:r w:rsidRPr="00761003">
        <w:rPr>
          <w:sz w:val="28"/>
          <w:szCs w:val="28"/>
        </w:rPr>
        <w:t>формирования резерва кадров для замещения должностей муниципальной службы.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186858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1003">
        <w:rPr>
          <w:sz w:val="28"/>
          <w:szCs w:val="28"/>
        </w:rPr>
        <w:t>II. ПОРЯДОК ФОРМИРОВАНИЯ И ВЕДЕНИЯ РЕЕСТРА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6. Сведения, включаемые в Реестр, формируются специалистом по работе с кадрами органов местного самоуправления поселения.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61003">
        <w:rPr>
          <w:sz w:val="28"/>
          <w:szCs w:val="28"/>
        </w:rPr>
        <w:t>Формирование сведений для включения в Реестр осуществляется в двух видах: документальном (на бумажном носителе) и электронном (в специализированной компьютерной программе) с обеспечением защиты от несанкционированного доступа и копирования.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8.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9. Муниципальный служащий, уволенный с муниципальной службы, исключается из Реестра в день увольнения.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11. Реестр ведется по форме согласно приложению 1 к настоящему Порядку.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12. Сведения о муниципальных служащих для включения в Реестр составляются по форме согласно приложению 2 к настоящему Порядку.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13.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14. Реестр один раз в год по состоянию на 1 января составляется на бумажном носителе и утверждается главой </w:t>
      </w:r>
      <w:r w:rsidRPr="00870AD9">
        <w:rPr>
          <w:sz w:val="28"/>
          <w:szCs w:val="28"/>
        </w:rPr>
        <w:t>муниципального образования</w:t>
      </w:r>
      <w:r w:rsidRPr="00761003">
        <w:rPr>
          <w:sz w:val="28"/>
          <w:szCs w:val="28"/>
        </w:rPr>
        <w:t xml:space="preserve">. Утвержденный Реестр хранится в Администрации </w:t>
      </w:r>
      <w:r w:rsidRPr="00870AD9">
        <w:rPr>
          <w:sz w:val="28"/>
          <w:szCs w:val="28"/>
        </w:rPr>
        <w:t xml:space="preserve">муниципального образования </w:t>
      </w:r>
      <w:r w:rsidRPr="00761003">
        <w:rPr>
          <w:sz w:val="28"/>
          <w:szCs w:val="28"/>
        </w:rPr>
        <w:t>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15. Администрации </w:t>
      </w:r>
      <w:r w:rsidRPr="00870AD9">
        <w:rPr>
          <w:sz w:val="28"/>
          <w:szCs w:val="28"/>
        </w:rPr>
        <w:t xml:space="preserve">муниципального образования </w:t>
      </w:r>
      <w:r w:rsidRPr="00761003">
        <w:rPr>
          <w:sz w:val="28"/>
          <w:szCs w:val="28"/>
        </w:rPr>
        <w:t>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Список составляется на бумажном носителе, подписывается руководителем и заверяется печатью указанного подразделения.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Список хранится в подразделении в течение 10 лет, затем передается на архивное хранение в установленном порядке.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16.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</w:t>
      </w:r>
      <w:r w:rsidRPr="00870AD9">
        <w:rPr>
          <w:sz w:val="28"/>
          <w:szCs w:val="28"/>
        </w:rPr>
        <w:t>муниципального образования</w:t>
      </w:r>
      <w:r w:rsidRPr="00761003">
        <w:rPr>
          <w:sz w:val="28"/>
          <w:szCs w:val="28"/>
        </w:rPr>
        <w:t>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17.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Передача сведений из Реестра третьей стороне осуществляется п</w:t>
      </w:r>
      <w:r>
        <w:rPr>
          <w:sz w:val="28"/>
          <w:szCs w:val="28"/>
        </w:rPr>
        <w:t xml:space="preserve">о письменному разрешению главы </w:t>
      </w:r>
      <w:r w:rsidRPr="00761003">
        <w:rPr>
          <w:sz w:val="28"/>
          <w:szCs w:val="28"/>
        </w:rPr>
        <w:t xml:space="preserve"> </w:t>
      </w:r>
      <w:r w:rsidRPr="00870AD9">
        <w:rPr>
          <w:sz w:val="28"/>
          <w:szCs w:val="28"/>
        </w:rPr>
        <w:t xml:space="preserve">муниципального образования </w:t>
      </w:r>
      <w:r w:rsidRPr="00761003">
        <w:rPr>
          <w:sz w:val="28"/>
          <w:szCs w:val="28"/>
        </w:rPr>
        <w:t>с соблюдением требований по защите информации, содержащей персональные данные, установленных Трудовым кодексом Российской Федерации, Федеральным</w:t>
      </w:r>
      <w:r>
        <w:rPr>
          <w:sz w:val="28"/>
          <w:szCs w:val="28"/>
        </w:rPr>
        <w:t xml:space="preserve"> законом от 27 июля 2006 года №</w:t>
      </w:r>
      <w:r w:rsidRPr="00761003">
        <w:rPr>
          <w:sz w:val="28"/>
          <w:szCs w:val="28"/>
        </w:rPr>
        <w:t>152-ФЗ «О персональных данных» и иными нормативными правовыми актами.</w:t>
      </w:r>
    </w:p>
    <w:p w:rsidR="00186858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1003">
        <w:rPr>
          <w:sz w:val="28"/>
          <w:szCs w:val="28"/>
        </w:rPr>
        <w:t>III. ОТВЕТСТВЕННОСТЬ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18. Специалист по работе с кадрами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186858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1003">
        <w:rPr>
          <w:sz w:val="28"/>
          <w:szCs w:val="28"/>
        </w:rPr>
        <w:t>IV. ЗАКЛЮЧИТЕЛЬНЫЕ ПОЛОЖЕНИЯ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19. Внесение изменений и дополнений в настоящий Порядок осуществляется в том же порядке, как и его принятие.</w:t>
      </w: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20. Споры, связанные с ведением Реестра, рассматриваются в соответствии с действующим законодательством.</w:t>
      </w: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755E79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86858" w:rsidRDefault="00186858"/>
    <w:sectPr w:rsidR="00186858" w:rsidSect="00755E79"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F8E"/>
    <w:rsid w:val="00075DEE"/>
    <w:rsid w:val="00186858"/>
    <w:rsid w:val="003574A1"/>
    <w:rsid w:val="003D47C6"/>
    <w:rsid w:val="004D6045"/>
    <w:rsid w:val="005B0FAE"/>
    <w:rsid w:val="006344F3"/>
    <w:rsid w:val="00755E79"/>
    <w:rsid w:val="00761003"/>
    <w:rsid w:val="00870AD9"/>
    <w:rsid w:val="009D7C44"/>
    <w:rsid w:val="009E4061"/>
    <w:rsid w:val="00A10A5E"/>
    <w:rsid w:val="00A70F8E"/>
    <w:rsid w:val="00A85AD8"/>
    <w:rsid w:val="00D34BE9"/>
    <w:rsid w:val="00DE0FC9"/>
    <w:rsid w:val="00E636BF"/>
    <w:rsid w:val="00ED023A"/>
    <w:rsid w:val="00F20281"/>
    <w:rsid w:val="00F27185"/>
    <w:rsid w:val="00F3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0F8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E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D586CDF42FB82566C7F94C366F1BF23165D7EC353D1D04ED0F1511CB190895645F68BE1BEC9A67R45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955</Words>
  <Characters>5444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cp:lastPrinted>2019-02-14T06:51:00Z</cp:lastPrinted>
  <dcterms:created xsi:type="dcterms:W3CDTF">2019-02-14T07:31:00Z</dcterms:created>
  <dcterms:modified xsi:type="dcterms:W3CDTF">2019-02-15T11:37:00Z</dcterms:modified>
</cp:coreProperties>
</file>