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Программа льготного кредитования 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МСП </w:t>
      </w:r>
      <w:bookmarkEnd w:id="0"/>
      <w:r>
        <w:rPr>
          <w:b/>
          <w:sz w:val="28"/>
          <w:szCs w:val="28"/>
        </w:rPr>
        <w:t>по ставке не более 8,5%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992A04" w:rsidRPr="002863AB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 w:rsidRPr="002863AB">
        <w:rPr>
          <w:sz w:val="28"/>
          <w:szCs w:val="28"/>
        </w:rPr>
        <w:t>на:</w:t>
      </w:r>
    </w:p>
    <w:p w:rsidR="00992A04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</w:p>
    <w:p w:rsidR="00992A04" w:rsidRPr="0046797F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5521DB">
        <w:rPr>
          <w:i/>
          <w:sz w:val="14"/>
          <w:szCs w:val="14"/>
        </w:rPr>
        <w:t>монопрофильного</w:t>
      </w:r>
      <w:proofErr w:type="spellEnd"/>
      <w:r w:rsidRPr="005521DB">
        <w:rPr>
          <w:i/>
          <w:sz w:val="14"/>
          <w:szCs w:val="14"/>
        </w:rPr>
        <w:t xml:space="preserve"> муниципального образования, включенного в </w:t>
      </w:r>
      <w:hyperlink r:id="rId6" w:history="1">
        <w:proofErr w:type="spellStart"/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>монопрофильных</w:t>
      </w:r>
      <w:proofErr w:type="spellEnd"/>
      <w:r w:rsidRPr="005521DB">
        <w:rPr>
          <w:i/>
          <w:sz w:val="14"/>
          <w:szCs w:val="14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предпринимательства.(в ред. </w:t>
      </w:r>
      <w:hyperlink r:id="rId7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1" w:name="p361"/>
      <w:bookmarkEnd w:id="1"/>
      <w:r w:rsidRPr="00E81330">
        <w:rPr>
          <w:i/>
          <w:sz w:val="14"/>
          <w:szCs w:val="14"/>
        </w:rPr>
        <w:t xml:space="preserve"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Федерации.(п. 18 введен </w:t>
      </w:r>
      <w:hyperlink r:id="rId8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имущества.(п. 19 введен </w:t>
      </w:r>
      <w:hyperlink r:id="rId9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</w:t>
      </w:r>
      <w:proofErr w:type="spellStart"/>
      <w:r w:rsidRPr="00E81330">
        <w:rPr>
          <w:i/>
          <w:sz w:val="14"/>
          <w:szCs w:val="14"/>
        </w:rPr>
        <w:t>микропредприятием</w:t>
      </w:r>
      <w:proofErr w:type="spellEnd"/>
      <w:r w:rsidRPr="00E81330">
        <w:rPr>
          <w:i/>
          <w:sz w:val="14"/>
          <w:szCs w:val="14"/>
        </w:rPr>
        <w:t xml:space="preserve"> (за исключением случаев, указанных в </w:t>
      </w:r>
      <w:hyperlink r:id="rId10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настоящего приложения).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992A04" w:rsidRDefault="00992A04" w:rsidP="00992A04">
      <w:pPr>
        <w:pStyle w:val="ConsPlusNormal"/>
        <w:tabs>
          <w:tab w:val="left" w:pos="851"/>
        </w:tabs>
        <w:ind w:firstLine="567"/>
        <w:jc w:val="both"/>
      </w:pPr>
      <w:r w:rsidRPr="00684B9E">
        <w:t>В</w:t>
      </w:r>
      <w:r>
        <w:t xml:space="preserve"> настоящее времяв регионе</w:t>
      </w:r>
      <w:r w:rsidRPr="009A16D4">
        <w:t>реализуют Программу льготного кредитования субъектов МСП следующие операционные офисы уполномоченных банков: ПАО «Сбербанк</w:t>
      </w:r>
      <w:r>
        <w:t xml:space="preserve">», </w:t>
      </w:r>
      <w:r w:rsidRPr="00D03CEE">
        <w:t>ПАО Банк ВТБ</w:t>
      </w:r>
      <w:r>
        <w:t>, ПАО «</w:t>
      </w:r>
      <w:r w:rsidRPr="00D03CEE">
        <w:t>Промсвязьбанк</w:t>
      </w:r>
      <w:r>
        <w:t xml:space="preserve">», </w:t>
      </w:r>
      <w:r w:rsidRPr="00D03CEE">
        <w:t xml:space="preserve">АО </w:t>
      </w:r>
      <w:r>
        <w:t>«</w:t>
      </w:r>
      <w:proofErr w:type="spellStart"/>
      <w:r>
        <w:t>Россельхозбанк</w:t>
      </w:r>
      <w:proofErr w:type="spellEnd"/>
      <w:r>
        <w:t>», АО «Банк «Вологжанин»,  ПАО «Открытие», АО «Газпромбанк».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В настоящее время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 xml:space="preserve">- деятельность в сфере розничной торговли (для </w:t>
      </w:r>
      <w:proofErr w:type="spellStart"/>
      <w:r w:rsidRPr="00344807">
        <w:rPr>
          <w:sz w:val="28"/>
          <w:szCs w:val="28"/>
        </w:rPr>
        <w:t>микропредприятий</w:t>
      </w:r>
      <w:proofErr w:type="spellEnd"/>
      <w:r w:rsidRPr="00344807">
        <w:rPr>
          <w:sz w:val="28"/>
          <w:szCs w:val="28"/>
        </w:rPr>
        <w:t>) и ресторанов;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поддержки на 2019 год</w:t>
      </w:r>
    </w:p>
    <w:p w:rsidR="00992A04" w:rsidRPr="00F2428E" w:rsidRDefault="00992A04" w:rsidP="00992A0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lastRenderedPageBreak/>
        <w:t>Для безработных, желающих открыть свой бизнес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Собственное дело можно  открыть при содействии службы занятости населения. По данному вопросу разъяснением. 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Государственная услуга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оказывается органами государственной службы занятости населения гражданам, признанным безработными и гражданам, признанным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органов службы занятости.</w:t>
      </w:r>
    </w:p>
    <w:p w:rsidR="00992A04" w:rsidRPr="00B141E5" w:rsidRDefault="00992A04" w:rsidP="00992A04">
      <w:pPr>
        <w:pStyle w:val="ab"/>
        <w:ind w:left="0" w:firstLine="567"/>
        <w:jc w:val="both"/>
        <w:rPr>
          <w:b/>
          <w:sz w:val="28"/>
          <w:szCs w:val="28"/>
        </w:rPr>
      </w:pPr>
      <w:r w:rsidRPr="00E83D53">
        <w:rPr>
          <w:sz w:val="28"/>
          <w:szCs w:val="28"/>
        </w:rPr>
        <w:t xml:space="preserve">Для получения государственной услуги </w:t>
      </w:r>
      <w:r w:rsidRPr="00B141E5">
        <w:rPr>
          <w:b/>
          <w:sz w:val="28"/>
          <w:szCs w:val="28"/>
        </w:rPr>
        <w:t xml:space="preserve">необходимо </w:t>
      </w:r>
      <w:r w:rsidRPr="00B141E5">
        <w:rPr>
          <w:rFonts w:eastAsia="Calibri"/>
          <w:b/>
          <w:sz w:val="28"/>
          <w:szCs w:val="28"/>
        </w:rPr>
        <w:t>обратитьсяв отделение занятости населения КУВО «Центр занятости населения» по месту постоянной регистрации.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>Безработными признаются, при соблюдении определённых законодательством условий, граждане, зарегистрированные в целях поиска подходящей работы.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Гражданам, признанным в установленном порядке безработными, в рамках получения государственной услуги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предоставляются: 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 - единовременная финансовая помощь при их государственной регистрации в качестве юридического лица, индивидуального предпринимателя либо крестьянского (фермерского) хозяйства в размере 58 800 рублей; </w:t>
      </w:r>
    </w:p>
    <w:p w:rsidR="00992A04" w:rsidRPr="00E83D53" w:rsidRDefault="00992A04" w:rsidP="00992A04">
      <w:pPr>
        <w:pStyle w:val="ab"/>
        <w:ind w:left="0" w:firstLine="567"/>
        <w:jc w:val="both"/>
        <w:rPr>
          <w:rFonts w:eastAsia="Calibri"/>
          <w:sz w:val="28"/>
          <w:szCs w:val="28"/>
        </w:rPr>
      </w:pPr>
      <w:r w:rsidRPr="00E83D53">
        <w:rPr>
          <w:sz w:val="28"/>
          <w:szCs w:val="28"/>
        </w:rPr>
        <w:t xml:space="preserve">- </w:t>
      </w:r>
      <w:r w:rsidRPr="00E83D53">
        <w:rPr>
          <w:rFonts w:eastAsia="Calibri"/>
          <w:sz w:val="28"/>
          <w:szCs w:val="28"/>
        </w:rPr>
        <w:t>единовременная финансовая помощь на подготовку документов для государственной регистрации в размере фактических расходов, подтвержденных документами (оплата государственной пошлины, оплата за совершение нотариальных действий при государственной регистрации, оплата услуг правового характера, оплата услуг технического характера, оплата услуг на изготовление печатей и штампов).</w:t>
      </w:r>
    </w:p>
    <w:p w:rsidR="00992A04" w:rsidRPr="00992A04" w:rsidRDefault="00992A04" w:rsidP="00992A04">
      <w:pPr>
        <w:pStyle w:val="ab"/>
        <w:shd w:val="clear" w:color="auto" w:fill="FFFFFF"/>
        <w:ind w:left="927" w:right="-1"/>
        <w:jc w:val="both"/>
        <w:rPr>
          <w:b/>
          <w:sz w:val="28"/>
          <w:szCs w:val="28"/>
          <w:highlight w:val="lightGray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t>Для субъектов малого и среднего предпринимательства</w:t>
      </w:r>
    </w:p>
    <w:p w:rsidR="00992A04" w:rsidRPr="00A96168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A3544">
        <w:rPr>
          <w:sz w:val="28"/>
          <w:szCs w:val="28"/>
        </w:rPr>
        <w:t xml:space="preserve">В целях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№1156 </w:t>
      </w:r>
      <w:r w:rsidRPr="00B85443">
        <w:rPr>
          <w:sz w:val="28"/>
          <w:szCs w:val="28"/>
        </w:rPr>
        <w:t xml:space="preserve">утверждена государственная программа «Поддержка и развитие малого и среднего предпринимательства в Вологодской области на 2013-2020 годы» (далее – государственная программа). </w:t>
      </w:r>
    </w:p>
    <w:p w:rsidR="00992A04" w:rsidRPr="00B85443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</w:t>
      </w:r>
      <w:proofErr w:type="spellStart"/>
      <w:r w:rsidRPr="00B85443">
        <w:rPr>
          <w:sz w:val="28"/>
          <w:szCs w:val="28"/>
        </w:rPr>
        <w:t>микрозаймы</w:t>
      </w:r>
      <w:proofErr w:type="spellEnd"/>
      <w:r w:rsidRPr="00B85443">
        <w:rPr>
          <w:sz w:val="28"/>
          <w:szCs w:val="28"/>
        </w:rPr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В 2019 году прямых мер финансовой поддержки (гранты, субсидии) Программой не предусмотрено.</w:t>
      </w:r>
    </w:p>
    <w:p w:rsidR="00992A04" w:rsidRDefault="00992A04" w:rsidP="00992A04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92A04" w:rsidRDefault="00992A04" w:rsidP="00992A04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</w:t>
      </w:r>
      <w:r>
        <w:lastRenderedPageBreak/>
        <w:t xml:space="preserve">предпринимательства в Российской Федерации», юридические лица и индивидуальные предприниматели </w:t>
      </w:r>
      <w:r w:rsidRPr="00C718C6"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992A04" w:rsidRDefault="00992A04" w:rsidP="00992A04">
      <w:pPr>
        <w:pStyle w:val="ConsPlusNormal"/>
        <w:ind w:firstLine="539"/>
        <w:jc w:val="both"/>
      </w:pPr>
    </w:p>
    <w:p w:rsidR="00992A04" w:rsidRPr="000540A4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124B0B">
        <w:rPr>
          <w:sz w:val="28"/>
          <w:szCs w:val="28"/>
        </w:rPr>
        <w:t xml:space="preserve">С 3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располагаетсяпо адресу: г. Вологда, улица Маршала Конева, дом 15 (БЦ «Деловой квартал»).</w:t>
      </w:r>
    </w:p>
    <w:p w:rsidR="00992A04" w:rsidRPr="00183891" w:rsidRDefault="00992A04" w:rsidP="00992A0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предпринимательства. </w:t>
      </w:r>
    </w:p>
    <w:p w:rsidR="00992A04" w:rsidRPr="00134D40" w:rsidRDefault="00992A04" w:rsidP="00992A04">
      <w:pPr>
        <w:adjustRightInd w:val="0"/>
        <w:ind w:firstLine="567"/>
        <w:jc w:val="both"/>
        <w:rPr>
          <w:rStyle w:val="a3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проводятся </w:t>
      </w:r>
      <w:r w:rsidRPr="00574214">
        <w:rPr>
          <w:b/>
          <w:sz w:val="28"/>
          <w:szCs w:val="28"/>
        </w:rPr>
        <w:t>образовательные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>
        <w:rPr>
          <w:sz w:val="28"/>
          <w:szCs w:val="28"/>
        </w:rPr>
        <w:t>«Азбука предпринимательства», «Школа предпринимательства».</w:t>
      </w:r>
    </w:p>
    <w:p w:rsidR="00992A04" w:rsidRDefault="00992A04" w:rsidP="00992A0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>а бизнес-</w:t>
      </w:r>
      <w:proofErr w:type="spellStart"/>
      <w:r>
        <w:rPr>
          <w:rFonts w:eastAsia="Calibri"/>
          <w:sz w:val="28"/>
          <w:szCs w:val="28"/>
        </w:rPr>
        <w:t>интенсиве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proofErr w:type="spellEnd"/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бизнес-проектах, системы 5С, картирования потока создания ценностей, системы ТРМ и другие.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</w:t>
      </w:r>
      <w:r w:rsidRPr="00CD3E34">
        <w:rPr>
          <w:sz w:val="28"/>
          <w:szCs w:val="28"/>
        </w:rPr>
        <w:lastRenderedPageBreak/>
        <w:t>ведущие официальную предпринимательскую деятельность или ведущие её не более 1 года.</w:t>
      </w:r>
    </w:p>
    <w:p w:rsidR="00992A04" w:rsidRPr="00B62DFF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62DFF">
        <w:rPr>
          <w:bCs/>
          <w:sz w:val="28"/>
          <w:szCs w:val="28"/>
        </w:rPr>
        <w:t xml:space="preserve">По вопросам программ обучения АО «Федеральная корпорация по развитию малого и среднего предпринимательства» обращаться в </w:t>
      </w:r>
      <w:r>
        <w:rPr>
          <w:bCs/>
          <w:sz w:val="28"/>
          <w:szCs w:val="28"/>
        </w:rPr>
        <w:t>АНО</w:t>
      </w:r>
      <w:r w:rsidRPr="00B62DFF">
        <w:rPr>
          <w:bCs/>
          <w:sz w:val="28"/>
          <w:szCs w:val="28"/>
        </w:rPr>
        <w:t xml:space="preserve"> «Агентство Городского Развития»: </w:t>
      </w:r>
      <w:r w:rsidRPr="00B62DFF">
        <w:rPr>
          <w:bCs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sz w:val="28"/>
          <w:szCs w:val="28"/>
        </w:rPr>
        <w:t xml:space="preserve">, </w:t>
      </w:r>
      <w:hyperlink r:id="rId11" w:history="1">
        <w:r w:rsidRPr="00B62DFF">
          <w:rPr>
            <w:sz w:val="28"/>
            <w:szCs w:val="28"/>
          </w:rPr>
          <w:t>www.agr-city.ru</w:t>
        </w:r>
      </w:hyperlink>
      <w:r w:rsidRPr="00B62DFF"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финансовой поддержки субъектам малого и среднего предпринимательства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предпринимательства» </w:t>
      </w:r>
      <w:r w:rsidRPr="001D1FC5">
        <w:rPr>
          <w:sz w:val="28"/>
          <w:szCs w:val="28"/>
        </w:rPr>
        <w:t xml:space="preserve">предоставляет </w:t>
      </w:r>
      <w:proofErr w:type="spellStart"/>
      <w:r w:rsidRPr="00034D3C">
        <w:rPr>
          <w:b/>
          <w:sz w:val="28"/>
          <w:szCs w:val="28"/>
        </w:rPr>
        <w:t>микрозаймы</w:t>
      </w:r>
      <w:proofErr w:type="spellEnd"/>
      <w:r w:rsidRPr="001D1FC5">
        <w:rPr>
          <w:sz w:val="28"/>
          <w:szCs w:val="28"/>
        </w:rPr>
        <w:t xml:space="preserve"> на возвратной основе 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>ставка от 8% до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hyperlink r:id="rId12" w:history="1">
        <w:r w:rsidRPr="00134D40">
          <w:rPr>
            <w:rStyle w:val="a3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pacing w:val="-2"/>
          <w:sz w:val="28"/>
          <w:szCs w:val="28"/>
        </w:rPr>
        <w:t xml:space="preserve">По вопросам получения </w:t>
      </w:r>
      <w:proofErr w:type="spellStart"/>
      <w:r w:rsidRPr="00B62DFF">
        <w:rPr>
          <w:bCs/>
          <w:spacing w:val="-2"/>
          <w:sz w:val="28"/>
          <w:szCs w:val="28"/>
        </w:rPr>
        <w:t>микрозаймов</w:t>
      </w:r>
      <w:proofErr w:type="spellEnd"/>
      <w:r w:rsidRPr="00B62DFF">
        <w:rPr>
          <w:bCs/>
          <w:spacing w:val="-2"/>
          <w:sz w:val="28"/>
          <w:szCs w:val="28"/>
        </w:rPr>
        <w:t xml:space="preserve">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 w:rsidRPr="00B62DFF">
        <w:rPr>
          <w:bCs/>
          <w:sz w:val="28"/>
          <w:szCs w:val="28"/>
        </w:rPr>
        <w:t xml:space="preserve">14, </w:t>
      </w:r>
      <w:hyperlink r:id="rId13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предпринимательства»за поручительством на обеспечение исполнения обязательств по кредитному договору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 xml:space="preserve">, но не более 70% от суммы кредита. 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 и в сумме более 1 млн. рублей.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4" w:history="1">
        <w:r w:rsidRPr="000F237F">
          <w:rPr>
            <w:rStyle w:val="a3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992A04" w:rsidRPr="00B62DFF" w:rsidRDefault="00992A04" w:rsidP="00992A04">
      <w:pPr>
        <w:adjustRightInd w:val="0"/>
        <w:ind w:firstLine="567"/>
        <w:jc w:val="both"/>
        <w:rPr>
          <w:bCs/>
          <w:sz w:val="28"/>
          <w:szCs w:val="28"/>
        </w:rPr>
      </w:pPr>
      <w:r w:rsidRPr="00B62DFF">
        <w:rPr>
          <w:bCs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spacing w:val="-5"/>
          <w:sz w:val="28"/>
          <w:szCs w:val="28"/>
        </w:rPr>
        <w:t>»:  г. Череповец, бульвар Доменщиков, д. 32  или по телефону:   (8202) 44-29-27</w:t>
      </w:r>
      <w:r w:rsidRPr="00B62DFF">
        <w:rPr>
          <w:bCs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spacing w:val="-2"/>
          <w:sz w:val="28"/>
          <w:szCs w:val="28"/>
        </w:rPr>
        <w:t>АО «Корпорация «МСП»</w:t>
      </w:r>
      <w:r>
        <w:rPr>
          <w:spacing w:val="-2"/>
          <w:sz w:val="28"/>
          <w:szCs w:val="28"/>
        </w:rPr>
        <w:t>)</w:t>
      </w:r>
      <w:r w:rsidRPr="009C3F08">
        <w:rPr>
          <w:b/>
          <w:sz w:val="28"/>
          <w:szCs w:val="28"/>
        </w:rPr>
        <w:t xml:space="preserve">реализует  </w:t>
      </w:r>
      <w:hyperlink r:id="rId15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</w:p>
    <w:p w:rsidR="00992A04" w:rsidRPr="00892DFD" w:rsidRDefault="00992A04" w:rsidP="00992A04">
      <w:pPr>
        <w:adjustRightInd w:val="0"/>
        <w:ind w:firstLine="567"/>
        <w:jc w:val="both"/>
        <w:rPr>
          <w:sz w:val="10"/>
          <w:szCs w:val="10"/>
        </w:rPr>
      </w:pPr>
    </w:p>
    <w:p w:rsidR="00992A04" w:rsidRDefault="00992A04" w:rsidP="00992A04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13516" cy="2743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71" cy="27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>
        <w:rPr>
          <w:sz w:val="28"/>
          <w:szCs w:val="28"/>
        </w:rPr>
        <w:t xml:space="preserve">по ссылке </w:t>
      </w:r>
      <w:hyperlink r:id="rId17" w:history="1">
        <w:r w:rsidRPr="000D28F9">
          <w:rPr>
            <w:rStyle w:val="a3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ВТБ, Промсвязьбанк - </w:t>
      </w:r>
      <w:r>
        <w:rPr>
          <w:spacing w:val="-4"/>
          <w:sz w:val="28"/>
          <w:szCs w:val="28"/>
        </w:rPr>
        <w:t xml:space="preserve">с </w:t>
      </w:r>
      <w:r w:rsidRPr="00C30FE5">
        <w:rPr>
          <w:spacing w:val="-4"/>
          <w:sz w:val="28"/>
          <w:szCs w:val="28"/>
        </w:rPr>
        <w:t>1 января 2019 г</w:t>
      </w:r>
      <w:r>
        <w:rPr>
          <w:spacing w:val="-4"/>
          <w:sz w:val="28"/>
          <w:szCs w:val="28"/>
        </w:rPr>
        <w:t xml:space="preserve">ода </w:t>
      </w:r>
      <w:r w:rsidRPr="00C30FE5">
        <w:rPr>
          <w:spacing w:val="-4"/>
          <w:sz w:val="28"/>
          <w:szCs w:val="28"/>
        </w:rPr>
        <w:t>не осуществля</w:t>
      </w:r>
      <w:r>
        <w:rPr>
          <w:spacing w:val="-4"/>
          <w:sz w:val="28"/>
          <w:szCs w:val="28"/>
        </w:rPr>
        <w:t>ют п</w:t>
      </w:r>
      <w:r w:rsidRPr="00C30FE5">
        <w:rPr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spacing w:val="-4"/>
          <w:sz w:val="28"/>
          <w:szCs w:val="28"/>
        </w:rPr>
        <w:t>итования субъектов МСП.</w:t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</w:p>
    <w:p w:rsidR="00992A04" w:rsidRPr="003E340E" w:rsidRDefault="00992A04" w:rsidP="00992A04">
      <w:pPr>
        <w:tabs>
          <w:tab w:val="left" w:pos="7938"/>
        </w:tabs>
        <w:ind w:firstLine="567"/>
        <w:jc w:val="both"/>
        <w:rPr>
          <w:spacing w:val="-4"/>
          <w:sz w:val="28"/>
          <w:szCs w:val="28"/>
        </w:rPr>
      </w:pPr>
      <w:r w:rsidRPr="003E340E">
        <w:rPr>
          <w:spacing w:val="-2"/>
          <w:sz w:val="28"/>
          <w:szCs w:val="28"/>
        </w:rPr>
        <w:t xml:space="preserve">АО «Корпорация «МСП» </w:t>
      </w:r>
      <w:r w:rsidRPr="003E340E">
        <w:rPr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spacing w:val="-2"/>
          <w:sz w:val="28"/>
          <w:szCs w:val="28"/>
        </w:rPr>
        <w:t xml:space="preserve">учреждены 4 региональные лизинговые компании (далее - РЛК) для развития субъектов индивидуального и малого предпринимательства </w:t>
      </w:r>
      <w:r w:rsidRPr="003E340E">
        <w:rPr>
          <w:sz w:val="28"/>
          <w:szCs w:val="28"/>
        </w:rPr>
        <w:t xml:space="preserve">(далее - субъекты ИМП): </w:t>
      </w:r>
      <w:r w:rsidRPr="003E340E">
        <w:rPr>
          <w:spacing w:val="-4"/>
          <w:sz w:val="28"/>
          <w:szCs w:val="28"/>
        </w:rPr>
        <w:t>): в Республике Татарстан, Республике Башкортостан, Республике Саха (Якутия) и Ярославской области.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3E340E">
        <w:rPr>
          <w:spacing w:val="-7"/>
          <w:sz w:val="28"/>
          <w:szCs w:val="28"/>
        </w:rPr>
        <w:t>В целях повышения доступности лизинговых услуг для субъектов ИМП РЛК</w:t>
      </w:r>
      <w:r w:rsidRPr="00882C9D">
        <w:rPr>
          <w:b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spacing w:val="-1"/>
          <w:sz w:val="28"/>
          <w:szCs w:val="28"/>
        </w:rPr>
        <w:t xml:space="preserve">, предусматривающая </w:t>
      </w:r>
      <w:r w:rsidRPr="003E340E">
        <w:rPr>
          <w:spacing w:val="-3"/>
          <w:sz w:val="28"/>
          <w:szCs w:val="28"/>
        </w:rPr>
        <w:t xml:space="preserve">предоставление </w:t>
      </w:r>
      <w:r w:rsidRPr="003D0259">
        <w:rPr>
          <w:spacing w:val="-3"/>
          <w:sz w:val="28"/>
          <w:szCs w:val="28"/>
        </w:rPr>
        <w:t>субъектам ИМП</w:t>
      </w:r>
      <w:r w:rsidRPr="003E340E">
        <w:rPr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spacing w:val="-3"/>
          <w:sz w:val="28"/>
          <w:szCs w:val="28"/>
        </w:rPr>
        <w:t>5</w:t>
      </w:r>
      <w:r w:rsidRPr="003E340E">
        <w:rPr>
          <w:spacing w:val="-3"/>
          <w:sz w:val="28"/>
          <w:szCs w:val="28"/>
        </w:rPr>
        <w:t xml:space="preserve">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до 200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рублей на приобретение </w:t>
      </w:r>
      <w:r w:rsidRPr="003E340E">
        <w:rPr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spacing w:val="-4"/>
          <w:sz w:val="28"/>
          <w:szCs w:val="28"/>
        </w:rPr>
        <w:t>производства</w:t>
      </w:r>
      <w:r w:rsidRPr="003E340E">
        <w:rPr>
          <w:spacing w:val="-4"/>
          <w:sz w:val="28"/>
          <w:szCs w:val="28"/>
        </w:rPr>
        <w:t xml:space="preserve">. Авансовый платеж по договорам лизинга </w:t>
      </w:r>
      <w:r w:rsidRPr="003E340E">
        <w:rPr>
          <w:spacing w:val="-1"/>
          <w:sz w:val="28"/>
          <w:szCs w:val="28"/>
        </w:rPr>
        <w:t>в рамках Программы установлен в размере не менее 10</w:t>
      </w:r>
      <w:r>
        <w:rPr>
          <w:spacing w:val="-1"/>
          <w:sz w:val="28"/>
          <w:szCs w:val="28"/>
        </w:rPr>
        <w:t>-15</w:t>
      </w:r>
      <w:r w:rsidRPr="003E340E">
        <w:rPr>
          <w:spacing w:val="-1"/>
          <w:sz w:val="28"/>
          <w:szCs w:val="28"/>
        </w:rPr>
        <w:t xml:space="preserve">% от стоимости </w:t>
      </w:r>
      <w:r w:rsidRPr="003E340E">
        <w:rPr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992A04" w:rsidRDefault="00992A04" w:rsidP="00992A04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За более подробной консультацией вы можете обратиться по адресу: г. Вологда, ул. Конева 15 или телефонам (8172) 74-00-12, 500-</w:t>
      </w:r>
      <w:proofErr w:type="gramStart"/>
      <w:r>
        <w:rPr>
          <w:spacing w:val="-7"/>
          <w:sz w:val="28"/>
          <w:szCs w:val="28"/>
        </w:rPr>
        <w:t>112,  74</w:t>
      </w:r>
      <w:proofErr w:type="gramEnd"/>
      <w:r>
        <w:rPr>
          <w:spacing w:val="-7"/>
          <w:sz w:val="28"/>
          <w:szCs w:val="28"/>
        </w:rPr>
        <w:t xml:space="preserve">-00-54, 74-00-20, по эл. почте  </w:t>
      </w:r>
      <w:hyperlink r:id="rId18" w:history="1">
        <w:r>
          <w:rPr>
            <w:rStyle w:val="a3"/>
            <w:sz w:val="28"/>
            <w:szCs w:val="28"/>
          </w:rPr>
          <w:t>tas@rcpp35.ru</w:t>
        </w:r>
      </w:hyperlink>
      <w:r>
        <w:rPr>
          <w:sz w:val="28"/>
          <w:szCs w:val="28"/>
        </w:rPr>
        <w:t xml:space="preserve">  </w:t>
      </w:r>
      <w:hyperlink r:id="rId19" w:history="1">
        <w:r>
          <w:rPr>
            <w:rStyle w:val="a3"/>
            <w:spacing w:val="-4"/>
            <w:sz w:val="28"/>
            <w:szCs w:val="28"/>
            <w:lang w:val="en-US"/>
          </w:rPr>
          <w:t>ds</w:t>
        </w:r>
        <w:r>
          <w:rPr>
            <w:rStyle w:val="a3"/>
            <w:spacing w:val="-4"/>
            <w:sz w:val="28"/>
            <w:szCs w:val="28"/>
          </w:rPr>
          <w:t>@</w:t>
        </w:r>
        <w:proofErr w:type="spellStart"/>
        <w:r>
          <w:rPr>
            <w:rStyle w:val="a3"/>
            <w:spacing w:val="-4"/>
            <w:sz w:val="28"/>
            <w:szCs w:val="28"/>
            <w:lang w:val="en-US"/>
          </w:rPr>
          <w:t>rcpp</w:t>
        </w:r>
        <w:proofErr w:type="spellEnd"/>
        <w:r>
          <w:rPr>
            <w:rStyle w:val="a3"/>
            <w:spacing w:val="-4"/>
            <w:sz w:val="28"/>
            <w:szCs w:val="28"/>
          </w:rPr>
          <w:t>35.</w:t>
        </w:r>
        <w:proofErr w:type="spellStart"/>
        <w:r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</w:hyperlink>
      <w:r>
        <w:rPr>
          <w:spacing w:val="-4"/>
          <w:sz w:val="28"/>
          <w:szCs w:val="28"/>
          <w:lang w:val="en-US"/>
        </w:rPr>
        <w:t> 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hyperlink r:id="rId20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1" w:history="1">
        <w:r w:rsidRPr="00034D3C">
          <w:rPr>
            <w:rStyle w:val="a3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lastRenderedPageBreak/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овмалого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22" w:history="1">
        <w:r w:rsidRPr="00034D3C">
          <w:rPr>
            <w:rStyle w:val="a3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3" w:history="1">
        <w:r w:rsidRPr="00763D67">
          <w:rPr>
            <w:rStyle w:val="a3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4" w:history="1">
        <w:r w:rsidRPr="00763D67">
          <w:rPr>
            <w:rStyle w:val="a3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92A04" w:rsidRPr="00763D67" w:rsidRDefault="00992A04" w:rsidP="00992A04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992A04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92A04" w:rsidRPr="00B62DFF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sz w:val="28"/>
          <w:szCs w:val="28"/>
        </w:rPr>
        <w:t xml:space="preserve"> малого и среднего предпринимательства мо</w:t>
      </w:r>
      <w:r>
        <w:rPr>
          <w:bCs/>
          <w:sz w:val="28"/>
          <w:szCs w:val="28"/>
        </w:rPr>
        <w:t>гут</w:t>
      </w:r>
      <w:r w:rsidRPr="00B62DFF">
        <w:rPr>
          <w:b/>
          <w:bCs/>
          <w:sz w:val="28"/>
          <w:szCs w:val="28"/>
        </w:rPr>
        <w:t>обра</w:t>
      </w:r>
      <w:r>
        <w:rPr>
          <w:b/>
          <w:bCs/>
          <w:sz w:val="28"/>
          <w:szCs w:val="28"/>
        </w:rPr>
        <w:t>ти</w:t>
      </w:r>
      <w:r w:rsidRPr="00B62DFF">
        <w:rPr>
          <w:b/>
          <w:bCs/>
          <w:sz w:val="28"/>
          <w:szCs w:val="28"/>
        </w:rPr>
        <w:t xml:space="preserve">ться в организации </w:t>
      </w:r>
      <w:r w:rsidRPr="00B62DFF">
        <w:rPr>
          <w:b/>
          <w:bCs/>
          <w:spacing w:val="-7"/>
          <w:sz w:val="28"/>
          <w:szCs w:val="28"/>
        </w:rPr>
        <w:t>инфраструктуры поддержки бизнеса</w:t>
      </w:r>
      <w:r w:rsidRPr="00B62DFF">
        <w:rPr>
          <w:bCs/>
          <w:spacing w:val="-7"/>
          <w:sz w:val="28"/>
          <w:szCs w:val="28"/>
        </w:rPr>
        <w:t>:</w:t>
      </w:r>
    </w:p>
    <w:p w:rsidR="00992A04" w:rsidRPr="00A96168" w:rsidRDefault="00992A04" w:rsidP="00992A04">
      <w:pPr>
        <w:shd w:val="clear" w:color="auto" w:fill="FFFFFF"/>
        <w:tabs>
          <w:tab w:val="left" w:pos="673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</w:r>
      <w:r w:rsidRPr="00B62DFF">
        <w:rPr>
          <w:bCs/>
          <w:spacing w:val="-7"/>
          <w:sz w:val="28"/>
          <w:szCs w:val="28"/>
        </w:rPr>
        <w:t>в АНО «</w:t>
      </w:r>
      <w:r>
        <w:rPr>
          <w:bCs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spacing w:val="-7"/>
          <w:sz w:val="28"/>
          <w:szCs w:val="28"/>
        </w:rPr>
        <w:t xml:space="preserve"> по адресу: г. Вологда, ул. Конева </w:t>
      </w:r>
      <w:proofErr w:type="gramStart"/>
      <w:r w:rsidRPr="00B62DFF">
        <w:rPr>
          <w:bCs/>
          <w:spacing w:val="-7"/>
          <w:sz w:val="28"/>
          <w:szCs w:val="28"/>
        </w:rPr>
        <w:t>15  или</w:t>
      </w:r>
      <w:proofErr w:type="gramEnd"/>
      <w:r w:rsidRPr="00B62DFF">
        <w:rPr>
          <w:bCs/>
          <w:spacing w:val="-7"/>
          <w:sz w:val="28"/>
          <w:szCs w:val="28"/>
        </w:rPr>
        <w:t xml:space="preserve"> по телефону (8172)</w:t>
      </w:r>
      <w:r>
        <w:rPr>
          <w:bCs/>
          <w:spacing w:val="-7"/>
          <w:sz w:val="28"/>
          <w:szCs w:val="28"/>
        </w:rPr>
        <w:t xml:space="preserve"> 500-112, </w:t>
      </w:r>
      <w:r w:rsidRPr="00B62DFF">
        <w:rPr>
          <w:bCs/>
          <w:spacing w:val="-7"/>
          <w:sz w:val="28"/>
          <w:szCs w:val="28"/>
        </w:rPr>
        <w:t xml:space="preserve">74-00-54, 74-00-20, </w:t>
      </w:r>
      <w:hyperlink r:id="rId25" w:history="1">
        <w:r w:rsidRPr="00B62DFF">
          <w:rPr>
            <w:rStyle w:val="a3"/>
            <w:sz w:val="28"/>
            <w:szCs w:val="28"/>
            <w:lang w:val="en-US"/>
          </w:rPr>
          <w:t>www</w:t>
        </w:r>
        <w:r w:rsidRPr="00B62DFF">
          <w:rPr>
            <w:rStyle w:val="a3"/>
            <w:sz w:val="28"/>
            <w:szCs w:val="28"/>
          </w:rPr>
          <w:t>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rcpp</w:t>
        </w:r>
        <w:proofErr w:type="spellEnd"/>
        <w:r w:rsidRPr="00B62DFF">
          <w:rPr>
            <w:rStyle w:val="a3"/>
            <w:sz w:val="28"/>
            <w:szCs w:val="28"/>
          </w:rPr>
          <w:t>35.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92A04" w:rsidRPr="00B62DFF" w:rsidRDefault="00992A04" w:rsidP="00992A04">
      <w:pPr>
        <w:shd w:val="clear" w:color="auto" w:fill="FFFFFF"/>
        <w:tabs>
          <w:tab w:val="left" w:pos="914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  <w:t>в АУ ВО «Бизнес-инкубатор» по адресу: г. Вологда, ул.</w:t>
      </w:r>
      <w:r w:rsidRPr="00B62DFF">
        <w:rPr>
          <w:bCs/>
          <w:sz w:val="28"/>
          <w:szCs w:val="28"/>
        </w:rPr>
        <w:br/>
        <w:t xml:space="preserve">Машиностроительная, 19 или телефону (8172) 57-83-50, </w:t>
      </w:r>
      <w:hyperlink r:id="rId26" w:history="1">
        <w:r w:rsidRPr="00B62DFF">
          <w:rPr>
            <w:sz w:val="28"/>
            <w:szCs w:val="28"/>
          </w:rPr>
          <w:t>www.smb35.ru</w:t>
        </w:r>
      </w:hyperlink>
      <w:r>
        <w:rPr>
          <w:sz w:val="28"/>
          <w:szCs w:val="28"/>
        </w:rPr>
        <w:t>.</w:t>
      </w:r>
    </w:p>
    <w:p w:rsidR="009C61CD" w:rsidRPr="009C61CD" w:rsidRDefault="009C61CD" w:rsidP="009C61CD">
      <w:pPr>
        <w:jc w:val="right"/>
        <w:rPr>
          <w:sz w:val="28"/>
          <w:szCs w:val="28"/>
        </w:rPr>
      </w:pPr>
    </w:p>
    <w:sectPr w:rsidR="009C61CD" w:rsidRPr="009C61CD" w:rsidSect="00F34D35">
      <w:pgSz w:w="11907" w:h="16840"/>
      <w:pgMar w:top="709" w:right="850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Arial"/>
    <w:charset w:val="01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B591E"/>
    <w:multiLevelType w:val="multilevel"/>
    <w:tmpl w:val="5E7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204"/>
    <w:rsid w:val="0002610C"/>
    <w:rsid w:val="00070FE0"/>
    <w:rsid w:val="000805C2"/>
    <w:rsid w:val="00083F27"/>
    <w:rsid w:val="001453C1"/>
    <w:rsid w:val="001532E9"/>
    <w:rsid w:val="001677FB"/>
    <w:rsid w:val="00170595"/>
    <w:rsid w:val="00187F74"/>
    <w:rsid w:val="002131D1"/>
    <w:rsid w:val="002A0059"/>
    <w:rsid w:val="002A78EF"/>
    <w:rsid w:val="002D5BF3"/>
    <w:rsid w:val="002E6013"/>
    <w:rsid w:val="003637E3"/>
    <w:rsid w:val="00380B2D"/>
    <w:rsid w:val="003E6B0C"/>
    <w:rsid w:val="00434E11"/>
    <w:rsid w:val="0046327B"/>
    <w:rsid w:val="004A360C"/>
    <w:rsid w:val="004A4E47"/>
    <w:rsid w:val="004C1DF9"/>
    <w:rsid w:val="004E6AF3"/>
    <w:rsid w:val="00507624"/>
    <w:rsid w:val="005265F9"/>
    <w:rsid w:val="00593793"/>
    <w:rsid w:val="00594FB1"/>
    <w:rsid w:val="005C035D"/>
    <w:rsid w:val="005E26BE"/>
    <w:rsid w:val="005E5941"/>
    <w:rsid w:val="006247CC"/>
    <w:rsid w:val="006465CB"/>
    <w:rsid w:val="00684BC4"/>
    <w:rsid w:val="00701964"/>
    <w:rsid w:val="007118E3"/>
    <w:rsid w:val="007423F4"/>
    <w:rsid w:val="00750CB9"/>
    <w:rsid w:val="0079273E"/>
    <w:rsid w:val="0080581B"/>
    <w:rsid w:val="008310F7"/>
    <w:rsid w:val="00847570"/>
    <w:rsid w:val="008640C4"/>
    <w:rsid w:val="00881553"/>
    <w:rsid w:val="00883122"/>
    <w:rsid w:val="009465BB"/>
    <w:rsid w:val="009621D7"/>
    <w:rsid w:val="00992A04"/>
    <w:rsid w:val="009A16D4"/>
    <w:rsid w:val="009A6DA9"/>
    <w:rsid w:val="009A7696"/>
    <w:rsid w:val="009C61CD"/>
    <w:rsid w:val="009E647A"/>
    <w:rsid w:val="00AF3FA5"/>
    <w:rsid w:val="00AF540C"/>
    <w:rsid w:val="00B07918"/>
    <w:rsid w:val="00BE6CA1"/>
    <w:rsid w:val="00C22B58"/>
    <w:rsid w:val="00C33AD3"/>
    <w:rsid w:val="00C94EFD"/>
    <w:rsid w:val="00CC53E5"/>
    <w:rsid w:val="00CD580D"/>
    <w:rsid w:val="00CE12AA"/>
    <w:rsid w:val="00CF0870"/>
    <w:rsid w:val="00DB0C69"/>
    <w:rsid w:val="00DE07F9"/>
    <w:rsid w:val="00DE2D7C"/>
    <w:rsid w:val="00E81330"/>
    <w:rsid w:val="00EA4204"/>
    <w:rsid w:val="00EC4F9C"/>
    <w:rsid w:val="00F2428E"/>
    <w:rsid w:val="00F34D35"/>
    <w:rsid w:val="00FC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75C0-D9FF-45EC-89AF-2F594C1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13" Type="http://schemas.openxmlformats.org/officeDocument/2006/relationships/hyperlink" Target="http://www.frp35.ru" TargetMode="External"/><Relationship Id="rId18" Type="http://schemas.openxmlformats.org/officeDocument/2006/relationships/hyperlink" Target="mailto:tas@rcpp35.ru" TargetMode="External"/><Relationship Id="rId26" Type="http://schemas.openxmlformats.org/officeDocument/2006/relationships/hyperlink" Target="http://www.smb35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spbank.ru/" TargetMode="External"/><Relationship Id="rId7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12" Type="http://schemas.openxmlformats.org/officeDocument/2006/relationships/hyperlink" Target="http://www.frp35.ru/" TargetMode="External"/><Relationship Id="rId17" Type="http://schemas.openxmlformats.org/officeDocument/2006/relationships/hyperlink" Target="https://corpmsp.ru/bankam/programma_stimulir/" TargetMode="External"/><Relationship Id="rId25" Type="http://schemas.openxmlformats.org/officeDocument/2006/relationships/hyperlink" Target="http://www.rcpp35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mspbank.ru/Predprinimatelyam/Trebovaniya_k_subjektam_M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97975&amp;dst=101269&amp;fld=134" TargetMode="External"/><Relationship Id="rId11" Type="http://schemas.openxmlformats.org/officeDocument/2006/relationships/hyperlink" Target="http://www.agr-city.ru" TargetMode="External"/><Relationship Id="rId24" Type="http://schemas.openxmlformats.org/officeDocument/2006/relationships/hyperlink" Target="https://gosuslugi35.ru/service_cat?serviceUnionId=1005&amp;selectedAgencyId=2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23" Type="http://schemas.openxmlformats.org/officeDocument/2006/relationships/hyperlink" Target="http://dio.gov35.ru/deyatelnost/informatsionnye-sistemy/perechen-imushchestva-dlya-peredachi-subekta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19" Type="http://schemas.openxmlformats.org/officeDocument/2006/relationships/hyperlink" Target="mailto:ds@rcpp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14" Type="http://schemas.openxmlformats.org/officeDocument/2006/relationships/hyperlink" Target="https://cgo35.ru/" TargetMode="External"/><Relationship Id="rId22" Type="http://schemas.openxmlformats.org/officeDocument/2006/relationships/hyperlink" Target="https://smbn.ru/msp/main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28BC-F0A9-4F37-B124-AFBC1E7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Соина</cp:lastModifiedBy>
  <cp:revision>2</cp:revision>
  <dcterms:created xsi:type="dcterms:W3CDTF">2019-10-01T12:22:00Z</dcterms:created>
  <dcterms:modified xsi:type="dcterms:W3CDTF">2019-10-01T12:22:00Z</dcterms:modified>
</cp:coreProperties>
</file>