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E" w:rsidRDefault="0046083E" w:rsidP="0046083E">
      <w:pPr>
        <w:shd w:val="clear" w:color="auto" w:fill="FFFFFF"/>
        <w:spacing w:before="2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083E" w:rsidRDefault="0046083E" w:rsidP="0046083E">
      <w:pPr>
        <w:shd w:val="clear" w:color="auto" w:fill="FFFFFF"/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ЖЕЛЯБОВСКОЕ</w:t>
      </w:r>
    </w:p>
    <w:p w:rsidR="0046083E" w:rsidRDefault="0046083E" w:rsidP="0046083E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6083E" w:rsidRDefault="0046083E" w:rsidP="0046083E">
      <w:pPr>
        <w:jc w:val="center"/>
        <w:rPr>
          <w:b/>
          <w:sz w:val="28"/>
          <w:szCs w:val="28"/>
        </w:rPr>
      </w:pPr>
    </w:p>
    <w:p w:rsidR="00DF03EA" w:rsidRDefault="00DF03EA" w:rsidP="00DF03EA">
      <w:pPr>
        <w:keepNext/>
        <w:keepLines/>
        <w:jc w:val="center"/>
        <w:rPr>
          <w:b/>
          <w:sz w:val="28"/>
        </w:rPr>
      </w:pPr>
    </w:p>
    <w:p w:rsidR="00DF03EA" w:rsidRDefault="00DF03EA" w:rsidP="00DF03EA">
      <w:pPr>
        <w:keepNext/>
        <w:keepLines/>
        <w:jc w:val="center"/>
        <w:rPr>
          <w:b/>
          <w:sz w:val="28"/>
        </w:rPr>
      </w:pPr>
    </w:p>
    <w:p w:rsidR="00DF03EA" w:rsidRDefault="00DF03EA" w:rsidP="00DF03EA">
      <w:pPr>
        <w:keepNext/>
        <w:keepLines/>
        <w:rPr>
          <w:sz w:val="28"/>
        </w:rPr>
      </w:pPr>
      <w:r>
        <w:rPr>
          <w:sz w:val="28"/>
        </w:rPr>
        <w:t>от  1</w:t>
      </w:r>
      <w:r w:rsidR="00FE0258">
        <w:rPr>
          <w:sz w:val="28"/>
        </w:rPr>
        <w:t>8</w:t>
      </w:r>
      <w:r>
        <w:rPr>
          <w:sz w:val="28"/>
        </w:rPr>
        <w:t>.12.2017   №  147</w:t>
      </w:r>
    </w:p>
    <w:p w:rsidR="00DF03EA" w:rsidRDefault="00DF03EA" w:rsidP="00DF03EA">
      <w:pPr>
        <w:keepNext/>
        <w:keepLines/>
        <w:rPr>
          <w:sz w:val="28"/>
        </w:rPr>
      </w:pPr>
      <w:r>
        <w:rPr>
          <w:sz w:val="28"/>
        </w:rPr>
        <w:t xml:space="preserve">    пос. им. Желябова</w:t>
      </w:r>
    </w:p>
    <w:p w:rsidR="008D77CE" w:rsidRDefault="00933686" w:rsidP="008D77CE">
      <w:pPr>
        <w:keepNext/>
        <w:keepLines/>
        <w:rPr>
          <w:sz w:val="16"/>
          <w:szCs w:val="16"/>
        </w:rPr>
      </w:pPr>
      <w:r w:rsidRPr="00933686">
        <w:rPr>
          <w:noProof/>
        </w:rPr>
        <w:pict>
          <v:group id="_x0000_s1026" style="position:absolute;margin-left:-4.35pt;margin-top:9.1pt;width:240.3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Порядка </w:t>
      </w:r>
      <w:proofErr w:type="spellStart"/>
      <w:r>
        <w:rPr>
          <w:sz w:val="28"/>
          <w:szCs w:val="28"/>
        </w:rPr>
        <w:t>формиро</w:t>
      </w:r>
      <w:proofErr w:type="spellEnd"/>
      <w:r>
        <w:rPr>
          <w:sz w:val="28"/>
          <w:szCs w:val="28"/>
        </w:rPr>
        <w:t>-</w:t>
      </w:r>
    </w:p>
    <w:p w:rsidR="008D77CE" w:rsidRDefault="008D77CE" w:rsidP="008D77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>, утверждения и ведения планов-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графиков закупок, работ и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муниципальных нужд </w:t>
      </w:r>
    </w:p>
    <w:p w:rsidR="008D77CE" w:rsidRDefault="00DF03EA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8D77CE" w:rsidRDefault="008D77CE" w:rsidP="008D77CE">
      <w:pPr>
        <w:jc w:val="both"/>
        <w:rPr>
          <w:sz w:val="28"/>
          <w:szCs w:val="28"/>
        </w:rPr>
      </w:pP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5730A2">
        <w:rPr>
          <w:sz w:val="28"/>
          <w:szCs w:val="28"/>
        </w:rPr>
        <w:t>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="005730A2">
        <w:rPr>
          <w:sz w:val="28"/>
          <w:szCs w:val="28"/>
        </w:rPr>
        <w:t xml:space="preserve"> </w:t>
      </w:r>
      <w:proofErr w:type="gramStart"/>
      <w:r w:rsidR="005730A2">
        <w:rPr>
          <w:sz w:val="28"/>
          <w:szCs w:val="28"/>
        </w:rPr>
        <w:t xml:space="preserve">планов-графиков закупок товаров, работ, услуг», </w:t>
      </w:r>
      <w:r w:rsidR="005730A2" w:rsidRPr="00FE0258">
        <w:rPr>
          <w:color w:val="FF0000"/>
          <w:sz w:val="28"/>
          <w:szCs w:val="28"/>
        </w:rPr>
        <w:t xml:space="preserve">на основании статьи 31 Устава </w:t>
      </w:r>
      <w:proofErr w:type="spellStart"/>
      <w:r w:rsidR="005730A2" w:rsidRPr="00FE0258">
        <w:rPr>
          <w:color w:val="FF0000"/>
          <w:sz w:val="28"/>
          <w:szCs w:val="28"/>
        </w:rPr>
        <w:t>Устюженского</w:t>
      </w:r>
      <w:proofErr w:type="spellEnd"/>
      <w:r w:rsidR="005730A2" w:rsidRPr="00FE0258">
        <w:rPr>
          <w:color w:val="FF0000"/>
          <w:sz w:val="28"/>
          <w:szCs w:val="28"/>
        </w:rPr>
        <w:t xml:space="preserve"> муниципального района» заменить словами и цифрами «постановлением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последующими изменениями)</w:t>
      </w:r>
      <w:r w:rsidRPr="00FE025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 32 Устава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, администрация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 w:rsidR="006910B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5730A2" w:rsidRDefault="005730A2" w:rsidP="008D77CE">
      <w:pPr>
        <w:jc w:val="both"/>
        <w:rPr>
          <w:sz w:val="28"/>
          <w:szCs w:val="28"/>
        </w:rPr>
      </w:pP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.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планы-графики закупок товаров, работ, услуг для обеспечения муниципальных нужд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 w:rsidR="00DF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формированию, утверждению в срок, не превышающий 30 календарных дней с момента внесения проекта решения о бюджете на рассмотрение Совета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.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 w:rsidR="00FE0258">
        <w:rPr>
          <w:sz w:val="28"/>
          <w:szCs w:val="28"/>
        </w:rPr>
        <w:t xml:space="preserve"> </w:t>
      </w:r>
      <w:r w:rsidR="00DF03EA">
        <w:rPr>
          <w:sz w:val="28"/>
          <w:szCs w:val="28"/>
        </w:rPr>
        <w:t>Лапину Т.А.</w:t>
      </w:r>
      <w:r w:rsidR="00FE0258">
        <w:rPr>
          <w:sz w:val="28"/>
          <w:szCs w:val="28"/>
        </w:rPr>
        <w:t>.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Порядок формирования, утверждения и ведения планов-графиков закупок товаров, работ, услуг для обеспечения муниципальных нужд </w:t>
      </w:r>
      <w:r w:rsidR="00DF03EA">
        <w:rPr>
          <w:sz w:val="28"/>
          <w:szCs w:val="28"/>
        </w:rPr>
        <w:t xml:space="preserve">сельского поселения </w:t>
      </w:r>
      <w:proofErr w:type="spellStart"/>
      <w:r w:rsidR="00DF03EA">
        <w:rPr>
          <w:sz w:val="28"/>
          <w:szCs w:val="28"/>
        </w:rPr>
        <w:t>Желябовское</w:t>
      </w:r>
      <w:proofErr w:type="spellEnd"/>
      <w:r w:rsidR="00DF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lastRenderedPageBreak/>
        <w:t xml:space="preserve">«Интернет» для размещения информации о размещении заказов на поставки товаров, выполнение работ, оказание услуг </w:t>
      </w:r>
      <w:r w:rsidRPr="00DF03EA">
        <w:rPr>
          <w:sz w:val="28"/>
          <w:szCs w:val="28"/>
        </w:rPr>
        <w:t>(</w:t>
      </w:r>
      <w:hyperlink r:id="rId5" w:history="1">
        <w:r w:rsidRPr="00DF03E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F03E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F03EA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DF03E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F03E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F03E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F03E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03EA">
        <w:rPr>
          <w:sz w:val="28"/>
          <w:szCs w:val="28"/>
        </w:rPr>
        <w:t xml:space="preserve">). </w:t>
      </w:r>
    </w:p>
    <w:p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подлежит размещению 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D77CE" w:rsidRDefault="008D77CE" w:rsidP="008D77CE">
      <w:pPr>
        <w:jc w:val="both"/>
        <w:rPr>
          <w:sz w:val="28"/>
          <w:szCs w:val="28"/>
        </w:rPr>
      </w:pPr>
    </w:p>
    <w:p w:rsidR="008D77CE" w:rsidRDefault="008D77CE" w:rsidP="008D77CE">
      <w:pPr>
        <w:jc w:val="both"/>
        <w:rPr>
          <w:sz w:val="28"/>
          <w:szCs w:val="28"/>
        </w:rPr>
      </w:pPr>
    </w:p>
    <w:p w:rsidR="008D77CE" w:rsidRDefault="00DF03EA" w:rsidP="006910B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А.В.Игнатьев</w:t>
      </w:r>
    </w:p>
    <w:p w:rsidR="008D77CE" w:rsidRDefault="008D77CE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5730A2" w:rsidRDefault="005730A2" w:rsidP="008D77CE">
      <w:pPr>
        <w:jc w:val="both"/>
        <w:rPr>
          <w:sz w:val="28"/>
          <w:szCs w:val="28"/>
        </w:rPr>
      </w:pPr>
    </w:p>
    <w:p w:rsidR="00DF03EA" w:rsidRPr="005730A2" w:rsidRDefault="00DF03EA" w:rsidP="00DF03EA">
      <w:pPr>
        <w:jc w:val="center"/>
        <w:rPr>
          <w:sz w:val="28"/>
          <w:szCs w:val="28"/>
        </w:rPr>
      </w:pPr>
      <w:r w:rsidRPr="005730A2">
        <w:rPr>
          <w:sz w:val="28"/>
          <w:szCs w:val="28"/>
        </w:rPr>
        <w:lastRenderedPageBreak/>
        <w:t xml:space="preserve">       </w:t>
      </w:r>
      <w:r w:rsidR="005730A2">
        <w:rPr>
          <w:sz w:val="28"/>
          <w:szCs w:val="28"/>
        </w:rPr>
        <w:t xml:space="preserve">                             </w:t>
      </w:r>
      <w:r w:rsidRPr="005730A2">
        <w:rPr>
          <w:sz w:val="28"/>
          <w:szCs w:val="28"/>
        </w:rPr>
        <w:t xml:space="preserve">  Приложение</w:t>
      </w:r>
    </w:p>
    <w:p w:rsidR="00DF03EA" w:rsidRPr="005730A2" w:rsidRDefault="00DF03EA" w:rsidP="00DF03EA">
      <w:pPr>
        <w:tabs>
          <w:tab w:val="left" w:pos="5490"/>
        </w:tabs>
        <w:rPr>
          <w:sz w:val="28"/>
          <w:szCs w:val="28"/>
        </w:rPr>
      </w:pPr>
      <w:r w:rsidRPr="005730A2">
        <w:rPr>
          <w:sz w:val="28"/>
          <w:szCs w:val="28"/>
        </w:rPr>
        <w:tab/>
        <w:t>к постановлению администрации</w:t>
      </w:r>
    </w:p>
    <w:p w:rsidR="00DF03EA" w:rsidRPr="005730A2" w:rsidRDefault="00DF03EA" w:rsidP="00DF03EA">
      <w:pPr>
        <w:rPr>
          <w:sz w:val="28"/>
          <w:szCs w:val="28"/>
        </w:rPr>
      </w:pPr>
      <w:r w:rsidRPr="005730A2">
        <w:rPr>
          <w:sz w:val="28"/>
          <w:szCs w:val="28"/>
        </w:rPr>
        <w:t xml:space="preserve">                                                                              сельского поселения </w:t>
      </w:r>
      <w:proofErr w:type="spellStart"/>
      <w:r w:rsidRPr="005730A2">
        <w:rPr>
          <w:sz w:val="28"/>
          <w:szCs w:val="28"/>
        </w:rPr>
        <w:t>Желябовское</w:t>
      </w:r>
      <w:proofErr w:type="spellEnd"/>
      <w:r w:rsidRPr="005730A2">
        <w:rPr>
          <w:sz w:val="28"/>
          <w:szCs w:val="28"/>
        </w:rPr>
        <w:t xml:space="preserve"> </w:t>
      </w:r>
    </w:p>
    <w:p w:rsidR="00DF03EA" w:rsidRPr="005730A2" w:rsidRDefault="005730A2" w:rsidP="00DF03EA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F03EA" w:rsidRPr="005730A2">
        <w:rPr>
          <w:sz w:val="28"/>
          <w:szCs w:val="28"/>
        </w:rPr>
        <w:t>от 1</w:t>
      </w:r>
      <w:r w:rsidR="00FE0258">
        <w:rPr>
          <w:sz w:val="28"/>
          <w:szCs w:val="28"/>
        </w:rPr>
        <w:t>8</w:t>
      </w:r>
      <w:r w:rsidR="00DF03EA" w:rsidRPr="005730A2">
        <w:rPr>
          <w:sz w:val="28"/>
          <w:szCs w:val="28"/>
        </w:rPr>
        <w:t>.12.2017 №</w:t>
      </w:r>
      <w:r w:rsidR="00FE0258">
        <w:rPr>
          <w:sz w:val="28"/>
          <w:szCs w:val="28"/>
        </w:rPr>
        <w:t xml:space="preserve"> </w:t>
      </w:r>
      <w:r w:rsidR="00DF03EA" w:rsidRPr="005730A2">
        <w:rPr>
          <w:sz w:val="28"/>
          <w:szCs w:val="28"/>
        </w:rPr>
        <w:t>147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center"/>
        <w:rPr>
          <w:sz w:val="28"/>
          <w:szCs w:val="28"/>
        </w:rPr>
      </w:pPr>
      <w:r w:rsidRPr="005730A2">
        <w:rPr>
          <w:sz w:val="28"/>
          <w:szCs w:val="28"/>
        </w:rPr>
        <w:t>Порядок</w:t>
      </w:r>
    </w:p>
    <w:p w:rsidR="008D77CE" w:rsidRPr="005730A2" w:rsidRDefault="008D77CE" w:rsidP="008D77CE">
      <w:pPr>
        <w:jc w:val="center"/>
        <w:rPr>
          <w:sz w:val="28"/>
          <w:szCs w:val="28"/>
        </w:rPr>
      </w:pPr>
      <w:r w:rsidRPr="005730A2">
        <w:rPr>
          <w:sz w:val="28"/>
          <w:szCs w:val="28"/>
        </w:rPr>
        <w:t>формирования, утверждения и ведения планов-графиков закупок товаров,</w:t>
      </w:r>
    </w:p>
    <w:p w:rsidR="008D77CE" w:rsidRPr="005730A2" w:rsidRDefault="008D77CE" w:rsidP="008D77CE">
      <w:pPr>
        <w:jc w:val="center"/>
        <w:rPr>
          <w:sz w:val="28"/>
          <w:szCs w:val="28"/>
        </w:rPr>
      </w:pPr>
      <w:r w:rsidRPr="005730A2">
        <w:rPr>
          <w:sz w:val="28"/>
          <w:szCs w:val="28"/>
        </w:rPr>
        <w:t xml:space="preserve">работ, услуг для обеспечения муниципальных нужд </w:t>
      </w:r>
      <w:r w:rsidR="00DF03EA" w:rsidRPr="005730A2">
        <w:rPr>
          <w:sz w:val="28"/>
          <w:szCs w:val="28"/>
        </w:rPr>
        <w:t xml:space="preserve">сельского поселения </w:t>
      </w:r>
      <w:proofErr w:type="spellStart"/>
      <w:r w:rsidR="00DF03EA" w:rsidRPr="005730A2">
        <w:rPr>
          <w:sz w:val="28"/>
          <w:szCs w:val="28"/>
        </w:rPr>
        <w:t>Желябовское</w:t>
      </w:r>
      <w:proofErr w:type="spellEnd"/>
      <w:r w:rsidRPr="005730A2">
        <w:rPr>
          <w:sz w:val="28"/>
          <w:szCs w:val="28"/>
        </w:rPr>
        <w:t xml:space="preserve"> (далее – Порядок)</w:t>
      </w:r>
    </w:p>
    <w:p w:rsidR="008D77CE" w:rsidRPr="005730A2" w:rsidRDefault="008D77CE" w:rsidP="008D77CE">
      <w:pPr>
        <w:rPr>
          <w:sz w:val="28"/>
          <w:szCs w:val="28"/>
        </w:rPr>
      </w:pPr>
    </w:p>
    <w:p w:rsidR="008D77CE" w:rsidRPr="00FE0258" w:rsidRDefault="008D77CE" w:rsidP="008D77CE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FF0000"/>
          <w:sz w:val="28"/>
          <w:szCs w:val="28"/>
        </w:rPr>
      </w:pPr>
      <w:proofErr w:type="gramStart"/>
      <w:r w:rsidRPr="005730A2">
        <w:rPr>
          <w:sz w:val="28"/>
          <w:szCs w:val="28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DF03EA" w:rsidRPr="005730A2">
        <w:rPr>
          <w:sz w:val="28"/>
          <w:szCs w:val="28"/>
        </w:rPr>
        <w:t xml:space="preserve">сельского поселения </w:t>
      </w:r>
      <w:proofErr w:type="spellStart"/>
      <w:r w:rsidR="00DF03EA" w:rsidRPr="005730A2">
        <w:rPr>
          <w:sz w:val="28"/>
          <w:szCs w:val="28"/>
        </w:rPr>
        <w:t>Желябовское</w:t>
      </w:r>
      <w:proofErr w:type="spellEnd"/>
      <w:r w:rsidR="00DF03EA" w:rsidRPr="005730A2">
        <w:rPr>
          <w:sz w:val="28"/>
          <w:szCs w:val="28"/>
        </w:rPr>
        <w:t xml:space="preserve"> </w:t>
      </w:r>
      <w:r w:rsidRPr="005730A2">
        <w:rPr>
          <w:sz w:val="28"/>
          <w:szCs w:val="28"/>
        </w:rPr>
        <w:t>(далее – планы-графики закупок, закупки, муниципальные нужды соответственно) в соответствии с Федеральным законом «О контрактной системе в сфере закупок товаров, работ, услуг для обеспечения государственных и муни</w:t>
      </w:r>
      <w:r w:rsidR="00FE0258">
        <w:rPr>
          <w:sz w:val="28"/>
          <w:szCs w:val="28"/>
        </w:rPr>
        <w:t xml:space="preserve">ципальных нужд» (далее – Закон </w:t>
      </w:r>
      <w:r w:rsidRPr="005730A2">
        <w:rPr>
          <w:sz w:val="28"/>
          <w:szCs w:val="28"/>
        </w:rPr>
        <w:t xml:space="preserve">№ 44-ФЗ), </w:t>
      </w:r>
      <w:r w:rsidR="005730A2" w:rsidRPr="005730A2">
        <w:rPr>
          <w:sz w:val="28"/>
          <w:szCs w:val="28"/>
        </w:rPr>
        <w:t>постановлением Правительства Российской Федерации от 21.11.2013 № 1044 «О</w:t>
      </w:r>
      <w:proofErr w:type="gramEnd"/>
      <w:r w:rsidR="005730A2" w:rsidRPr="005730A2">
        <w:rPr>
          <w:sz w:val="28"/>
          <w:szCs w:val="28"/>
        </w:rPr>
        <w:t xml:space="preserve"> </w:t>
      </w:r>
      <w:proofErr w:type="gramStart"/>
      <w:r w:rsidR="005730A2" w:rsidRPr="005730A2">
        <w:rPr>
          <w:sz w:val="28"/>
          <w:szCs w:val="28"/>
        </w:rPr>
        <w:t xml:space="preserve">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</w:t>
      </w:r>
      <w:r w:rsidR="005730A2" w:rsidRPr="00FE0258">
        <w:rPr>
          <w:color w:val="FF0000"/>
          <w:sz w:val="28"/>
          <w:szCs w:val="28"/>
        </w:rPr>
        <w:t xml:space="preserve">на основании статьи 31 Устава </w:t>
      </w:r>
      <w:proofErr w:type="spellStart"/>
      <w:r w:rsidR="005730A2" w:rsidRPr="00FE0258">
        <w:rPr>
          <w:color w:val="FF0000"/>
          <w:sz w:val="28"/>
          <w:szCs w:val="28"/>
        </w:rPr>
        <w:t>Устюженского</w:t>
      </w:r>
      <w:proofErr w:type="spellEnd"/>
      <w:r w:rsidR="005730A2" w:rsidRPr="00FE0258">
        <w:rPr>
          <w:color w:val="FF0000"/>
          <w:sz w:val="28"/>
          <w:szCs w:val="28"/>
        </w:rPr>
        <w:t xml:space="preserve"> муниципального района» заменить словами и цифрами «постановлением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</w:t>
      </w:r>
      <w:proofErr w:type="gramEnd"/>
      <w:r w:rsidR="005730A2" w:rsidRPr="00FE0258">
        <w:rPr>
          <w:color w:val="FF0000"/>
          <w:sz w:val="28"/>
          <w:szCs w:val="28"/>
        </w:rPr>
        <w:t>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последующими изменениями)</w:t>
      </w:r>
      <w:r w:rsidRPr="00FE0258">
        <w:rPr>
          <w:color w:val="FF0000"/>
          <w:sz w:val="28"/>
          <w:szCs w:val="28"/>
        </w:rPr>
        <w:t>.</w:t>
      </w:r>
    </w:p>
    <w:p w:rsidR="008D77CE" w:rsidRPr="005730A2" w:rsidRDefault="008D77CE" w:rsidP="008D77CE">
      <w:pPr>
        <w:ind w:left="705"/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 </w:t>
      </w:r>
    </w:p>
    <w:p w:rsidR="005730A2" w:rsidRPr="005730A2" w:rsidRDefault="008D77CE" w:rsidP="005730A2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730A2">
        <w:rPr>
          <w:sz w:val="28"/>
          <w:szCs w:val="28"/>
        </w:rPr>
        <w:t>Планы-графики закупок формируются и утверждаются в течение 10 рабочих дней</w:t>
      </w:r>
      <w:r w:rsidR="005730A2" w:rsidRPr="005730A2">
        <w:rPr>
          <w:sz w:val="28"/>
          <w:szCs w:val="28"/>
        </w:rPr>
        <w:t>:</w:t>
      </w:r>
    </w:p>
    <w:p w:rsidR="008D77CE" w:rsidRDefault="005730A2" w:rsidP="00573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2A3C">
        <w:rPr>
          <w:sz w:val="28"/>
          <w:szCs w:val="28"/>
        </w:rPr>
        <w:t xml:space="preserve"> </w:t>
      </w:r>
      <w:r w:rsidR="008D77CE" w:rsidRPr="005730A2">
        <w:rPr>
          <w:sz w:val="28"/>
          <w:szCs w:val="28"/>
        </w:rPr>
        <w:t xml:space="preserve">муниципальными заказчиками, действующими от имени </w:t>
      </w:r>
      <w:r w:rsidR="00DF03EA" w:rsidRPr="005730A2">
        <w:rPr>
          <w:sz w:val="28"/>
          <w:szCs w:val="28"/>
        </w:rPr>
        <w:t xml:space="preserve">нужд сельского поселения </w:t>
      </w:r>
      <w:proofErr w:type="spellStart"/>
      <w:r w:rsidR="00DF03EA" w:rsidRPr="005730A2">
        <w:rPr>
          <w:sz w:val="28"/>
          <w:szCs w:val="28"/>
        </w:rPr>
        <w:t>Желябовское</w:t>
      </w:r>
      <w:proofErr w:type="spellEnd"/>
      <w:r w:rsidR="008D77CE" w:rsidRPr="005730A2">
        <w:rPr>
          <w:sz w:val="28"/>
          <w:szCs w:val="28"/>
        </w:rPr>
        <w:t xml:space="preserve">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730A2" w:rsidRPr="005730A2" w:rsidRDefault="005730A2" w:rsidP="00D72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72A3C" w:rsidRPr="00D72A3C">
        <w:rPr>
          <w:sz w:val="28"/>
          <w:szCs w:val="28"/>
        </w:rPr>
        <w:t xml:space="preserve"> </w:t>
      </w:r>
      <w:r w:rsidR="00D72A3C">
        <w:rPr>
          <w:sz w:val="28"/>
          <w:szCs w:val="28"/>
        </w:rPr>
        <w:t>бюджетными учреждениями, созданными сельск</w:t>
      </w:r>
      <w:r w:rsidR="00FE0258">
        <w:rPr>
          <w:sz w:val="28"/>
          <w:szCs w:val="28"/>
        </w:rPr>
        <w:t>и</w:t>
      </w:r>
      <w:r w:rsidR="00D72A3C">
        <w:rPr>
          <w:sz w:val="28"/>
          <w:szCs w:val="28"/>
        </w:rPr>
        <w:t xml:space="preserve">м поселением </w:t>
      </w:r>
      <w:proofErr w:type="spellStart"/>
      <w:r w:rsidR="00D72A3C">
        <w:rPr>
          <w:sz w:val="28"/>
          <w:szCs w:val="28"/>
        </w:rPr>
        <w:t>Желябовское</w:t>
      </w:r>
      <w:proofErr w:type="spellEnd"/>
      <w:r w:rsidR="00D72A3C">
        <w:rPr>
          <w:sz w:val="28"/>
          <w:szCs w:val="28"/>
        </w:rPr>
        <w:t>, за исключением закупок, осуществляемых в соответствии с частями 2 и 6 статьи 15 Закона № 44-ФЗ, - со дня утверждения плана финансово-хозяйственной деятельности.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</w:r>
    </w:p>
    <w:p w:rsidR="00D72A3C" w:rsidRDefault="008D77CE" w:rsidP="00D72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3. </w:t>
      </w:r>
      <w:r w:rsidR="00D72A3C">
        <w:rPr>
          <w:sz w:val="28"/>
          <w:szCs w:val="28"/>
        </w:rPr>
        <w:t xml:space="preserve">Планы-графики закупок формируются заказчиками, указанными в </w:t>
      </w:r>
      <w:hyperlink r:id="rId6" w:history="1">
        <w:r w:rsidR="00D72A3C" w:rsidRPr="00D72A3C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="00D72A3C" w:rsidRPr="00D72A3C">
        <w:rPr>
          <w:sz w:val="28"/>
          <w:szCs w:val="28"/>
        </w:rPr>
        <w:t xml:space="preserve"> 2 </w:t>
      </w:r>
      <w:r w:rsidR="00D72A3C">
        <w:rPr>
          <w:sz w:val="28"/>
          <w:szCs w:val="28"/>
        </w:rPr>
        <w:t xml:space="preserve">настоящего Порядка, ежегодно на очередной финансовый год в соответствии с планом закупок в сроки, установленные администрацией сельского поселения </w:t>
      </w:r>
      <w:proofErr w:type="spellStart"/>
      <w:r w:rsidR="00D72A3C">
        <w:rPr>
          <w:sz w:val="28"/>
          <w:szCs w:val="28"/>
        </w:rPr>
        <w:t>Желябовс</w:t>
      </w:r>
      <w:r w:rsidR="00FE0258">
        <w:rPr>
          <w:sz w:val="28"/>
          <w:szCs w:val="28"/>
        </w:rPr>
        <w:t>к</w:t>
      </w:r>
      <w:r w:rsidR="00D72A3C">
        <w:rPr>
          <w:sz w:val="28"/>
          <w:szCs w:val="28"/>
        </w:rPr>
        <w:t>ое</w:t>
      </w:r>
      <w:proofErr w:type="spellEnd"/>
      <w:r w:rsidR="00D72A3C">
        <w:rPr>
          <w:sz w:val="28"/>
          <w:szCs w:val="28"/>
        </w:rPr>
        <w:t>, с учетом следующих положений: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заказчики, указанные в подпункте «а» пункта 2 настоящего Порядка, - в сроки, установленные главными распорядителями средств бюджета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, но не позднее сроков, установленных администрацией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: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проекта решения о местном бюджете района на рассмотрение Земского Собрания района;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заказчики, указанные в подпункте «б» пункта 2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: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планы-графики закупок после внесения проекта решения о бюджете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на рассмотрение Совета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;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(1) заказчики, указанные в подпункте «б(1)» пункта 2 настоящего Порядка: 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D72A3C" w:rsidRDefault="00D72A3C" w:rsidP="00D72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7" w:history="1">
        <w:r w:rsidRPr="00761AFC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761AF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настоящего Порядка;</w:t>
      </w:r>
    </w:p>
    <w:p w:rsidR="008D77CE" w:rsidRPr="005730A2" w:rsidRDefault="008D77CE" w:rsidP="00D72A3C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 xml:space="preserve">4. </w:t>
      </w:r>
      <w:proofErr w:type="gramStart"/>
      <w:r w:rsidRPr="005730A2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730A2">
        <w:rPr>
          <w:sz w:val="28"/>
          <w:szCs w:val="28"/>
        </w:rPr>
        <w:t xml:space="preserve"> Федерации в соответствии со статьёй 111 Закона № 44-ФЗ.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5. В случае</w:t>
      </w:r>
      <w:proofErr w:type="gramStart"/>
      <w:r w:rsidRPr="005730A2">
        <w:rPr>
          <w:sz w:val="28"/>
          <w:szCs w:val="28"/>
        </w:rPr>
        <w:t>,</w:t>
      </w:r>
      <w:proofErr w:type="gramEnd"/>
      <w:r w:rsidRPr="005730A2">
        <w:rPr>
          <w:sz w:val="28"/>
          <w:szCs w:val="28"/>
        </w:rPr>
        <w:t xml:space="preserve">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Закона № 44-ФЗ, то формирование планов-графиков закупок осуществляется с учетом порядка взаимодействия  указанных заказчиков с уполномоченным органом, уполномоченным учреждением.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lastRenderedPageBreak/>
        <w:tab/>
        <w:t xml:space="preserve">6. </w:t>
      </w:r>
      <w:proofErr w:type="gramStart"/>
      <w:r w:rsidRPr="005730A2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7. В случае</w:t>
      </w:r>
      <w:proofErr w:type="gramStart"/>
      <w:r w:rsidRPr="005730A2">
        <w:rPr>
          <w:sz w:val="28"/>
          <w:szCs w:val="28"/>
        </w:rPr>
        <w:t>,</w:t>
      </w:r>
      <w:proofErr w:type="gramEnd"/>
      <w:r w:rsidRPr="005730A2">
        <w:rPr>
          <w:sz w:val="28"/>
          <w:szCs w:val="28"/>
        </w:rPr>
        <w:t xml:space="preserve"> если период осуществления закупки, включаемой в план-график закупок  заказчика в соответствии с бюджетным законодательством Российской Федерации</w:t>
      </w:r>
      <w:r w:rsidR="00761AFC">
        <w:rPr>
          <w:sz w:val="28"/>
          <w:szCs w:val="28"/>
        </w:rPr>
        <w:t>, либо в план-график закупок учреждения, указанного в подпункте «б»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8. Лица, указанные в пункте 2 настоящего Порядка, ведут планы-графики закупок в соответствии с положениями Закона № 44-ФЗ и требованиями настоящего Порядка. Внесение изменений в планы-графики закупок осуществляется в случае внесения изменений в план закупок, а также в случаях: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невозможной;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</w:r>
      <w:proofErr w:type="gramStart"/>
      <w:r w:rsidRPr="005730A2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в) отмены заказчиком закупки, предусмотренной планом-графиком закупок;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</w:r>
      <w:proofErr w:type="spellStart"/>
      <w:r w:rsidRPr="005730A2">
        <w:rPr>
          <w:sz w:val="28"/>
          <w:szCs w:val="28"/>
        </w:rPr>
        <w:t>д</w:t>
      </w:r>
      <w:proofErr w:type="spellEnd"/>
      <w:r w:rsidRPr="005730A2">
        <w:rPr>
          <w:sz w:val="28"/>
          <w:szCs w:val="28"/>
        </w:rPr>
        <w:t xml:space="preserve">) выдача предписания органами контроля, определенными </w:t>
      </w:r>
      <w:hyperlink r:id="rId8" w:history="1">
        <w:r w:rsidRPr="005730A2">
          <w:rPr>
            <w:sz w:val="28"/>
            <w:szCs w:val="28"/>
          </w:rPr>
          <w:t>статьёй 99</w:t>
        </w:r>
      </w:hyperlink>
      <w:r w:rsidRPr="005730A2">
        <w:rPr>
          <w:sz w:val="28"/>
          <w:szCs w:val="28"/>
        </w:rPr>
        <w:t xml:space="preserve"> Закона № 44-ФЗ, в том числе об аннулировании процедуры определения поставщиков (подрядчиков, исполнителей);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е) реализации решения, принятого заказчиком по итогам обязательного общественного обсуждения закупки;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>ж) возникновения обстоятельств, предвидеть которые на дату утверждения плана-графика закупок было невозможно;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</w:r>
      <w:proofErr w:type="spellStart"/>
      <w:r w:rsidRPr="005730A2">
        <w:rPr>
          <w:sz w:val="28"/>
          <w:szCs w:val="28"/>
        </w:rPr>
        <w:t>з</w:t>
      </w:r>
      <w:proofErr w:type="spellEnd"/>
      <w:r w:rsidRPr="005730A2">
        <w:rPr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 xml:space="preserve">9. </w:t>
      </w:r>
      <w:proofErr w:type="gramStart"/>
      <w:r w:rsidRPr="005730A2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позднее,  чем за 10 дней до дня размещения на в единой информационной системе в сфере закупок (а до ввода ее в эксплуатацию - на официальном сайте Российской Федерации в </w:t>
      </w:r>
      <w:r w:rsidRPr="005730A2">
        <w:rPr>
          <w:sz w:val="28"/>
          <w:szCs w:val="28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5730A2">
        <w:rPr>
          <w:sz w:val="28"/>
          <w:szCs w:val="28"/>
        </w:rPr>
        <w:t>www.zakupki.gov.ru</w:t>
      </w:r>
      <w:proofErr w:type="spellEnd"/>
      <w:r w:rsidRPr="005730A2">
        <w:rPr>
          <w:sz w:val="28"/>
          <w:szCs w:val="28"/>
        </w:rPr>
        <w:t>) извещения</w:t>
      </w:r>
      <w:proofErr w:type="gramEnd"/>
      <w:r w:rsidRPr="005730A2">
        <w:rPr>
          <w:sz w:val="28"/>
          <w:szCs w:val="28"/>
        </w:rPr>
        <w:t xml:space="preserve"> </w:t>
      </w:r>
      <w:proofErr w:type="gramStart"/>
      <w:r w:rsidRPr="005730A2">
        <w:rPr>
          <w:sz w:val="28"/>
          <w:szCs w:val="28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Законом № 44-ФЗ не предусмотрено размещение извещения об осуществлении закупки или направление приглашения, принять участие в определении поставщика (подрядчика, исполнителя), - до даты заключения контракта.</w:t>
      </w:r>
      <w:proofErr w:type="gramEnd"/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ab/>
        <w:t xml:space="preserve">10. </w:t>
      </w:r>
      <w:proofErr w:type="gramStart"/>
      <w:r w:rsidRPr="005730A2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помощи,  ликвидации последствий чрезвычайных ситуаций природного или техногенного характера, в соответствии со статьёй 82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пунктами 9 и 28</w:t>
      </w:r>
      <w:proofErr w:type="gramEnd"/>
      <w:r w:rsidRPr="005730A2">
        <w:rPr>
          <w:sz w:val="28"/>
          <w:szCs w:val="28"/>
        </w:rPr>
        <w:t xml:space="preserve"> части 1 статьи 93 Закона № 44-ФЗ – не позднее, чем за один календарный день до даты заключения контракта.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</w:p>
    <w:p w:rsidR="008D77CE" w:rsidRPr="005730A2" w:rsidRDefault="008D77CE" w:rsidP="008D7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          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9" w:history="1">
        <w:r w:rsidRPr="005730A2">
          <w:rPr>
            <w:rStyle w:val="a3"/>
            <w:color w:val="auto"/>
            <w:sz w:val="28"/>
            <w:szCs w:val="28"/>
            <w:u w:val="none"/>
          </w:rPr>
          <w:t>частью 7 статьи 18</w:t>
        </w:r>
      </w:hyperlink>
      <w:r w:rsidRPr="005730A2">
        <w:rPr>
          <w:sz w:val="28"/>
          <w:szCs w:val="28"/>
        </w:rPr>
        <w:t xml:space="preserve"> Закона № 44-ФЗ, в том числе:</w:t>
      </w:r>
    </w:p>
    <w:p w:rsidR="008D77CE" w:rsidRPr="005730A2" w:rsidRDefault="008D77CE" w:rsidP="008D7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730A2">
        <w:rPr>
          <w:sz w:val="28"/>
          <w:szCs w:val="28"/>
        </w:rPr>
        <w:t>определяемых</w:t>
      </w:r>
      <w:proofErr w:type="gramEnd"/>
      <w:r w:rsidRPr="005730A2">
        <w:rPr>
          <w:sz w:val="28"/>
          <w:szCs w:val="28"/>
        </w:rPr>
        <w:t xml:space="preserve"> в соответствии со </w:t>
      </w:r>
      <w:hyperlink r:id="rId10" w:history="1">
        <w:r w:rsidRPr="005730A2">
          <w:rPr>
            <w:rStyle w:val="a3"/>
            <w:color w:val="auto"/>
            <w:sz w:val="28"/>
            <w:szCs w:val="28"/>
            <w:u w:val="none"/>
          </w:rPr>
          <w:t>статьей 22</w:t>
        </w:r>
      </w:hyperlink>
      <w:r w:rsidRPr="005730A2">
        <w:rPr>
          <w:sz w:val="28"/>
          <w:szCs w:val="28"/>
        </w:rPr>
        <w:t xml:space="preserve"> Закона № 44-ФЗ;</w:t>
      </w:r>
    </w:p>
    <w:p w:rsidR="008D77CE" w:rsidRPr="005730A2" w:rsidRDefault="008D77CE" w:rsidP="008D7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- обоснование способа определения поставщика (подрядчика, исполнителя) в соответствии с </w:t>
      </w:r>
      <w:hyperlink r:id="rId11" w:history="1">
        <w:r w:rsidRPr="005730A2">
          <w:rPr>
            <w:rStyle w:val="a3"/>
            <w:color w:val="auto"/>
            <w:sz w:val="28"/>
            <w:szCs w:val="28"/>
            <w:u w:val="none"/>
          </w:rPr>
          <w:t>главой 3</w:t>
        </w:r>
      </w:hyperlink>
      <w:r w:rsidRPr="005730A2">
        <w:rPr>
          <w:sz w:val="28"/>
          <w:szCs w:val="28"/>
        </w:rPr>
        <w:t xml:space="preserve">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12" w:history="1">
        <w:r w:rsidRPr="005730A2">
          <w:rPr>
            <w:rStyle w:val="a3"/>
            <w:color w:val="auto"/>
            <w:sz w:val="28"/>
            <w:szCs w:val="28"/>
            <w:u w:val="none"/>
          </w:rPr>
          <w:t>частью 2 статьи 31</w:t>
        </w:r>
      </w:hyperlink>
      <w:r w:rsidRPr="005730A2">
        <w:rPr>
          <w:sz w:val="28"/>
          <w:szCs w:val="28"/>
        </w:rPr>
        <w:t xml:space="preserve"> Закона  № 44-ФЗ.</w:t>
      </w:r>
    </w:p>
    <w:p w:rsidR="008D77CE" w:rsidRPr="005730A2" w:rsidRDefault="008D77CE" w:rsidP="008D7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7CE" w:rsidRPr="005730A2" w:rsidRDefault="008D77CE" w:rsidP="008D7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A2">
        <w:rPr>
          <w:sz w:val="28"/>
          <w:szCs w:val="28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8D77CE" w:rsidRPr="005730A2" w:rsidRDefault="008D77CE" w:rsidP="008D7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A2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D77CE" w:rsidRPr="005730A2" w:rsidRDefault="008D77CE" w:rsidP="008D77CE">
      <w:pPr>
        <w:jc w:val="both"/>
        <w:rPr>
          <w:sz w:val="28"/>
          <w:szCs w:val="28"/>
        </w:rPr>
      </w:pPr>
      <w:r w:rsidRPr="005730A2">
        <w:rPr>
          <w:sz w:val="28"/>
          <w:szCs w:val="28"/>
        </w:rPr>
        <w:t xml:space="preserve">            </w:t>
      </w:r>
      <w:proofErr w:type="gramStart"/>
      <w:r w:rsidRPr="005730A2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22B7E" w:rsidRPr="005730A2" w:rsidRDefault="00A22B7E">
      <w:pPr>
        <w:rPr>
          <w:sz w:val="28"/>
          <w:szCs w:val="28"/>
        </w:rPr>
      </w:pPr>
    </w:p>
    <w:sectPr w:rsidR="00A22B7E" w:rsidRPr="005730A2" w:rsidSect="006910B5">
      <w:pgSz w:w="11907" w:h="16840"/>
      <w:pgMar w:top="851" w:right="567" w:bottom="142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1492"/>
    <w:multiLevelType w:val="hybridMultilevel"/>
    <w:tmpl w:val="35124166"/>
    <w:lvl w:ilvl="0" w:tplc="EE98BD6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CE"/>
    <w:rsid w:val="0016638F"/>
    <w:rsid w:val="00202C16"/>
    <w:rsid w:val="0046083E"/>
    <w:rsid w:val="004840FD"/>
    <w:rsid w:val="005730A2"/>
    <w:rsid w:val="006910B5"/>
    <w:rsid w:val="00761AFC"/>
    <w:rsid w:val="008D77CE"/>
    <w:rsid w:val="00933686"/>
    <w:rsid w:val="00A22B7E"/>
    <w:rsid w:val="00BC0887"/>
    <w:rsid w:val="00D72A3C"/>
    <w:rsid w:val="00DF03EA"/>
    <w:rsid w:val="00EF195B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7CE"/>
    <w:rPr>
      <w:color w:val="0000FF"/>
      <w:u w:val="single"/>
    </w:rPr>
  </w:style>
  <w:style w:type="paragraph" w:styleId="a4">
    <w:name w:val="No Spacing"/>
    <w:uiPriority w:val="1"/>
    <w:qFormat/>
    <w:rsid w:val="00DF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08A31DC504378058B6DD7DE37C3F79B2EFB6699C839FD8DC9FAD8CDF6B10JDy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61BC3B5625B4B79653FE80A5BFB65049C1C4D25979A6ADBBFF7900D74A714BDB3D187C6636F9DJ7e1I" TargetMode="External"/><Relationship Id="rId12" Type="http://schemas.openxmlformats.org/officeDocument/2006/relationships/hyperlink" Target="consultantplus://offline/ref=99BA6DA72E756B2528E0E3CF682CDF537D94DA2B4D97C88D80AF534850ED1400C17B1633687C7D74Z5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261BC3B5625B4B79653FE80A5BFB65049C1C4D25979A6ADBBFF7900D74A714BDB3D187C6636F9DJ7e1I" TargetMode="External"/><Relationship Id="rId11" Type="http://schemas.openxmlformats.org/officeDocument/2006/relationships/hyperlink" Target="consultantplus://offline/ref=99BA6DA72E756B2528E0E3CF682CDF537D94DA2B4D97C88D80AF534850ED1400C17B1633687C7C76Z5B6L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99BA6DA72E756B2528E0E3CF682CDF537D94DA2B4D97C88D80AF534850ED1400C17B1633687C7C71Z5B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A6DA72E756B2528E0E3CF682CDF537D94DA2B4D97C88D80AF534850ED1400C17B1633687C7F77Z5B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24PimeniZhelyabova</cp:lastModifiedBy>
  <cp:revision>7</cp:revision>
  <dcterms:created xsi:type="dcterms:W3CDTF">2017-12-27T03:41:00Z</dcterms:created>
  <dcterms:modified xsi:type="dcterms:W3CDTF">2018-01-03T15:47:00Z</dcterms:modified>
</cp:coreProperties>
</file>