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49" w:rsidRDefault="005B4949" w:rsidP="005B4949">
      <w:pPr>
        <w:keepNext/>
        <w:keepLines/>
        <w:jc w:val="cente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5B4949" w:rsidRPr="005B4949" w:rsidRDefault="005B4949" w:rsidP="005B4949">
      <w:pPr>
        <w:pStyle w:val="1"/>
        <w:rPr>
          <w:sz w:val="26"/>
          <w:szCs w:val="26"/>
        </w:rPr>
      </w:pPr>
    </w:p>
    <w:p w:rsidR="005B4949" w:rsidRPr="005B4949" w:rsidRDefault="005B4949" w:rsidP="005B4949">
      <w:pPr>
        <w:jc w:val="center"/>
        <w:rPr>
          <w:sz w:val="26"/>
          <w:szCs w:val="26"/>
        </w:rPr>
      </w:pPr>
      <w:r w:rsidRPr="005B4949">
        <w:rPr>
          <w:sz w:val="26"/>
          <w:szCs w:val="26"/>
        </w:rPr>
        <w:t xml:space="preserve">АДМИНИСТРАЦИЯ УСТЮЖЕНСКОГО </w:t>
      </w:r>
    </w:p>
    <w:p w:rsidR="005B4949" w:rsidRPr="005B4949" w:rsidRDefault="005B4949" w:rsidP="005B4949">
      <w:pPr>
        <w:jc w:val="center"/>
        <w:rPr>
          <w:sz w:val="26"/>
          <w:szCs w:val="26"/>
        </w:rPr>
      </w:pPr>
      <w:r w:rsidRPr="005B4949">
        <w:rPr>
          <w:sz w:val="26"/>
          <w:szCs w:val="26"/>
        </w:rPr>
        <w:t>МУНИЦИПАЛЬНОГО РАЙОНА</w:t>
      </w:r>
    </w:p>
    <w:p w:rsidR="005B4949" w:rsidRPr="005B4949" w:rsidRDefault="005B4949" w:rsidP="005B4949">
      <w:pPr>
        <w:jc w:val="center"/>
        <w:rPr>
          <w:sz w:val="26"/>
          <w:szCs w:val="26"/>
        </w:rPr>
      </w:pPr>
    </w:p>
    <w:p w:rsidR="005B4949" w:rsidRPr="005B4949" w:rsidRDefault="005B4949" w:rsidP="005B4949">
      <w:pPr>
        <w:keepNext/>
        <w:keepLines/>
        <w:jc w:val="center"/>
        <w:rPr>
          <w:b/>
          <w:spacing w:val="40"/>
          <w:sz w:val="26"/>
          <w:szCs w:val="26"/>
        </w:rPr>
      </w:pPr>
      <w:r w:rsidRPr="005B4949">
        <w:rPr>
          <w:sz w:val="26"/>
          <w:szCs w:val="26"/>
        </w:rPr>
        <w:t>ПОСТАНОВЛЕНИЕ</w:t>
      </w:r>
    </w:p>
    <w:p w:rsidR="005B4949" w:rsidRPr="005B4949" w:rsidRDefault="005B4949" w:rsidP="005B4949">
      <w:pPr>
        <w:keepNext/>
        <w:keepLines/>
        <w:jc w:val="center"/>
        <w:rPr>
          <w:sz w:val="26"/>
          <w:szCs w:val="26"/>
        </w:rPr>
      </w:pPr>
    </w:p>
    <w:p w:rsidR="005B4949" w:rsidRPr="005B4949" w:rsidRDefault="005B4949" w:rsidP="005B4949">
      <w:pPr>
        <w:keepNext/>
        <w:keepLines/>
        <w:jc w:val="center"/>
        <w:rPr>
          <w:sz w:val="26"/>
          <w:szCs w:val="26"/>
        </w:rPr>
      </w:pPr>
    </w:p>
    <w:p w:rsidR="005B4949" w:rsidRPr="005B4949" w:rsidRDefault="005B4949" w:rsidP="005B4949">
      <w:pPr>
        <w:keepNext/>
        <w:keepLines/>
        <w:rPr>
          <w:sz w:val="26"/>
          <w:szCs w:val="26"/>
        </w:rPr>
      </w:pPr>
      <w:r w:rsidRPr="005B4949">
        <w:rPr>
          <w:sz w:val="26"/>
          <w:szCs w:val="26"/>
        </w:rPr>
        <w:t>от _______ № ___</w:t>
      </w:r>
    </w:p>
    <w:p w:rsidR="005B4949" w:rsidRPr="005B4949" w:rsidRDefault="005B4949" w:rsidP="005B4949">
      <w:pPr>
        <w:keepNext/>
        <w:keepLines/>
        <w:rPr>
          <w:sz w:val="26"/>
          <w:szCs w:val="26"/>
        </w:rPr>
      </w:pPr>
      <w:r w:rsidRPr="005B4949">
        <w:rPr>
          <w:sz w:val="26"/>
          <w:szCs w:val="26"/>
        </w:rPr>
        <w:t xml:space="preserve">         г. Устюжна</w:t>
      </w:r>
    </w:p>
    <w:p w:rsidR="005B4949" w:rsidRPr="005B4949" w:rsidRDefault="005B4949" w:rsidP="005B4949">
      <w:pPr>
        <w:keepNext/>
        <w:keepLines/>
        <w:rPr>
          <w:sz w:val="26"/>
          <w:szCs w:val="26"/>
        </w:rPr>
      </w:pPr>
    </w:p>
    <w:p w:rsidR="005B4949" w:rsidRPr="005B4949" w:rsidRDefault="008B4B0E" w:rsidP="005B4949">
      <w:pPr>
        <w:keepNext/>
        <w:keepLines/>
        <w:rPr>
          <w:sz w:val="26"/>
          <w:szCs w:val="26"/>
        </w:rPr>
      </w:pPr>
      <w:r>
        <w:rPr>
          <w:noProof/>
          <w:sz w:val="26"/>
          <w:szCs w:val="26"/>
        </w:rPr>
        <w:pict>
          <v:group id="_x0000_s1032" style="position:absolute;margin-left:-4.35pt;margin-top:14.55pt;width:211.05pt;height:21.65pt;z-index:251664384" coordorigin="1584,5184" coordsize="3889,433">
            <v:line id="_x0000_s1033" style="position:absolute" from="1584,5184" to="1585,5617" o:allowincell="f" strokeweight="1pt">
              <v:stroke startarrowwidth="narrow" startarrowlength="long" endarrowwidth="narrow" endarrowlength="long"/>
            </v:line>
            <v:line id="_x0000_s1034" style="position:absolute" from="1584,5184" to="2017,5185" o:allowincell="f" strokeweight="1pt">
              <v:stroke startarrowwidth="narrow" startarrowlength="long" endarrowwidth="narrow" endarrowlength="long"/>
            </v:line>
            <v:line id="_x0000_s1035" style="position:absolute" from="5472,5184" to="5473,5617" o:allowincell="f" strokeweight="1pt">
              <v:stroke startarrowwidth="narrow" startarrowlength="long" endarrowwidth="narrow" endarrowlength="long"/>
            </v:line>
            <v:line id="_x0000_s1036" style="position:absolute;flip:x" from="5040,5184" to="5472,5184" o:allowincell="f" strokeweight="1pt">
              <v:stroke startarrowwidth="narrow" startarrowlength="long" endarrowwidth="narrow" endarrowlength="long"/>
            </v:line>
          </v:group>
        </w:pict>
      </w:r>
    </w:p>
    <w:p w:rsidR="005B4949" w:rsidRPr="005B4949" w:rsidRDefault="005B4949" w:rsidP="005B4949">
      <w:pPr>
        <w:ind w:right="4959"/>
        <w:rPr>
          <w:sz w:val="26"/>
          <w:szCs w:val="26"/>
        </w:rPr>
      </w:pPr>
      <w:r w:rsidRPr="005B4949">
        <w:rPr>
          <w:sz w:val="26"/>
          <w:szCs w:val="26"/>
        </w:rPr>
        <w:t>Об утверждении административного регламента по пред</w:t>
      </w:r>
      <w:r w:rsidR="00B8139B">
        <w:rPr>
          <w:sz w:val="26"/>
          <w:szCs w:val="26"/>
        </w:rPr>
        <w:t xml:space="preserve">оставлению муниципальной услуги </w:t>
      </w:r>
      <w:r w:rsidRPr="005B4949">
        <w:rPr>
          <w:sz w:val="26"/>
          <w:szCs w:val="26"/>
        </w:rPr>
        <w:t>«</w:t>
      </w:r>
      <w:r w:rsidRPr="005B4949">
        <w:rPr>
          <w:color w:val="00000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B4949">
        <w:rPr>
          <w:sz w:val="26"/>
          <w:szCs w:val="26"/>
        </w:rPr>
        <w:t>»</w:t>
      </w:r>
    </w:p>
    <w:p w:rsidR="005B4949" w:rsidRPr="005B4949" w:rsidRDefault="005B4949" w:rsidP="005B4949">
      <w:pPr>
        <w:rPr>
          <w:sz w:val="26"/>
          <w:szCs w:val="26"/>
        </w:rPr>
      </w:pPr>
    </w:p>
    <w:p w:rsidR="005B4949" w:rsidRPr="005B4949" w:rsidRDefault="005B4949" w:rsidP="005B4949">
      <w:pPr>
        <w:ind w:firstLine="709"/>
        <w:jc w:val="both"/>
        <w:rPr>
          <w:sz w:val="26"/>
          <w:szCs w:val="26"/>
        </w:rPr>
      </w:pPr>
      <w:r w:rsidRPr="005B4949">
        <w:rPr>
          <w:sz w:val="26"/>
          <w:szCs w:val="26"/>
        </w:rPr>
        <w:t xml:space="preserve">Руководствуясь Федеральным законом от 27.07.2010 № 210-ФЗ                           «Об организации предоставления государственных и муниципальных услуг»                             (с последующими изменениями), разделом 3 Порядка разработки и утверждения административных регламентов предоставления муниципальных услуг администрацией </w:t>
      </w:r>
      <w:proofErr w:type="spellStart"/>
      <w:r w:rsidRPr="005B4949">
        <w:rPr>
          <w:sz w:val="26"/>
          <w:szCs w:val="26"/>
        </w:rPr>
        <w:t>Устюженского</w:t>
      </w:r>
      <w:proofErr w:type="spellEnd"/>
      <w:r w:rsidRPr="005B4949">
        <w:rPr>
          <w:sz w:val="26"/>
          <w:szCs w:val="26"/>
        </w:rPr>
        <w:t xml:space="preserve"> муниципального района, утверждённого постановлением администрации района от 03.02.2011 № 15 (с последующими изменениями), на основании статьи 36 Устава </w:t>
      </w:r>
      <w:proofErr w:type="spellStart"/>
      <w:r w:rsidRPr="005B4949">
        <w:rPr>
          <w:sz w:val="26"/>
          <w:szCs w:val="26"/>
        </w:rPr>
        <w:t>Устюженского</w:t>
      </w:r>
      <w:proofErr w:type="spellEnd"/>
      <w:r w:rsidRPr="005B4949">
        <w:rPr>
          <w:sz w:val="26"/>
          <w:szCs w:val="26"/>
        </w:rPr>
        <w:t xml:space="preserve"> муниципального района</w:t>
      </w:r>
    </w:p>
    <w:p w:rsidR="005B4949" w:rsidRPr="005B4949" w:rsidRDefault="005B4949" w:rsidP="005B4949">
      <w:pPr>
        <w:jc w:val="both"/>
        <w:rPr>
          <w:sz w:val="26"/>
          <w:szCs w:val="26"/>
        </w:rPr>
      </w:pPr>
      <w:r w:rsidRPr="005B4949">
        <w:rPr>
          <w:sz w:val="26"/>
          <w:szCs w:val="26"/>
        </w:rPr>
        <w:t>администрация района ПОСТАНОВЛЯЕТ:</w:t>
      </w:r>
    </w:p>
    <w:p w:rsidR="005B4949" w:rsidRPr="005B4949" w:rsidRDefault="005B4949" w:rsidP="005B4949">
      <w:pPr>
        <w:ind w:firstLine="709"/>
        <w:jc w:val="both"/>
        <w:rPr>
          <w:sz w:val="26"/>
          <w:szCs w:val="26"/>
        </w:rPr>
      </w:pPr>
    </w:p>
    <w:p w:rsidR="005B4949" w:rsidRPr="005B4949" w:rsidRDefault="005B4949" w:rsidP="005B4949">
      <w:pPr>
        <w:numPr>
          <w:ilvl w:val="0"/>
          <w:numId w:val="6"/>
        </w:numPr>
        <w:ind w:left="0" w:firstLine="709"/>
        <w:jc w:val="both"/>
        <w:rPr>
          <w:sz w:val="26"/>
          <w:szCs w:val="26"/>
        </w:rPr>
      </w:pPr>
      <w:r w:rsidRPr="005B4949">
        <w:rPr>
          <w:sz w:val="26"/>
          <w:szCs w:val="26"/>
        </w:rPr>
        <w:t>Утвердить административный регламент по предоставлению муниципальной услуги «</w:t>
      </w:r>
      <w:r w:rsidRPr="005B4949">
        <w:rPr>
          <w:color w:val="00000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B4949">
        <w:rPr>
          <w:sz w:val="26"/>
          <w:szCs w:val="26"/>
        </w:rPr>
        <w:t>» (прилагается).</w:t>
      </w:r>
    </w:p>
    <w:p w:rsidR="005B4949" w:rsidRPr="005B4949" w:rsidRDefault="005B4949" w:rsidP="005B4949">
      <w:pPr>
        <w:tabs>
          <w:tab w:val="left" w:pos="0"/>
          <w:tab w:val="left" w:pos="1134"/>
        </w:tabs>
        <w:ind w:left="709"/>
        <w:jc w:val="both"/>
        <w:rPr>
          <w:sz w:val="26"/>
          <w:szCs w:val="26"/>
        </w:rPr>
      </w:pPr>
    </w:p>
    <w:p w:rsidR="005B4949" w:rsidRPr="005B4949" w:rsidRDefault="005B4949" w:rsidP="005B4949">
      <w:pPr>
        <w:numPr>
          <w:ilvl w:val="0"/>
          <w:numId w:val="6"/>
        </w:numPr>
        <w:tabs>
          <w:tab w:val="left" w:pos="993"/>
        </w:tabs>
        <w:ind w:left="0" w:firstLine="709"/>
        <w:jc w:val="both"/>
        <w:rPr>
          <w:sz w:val="26"/>
          <w:szCs w:val="26"/>
        </w:rPr>
      </w:pPr>
      <w:r w:rsidRPr="005B4949">
        <w:rPr>
          <w:sz w:val="26"/>
          <w:szCs w:val="26"/>
        </w:rPr>
        <w:t xml:space="preserve">Опубликовать настоящее постановление в информационном бюллетене «Информационный вестник </w:t>
      </w:r>
      <w:proofErr w:type="spellStart"/>
      <w:r w:rsidRPr="005B4949">
        <w:rPr>
          <w:sz w:val="26"/>
          <w:szCs w:val="26"/>
        </w:rPr>
        <w:t>Устюженского</w:t>
      </w:r>
      <w:proofErr w:type="spellEnd"/>
      <w:r w:rsidRPr="005B4949">
        <w:rPr>
          <w:sz w:val="26"/>
          <w:szCs w:val="26"/>
        </w:rPr>
        <w:t xml:space="preserve"> муниципального района» и разместить на официальном сайте </w:t>
      </w:r>
      <w:proofErr w:type="spellStart"/>
      <w:r w:rsidRPr="005B4949">
        <w:rPr>
          <w:sz w:val="26"/>
          <w:szCs w:val="26"/>
        </w:rPr>
        <w:t>Устюженского</w:t>
      </w:r>
      <w:proofErr w:type="spellEnd"/>
      <w:r w:rsidRPr="005B4949">
        <w:rPr>
          <w:sz w:val="26"/>
          <w:szCs w:val="26"/>
        </w:rPr>
        <w:t xml:space="preserve"> муниципального района.</w:t>
      </w:r>
    </w:p>
    <w:p w:rsidR="005B4949" w:rsidRPr="005B4949" w:rsidRDefault="005B4949" w:rsidP="005B4949">
      <w:pPr>
        <w:jc w:val="both"/>
        <w:rPr>
          <w:sz w:val="26"/>
          <w:szCs w:val="26"/>
        </w:rPr>
      </w:pPr>
    </w:p>
    <w:p w:rsidR="005B4949" w:rsidRPr="005B4949" w:rsidRDefault="005B4949" w:rsidP="005B4949">
      <w:pPr>
        <w:jc w:val="both"/>
        <w:rPr>
          <w:sz w:val="26"/>
          <w:szCs w:val="26"/>
        </w:rPr>
      </w:pPr>
    </w:p>
    <w:p w:rsidR="005B4949" w:rsidRPr="005B4949" w:rsidRDefault="005B4949" w:rsidP="005B4949">
      <w:pPr>
        <w:jc w:val="both"/>
        <w:rPr>
          <w:sz w:val="26"/>
          <w:szCs w:val="26"/>
        </w:rPr>
      </w:pPr>
      <w:r w:rsidRPr="005B4949">
        <w:rPr>
          <w:sz w:val="26"/>
          <w:szCs w:val="26"/>
        </w:rPr>
        <w:t xml:space="preserve">Глава администрации </w:t>
      </w:r>
      <w:proofErr w:type="spellStart"/>
      <w:r w:rsidRPr="005B4949">
        <w:rPr>
          <w:sz w:val="26"/>
          <w:szCs w:val="26"/>
        </w:rPr>
        <w:t>Устюженского</w:t>
      </w:r>
      <w:proofErr w:type="spellEnd"/>
    </w:p>
    <w:p w:rsidR="005B4949" w:rsidRPr="0082023F" w:rsidRDefault="005B4949" w:rsidP="005B4949">
      <w:pPr>
        <w:jc w:val="both"/>
        <w:rPr>
          <w:sz w:val="28"/>
          <w:szCs w:val="28"/>
        </w:rPr>
      </w:pPr>
      <w:r w:rsidRPr="005B4949">
        <w:rPr>
          <w:sz w:val="26"/>
          <w:szCs w:val="26"/>
        </w:rPr>
        <w:t>муниципального района</w:t>
      </w:r>
      <w:r w:rsidRPr="005B4949">
        <w:rPr>
          <w:sz w:val="26"/>
          <w:szCs w:val="26"/>
        </w:rPr>
        <w:tab/>
      </w:r>
      <w:r w:rsidRPr="005B4949">
        <w:rPr>
          <w:sz w:val="26"/>
          <w:szCs w:val="26"/>
        </w:rPr>
        <w:tab/>
      </w:r>
      <w:r w:rsidRPr="005B4949">
        <w:rPr>
          <w:sz w:val="26"/>
          <w:szCs w:val="26"/>
        </w:rPr>
        <w:tab/>
      </w:r>
      <w:r w:rsidRPr="005B4949">
        <w:rPr>
          <w:sz w:val="26"/>
          <w:szCs w:val="26"/>
        </w:rPr>
        <w:tab/>
      </w:r>
      <w:r w:rsidRPr="005B4949">
        <w:rPr>
          <w:sz w:val="26"/>
          <w:szCs w:val="26"/>
        </w:rPr>
        <w:tab/>
      </w:r>
      <w:r w:rsidRPr="005B4949">
        <w:rPr>
          <w:sz w:val="26"/>
          <w:szCs w:val="26"/>
        </w:rPr>
        <w:tab/>
      </w:r>
      <w:r w:rsidR="00DD7AF1">
        <w:rPr>
          <w:sz w:val="26"/>
          <w:szCs w:val="26"/>
        </w:rPr>
        <w:tab/>
      </w:r>
      <w:r w:rsidR="00DD7AF1">
        <w:rPr>
          <w:sz w:val="26"/>
          <w:szCs w:val="26"/>
        </w:rPr>
        <w:tab/>
      </w:r>
      <w:r w:rsidRPr="005B4949">
        <w:rPr>
          <w:sz w:val="26"/>
          <w:szCs w:val="26"/>
        </w:rPr>
        <w:t>М.Б. Макаров</w:t>
      </w:r>
    </w:p>
    <w:p w:rsidR="005B4949" w:rsidRDefault="005B4949">
      <w:pPr>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br w:type="page"/>
      </w:r>
    </w:p>
    <w:p w:rsidR="00841BFF" w:rsidRDefault="00DD3887" w:rsidP="00DD3887">
      <w:pPr>
        <w:pStyle w:val="ConsPlusNormal"/>
        <w:widowControl/>
        <w:ind w:left="4140" w:firstLine="0"/>
        <w:jc w:val="center"/>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lastRenderedPageBreak/>
        <w:t>Утвержден</w:t>
      </w:r>
    </w:p>
    <w:p w:rsidR="00DD3887" w:rsidRDefault="00DD3887" w:rsidP="00DD3887">
      <w:pPr>
        <w:pStyle w:val="ConsPlusNormal"/>
        <w:widowControl/>
        <w:ind w:left="4140"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постановлением администрации</w:t>
      </w:r>
    </w:p>
    <w:p w:rsidR="00DD3887" w:rsidRDefault="00DD3887" w:rsidP="00DD3887">
      <w:pPr>
        <w:pStyle w:val="ConsPlusNormal"/>
        <w:widowControl/>
        <w:ind w:left="4140" w:firstLine="0"/>
        <w:rPr>
          <w:rStyle w:val="3"/>
          <w:rFonts w:ascii="Times New Roman" w:hAnsi="Times New Roman" w:cs="Times New Roman"/>
          <w:b w:val="0"/>
          <w:bCs w:val="0"/>
          <w:sz w:val="28"/>
          <w:szCs w:val="28"/>
        </w:rPr>
      </w:pPr>
      <w:proofErr w:type="spellStart"/>
      <w:r>
        <w:rPr>
          <w:rStyle w:val="3"/>
          <w:rFonts w:ascii="Times New Roman" w:hAnsi="Times New Roman" w:cs="Times New Roman"/>
          <w:b w:val="0"/>
          <w:bCs w:val="0"/>
          <w:sz w:val="28"/>
          <w:szCs w:val="28"/>
        </w:rPr>
        <w:t>Устюженского</w:t>
      </w:r>
      <w:proofErr w:type="spellEnd"/>
      <w:r>
        <w:rPr>
          <w:rStyle w:val="3"/>
          <w:rFonts w:ascii="Times New Roman" w:hAnsi="Times New Roman" w:cs="Times New Roman"/>
          <w:b w:val="0"/>
          <w:bCs w:val="0"/>
          <w:sz w:val="28"/>
          <w:szCs w:val="28"/>
        </w:rPr>
        <w:t xml:space="preserve"> муниципального района</w:t>
      </w:r>
    </w:p>
    <w:p w:rsidR="00DD3887" w:rsidRPr="00E541B0" w:rsidRDefault="00DD3887" w:rsidP="00DD3887">
      <w:pPr>
        <w:pStyle w:val="ConsPlusNormal"/>
        <w:widowControl/>
        <w:ind w:left="4140" w:firstLine="0"/>
        <w:rPr>
          <w:rStyle w:val="3"/>
          <w:rFonts w:ascii="Times New Roman" w:hAnsi="Times New Roman" w:cs="Times New Roman"/>
          <w:sz w:val="28"/>
          <w:szCs w:val="28"/>
        </w:rPr>
      </w:pPr>
      <w:r>
        <w:rPr>
          <w:rStyle w:val="3"/>
          <w:rFonts w:ascii="Times New Roman" w:hAnsi="Times New Roman" w:cs="Times New Roman"/>
          <w:b w:val="0"/>
          <w:bCs w:val="0"/>
          <w:sz w:val="28"/>
          <w:szCs w:val="28"/>
        </w:rPr>
        <w:t>от _____________ № ___</w:t>
      </w:r>
    </w:p>
    <w:p w:rsidR="00841BFF" w:rsidRPr="00E541B0" w:rsidRDefault="00841BFF" w:rsidP="0053006B">
      <w:pPr>
        <w:pStyle w:val="ConsPlusNormal"/>
        <w:widowControl/>
        <w:tabs>
          <w:tab w:val="left" w:pos="6600"/>
        </w:tabs>
        <w:ind w:firstLine="540"/>
        <w:jc w:val="center"/>
        <w:rPr>
          <w:rFonts w:ascii="Times New Roman" w:hAnsi="Times New Roman" w:cs="Times New Roman"/>
          <w:sz w:val="28"/>
          <w:szCs w:val="28"/>
        </w:rPr>
      </w:pPr>
    </w:p>
    <w:p w:rsidR="00A73B1F" w:rsidRPr="00DD7AF1" w:rsidRDefault="00DD3887" w:rsidP="00346C45">
      <w:pPr>
        <w:pStyle w:val="ConsPlusTitle"/>
        <w:widowControl/>
        <w:jc w:val="center"/>
        <w:rPr>
          <w:rFonts w:ascii="Times New Roman" w:hAnsi="Times New Roman" w:cs="Times New Roman"/>
          <w:b w:val="0"/>
          <w:color w:val="000000"/>
          <w:sz w:val="24"/>
          <w:szCs w:val="24"/>
        </w:rPr>
      </w:pPr>
      <w:r w:rsidRPr="00DD7AF1">
        <w:rPr>
          <w:rFonts w:ascii="Times New Roman" w:hAnsi="Times New Roman" w:cs="Times New Roman"/>
          <w:b w:val="0"/>
          <w:sz w:val="24"/>
          <w:szCs w:val="24"/>
        </w:rPr>
        <w:t xml:space="preserve">Административный регламент по предоставлению муниципальной услуги </w:t>
      </w:r>
      <w:r w:rsidR="00346C45" w:rsidRPr="00DD7AF1">
        <w:rPr>
          <w:rFonts w:ascii="Times New Roman" w:hAnsi="Times New Roman" w:cs="Times New Roman"/>
          <w:b w:val="0"/>
          <w:sz w:val="24"/>
          <w:szCs w:val="24"/>
        </w:rPr>
        <w:t>«</w:t>
      </w:r>
      <w:r w:rsidR="00346C45" w:rsidRPr="00DD7AF1">
        <w:rPr>
          <w:rFonts w:ascii="Times New Roman" w:hAnsi="Times New Roman" w:cs="Times New Roman"/>
          <w:b w:val="0"/>
          <w:color w:val="000000"/>
          <w:sz w:val="24"/>
          <w:szCs w:val="24"/>
        </w:rPr>
        <w:t>Предоставление</w:t>
      </w:r>
      <w:r w:rsidRPr="00DD7AF1">
        <w:rPr>
          <w:rFonts w:ascii="Times New Roman" w:hAnsi="Times New Roman" w:cs="Times New Roman"/>
          <w:b w:val="0"/>
          <w:color w:val="000000"/>
          <w:sz w:val="24"/>
          <w:szCs w:val="24"/>
        </w:rPr>
        <w:t xml:space="preserve"> разрешения на отклонение</w:t>
      </w:r>
      <w:r w:rsidR="00346C45" w:rsidRPr="00DD7AF1">
        <w:rPr>
          <w:rFonts w:ascii="Times New Roman" w:hAnsi="Times New Roman" w:cs="Times New Roman"/>
          <w:b w:val="0"/>
          <w:color w:val="000000"/>
          <w:sz w:val="24"/>
          <w:szCs w:val="24"/>
        </w:rPr>
        <w:t xml:space="preserve"> о</w:t>
      </w:r>
      <w:r w:rsidRPr="00DD7AF1">
        <w:rPr>
          <w:rFonts w:ascii="Times New Roman" w:hAnsi="Times New Roman" w:cs="Times New Roman"/>
          <w:b w:val="0"/>
          <w:color w:val="000000"/>
          <w:sz w:val="24"/>
          <w:szCs w:val="24"/>
        </w:rPr>
        <w:t xml:space="preserve">т предельных параметров разрешенного </w:t>
      </w:r>
      <w:r w:rsidR="00346C45" w:rsidRPr="00DD7AF1">
        <w:rPr>
          <w:rFonts w:ascii="Times New Roman" w:hAnsi="Times New Roman" w:cs="Times New Roman"/>
          <w:b w:val="0"/>
          <w:color w:val="000000"/>
          <w:sz w:val="24"/>
          <w:szCs w:val="24"/>
        </w:rPr>
        <w:t>с</w:t>
      </w:r>
      <w:r w:rsidRPr="00DD7AF1">
        <w:rPr>
          <w:rFonts w:ascii="Times New Roman" w:hAnsi="Times New Roman" w:cs="Times New Roman"/>
          <w:b w:val="0"/>
          <w:color w:val="000000"/>
          <w:sz w:val="24"/>
          <w:szCs w:val="24"/>
        </w:rPr>
        <w:t xml:space="preserve">троительства, реконструкции </w:t>
      </w:r>
      <w:r w:rsidR="00346C45" w:rsidRPr="00DD7AF1">
        <w:rPr>
          <w:rFonts w:ascii="Times New Roman" w:hAnsi="Times New Roman" w:cs="Times New Roman"/>
          <w:b w:val="0"/>
          <w:color w:val="000000"/>
          <w:sz w:val="24"/>
          <w:szCs w:val="24"/>
        </w:rPr>
        <w:t>о</w:t>
      </w:r>
      <w:r w:rsidRPr="00DD7AF1">
        <w:rPr>
          <w:rFonts w:ascii="Times New Roman" w:hAnsi="Times New Roman" w:cs="Times New Roman"/>
          <w:b w:val="0"/>
          <w:color w:val="000000"/>
          <w:sz w:val="24"/>
          <w:szCs w:val="24"/>
        </w:rPr>
        <w:t>бъектов капитального строительства</w:t>
      </w:r>
      <w:r w:rsidR="00346C45" w:rsidRPr="00DD7AF1">
        <w:rPr>
          <w:rFonts w:ascii="Times New Roman" w:hAnsi="Times New Roman" w:cs="Times New Roman"/>
          <w:b w:val="0"/>
          <w:color w:val="000000"/>
          <w:sz w:val="24"/>
          <w:szCs w:val="24"/>
        </w:rPr>
        <w:t xml:space="preserve">» </w:t>
      </w:r>
    </w:p>
    <w:p w:rsidR="00134C6C" w:rsidRPr="00DD7AF1" w:rsidRDefault="00134C6C" w:rsidP="00E4503B">
      <w:pPr>
        <w:pStyle w:val="ConsPlusTitle"/>
        <w:widowControl/>
        <w:jc w:val="center"/>
        <w:rPr>
          <w:rFonts w:ascii="Times New Roman" w:hAnsi="Times New Roman" w:cs="Times New Roman"/>
          <w:b w:val="0"/>
          <w:sz w:val="24"/>
          <w:szCs w:val="24"/>
        </w:rPr>
      </w:pPr>
    </w:p>
    <w:p w:rsidR="00841BFF" w:rsidRPr="00DD7AF1" w:rsidRDefault="00B76469" w:rsidP="00841BFF">
      <w:pPr>
        <w:pStyle w:val="ConsPlusNormal"/>
        <w:widowControl/>
        <w:ind w:firstLine="0"/>
        <w:jc w:val="center"/>
        <w:outlineLvl w:val="1"/>
        <w:rPr>
          <w:rFonts w:ascii="Times New Roman" w:hAnsi="Times New Roman" w:cs="Times New Roman"/>
          <w:bCs/>
          <w:sz w:val="24"/>
          <w:szCs w:val="24"/>
        </w:rPr>
      </w:pPr>
      <w:r w:rsidRPr="00DD7AF1">
        <w:rPr>
          <w:rFonts w:ascii="Times New Roman" w:hAnsi="Times New Roman" w:cs="Times New Roman"/>
          <w:bCs/>
          <w:sz w:val="24"/>
          <w:szCs w:val="24"/>
        </w:rPr>
        <w:t xml:space="preserve">1. </w:t>
      </w:r>
      <w:r w:rsidR="00346C45" w:rsidRPr="00DD7AF1">
        <w:rPr>
          <w:rFonts w:ascii="Times New Roman" w:hAnsi="Times New Roman" w:cs="Times New Roman"/>
          <w:bCs/>
          <w:sz w:val="24"/>
          <w:szCs w:val="24"/>
        </w:rPr>
        <w:t>Общие положения</w:t>
      </w:r>
    </w:p>
    <w:p w:rsidR="00841BFF" w:rsidRPr="00DD7AF1" w:rsidRDefault="00841BFF" w:rsidP="00841BFF">
      <w:pPr>
        <w:pStyle w:val="ConsPlusNormal"/>
        <w:widowControl/>
        <w:ind w:firstLine="540"/>
        <w:jc w:val="both"/>
        <w:rPr>
          <w:rFonts w:ascii="Times New Roman" w:hAnsi="Times New Roman" w:cs="Times New Roman"/>
          <w:sz w:val="24"/>
          <w:szCs w:val="24"/>
        </w:rPr>
      </w:pPr>
    </w:p>
    <w:p w:rsidR="00346C45" w:rsidRPr="00DD7AF1" w:rsidRDefault="00841BFF" w:rsidP="00FF1EA8">
      <w:pPr>
        <w:autoSpaceDE w:val="0"/>
        <w:autoSpaceDN w:val="0"/>
        <w:adjustRightInd w:val="0"/>
        <w:ind w:firstLine="540"/>
        <w:jc w:val="both"/>
      </w:pPr>
      <w:r w:rsidRPr="00DD7AF1">
        <w:t xml:space="preserve">1.1. </w:t>
      </w:r>
      <w:r w:rsidR="00346C45" w:rsidRPr="00DD7AF1">
        <w:t>Предмет регулирования:</w:t>
      </w:r>
    </w:p>
    <w:p w:rsidR="00841BFF" w:rsidRPr="00DD7AF1" w:rsidRDefault="00841BFF" w:rsidP="00FF1EA8">
      <w:pPr>
        <w:autoSpaceDE w:val="0"/>
        <w:autoSpaceDN w:val="0"/>
        <w:adjustRightInd w:val="0"/>
        <w:ind w:firstLine="540"/>
        <w:jc w:val="both"/>
      </w:pPr>
      <w:r w:rsidRPr="00DD7AF1">
        <w:t>Административный регламент предоставлени</w:t>
      </w:r>
      <w:r w:rsidR="007A0508" w:rsidRPr="00DD7AF1">
        <w:t>я</w:t>
      </w:r>
      <w:r w:rsidRPr="00DD7AF1">
        <w:t xml:space="preserve"> </w:t>
      </w:r>
      <w:r w:rsidR="002E00C7" w:rsidRPr="00DD7AF1">
        <w:t>муниципальной</w:t>
      </w:r>
      <w:r w:rsidRPr="00DD7AF1">
        <w:t xml:space="preserve"> услуги</w:t>
      </w:r>
      <w:r w:rsidR="00A73B1F" w:rsidRPr="00DD7AF1">
        <w:t xml:space="preserve"> по </w:t>
      </w:r>
      <w:r w:rsidR="00134C6C" w:rsidRPr="00DD7AF1">
        <w:rPr>
          <w:color w:val="000000"/>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346C45" w:rsidRPr="00DD7AF1">
        <w:t xml:space="preserve"> (далее – </w:t>
      </w:r>
      <w:r w:rsidR="00DD7AF1">
        <w:t xml:space="preserve">Регламент, </w:t>
      </w:r>
      <w:r w:rsidR="00346C45" w:rsidRPr="00DD7AF1">
        <w:t>муниципальная услуга)</w:t>
      </w:r>
      <w:r w:rsidR="00FF1EA8" w:rsidRPr="00DD7AF1">
        <w:t xml:space="preserve"> </w:t>
      </w:r>
      <w:r w:rsidRPr="00DD7AF1">
        <w:t>устан</w:t>
      </w:r>
      <w:r w:rsidR="002E00C7" w:rsidRPr="00DD7AF1">
        <w:t>а</w:t>
      </w:r>
      <w:r w:rsidRPr="00DD7AF1">
        <w:t>вл</w:t>
      </w:r>
      <w:r w:rsidR="00EB4EF1" w:rsidRPr="00DD7AF1">
        <w:t>ивает</w:t>
      </w:r>
      <w:r w:rsidRPr="00DD7AF1">
        <w:t xml:space="preserve"> поряд</w:t>
      </w:r>
      <w:r w:rsidR="00EB4EF1" w:rsidRPr="00DD7AF1">
        <w:t>ок</w:t>
      </w:r>
      <w:r w:rsidR="002E00C7" w:rsidRPr="00DD7AF1">
        <w:t xml:space="preserve"> </w:t>
      </w:r>
      <w:r w:rsidRPr="00DD7AF1">
        <w:t xml:space="preserve">и стандарт предоставления </w:t>
      </w:r>
      <w:r w:rsidR="002E00C7" w:rsidRPr="00DD7AF1">
        <w:t>муниципальной</w:t>
      </w:r>
      <w:r w:rsidRPr="00DD7AF1">
        <w:t xml:space="preserve"> услуги.</w:t>
      </w:r>
    </w:p>
    <w:p w:rsidR="00346C45" w:rsidRPr="00DD7AF1" w:rsidRDefault="00841BFF" w:rsidP="00134C6C">
      <w:pPr>
        <w:autoSpaceDE w:val="0"/>
        <w:autoSpaceDN w:val="0"/>
        <w:adjustRightInd w:val="0"/>
        <w:ind w:firstLine="540"/>
        <w:jc w:val="both"/>
      </w:pPr>
      <w:r w:rsidRPr="00DD7AF1">
        <w:t xml:space="preserve">1.2. </w:t>
      </w:r>
      <w:r w:rsidR="00346C45" w:rsidRPr="00DD7AF1">
        <w:t>Круг заявителей:</w:t>
      </w:r>
    </w:p>
    <w:p w:rsidR="00BF3DFA" w:rsidRPr="00DD7AF1" w:rsidRDefault="00347F19" w:rsidP="00134C6C">
      <w:pPr>
        <w:autoSpaceDE w:val="0"/>
        <w:autoSpaceDN w:val="0"/>
        <w:adjustRightInd w:val="0"/>
        <w:ind w:firstLine="540"/>
        <w:jc w:val="both"/>
      </w:pPr>
      <w:proofErr w:type="gramStart"/>
      <w:r w:rsidRPr="00DD7AF1">
        <w:t>Заявителями</w:t>
      </w:r>
      <w:r w:rsidR="00BF3DFA" w:rsidRPr="00DD7AF1">
        <w:t xml:space="preserve"> при</w:t>
      </w:r>
      <w:r w:rsidRPr="00DD7AF1">
        <w:t xml:space="preserve"> предоставлени</w:t>
      </w:r>
      <w:r w:rsidR="00BF3DFA" w:rsidRPr="00DD7AF1">
        <w:t>и</w:t>
      </w:r>
      <w:r w:rsidRPr="00DD7AF1">
        <w:t xml:space="preserve"> </w:t>
      </w:r>
      <w:r w:rsidR="00BF3DFA" w:rsidRPr="00DD7AF1">
        <w:t>муниципальной</w:t>
      </w:r>
      <w:r w:rsidRPr="00DD7AF1">
        <w:t xml:space="preserve"> услуги являются</w:t>
      </w:r>
      <w:r w:rsidR="004111DC" w:rsidRPr="00DD7AF1">
        <w:t xml:space="preserve"> </w:t>
      </w:r>
      <w:r w:rsidR="00134C6C" w:rsidRPr="00DD7AF1">
        <w:t>физические и</w:t>
      </w:r>
      <w:r w:rsidR="00346C45" w:rsidRPr="00DD7AF1">
        <w:t>/или</w:t>
      </w:r>
      <w:r w:rsidR="00134C6C" w:rsidRPr="00DD7AF1">
        <w:t xml:space="preserve"> юридические лица </w:t>
      </w:r>
      <w:r w:rsidR="00475961" w:rsidRPr="00DD7AF1">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134C6C" w:rsidRPr="00DD7AF1">
        <w:t>- правообладатели земельных участков</w:t>
      </w:r>
      <w:r w:rsidR="00246F0F">
        <w:t xml:space="preserve"> (расположенных на территории сельских поселений, входящих в состав </w:t>
      </w:r>
      <w:proofErr w:type="spellStart"/>
      <w:r w:rsidR="00246F0F">
        <w:t>Устюженского</w:t>
      </w:r>
      <w:proofErr w:type="spellEnd"/>
      <w:r w:rsidR="00246F0F">
        <w:t xml:space="preserve"> муниципального района)</w:t>
      </w:r>
      <w:r w:rsidR="00134C6C" w:rsidRPr="00DD7AF1">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proofErr w:type="gramEnd"/>
      <w:r w:rsidR="00134C6C" w:rsidRPr="00DD7AF1">
        <w:t xml:space="preserve"> </w:t>
      </w:r>
      <w:proofErr w:type="gramStart"/>
      <w:r w:rsidR="00134C6C" w:rsidRPr="00DD7AF1">
        <w:t xml:space="preserve">которых неблагоприятны для застройки </w:t>
      </w:r>
      <w:r w:rsidR="00BF3DFA" w:rsidRPr="00DD7AF1">
        <w:t xml:space="preserve">или </w:t>
      </w:r>
      <w:r w:rsidR="00346C45" w:rsidRPr="00DD7AF1">
        <w:t xml:space="preserve">их </w:t>
      </w:r>
      <w:r w:rsidR="00BF3DFA" w:rsidRPr="00DD7AF1">
        <w:t>уполномоченн</w:t>
      </w:r>
      <w:r w:rsidR="00C62811" w:rsidRPr="00DD7AF1">
        <w:t>ы</w:t>
      </w:r>
      <w:r w:rsidR="00BF3DFA" w:rsidRPr="00DD7AF1">
        <w:t xml:space="preserve">е </w:t>
      </w:r>
      <w:r w:rsidR="00346C45" w:rsidRPr="00DD7AF1">
        <w:t>представители, обратившиеся в орган, предоставляющий данную муниципальную услугу, в порядке, установленном настоящим Регламентом</w:t>
      </w:r>
      <w:r w:rsidR="00BF3DFA" w:rsidRPr="00DD7AF1">
        <w:t>.</w:t>
      </w:r>
      <w:proofErr w:type="gramEnd"/>
    </w:p>
    <w:p w:rsidR="00DA7BC4" w:rsidRPr="00DD7AF1" w:rsidRDefault="00841BFF" w:rsidP="00BF3DFA">
      <w:pPr>
        <w:autoSpaceDE w:val="0"/>
        <w:autoSpaceDN w:val="0"/>
        <w:adjustRightInd w:val="0"/>
        <w:ind w:firstLine="540"/>
        <w:jc w:val="both"/>
      </w:pPr>
      <w:r w:rsidRPr="00DD7AF1">
        <w:t xml:space="preserve">1.3. </w:t>
      </w:r>
      <w:r w:rsidR="00346C45" w:rsidRPr="00DD7AF1">
        <w:t>Требования к порядку</w:t>
      </w:r>
      <w:r w:rsidRPr="00DD7AF1">
        <w:t xml:space="preserve"> информирования о предоставлении </w:t>
      </w:r>
      <w:r w:rsidR="002E00C7" w:rsidRPr="00DD7AF1">
        <w:t>муниципальной</w:t>
      </w:r>
      <w:r w:rsidRPr="00DD7AF1">
        <w:t xml:space="preserve"> услуги:</w:t>
      </w:r>
    </w:p>
    <w:p w:rsidR="00A6210E" w:rsidRPr="00DD7AF1" w:rsidRDefault="00841BFF" w:rsidP="00841BFF">
      <w:pPr>
        <w:widowControl w:val="0"/>
        <w:suppressAutoHyphens/>
        <w:autoSpaceDE w:val="0"/>
        <w:autoSpaceDN w:val="0"/>
        <w:adjustRightInd w:val="0"/>
        <w:ind w:firstLine="540"/>
        <w:jc w:val="both"/>
        <w:rPr>
          <w:color w:val="000000"/>
        </w:rPr>
      </w:pPr>
      <w:proofErr w:type="gramStart"/>
      <w:r w:rsidRPr="00DD7AF1">
        <w:rPr>
          <w:color w:val="000000"/>
        </w:rPr>
        <w:t xml:space="preserve">Место нахождения </w:t>
      </w:r>
      <w:r w:rsidR="005E0C12" w:rsidRPr="00DD7AF1">
        <w:rPr>
          <w:color w:val="000000"/>
        </w:rPr>
        <w:t xml:space="preserve">сектора архитектуры и строительства управления жилищно-коммунального хозяйства, архитектуры, строительства и экологии администрации </w:t>
      </w:r>
      <w:proofErr w:type="spellStart"/>
      <w:r w:rsidR="005E0C12" w:rsidRPr="00DD7AF1">
        <w:rPr>
          <w:color w:val="000000"/>
        </w:rPr>
        <w:t>Устюженского</w:t>
      </w:r>
      <w:proofErr w:type="spellEnd"/>
      <w:r w:rsidR="005E0C12" w:rsidRPr="00DD7AF1">
        <w:rPr>
          <w:color w:val="000000"/>
        </w:rPr>
        <w:t xml:space="preserve"> муниципального района</w:t>
      </w:r>
      <w:r w:rsidR="005E0C12" w:rsidRPr="00DD7AF1">
        <w:rPr>
          <w:iCs/>
        </w:rPr>
        <w:t xml:space="preserve"> (далее – у</w:t>
      </w:r>
      <w:r w:rsidR="00F85129" w:rsidRPr="00DD7AF1">
        <w:rPr>
          <w:iCs/>
        </w:rPr>
        <w:t>полномоченный орган)</w:t>
      </w:r>
      <w:r w:rsidRPr="00DD7AF1">
        <w:rPr>
          <w:color w:val="000000"/>
        </w:rPr>
        <w:t>:</w:t>
      </w:r>
      <w:r w:rsidR="005E0C12" w:rsidRPr="00DD7AF1">
        <w:rPr>
          <w:color w:val="000000"/>
        </w:rPr>
        <w:t xml:space="preserve"> ул. Карла Маркса, д. 2, г. Устюжна, Вологодская область, Россия, 162840.</w:t>
      </w:r>
      <w:proofErr w:type="gramEnd"/>
    </w:p>
    <w:p w:rsidR="00841BFF" w:rsidRPr="00DD7AF1" w:rsidRDefault="00841BFF" w:rsidP="00841BFF">
      <w:pPr>
        <w:widowControl w:val="0"/>
        <w:suppressAutoHyphens/>
        <w:autoSpaceDE w:val="0"/>
        <w:autoSpaceDN w:val="0"/>
        <w:adjustRightInd w:val="0"/>
        <w:ind w:firstLine="540"/>
        <w:jc w:val="both"/>
      </w:pPr>
      <w:proofErr w:type="gramStart"/>
      <w:r w:rsidRPr="00DD7AF1">
        <w:rPr>
          <w:color w:val="000000"/>
        </w:rPr>
        <w:t xml:space="preserve">Почтовый адрес </w:t>
      </w:r>
      <w:r w:rsidR="005E0C12" w:rsidRPr="00DD7AF1">
        <w:rPr>
          <w:iCs/>
        </w:rPr>
        <w:t>у</w:t>
      </w:r>
      <w:r w:rsidR="00F85129" w:rsidRPr="00DD7AF1">
        <w:rPr>
          <w:iCs/>
        </w:rPr>
        <w:t>полномоченного органа</w:t>
      </w:r>
      <w:r w:rsidRPr="00DD7AF1">
        <w:rPr>
          <w:color w:val="000000"/>
        </w:rPr>
        <w:t>:</w:t>
      </w:r>
      <w:r w:rsidRPr="00DD7AF1">
        <w:t xml:space="preserve"> </w:t>
      </w:r>
      <w:r w:rsidR="005E0C12" w:rsidRPr="00DD7AF1">
        <w:rPr>
          <w:color w:val="000000"/>
        </w:rPr>
        <w:t>ул. Карла Маркса, д. 2, г. Устюжна, Вологодская область, Россия, 162840.</w:t>
      </w:r>
      <w:proofErr w:type="gramEnd"/>
    </w:p>
    <w:p w:rsidR="00841BFF" w:rsidRPr="00DD7AF1" w:rsidRDefault="00F85129" w:rsidP="00841BFF">
      <w:pPr>
        <w:tabs>
          <w:tab w:val="left" w:pos="1134"/>
        </w:tabs>
        <w:autoSpaceDE w:val="0"/>
        <w:autoSpaceDN w:val="0"/>
        <w:adjustRightInd w:val="0"/>
        <w:ind w:firstLine="567"/>
        <w:jc w:val="both"/>
      </w:pPr>
      <w:r w:rsidRPr="00DD7AF1">
        <w:t>Телефон/факс:</w:t>
      </w:r>
      <w:r w:rsidR="005E0C12" w:rsidRPr="00DD7AF1">
        <w:t xml:space="preserve"> 8(81737) 2-25-01.</w:t>
      </w:r>
    </w:p>
    <w:p w:rsidR="00F85129" w:rsidRPr="00DD7AF1" w:rsidRDefault="00F85129" w:rsidP="00841BFF">
      <w:pPr>
        <w:tabs>
          <w:tab w:val="left" w:pos="1134"/>
        </w:tabs>
        <w:autoSpaceDE w:val="0"/>
        <w:autoSpaceDN w:val="0"/>
        <w:adjustRightInd w:val="0"/>
        <w:ind w:firstLine="567"/>
        <w:jc w:val="both"/>
      </w:pPr>
      <w:r w:rsidRPr="00DD7AF1">
        <w:t>Адрес электронной почты</w:t>
      </w:r>
      <w:r w:rsidR="005E0C12" w:rsidRPr="00DD7AF1">
        <w:t xml:space="preserve"> уполномоченного органа</w:t>
      </w:r>
      <w:r w:rsidRPr="00DD7AF1">
        <w:t>:</w:t>
      </w:r>
      <w:r w:rsidR="005E0C12" w:rsidRPr="00DD7AF1">
        <w:t xml:space="preserve"> </w:t>
      </w:r>
      <w:proofErr w:type="spellStart"/>
      <w:r w:rsidR="005E0C12" w:rsidRPr="00DD7AF1">
        <w:rPr>
          <w:u w:val="single"/>
          <w:lang w:val="en-US"/>
        </w:rPr>
        <w:t>adminust</w:t>
      </w:r>
      <w:proofErr w:type="spellEnd"/>
      <w:r w:rsidR="005E0C12" w:rsidRPr="00DD7AF1">
        <w:rPr>
          <w:u w:val="single"/>
        </w:rPr>
        <w:t>@</w:t>
      </w:r>
      <w:r w:rsidR="005E0C12" w:rsidRPr="00DD7AF1">
        <w:rPr>
          <w:u w:val="single"/>
          <w:lang w:val="en-US"/>
        </w:rPr>
        <w:t>mail</w:t>
      </w:r>
      <w:r w:rsidR="005E0C12" w:rsidRPr="00DD7AF1">
        <w:rPr>
          <w:u w:val="single"/>
        </w:rPr>
        <w:t>.</w:t>
      </w:r>
      <w:proofErr w:type="spellStart"/>
      <w:r w:rsidR="005E0C12" w:rsidRPr="00DD7AF1">
        <w:rPr>
          <w:u w:val="single"/>
          <w:lang w:val="en-US"/>
        </w:rPr>
        <w:t>ru</w:t>
      </w:r>
      <w:proofErr w:type="spellEnd"/>
      <w:r w:rsidR="005E0C12" w:rsidRPr="00DD7AF1">
        <w:t>.</w:t>
      </w:r>
    </w:p>
    <w:p w:rsidR="00841BFF" w:rsidRPr="00DD7AF1" w:rsidRDefault="00841BFF" w:rsidP="00841BFF">
      <w:pPr>
        <w:pStyle w:val="ConsPlusNormal"/>
        <w:widowControl/>
        <w:tabs>
          <w:tab w:val="left" w:pos="1134"/>
        </w:tabs>
        <w:ind w:firstLine="567"/>
        <w:jc w:val="both"/>
        <w:rPr>
          <w:rFonts w:ascii="Times New Roman" w:hAnsi="Times New Roman" w:cs="Times New Roman"/>
          <w:sz w:val="24"/>
          <w:szCs w:val="24"/>
        </w:rPr>
      </w:pPr>
      <w:r w:rsidRPr="00DD7AF1">
        <w:rPr>
          <w:rFonts w:ascii="Times New Roman" w:hAnsi="Times New Roman" w:cs="Times New Roman"/>
          <w:sz w:val="24"/>
          <w:szCs w:val="24"/>
        </w:rPr>
        <w:t xml:space="preserve">Телефон для информирования по вопросам, связанным с предоставлением </w:t>
      </w:r>
      <w:r w:rsidR="002E00C7" w:rsidRPr="00DD7AF1">
        <w:rPr>
          <w:rFonts w:ascii="Times New Roman" w:hAnsi="Times New Roman" w:cs="Times New Roman"/>
          <w:sz w:val="24"/>
          <w:szCs w:val="24"/>
        </w:rPr>
        <w:t>муниципальной</w:t>
      </w:r>
      <w:r w:rsidRPr="00DD7AF1">
        <w:rPr>
          <w:rFonts w:ascii="Times New Roman" w:hAnsi="Times New Roman" w:cs="Times New Roman"/>
          <w:sz w:val="24"/>
          <w:szCs w:val="24"/>
        </w:rPr>
        <w:t xml:space="preserve"> услуги </w:t>
      </w:r>
      <w:r w:rsidR="005E0C12" w:rsidRPr="00DD7AF1">
        <w:rPr>
          <w:rFonts w:ascii="Times New Roman" w:hAnsi="Times New Roman" w:cs="Times New Roman"/>
          <w:sz w:val="24"/>
          <w:szCs w:val="24"/>
        </w:rPr>
        <w:t>8(81737) 2-25-01.</w:t>
      </w:r>
    </w:p>
    <w:p w:rsidR="00841BFF" w:rsidRPr="00DD7AF1" w:rsidRDefault="00841BFF" w:rsidP="00F85129">
      <w:pPr>
        <w:autoSpaceDE w:val="0"/>
        <w:autoSpaceDN w:val="0"/>
        <w:adjustRightInd w:val="0"/>
        <w:ind w:firstLine="567"/>
        <w:jc w:val="both"/>
      </w:pPr>
      <w:r w:rsidRPr="00DD7AF1">
        <w:t xml:space="preserve">Адрес официального сайта </w:t>
      </w:r>
      <w:proofErr w:type="spellStart"/>
      <w:r w:rsidR="005E0C12" w:rsidRPr="00DD7AF1">
        <w:rPr>
          <w:iCs/>
        </w:rPr>
        <w:t>Устюженского</w:t>
      </w:r>
      <w:proofErr w:type="spellEnd"/>
      <w:r w:rsidR="005E0C12" w:rsidRPr="00DD7AF1">
        <w:rPr>
          <w:iCs/>
        </w:rPr>
        <w:t xml:space="preserve"> муниципального района</w:t>
      </w:r>
      <w:r w:rsidRPr="00DD7AF1">
        <w:t xml:space="preserve"> </w:t>
      </w:r>
      <w:r w:rsidR="00A47701" w:rsidRPr="00DD7AF1">
        <w:t xml:space="preserve">в информационно-телекоммуникационной сети Интернет </w:t>
      </w:r>
      <w:r w:rsidR="00A6210E" w:rsidRPr="00DD7AF1">
        <w:t xml:space="preserve">(далее </w:t>
      </w:r>
      <w:r w:rsidR="00B8139B">
        <w:t xml:space="preserve">также </w:t>
      </w:r>
      <w:r w:rsidR="00A6210E" w:rsidRPr="00DD7AF1">
        <w:t>– Интернет-сайт</w:t>
      </w:r>
      <w:r w:rsidR="00A47701" w:rsidRPr="00DD7AF1">
        <w:t>)</w:t>
      </w:r>
      <w:r w:rsidRPr="00DD7AF1">
        <w:t xml:space="preserve">: </w:t>
      </w:r>
      <w:hyperlink r:id="rId9" w:history="1">
        <w:r w:rsidRPr="00DD7AF1">
          <w:rPr>
            <w:rStyle w:val="a3"/>
            <w:color w:val="auto"/>
            <w:u w:val="none"/>
            <w:lang w:val="en-US"/>
          </w:rPr>
          <w:t>www</w:t>
        </w:r>
        <w:r w:rsidRPr="00DD7AF1">
          <w:rPr>
            <w:rStyle w:val="a3"/>
            <w:color w:val="auto"/>
            <w:u w:val="none"/>
          </w:rPr>
          <w:t>.</w:t>
        </w:r>
      </w:hyperlink>
      <w:proofErr w:type="spellStart"/>
      <w:r w:rsidR="005E0C12" w:rsidRPr="00DD7AF1">
        <w:rPr>
          <w:lang w:val="en-US"/>
        </w:rPr>
        <w:t>ustyzna</w:t>
      </w:r>
      <w:proofErr w:type="spellEnd"/>
      <w:r w:rsidR="005E0C12" w:rsidRPr="00DD7AF1">
        <w:t>.</w:t>
      </w:r>
      <w:proofErr w:type="spellStart"/>
      <w:r w:rsidR="005E0C12" w:rsidRPr="00DD7AF1">
        <w:rPr>
          <w:lang w:val="en-US"/>
        </w:rPr>
        <w:t>ru</w:t>
      </w:r>
      <w:proofErr w:type="spellEnd"/>
      <w:r w:rsidR="005E0C12" w:rsidRPr="00DD7AF1">
        <w:t>.</w:t>
      </w:r>
    </w:p>
    <w:p w:rsidR="00F85129" w:rsidRPr="00DD7AF1" w:rsidRDefault="00F85129" w:rsidP="00F85129">
      <w:pPr>
        <w:autoSpaceDE w:val="0"/>
        <w:autoSpaceDN w:val="0"/>
        <w:adjustRightInd w:val="0"/>
        <w:ind w:firstLine="567"/>
        <w:jc w:val="both"/>
        <w:outlineLvl w:val="0"/>
      </w:pPr>
      <w:r w:rsidRPr="00DD7AF1">
        <w:t xml:space="preserve">Адрес Единого портала государственных и муниципальных услуг (функций): </w:t>
      </w:r>
      <w:proofErr w:type="spellStart"/>
      <w:r w:rsidRPr="00DD7AF1">
        <w:t>www.gosuslugi</w:t>
      </w:r>
      <w:proofErr w:type="spellEnd"/>
      <w:r w:rsidRPr="00DD7AF1">
        <w:t>.</w:t>
      </w:r>
      <w:proofErr w:type="spellStart"/>
      <w:r w:rsidRPr="00DD7AF1">
        <w:rPr>
          <w:lang w:val="en-US"/>
        </w:rPr>
        <w:t>ru</w:t>
      </w:r>
      <w:proofErr w:type="spellEnd"/>
      <w:r w:rsidR="000A29E5" w:rsidRPr="00DD7AF1">
        <w:t>.</w:t>
      </w:r>
    </w:p>
    <w:p w:rsidR="00841BFF" w:rsidRPr="00DD7AF1" w:rsidRDefault="00841BFF" w:rsidP="00841BFF">
      <w:pPr>
        <w:autoSpaceDE w:val="0"/>
        <w:autoSpaceDN w:val="0"/>
        <w:adjustRightInd w:val="0"/>
        <w:ind w:firstLine="567"/>
        <w:jc w:val="both"/>
        <w:outlineLvl w:val="0"/>
      </w:pPr>
      <w:r w:rsidRPr="00DD7AF1">
        <w:t xml:space="preserve">Адрес Портала государственных и муниципальных услуг (функций) </w:t>
      </w:r>
      <w:r w:rsidR="000A29E5" w:rsidRPr="00DD7AF1">
        <w:t xml:space="preserve">Вологодской </w:t>
      </w:r>
      <w:r w:rsidRPr="00DD7AF1">
        <w:t xml:space="preserve">области: </w:t>
      </w:r>
      <w:hyperlink r:id="rId10" w:history="1">
        <w:r w:rsidR="000A29E5" w:rsidRPr="00DD7AF1">
          <w:rPr>
            <w:rStyle w:val="a3"/>
            <w:color w:val="auto"/>
            <w:u w:val="none"/>
            <w:lang w:val="en-US"/>
          </w:rPr>
          <w:t>http</w:t>
        </w:r>
        <w:r w:rsidR="000A29E5" w:rsidRPr="00DD7AF1">
          <w:rPr>
            <w:rStyle w:val="a3"/>
            <w:color w:val="auto"/>
            <w:u w:val="none"/>
          </w:rPr>
          <w:t>://gosuslugi35.ru.</w:t>
        </w:r>
      </w:hyperlink>
    </w:p>
    <w:p w:rsidR="00A6210E" w:rsidRPr="00DD7AF1" w:rsidRDefault="00A6210E" w:rsidP="00A6210E">
      <w:pPr>
        <w:widowControl w:val="0"/>
        <w:suppressAutoHyphens/>
        <w:autoSpaceDE w:val="0"/>
        <w:autoSpaceDN w:val="0"/>
        <w:adjustRightInd w:val="0"/>
        <w:ind w:firstLine="540"/>
        <w:jc w:val="both"/>
        <w:rPr>
          <w:color w:val="000000"/>
        </w:rPr>
      </w:pPr>
      <w:r w:rsidRPr="00DD7AF1">
        <w:rPr>
          <w:color w:val="000000"/>
        </w:rPr>
        <w:t xml:space="preserve">Место нахождения </w:t>
      </w:r>
      <w:r w:rsidRPr="00DD7AF1">
        <w:t>многофункциональн</w:t>
      </w:r>
      <w:r w:rsidR="000A29E5" w:rsidRPr="00DD7AF1">
        <w:t>ого центра</w:t>
      </w:r>
      <w:r w:rsidRPr="00DD7AF1">
        <w:t xml:space="preserve"> предоставления государственных и муниципальных услуг, с </w:t>
      </w:r>
      <w:r w:rsidR="00561E3F" w:rsidRPr="00DD7AF1">
        <w:t xml:space="preserve">которыми </w:t>
      </w:r>
      <w:r w:rsidRPr="00DD7AF1">
        <w:t>заключен</w:t>
      </w:r>
      <w:r w:rsidR="000A29E5" w:rsidRPr="00DD7AF1">
        <w:t>о</w:t>
      </w:r>
      <w:r w:rsidRPr="00DD7AF1">
        <w:t xml:space="preserve"> соглашени</w:t>
      </w:r>
      <w:r w:rsidR="000A29E5" w:rsidRPr="00DD7AF1">
        <w:t>е</w:t>
      </w:r>
      <w:r w:rsidRPr="00DD7AF1">
        <w:t xml:space="preserve"> о взаимодействии</w:t>
      </w:r>
      <w:r w:rsidRPr="00DD7AF1">
        <w:rPr>
          <w:color w:val="000000"/>
        </w:rPr>
        <w:t xml:space="preserve"> </w:t>
      </w:r>
      <w:r w:rsidR="000A29E5" w:rsidRPr="00DD7AF1">
        <w:rPr>
          <w:color w:val="000000"/>
        </w:rPr>
        <w:t>– М</w:t>
      </w:r>
      <w:r w:rsidR="006220FD">
        <w:rPr>
          <w:color w:val="000000"/>
        </w:rPr>
        <w:t>К</w:t>
      </w:r>
      <w:r w:rsidR="000A29E5" w:rsidRPr="00DD7AF1">
        <w:rPr>
          <w:color w:val="000000"/>
        </w:rPr>
        <w:t xml:space="preserve">У «МФЦ </w:t>
      </w:r>
      <w:proofErr w:type="spellStart"/>
      <w:r w:rsidR="000A29E5" w:rsidRPr="00DD7AF1">
        <w:rPr>
          <w:color w:val="000000"/>
        </w:rPr>
        <w:t>Устюженского</w:t>
      </w:r>
      <w:proofErr w:type="spellEnd"/>
      <w:r w:rsidR="000A29E5" w:rsidRPr="00DD7AF1">
        <w:rPr>
          <w:color w:val="000000"/>
        </w:rPr>
        <w:t xml:space="preserve"> района» </w:t>
      </w:r>
      <w:r w:rsidR="00B8139B">
        <w:rPr>
          <w:color w:val="000000"/>
        </w:rPr>
        <w:t>(</w:t>
      </w:r>
      <w:r w:rsidR="00F85129" w:rsidRPr="00DD7AF1">
        <w:rPr>
          <w:color w:val="000000"/>
        </w:rPr>
        <w:t xml:space="preserve">далее - </w:t>
      </w:r>
      <w:r w:rsidRPr="00DD7AF1">
        <w:rPr>
          <w:color w:val="000000"/>
        </w:rPr>
        <w:t>МФЦ</w:t>
      </w:r>
      <w:r w:rsidR="00F85129" w:rsidRPr="00DD7AF1">
        <w:rPr>
          <w:color w:val="000000"/>
        </w:rPr>
        <w:t>):</w:t>
      </w:r>
    </w:p>
    <w:p w:rsidR="00475961" w:rsidRPr="00DD7AF1" w:rsidRDefault="00A6210E" w:rsidP="00475961">
      <w:pPr>
        <w:widowControl w:val="0"/>
        <w:suppressAutoHyphens/>
        <w:autoSpaceDE w:val="0"/>
        <w:autoSpaceDN w:val="0"/>
        <w:adjustRightInd w:val="0"/>
        <w:ind w:firstLine="540"/>
        <w:jc w:val="both"/>
      </w:pPr>
      <w:r w:rsidRPr="00DD7AF1">
        <w:rPr>
          <w:color w:val="000000"/>
        </w:rPr>
        <w:t>Почтовый адрес МФЦ:</w:t>
      </w:r>
      <w:r w:rsidR="00475961" w:rsidRPr="00DD7AF1">
        <w:rPr>
          <w:color w:val="000000"/>
        </w:rPr>
        <w:t xml:space="preserve"> </w:t>
      </w:r>
      <w:r w:rsidR="006220FD">
        <w:rPr>
          <w:color w:val="000000"/>
        </w:rPr>
        <w:t>Торговая пл.</w:t>
      </w:r>
      <w:r w:rsidR="00475961" w:rsidRPr="00DD7AF1">
        <w:rPr>
          <w:color w:val="000000"/>
        </w:rPr>
        <w:t xml:space="preserve">, д. </w:t>
      </w:r>
      <w:r w:rsidR="006220FD">
        <w:rPr>
          <w:color w:val="000000"/>
        </w:rPr>
        <w:t>9</w:t>
      </w:r>
      <w:r w:rsidR="00475961" w:rsidRPr="00DD7AF1">
        <w:rPr>
          <w:color w:val="000000"/>
        </w:rPr>
        <w:t>, г. Устюжна, Вологодская область, Россия, 162840.</w:t>
      </w:r>
    </w:p>
    <w:p w:rsidR="00A6210E" w:rsidRPr="00DD7AF1" w:rsidRDefault="00A6210E" w:rsidP="00475961">
      <w:pPr>
        <w:tabs>
          <w:tab w:val="left" w:pos="1134"/>
        </w:tabs>
        <w:autoSpaceDE w:val="0"/>
        <w:autoSpaceDN w:val="0"/>
        <w:adjustRightInd w:val="0"/>
        <w:ind w:firstLine="540"/>
        <w:jc w:val="both"/>
      </w:pPr>
      <w:r w:rsidRPr="00DD7AF1">
        <w:t xml:space="preserve">Телефон/факс МФЦ: </w:t>
      </w:r>
      <w:r w:rsidR="00475961" w:rsidRPr="00DD7AF1">
        <w:t>8(81737) 2-10-55.</w:t>
      </w:r>
    </w:p>
    <w:p w:rsidR="00F85129" w:rsidRPr="00DD7AF1" w:rsidRDefault="00F85129" w:rsidP="00475961">
      <w:pPr>
        <w:tabs>
          <w:tab w:val="left" w:pos="1134"/>
        </w:tabs>
        <w:autoSpaceDE w:val="0"/>
        <w:autoSpaceDN w:val="0"/>
        <w:adjustRightInd w:val="0"/>
        <w:ind w:firstLine="540"/>
        <w:jc w:val="both"/>
      </w:pPr>
      <w:r w:rsidRPr="00DD7AF1">
        <w:t>Адрес электронной почты МФЦ:</w:t>
      </w:r>
      <w:r w:rsidR="00A21FC7" w:rsidRPr="00DD7AF1">
        <w:t xml:space="preserve"> </w:t>
      </w:r>
      <w:proofErr w:type="spellStart"/>
      <w:r w:rsidR="00A21FC7" w:rsidRPr="00DD7AF1">
        <w:rPr>
          <w:lang w:val="en-US"/>
        </w:rPr>
        <w:t>ustmfc</w:t>
      </w:r>
      <w:proofErr w:type="spellEnd"/>
      <w:r w:rsidR="00A21FC7" w:rsidRPr="00DD7AF1">
        <w:t>@</w:t>
      </w:r>
      <w:r w:rsidR="00A21FC7" w:rsidRPr="00DD7AF1">
        <w:rPr>
          <w:lang w:val="en-US"/>
        </w:rPr>
        <w:t>mail</w:t>
      </w:r>
      <w:r w:rsidR="00A21FC7" w:rsidRPr="00DD7AF1">
        <w:t>.</w:t>
      </w:r>
      <w:proofErr w:type="spellStart"/>
      <w:r w:rsidR="00A21FC7" w:rsidRPr="00DD7AF1">
        <w:rPr>
          <w:lang w:val="en-US"/>
        </w:rPr>
        <w:t>ru</w:t>
      </w:r>
      <w:proofErr w:type="spellEnd"/>
      <w:r w:rsidR="00A21FC7" w:rsidRPr="00DD7AF1">
        <w:t>.</w:t>
      </w:r>
    </w:p>
    <w:p w:rsidR="00841BFF" w:rsidRPr="00DD7AF1" w:rsidRDefault="00841BFF" w:rsidP="00A21FC7">
      <w:pPr>
        <w:pStyle w:val="ConsPlusNormal"/>
        <w:widowControl/>
        <w:ind w:right="-5" w:firstLine="567"/>
        <w:jc w:val="both"/>
        <w:rPr>
          <w:rFonts w:ascii="Times New Roman" w:hAnsi="Times New Roman" w:cs="Times New Roman"/>
          <w:sz w:val="24"/>
          <w:szCs w:val="24"/>
        </w:rPr>
      </w:pPr>
      <w:r w:rsidRPr="00DD7AF1">
        <w:rPr>
          <w:rFonts w:ascii="Times New Roman" w:hAnsi="Times New Roman" w:cs="Times New Roman"/>
          <w:sz w:val="24"/>
          <w:szCs w:val="24"/>
        </w:rPr>
        <w:t xml:space="preserve">График работы </w:t>
      </w:r>
      <w:r w:rsidR="00A21FC7" w:rsidRPr="00DD7AF1">
        <w:rPr>
          <w:rFonts w:ascii="Times New Roman" w:hAnsi="Times New Roman" w:cs="Times New Roman"/>
          <w:iCs/>
          <w:sz w:val="24"/>
          <w:szCs w:val="24"/>
        </w:rPr>
        <w:t>у</w:t>
      </w:r>
      <w:r w:rsidR="003F639A" w:rsidRPr="00DD7AF1">
        <w:rPr>
          <w:rFonts w:ascii="Times New Roman" w:hAnsi="Times New Roman" w:cs="Times New Roman"/>
          <w:iCs/>
          <w:sz w:val="24"/>
          <w:szCs w:val="24"/>
        </w:rPr>
        <w:t>полномоченного органа</w:t>
      </w:r>
      <w:r w:rsidRPr="00DD7AF1">
        <w:rPr>
          <w:rFonts w:ascii="Times New Roman" w:hAnsi="Times New Roman" w:cs="Times New Roman"/>
          <w:sz w:val="24"/>
          <w:szCs w:val="24"/>
        </w:rPr>
        <w:t>:</w:t>
      </w:r>
    </w:p>
    <w:p w:rsidR="00841BFF" w:rsidRPr="00DD7AF1" w:rsidRDefault="00841BFF" w:rsidP="00841BFF">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1"/>
      </w:tblGrid>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Понедельник</w:t>
            </w:r>
          </w:p>
        </w:tc>
        <w:tc>
          <w:tcPr>
            <w:tcW w:w="6661" w:type="dxa"/>
            <w:vMerge w:val="restart"/>
            <w:tcBorders>
              <w:top w:val="single" w:sz="4" w:space="0" w:color="auto"/>
              <w:left w:val="single" w:sz="4" w:space="0" w:color="auto"/>
              <w:right w:val="single" w:sz="4" w:space="0" w:color="auto"/>
            </w:tcBorders>
            <w:vAlign w:val="center"/>
          </w:tcPr>
          <w:p w:rsidR="00A21FC7" w:rsidRPr="00DD7AF1" w:rsidRDefault="00A21FC7" w:rsidP="00A21FC7">
            <w:pPr>
              <w:pStyle w:val="ConsPlusNormal"/>
              <w:ind w:right="-5" w:firstLine="0"/>
              <w:jc w:val="center"/>
              <w:rPr>
                <w:rFonts w:ascii="Times New Roman" w:hAnsi="Times New Roman" w:cs="Times New Roman"/>
                <w:sz w:val="24"/>
                <w:szCs w:val="24"/>
              </w:rPr>
            </w:pPr>
            <w:r w:rsidRPr="00DD7AF1">
              <w:rPr>
                <w:rFonts w:ascii="Times New Roman" w:hAnsi="Times New Roman" w:cs="Times New Roman"/>
                <w:sz w:val="24"/>
                <w:szCs w:val="24"/>
              </w:rPr>
              <w:t>с 08.00 до 17.00 часов,</w:t>
            </w:r>
          </w:p>
          <w:p w:rsidR="00A21FC7" w:rsidRPr="00DD7AF1" w:rsidRDefault="00A21FC7" w:rsidP="00A21FC7">
            <w:pPr>
              <w:pStyle w:val="ConsPlusNormal"/>
              <w:ind w:right="-5" w:firstLine="0"/>
              <w:jc w:val="center"/>
              <w:rPr>
                <w:rFonts w:ascii="Times New Roman" w:hAnsi="Times New Roman" w:cs="Times New Roman"/>
                <w:sz w:val="24"/>
                <w:szCs w:val="24"/>
              </w:rPr>
            </w:pPr>
            <w:r w:rsidRPr="00DD7AF1">
              <w:rPr>
                <w:rFonts w:ascii="Times New Roman" w:hAnsi="Times New Roman" w:cs="Times New Roman"/>
                <w:sz w:val="24"/>
                <w:szCs w:val="24"/>
              </w:rPr>
              <w:t>обеденный перерыв – с 13.00 до 14.00 часов</w:t>
            </w:r>
          </w:p>
        </w:tc>
      </w:tr>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Вторник</w:t>
            </w:r>
          </w:p>
        </w:tc>
        <w:tc>
          <w:tcPr>
            <w:tcW w:w="6661" w:type="dxa"/>
            <w:vMerge/>
            <w:tcBorders>
              <w:left w:val="single" w:sz="4" w:space="0" w:color="auto"/>
              <w:right w:val="single" w:sz="4" w:space="0" w:color="auto"/>
            </w:tcBorders>
          </w:tcPr>
          <w:p w:rsidR="00A21FC7" w:rsidRPr="00DD7AF1" w:rsidRDefault="00A21FC7" w:rsidP="00841BFF">
            <w:pPr>
              <w:pStyle w:val="ConsPlusNormal"/>
              <w:ind w:right="-5"/>
              <w:jc w:val="both"/>
              <w:rPr>
                <w:rFonts w:ascii="Times New Roman" w:hAnsi="Times New Roman" w:cs="Times New Roman"/>
                <w:sz w:val="24"/>
                <w:szCs w:val="24"/>
              </w:rPr>
            </w:pPr>
          </w:p>
        </w:tc>
      </w:tr>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Среда</w:t>
            </w:r>
          </w:p>
        </w:tc>
        <w:tc>
          <w:tcPr>
            <w:tcW w:w="6661" w:type="dxa"/>
            <w:vMerge/>
            <w:tcBorders>
              <w:left w:val="single" w:sz="4" w:space="0" w:color="auto"/>
              <w:right w:val="single" w:sz="4" w:space="0" w:color="auto"/>
            </w:tcBorders>
          </w:tcPr>
          <w:p w:rsidR="00A21FC7" w:rsidRPr="00DD7AF1" w:rsidRDefault="00A21FC7" w:rsidP="00841BFF">
            <w:pPr>
              <w:pStyle w:val="ConsPlusNormal"/>
              <w:ind w:right="-5"/>
              <w:jc w:val="both"/>
              <w:rPr>
                <w:rFonts w:ascii="Times New Roman" w:hAnsi="Times New Roman" w:cs="Times New Roman"/>
                <w:sz w:val="24"/>
                <w:szCs w:val="24"/>
              </w:rPr>
            </w:pPr>
          </w:p>
        </w:tc>
      </w:tr>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Четверг</w:t>
            </w:r>
          </w:p>
        </w:tc>
        <w:tc>
          <w:tcPr>
            <w:tcW w:w="6661" w:type="dxa"/>
            <w:vMerge/>
            <w:tcBorders>
              <w:left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p>
        </w:tc>
      </w:tr>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Пятница</w:t>
            </w:r>
          </w:p>
        </w:tc>
        <w:tc>
          <w:tcPr>
            <w:tcW w:w="6661" w:type="dxa"/>
            <w:vMerge/>
            <w:tcBorders>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p>
        </w:tc>
      </w:tr>
      <w:tr w:rsidR="00A21FC7" w:rsidRPr="00DD7AF1" w:rsidTr="00A21FC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Суббота</w:t>
            </w:r>
          </w:p>
        </w:tc>
        <w:tc>
          <w:tcPr>
            <w:tcW w:w="6661" w:type="dxa"/>
            <w:vMerge w:val="restart"/>
            <w:tcBorders>
              <w:top w:val="single" w:sz="4" w:space="0" w:color="auto"/>
              <w:left w:val="single" w:sz="4" w:space="0" w:color="auto"/>
              <w:right w:val="single" w:sz="4" w:space="0" w:color="auto"/>
            </w:tcBorders>
            <w:vAlign w:val="center"/>
          </w:tcPr>
          <w:p w:rsidR="00A21FC7" w:rsidRPr="00DD7AF1" w:rsidRDefault="00A21FC7" w:rsidP="00A21FC7">
            <w:pPr>
              <w:pStyle w:val="ConsPlusNormal"/>
              <w:widowControl/>
              <w:ind w:right="-5" w:firstLine="0"/>
              <w:jc w:val="center"/>
              <w:rPr>
                <w:rFonts w:ascii="Times New Roman" w:hAnsi="Times New Roman" w:cs="Times New Roman"/>
                <w:sz w:val="24"/>
                <w:szCs w:val="24"/>
              </w:rPr>
            </w:pPr>
            <w:r w:rsidRPr="00DD7AF1">
              <w:rPr>
                <w:rFonts w:ascii="Times New Roman" w:hAnsi="Times New Roman" w:cs="Times New Roman"/>
                <w:sz w:val="24"/>
                <w:szCs w:val="24"/>
              </w:rPr>
              <w:t>выходные дни</w:t>
            </w:r>
          </w:p>
        </w:tc>
      </w:tr>
      <w:tr w:rsidR="00A21FC7" w:rsidRPr="00DD7AF1" w:rsidTr="00375BF7">
        <w:tc>
          <w:tcPr>
            <w:tcW w:w="2802" w:type="dxa"/>
            <w:tcBorders>
              <w:top w:val="single" w:sz="4" w:space="0" w:color="auto"/>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Воскресенье</w:t>
            </w:r>
          </w:p>
        </w:tc>
        <w:tc>
          <w:tcPr>
            <w:tcW w:w="6661" w:type="dxa"/>
            <w:vMerge/>
            <w:tcBorders>
              <w:left w:val="single" w:sz="4" w:space="0" w:color="auto"/>
              <w:bottom w:val="single" w:sz="4" w:space="0" w:color="auto"/>
              <w:right w:val="single" w:sz="4" w:space="0" w:color="auto"/>
            </w:tcBorders>
          </w:tcPr>
          <w:p w:rsidR="00A21FC7" w:rsidRPr="00DD7AF1" w:rsidRDefault="00A21FC7" w:rsidP="00841BFF">
            <w:pPr>
              <w:pStyle w:val="ConsPlusNormal"/>
              <w:widowControl/>
              <w:ind w:right="-5" w:firstLine="0"/>
              <w:jc w:val="both"/>
              <w:rPr>
                <w:rFonts w:ascii="Times New Roman" w:hAnsi="Times New Roman" w:cs="Times New Roman"/>
                <w:sz w:val="24"/>
                <w:szCs w:val="24"/>
              </w:rPr>
            </w:pPr>
          </w:p>
        </w:tc>
      </w:tr>
      <w:tr w:rsidR="00841BFF" w:rsidRPr="00DD7AF1" w:rsidTr="00A21FC7">
        <w:tc>
          <w:tcPr>
            <w:tcW w:w="2802" w:type="dxa"/>
            <w:tcBorders>
              <w:top w:val="single" w:sz="4" w:space="0" w:color="auto"/>
              <w:left w:val="single" w:sz="4" w:space="0" w:color="auto"/>
              <w:bottom w:val="single" w:sz="4" w:space="0" w:color="auto"/>
              <w:right w:val="single" w:sz="4" w:space="0" w:color="auto"/>
            </w:tcBorders>
          </w:tcPr>
          <w:p w:rsidR="00841BFF" w:rsidRPr="00DD7AF1" w:rsidRDefault="00841BFF" w:rsidP="00841BFF">
            <w:pPr>
              <w:pStyle w:val="ConsPlusNormal"/>
              <w:widowControl/>
              <w:ind w:right="-5" w:firstLine="0"/>
              <w:jc w:val="both"/>
              <w:rPr>
                <w:rFonts w:ascii="Times New Roman" w:hAnsi="Times New Roman" w:cs="Times New Roman"/>
                <w:sz w:val="24"/>
                <w:szCs w:val="24"/>
              </w:rPr>
            </w:pPr>
            <w:r w:rsidRPr="00DD7AF1">
              <w:rPr>
                <w:rFonts w:ascii="Times New Roman" w:hAnsi="Times New Roman" w:cs="Times New Roman"/>
                <w:sz w:val="24"/>
                <w:szCs w:val="24"/>
              </w:rPr>
              <w:t>Предпраздничные дни</w:t>
            </w:r>
          </w:p>
        </w:tc>
        <w:tc>
          <w:tcPr>
            <w:tcW w:w="6661" w:type="dxa"/>
            <w:tcBorders>
              <w:top w:val="single" w:sz="4" w:space="0" w:color="auto"/>
              <w:left w:val="single" w:sz="4" w:space="0" w:color="auto"/>
              <w:bottom w:val="single" w:sz="4" w:space="0" w:color="auto"/>
              <w:right w:val="single" w:sz="4" w:space="0" w:color="auto"/>
            </w:tcBorders>
          </w:tcPr>
          <w:p w:rsidR="00A21FC7" w:rsidRPr="00DD7AF1" w:rsidRDefault="00A21FC7" w:rsidP="00A21FC7">
            <w:pPr>
              <w:pStyle w:val="ConsPlusNormal"/>
              <w:ind w:right="-5" w:firstLine="0"/>
              <w:jc w:val="center"/>
              <w:rPr>
                <w:rFonts w:ascii="Times New Roman" w:hAnsi="Times New Roman" w:cs="Times New Roman"/>
                <w:sz w:val="24"/>
                <w:szCs w:val="24"/>
              </w:rPr>
            </w:pPr>
            <w:r w:rsidRPr="00DD7AF1">
              <w:rPr>
                <w:rFonts w:ascii="Times New Roman" w:hAnsi="Times New Roman" w:cs="Times New Roman"/>
                <w:sz w:val="24"/>
                <w:szCs w:val="24"/>
              </w:rPr>
              <w:t>с 08.00 до 16.00 часов,</w:t>
            </w:r>
          </w:p>
          <w:p w:rsidR="00841BFF" w:rsidRPr="00DD7AF1" w:rsidRDefault="00A21FC7" w:rsidP="00966935">
            <w:pPr>
              <w:pStyle w:val="ConsPlusNormal"/>
              <w:widowControl/>
              <w:ind w:right="-5" w:firstLine="0"/>
              <w:jc w:val="center"/>
              <w:rPr>
                <w:rFonts w:ascii="Times New Roman" w:hAnsi="Times New Roman" w:cs="Times New Roman"/>
                <w:sz w:val="24"/>
                <w:szCs w:val="24"/>
              </w:rPr>
            </w:pPr>
            <w:r w:rsidRPr="00DD7AF1">
              <w:rPr>
                <w:rFonts w:ascii="Times New Roman" w:hAnsi="Times New Roman" w:cs="Times New Roman"/>
                <w:sz w:val="24"/>
                <w:szCs w:val="24"/>
              </w:rPr>
              <w:t>обеденный перерыв – с 13.00 до 14.00 часов</w:t>
            </w:r>
          </w:p>
        </w:tc>
      </w:tr>
    </w:tbl>
    <w:p w:rsidR="00841BFF" w:rsidRPr="00B8139B" w:rsidRDefault="00841BFF" w:rsidP="00841BFF">
      <w:pPr>
        <w:pStyle w:val="ConsPlusNormal"/>
        <w:widowControl/>
        <w:ind w:right="-5" w:firstLine="0"/>
        <w:jc w:val="both"/>
        <w:rPr>
          <w:rFonts w:ascii="Times New Roman" w:hAnsi="Times New Roman" w:cs="Times New Roman"/>
          <w:sz w:val="10"/>
          <w:szCs w:val="10"/>
        </w:rPr>
      </w:pPr>
    </w:p>
    <w:p w:rsidR="00841BFF" w:rsidRPr="00DD7AF1" w:rsidRDefault="00841BFF" w:rsidP="00841BFF">
      <w:pPr>
        <w:autoSpaceDE w:val="0"/>
        <w:autoSpaceDN w:val="0"/>
        <w:adjustRightInd w:val="0"/>
        <w:ind w:right="-5" w:firstLine="709"/>
        <w:jc w:val="both"/>
      </w:pPr>
      <w:r w:rsidRPr="00DD7AF1">
        <w:t xml:space="preserve">1.4. Способы и порядок получения информации о правилах предоставления </w:t>
      </w:r>
      <w:r w:rsidR="002E00C7" w:rsidRPr="00DD7AF1">
        <w:t>муниципальной</w:t>
      </w:r>
      <w:r w:rsidRPr="00DD7AF1">
        <w:t xml:space="preserve"> услуги:</w:t>
      </w:r>
    </w:p>
    <w:p w:rsidR="00841BFF" w:rsidRPr="00DD7AF1" w:rsidRDefault="00841BFF" w:rsidP="00841BFF">
      <w:pPr>
        <w:tabs>
          <w:tab w:val="left" w:pos="0"/>
          <w:tab w:val="left" w:pos="709"/>
        </w:tabs>
        <w:ind w:right="-5"/>
        <w:jc w:val="both"/>
      </w:pPr>
      <w:r w:rsidRPr="00DD7AF1">
        <w:tab/>
        <w:t xml:space="preserve">Информацию о правилах предоставления </w:t>
      </w:r>
      <w:r w:rsidR="002E00C7" w:rsidRPr="00DD7AF1">
        <w:t>муниципальной</w:t>
      </w:r>
      <w:r w:rsidRPr="00DD7AF1">
        <w:t xml:space="preserve"> услуги заявитель может</w:t>
      </w:r>
      <w:r w:rsidR="00A21FC7" w:rsidRPr="00DD7AF1">
        <w:t xml:space="preserve"> получить следующими способами:</w:t>
      </w:r>
    </w:p>
    <w:p w:rsidR="00841BFF" w:rsidRPr="00DD7AF1" w:rsidRDefault="00841BFF" w:rsidP="00F85129">
      <w:pPr>
        <w:pStyle w:val="ConsPlusNormal"/>
        <w:widowControl/>
        <w:ind w:firstLine="0"/>
        <w:jc w:val="both"/>
        <w:rPr>
          <w:rFonts w:ascii="Times New Roman" w:hAnsi="Times New Roman" w:cs="Times New Roman"/>
          <w:sz w:val="24"/>
          <w:szCs w:val="24"/>
        </w:rPr>
      </w:pPr>
      <w:r w:rsidRPr="00DD7AF1">
        <w:rPr>
          <w:rFonts w:ascii="Times New Roman" w:hAnsi="Times New Roman" w:cs="Times New Roman"/>
          <w:sz w:val="24"/>
          <w:szCs w:val="24"/>
        </w:rPr>
        <w:tab/>
        <w:t>лично;</w:t>
      </w:r>
    </w:p>
    <w:p w:rsidR="00841BFF" w:rsidRPr="00DD7AF1" w:rsidRDefault="00841BFF" w:rsidP="00F85129">
      <w:pPr>
        <w:pStyle w:val="ConsPlusNormal"/>
        <w:widowControl/>
        <w:ind w:firstLine="0"/>
        <w:jc w:val="both"/>
        <w:rPr>
          <w:rFonts w:ascii="Times New Roman" w:hAnsi="Times New Roman" w:cs="Times New Roman"/>
          <w:sz w:val="24"/>
          <w:szCs w:val="24"/>
        </w:rPr>
      </w:pPr>
      <w:r w:rsidRPr="00DD7AF1">
        <w:rPr>
          <w:rFonts w:ascii="Times New Roman" w:hAnsi="Times New Roman" w:cs="Times New Roman"/>
          <w:sz w:val="24"/>
          <w:szCs w:val="24"/>
        </w:rPr>
        <w:tab/>
        <w:t>посредством телефонной, факсимильной связи;</w:t>
      </w:r>
    </w:p>
    <w:p w:rsidR="00841BFF" w:rsidRPr="00DD7AF1" w:rsidRDefault="00841BFF" w:rsidP="00F85129">
      <w:pPr>
        <w:pStyle w:val="ConsPlusNormal"/>
        <w:widowControl/>
        <w:ind w:firstLine="0"/>
        <w:jc w:val="both"/>
        <w:rPr>
          <w:rFonts w:ascii="Times New Roman" w:hAnsi="Times New Roman" w:cs="Times New Roman"/>
          <w:sz w:val="24"/>
          <w:szCs w:val="24"/>
        </w:rPr>
      </w:pPr>
      <w:r w:rsidRPr="00DD7AF1">
        <w:rPr>
          <w:rFonts w:ascii="Times New Roman" w:hAnsi="Times New Roman" w:cs="Times New Roman"/>
          <w:sz w:val="24"/>
          <w:szCs w:val="24"/>
        </w:rPr>
        <w:tab/>
        <w:t>пос</w:t>
      </w:r>
      <w:r w:rsidR="00A21FC7" w:rsidRPr="00DD7AF1">
        <w:rPr>
          <w:rFonts w:ascii="Times New Roman" w:hAnsi="Times New Roman" w:cs="Times New Roman"/>
          <w:sz w:val="24"/>
          <w:szCs w:val="24"/>
        </w:rPr>
        <w:t>редством электронной связи;</w:t>
      </w:r>
    </w:p>
    <w:p w:rsidR="00841BFF" w:rsidRPr="00DD7AF1" w:rsidRDefault="00841BFF" w:rsidP="00F85129">
      <w:pPr>
        <w:pStyle w:val="ConsPlusNormal"/>
        <w:widowControl/>
        <w:ind w:firstLine="0"/>
        <w:jc w:val="both"/>
        <w:rPr>
          <w:rFonts w:ascii="Times New Roman" w:hAnsi="Times New Roman" w:cs="Times New Roman"/>
          <w:sz w:val="24"/>
          <w:szCs w:val="24"/>
        </w:rPr>
      </w:pPr>
      <w:r w:rsidRPr="00DD7AF1">
        <w:rPr>
          <w:rFonts w:ascii="Times New Roman" w:hAnsi="Times New Roman" w:cs="Times New Roman"/>
          <w:sz w:val="24"/>
          <w:szCs w:val="24"/>
        </w:rPr>
        <w:tab/>
        <w:t>посредством почтовой связи;</w:t>
      </w:r>
    </w:p>
    <w:p w:rsidR="00841BFF" w:rsidRPr="00DD7AF1" w:rsidRDefault="00841BFF" w:rsidP="00F85129">
      <w:pPr>
        <w:pStyle w:val="ConsPlusNormal"/>
        <w:widowControl/>
        <w:ind w:left="1" w:firstLine="0"/>
        <w:jc w:val="both"/>
        <w:rPr>
          <w:rFonts w:ascii="Times New Roman" w:hAnsi="Times New Roman" w:cs="Times New Roman"/>
          <w:sz w:val="24"/>
          <w:szCs w:val="24"/>
        </w:rPr>
      </w:pPr>
      <w:r w:rsidRPr="00DD7AF1">
        <w:rPr>
          <w:rFonts w:ascii="Times New Roman" w:hAnsi="Times New Roman" w:cs="Times New Roman"/>
          <w:sz w:val="24"/>
          <w:szCs w:val="24"/>
        </w:rPr>
        <w:tab/>
        <w:t xml:space="preserve">на информационных стендах в помещениях </w:t>
      </w:r>
      <w:r w:rsidR="00A21FC7" w:rsidRPr="00DD7AF1">
        <w:rPr>
          <w:rFonts w:ascii="Times New Roman" w:hAnsi="Times New Roman" w:cs="Times New Roman"/>
          <w:iCs/>
          <w:sz w:val="24"/>
          <w:szCs w:val="24"/>
        </w:rPr>
        <w:t>у</w:t>
      </w:r>
      <w:r w:rsidR="003F639A" w:rsidRPr="00DD7AF1">
        <w:rPr>
          <w:rFonts w:ascii="Times New Roman" w:hAnsi="Times New Roman" w:cs="Times New Roman"/>
          <w:iCs/>
          <w:sz w:val="24"/>
          <w:szCs w:val="24"/>
        </w:rPr>
        <w:t>полномоченного органа</w:t>
      </w:r>
      <w:r w:rsidR="00F85129" w:rsidRPr="00DD7AF1">
        <w:rPr>
          <w:rFonts w:ascii="Times New Roman" w:hAnsi="Times New Roman" w:cs="Times New Roman"/>
          <w:iCs/>
          <w:sz w:val="24"/>
          <w:szCs w:val="24"/>
        </w:rPr>
        <w:t>, МФЦ</w:t>
      </w:r>
      <w:r w:rsidRPr="00DD7AF1">
        <w:rPr>
          <w:rFonts w:ascii="Times New Roman" w:hAnsi="Times New Roman" w:cs="Times New Roman"/>
          <w:sz w:val="24"/>
          <w:szCs w:val="24"/>
        </w:rPr>
        <w:t>;</w:t>
      </w:r>
    </w:p>
    <w:p w:rsidR="00841BFF" w:rsidRPr="00DD7AF1" w:rsidRDefault="00841BFF" w:rsidP="00841BFF">
      <w:pPr>
        <w:pStyle w:val="ConsPlusNormal"/>
        <w:widowControl/>
        <w:ind w:left="142" w:right="-5" w:firstLine="566"/>
        <w:jc w:val="both"/>
        <w:rPr>
          <w:rFonts w:ascii="Times New Roman" w:hAnsi="Times New Roman" w:cs="Times New Roman"/>
          <w:sz w:val="24"/>
          <w:szCs w:val="24"/>
        </w:rPr>
      </w:pPr>
      <w:r w:rsidRPr="00DD7AF1">
        <w:rPr>
          <w:rFonts w:ascii="Times New Roman" w:hAnsi="Times New Roman" w:cs="Times New Roman"/>
          <w:sz w:val="24"/>
          <w:szCs w:val="24"/>
        </w:rPr>
        <w:t>в информационно-телекоммуникационных сетях общего пользования</w:t>
      </w:r>
      <w:r w:rsidR="00F85129" w:rsidRPr="00DD7AF1">
        <w:rPr>
          <w:rFonts w:ascii="Times New Roman" w:hAnsi="Times New Roman" w:cs="Times New Roman"/>
          <w:sz w:val="24"/>
          <w:szCs w:val="24"/>
        </w:rPr>
        <w:t>:</w:t>
      </w:r>
    </w:p>
    <w:p w:rsidR="00F85129" w:rsidRPr="00DD7AF1" w:rsidRDefault="00841BFF" w:rsidP="00A21FC7">
      <w:pPr>
        <w:pStyle w:val="ConsPlusNormal"/>
        <w:widowControl/>
        <w:ind w:right="-5" w:firstLine="708"/>
        <w:jc w:val="both"/>
        <w:rPr>
          <w:rFonts w:ascii="Times New Roman" w:hAnsi="Times New Roman" w:cs="Times New Roman"/>
          <w:sz w:val="24"/>
          <w:szCs w:val="24"/>
        </w:rPr>
      </w:pPr>
      <w:r w:rsidRPr="00DD7AF1">
        <w:rPr>
          <w:rFonts w:ascii="Times New Roman" w:hAnsi="Times New Roman" w:cs="Times New Roman"/>
          <w:sz w:val="24"/>
          <w:szCs w:val="24"/>
        </w:rPr>
        <w:t xml:space="preserve">- </w:t>
      </w:r>
      <w:r w:rsidR="00A21FC7" w:rsidRPr="00DD7AF1">
        <w:rPr>
          <w:rFonts w:ascii="Times New Roman" w:hAnsi="Times New Roman" w:cs="Times New Roman"/>
          <w:sz w:val="24"/>
          <w:szCs w:val="24"/>
        </w:rPr>
        <w:t>на Интернет-сайте;</w:t>
      </w:r>
    </w:p>
    <w:p w:rsidR="00841BFF" w:rsidRPr="00DD7AF1" w:rsidRDefault="00F85129" w:rsidP="00A21FC7">
      <w:pPr>
        <w:pStyle w:val="ConsPlusNormal"/>
        <w:widowControl/>
        <w:ind w:right="-5" w:firstLine="709"/>
        <w:jc w:val="both"/>
        <w:rPr>
          <w:rFonts w:ascii="Times New Roman" w:hAnsi="Times New Roman" w:cs="Times New Roman"/>
          <w:sz w:val="24"/>
          <w:szCs w:val="24"/>
        </w:rPr>
      </w:pPr>
      <w:r w:rsidRPr="00DD7AF1">
        <w:rPr>
          <w:rFonts w:ascii="Times New Roman" w:hAnsi="Times New Roman" w:cs="Times New Roman"/>
          <w:sz w:val="24"/>
          <w:szCs w:val="24"/>
        </w:rPr>
        <w:t>- на Едином портале государственных и муниципальных услуг (функций);</w:t>
      </w:r>
    </w:p>
    <w:p w:rsidR="00841BFF" w:rsidRPr="00DD7AF1" w:rsidRDefault="00841BFF" w:rsidP="00841BFF">
      <w:pPr>
        <w:autoSpaceDE w:val="0"/>
        <w:autoSpaceDN w:val="0"/>
        <w:adjustRightInd w:val="0"/>
        <w:ind w:firstLine="709"/>
        <w:jc w:val="both"/>
        <w:outlineLvl w:val="0"/>
      </w:pPr>
      <w:r w:rsidRPr="00DD7AF1">
        <w:t xml:space="preserve">- на Портале государственных и муниципальных услуг (функций) </w:t>
      </w:r>
      <w:r w:rsidR="00A21FC7" w:rsidRPr="00DD7AF1">
        <w:t xml:space="preserve">Вологодской </w:t>
      </w:r>
      <w:r w:rsidRPr="00DD7AF1">
        <w:t>области</w:t>
      </w:r>
      <w:r w:rsidR="00F85129" w:rsidRPr="00DD7AF1">
        <w:t>.</w:t>
      </w:r>
    </w:p>
    <w:p w:rsidR="00841BFF" w:rsidRPr="00DD7AF1" w:rsidRDefault="00841BFF" w:rsidP="00841BFF">
      <w:pPr>
        <w:ind w:firstLine="709"/>
        <w:jc w:val="both"/>
      </w:pPr>
      <w:r w:rsidRPr="00DD7AF1">
        <w:t xml:space="preserve">1.5. Информация о правилах предоставления </w:t>
      </w:r>
      <w:r w:rsidR="002E00C7" w:rsidRPr="00DD7AF1">
        <w:t>муниципальной</w:t>
      </w:r>
      <w:r w:rsidRPr="00DD7AF1">
        <w:t xml:space="preserve"> услуги, а также настоящий </w:t>
      </w:r>
      <w:r w:rsidR="00A21FC7" w:rsidRPr="00DD7AF1">
        <w:t>Р</w:t>
      </w:r>
      <w:r w:rsidRPr="00DD7AF1">
        <w:t xml:space="preserve">егламент и </w:t>
      </w:r>
      <w:r w:rsidR="008C36A7" w:rsidRPr="00DD7AF1">
        <w:t>муниципальный правовой акт</w:t>
      </w:r>
      <w:r w:rsidR="00A21FC7" w:rsidRPr="00DD7AF1">
        <w:t xml:space="preserve"> об его утверждении размещаю</w:t>
      </w:r>
      <w:r w:rsidRPr="00DD7AF1">
        <w:t xml:space="preserve">тся </w:t>
      </w:r>
      <w:proofErr w:type="gramStart"/>
      <w:r w:rsidRPr="00DD7AF1">
        <w:t>на</w:t>
      </w:r>
      <w:proofErr w:type="gramEnd"/>
      <w:r w:rsidRPr="00DD7AF1">
        <w:t>:</w:t>
      </w:r>
    </w:p>
    <w:p w:rsidR="00841BFF" w:rsidRPr="00DD7AF1" w:rsidRDefault="00841BFF" w:rsidP="00841BFF">
      <w:pPr>
        <w:ind w:firstLine="708"/>
        <w:jc w:val="both"/>
      </w:pPr>
      <w:r w:rsidRPr="00DD7AF1">
        <w:t xml:space="preserve">информационных </w:t>
      </w:r>
      <w:proofErr w:type="gramStart"/>
      <w:r w:rsidRPr="00DD7AF1">
        <w:t>стендах</w:t>
      </w:r>
      <w:proofErr w:type="gramEnd"/>
      <w:r w:rsidRPr="00DD7AF1">
        <w:t xml:space="preserve"> </w:t>
      </w:r>
      <w:r w:rsidR="00A21FC7" w:rsidRPr="00DD7AF1">
        <w:rPr>
          <w:iCs/>
        </w:rPr>
        <w:t>у</w:t>
      </w:r>
      <w:r w:rsidR="003F639A" w:rsidRPr="00DD7AF1">
        <w:rPr>
          <w:iCs/>
        </w:rPr>
        <w:t>полномоченного органа, МФЦ</w:t>
      </w:r>
      <w:r w:rsidR="00A21FC7" w:rsidRPr="00DD7AF1">
        <w:t>;</w:t>
      </w:r>
    </w:p>
    <w:p w:rsidR="00841BFF" w:rsidRPr="00DD7AF1" w:rsidRDefault="00841BFF" w:rsidP="00841BFF">
      <w:pPr>
        <w:ind w:firstLine="708"/>
        <w:jc w:val="both"/>
      </w:pPr>
      <w:r w:rsidRPr="00DD7AF1">
        <w:t>в</w:t>
      </w:r>
      <w:r w:rsidR="00A21FC7" w:rsidRPr="00DD7AF1">
        <w:t xml:space="preserve"> средствах массовой информации;</w:t>
      </w:r>
    </w:p>
    <w:p w:rsidR="00841BFF" w:rsidRPr="00DD7AF1" w:rsidRDefault="00841BFF" w:rsidP="00841BFF">
      <w:pPr>
        <w:ind w:firstLine="708"/>
        <w:jc w:val="both"/>
      </w:pPr>
      <w:r w:rsidRPr="00DD7AF1">
        <w:t xml:space="preserve">на </w:t>
      </w:r>
      <w:r w:rsidR="00A21FC7" w:rsidRPr="00DD7AF1">
        <w:t>Интернет-сайте</w:t>
      </w:r>
      <w:r w:rsidR="00A21FC7" w:rsidRPr="00DD7AF1">
        <w:rPr>
          <w:iCs/>
        </w:rPr>
        <w:t>;</w:t>
      </w:r>
    </w:p>
    <w:p w:rsidR="00B82C66" w:rsidRPr="00DD7AF1" w:rsidRDefault="00B82C66" w:rsidP="00841BFF">
      <w:pPr>
        <w:ind w:firstLine="708"/>
        <w:jc w:val="both"/>
      </w:pPr>
      <w:r w:rsidRPr="00DD7AF1">
        <w:t>на Едином портале государственных и муниципальных услуг (функций);</w:t>
      </w:r>
    </w:p>
    <w:p w:rsidR="00841BFF" w:rsidRPr="00DD7AF1" w:rsidRDefault="00841BFF" w:rsidP="00841BFF">
      <w:pPr>
        <w:ind w:firstLine="709"/>
        <w:jc w:val="both"/>
      </w:pPr>
      <w:r w:rsidRPr="00DD7AF1">
        <w:t>на Портал</w:t>
      </w:r>
      <w:r w:rsidR="00B82C66" w:rsidRPr="00DD7AF1">
        <w:t xml:space="preserve">е </w:t>
      </w:r>
      <w:r w:rsidRPr="00DD7AF1">
        <w:t>государственных и муниципальных услуг (функций) Вологодской области</w:t>
      </w:r>
      <w:r w:rsidR="00B82C66" w:rsidRPr="00DD7AF1">
        <w:t>.</w:t>
      </w:r>
    </w:p>
    <w:p w:rsidR="00841BFF" w:rsidRPr="00DD7AF1" w:rsidRDefault="00841BFF" w:rsidP="00841BFF">
      <w:pPr>
        <w:pStyle w:val="ConsPlusNormal"/>
        <w:widowContro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1.6. Информирование по вопросам предоставления </w:t>
      </w:r>
      <w:r w:rsidR="002E00C7" w:rsidRPr="00DD7AF1">
        <w:rPr>
          <w:rFonts w:ascii="Times New Roman" w:hAnsi="Times New Roman" w:cs="Times New Roman"/>
          <w:sz w:val="24"/>
          <w:szCs w:val="24"/>
        </w:rPr>
        <w:t>муниципальной</w:t>
      </w:r>
      <w:r w:rsidRPr="00DD7AF1">
        <w:rPr>
          <w:rFonts w:ascii="Times New Roman" w:hAnsi="Times New Roman" w:cs="Times New Roman"/>
          <w:sz w:val="24"/>
          <w:szCs w:val="24"/>
        </w:rPr>
        <w:t xml:space="preserve"> услуги осуществляется специалистами </w:t>
      </w:r>
      <w:r w:rsidR="00A21FC7" w:rsidRPr="00DD7AF1">
        <w:rPr>
          <w:rFonts w:ascii="Times New Roman" w:hAnsi="Times New Roman" w:cs="Times New Roman"/>
          <w:sz w:val="24"/>
          <w:szCs w:val="24"/>
        </w:rPr>
        <w:t>у</w:t>
      </w:r>
      <w:r w:rsidR="003F639A" w:rsidRPr="00DD7AF1">
        <w:rPr>
          <w:rFonts w:ascii="Times New Roman" w:hAnsi="Times New Roman" w:cs="Times New Roman"/>
          <w:iCs/>
          <w:sz w:val="24"/>
          <w:szCs w:val="24"/>
        </w:rPr>
        <w:t>полномоченного органа</w:t>
      </w:r>
      <w:r w:rsidRPr="00DD7AF1">
        <w:rPr>
          <w:rFonts w:ascii="Times New Roman" w:hAnsi="Times New Roman" w:cs="Times New Roman"/>
          <w:sz w:val="24"/>
          <w:szCs w:val="24"/>
        </w:rPr>
        <w:t>, о</w:t>
      </w:r>
      <w:r w:rsidR="00A21FC7" w:rsidRPr="00DD7AF1">
        <w:rPr>
          <w:rFonts w:ascii="Times New Roman" w:hAnsi="Times New Roman" w:cs="Times New Roman"/>
          <w:sz w:val="24"/>
          <w:szCs w:val="24"/>
        </w:rPr>
        <w:t>тветственными за информирование.</w:t>
      </w:r>
    </w:p>
    <w:p w:rsidR="00841BFF" w:rsidRPr="00DD7AF1" w:rsidRDefault="00841BFF" w:rsidP="00841BFF">
      <w:pPr>
        <w:pStyle w:val="ConsPlusNormal"/>
        <w:widowContro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Специалисты </w:t>
      </w:r>
      <w:r w:rsidR="003F639A" w:rsidRPr="00DD7AF1">
        <w:rPr>
          <w:rFonts w:ascii="Times New Roman" w:hAnsi="Times New Roman" w:cs="Times New Roman"/>
          <w:iCs/>
          <w:sz w:val="24"/>
          <w:szCs w:val="24"/>
        </w:rPr>
        <w:t>Уполномоченного органа</w:t>
      </w:r>
      <w:r w:rsidRPr="00DD7AF1">
        <w:rPr>
          <w:rFonts w:ascii="Times New Roman" w:hAnsi="Times New Roman" w:cs="Times New Roman"/>
          <w:sz w:val="24"/>
          <w:szCs w:val="24"/>
        </w:rPr>
        <w:t xml:space="preserve">, ответственные за информирование, определяются </w:t>
      </w:r>
      <w:r w:rsidR="008C36A7" w:rsidRPr="00DD7AF1">
        <w:rPr>
          <w:rFonts w:ascii="Times New Roman" w:hAnsi="Times New Roman" w:cs="Times New Roman"/>
          <w:sz w:val="24"/>
          <w:szCs w:val="24"/>
        </w:rPr>
        <w:t>муниципальным правовым актом</w:t>
      </w:r>
      <w:r w:rsidR="008C36A7" w:rsidRPr="00DD7AF1">
        <w:rPr>
          <w:rFonts w:ascii="Times New Roman" w:hAnsi="Times New Roman" w:cs="Times New Roman"/>
          <w:iCs/>
          <w:sz w:val="24"/>
          <w:szCs w:val="24"/>
        </w:rPr>
        <w:t xml:space="preserve"> </w:t>
      </w:r>
      <w:r w:rsidR="003F639A" w:rsidRPr="00DD7AF1">
        <w:rPr>
          <w:rFonts w:ascii="Times New Roman" w:hAnsi="Times New Roman" w:cs="Times New Roman"/>
          <w:iCs/>
          <w:sz w:val="24"/>
          <w:szCs w:val="24"/>
        </w:rPr>
        <w:t>Уполномоченного органа</w:t>
      </w:r>
      <w:r w:rsidRPr="00DD7AF1">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003F639A" w:rsidRPr="00DD7AF1">
        <w:rPr>
          <w:rFonts w:ascii="Times New Roman" w:hAnsi="Times New Roman" w:cs="Times New Roman"/>
          <w:iCs/>
          <w:sz w:val="24"/>
          <w:szCs w:val="24"/>
        </w:rPr>
        <w:t>Уполномоченного органа.</w:t>
      </w:r>
    </w:p>
    <w:p w:rsidR="00841BFF" w:rsidRPr="00DD7AF1" w:rsidRDefault="00841BFF" w:rsidP="00841BFF">
      <w:pPr>
        <w:autoSpaceDE w:val="0"/>
        <w:autoSpaceDN w:val="0"/>
        <w:adjustRightInd w:val="0"/>
        <w:ind w:right="-5" w:firstLine="709"/>
        <w:jc w:val="both"/>
        <w:rPr>
          <w:rFonts w:eastAsia="Arial Unicode MS"/>
        </w:rPr>
      </w:pPr>
      <w:r w:rsidRPr="00DD7AF1">
        <w:t>1.7.</w:t>
      </w:r>
      <w:r w:rsidRPr="00DD7AF1">
        <w:rPr>
          <w:rFonts w:eastAsia="Arial Unicode MS"/>
        </w:rPr>
        <w:t xml:space="preserve"> Информирование о правилах предоставления </w:t>
      </w:r>
      <w:r w:rsidR="002E00C7" w:rsidRPr="00DD7AF1">
        <w:rPr>
          <w:rFonts w:eastAsia="Arial Unicode MS"/>
        </w:rPr>
        <w:t>муниципальной</w:t>
      </w:r>
      <w:r w:rsidRPr="00DD7AF1">
        <w:rPr>
          <w:rFonts w:eastAsia="Arial Unicode MS"/>
        </w:rPr>
        <w:t xml:space="preserve"> услуги осуществляется по следующим вопросам:</w:t>
      </w:r>
    </w:p>
    <w:p w:rsidR="00841BFF" w:rsidRPr="00DD7AF1" w:rsidRDefault="00DB30A5" w:rsidP="00841BFF">
      <w:pPr>
        <w:autoSpaceDE w:val="0"/>
        <w:autoSpaceDN w:val="0"/>
        <w:adjustRightInd w:val="0"/>
        <w:ind w:right="-5" w:firstLine="709"/>
        <w:jc w:val="both"/>
        <w:rPr>
          <w:rFonts w:eastAsia="Arial Unicode MS"/>
        </w:rPr>
      </w:pPr>
      <w:r w:rsidRPr="00DD7AF1">
        <w:rPr>
          <w:rFonts w:eastAsia="Arial Unicode MS"/>
        </w:rPr>
        <w:t>м</w:t>
      </w:r>
      <w:r w:rsidR="00841BFF" w:rsidRPr="00DD7AF1">
        <w:rPr>
          <w:rFonts w:eastAsia="Arial Unicode MS"/>
        </w:rPr>
        <w:t>есто</w:t>
      </w:r>
      <w:r w:rsidRPr="00DD7AF1">
        <w:rPr>
          <w:rFonts w:eastAsia="Arial Unicode MS"/>
        </w:rPr>
        <w:t xml:space="preserve"> нахождения</w:t>
      </w:r>
      <w:r w:rsidR="00841BFF" w:rsidRPr="00DD7AF1">
        <w:rPr>
          <w:rFonts w:eastAsia="Arial Unicode MS"/>
        </w:rPr>
        <w:t xml:space="preserve"> </w:t>
      </w:r>
      <w:r w:rsidRPr="00DD7AF1">
        <w:rPr>
          <w:rFonts w:eastAsia="Arial Unicode MS"/>
        </w:rPr>
        <w:t>у</w:t>
      </w:r>
      <w:r w:rsidR="00FA1570" w:rsidRPr="00DD7AF1">
        <w:rPr>
          <w:iCs/>
        </w:rPr>
        <w:t>полномоченного органа</w:t>
      </w:r>
      <w:r w:rsidR="00841BFF" w:rsidRPr="00DD7AF1">
        <w:rPr>
          <w:rFonts w:eastAsia="Arial Unicode MS"/>
        </w:rPr>
        <w:t xml:space="preserve">, </w:t>
      </w:r>
      <w:r w:rsidR="00B82C66" w:rsidRPr="00DD7AF1">
        <w:rPr>
          <w:rFonts w:eastAsia="Arial Unicode MS"/>
        </w:rPr>
        <w:t>МФЦ</w:t>
      </w:r>
      <w:r w:rsidR="00841BFF" w:rsidRPr="00DD7AF1">
        <w:rPr>
          <w:rFonts w:eastAsia="Arial Unicode MS"/>
        </w:rPr>
        <w:t>;</w:t>
      </w:r>
    </w:p>
    <w:p w:rsidR="00841BFF" w:rsidRPr="00DD7AF1" w:rsidRDefault="00841BFF" w:rsidP="00841BFF">
      <w:pPr>
        <w:autoSpaceDE w:val="0"/>
        <w:autoSpaceDN w:val="0"/>
        <w:adjustRightInd w:val="0"/>
        <w:ind w:right="-5" w:firstLine="709"/>
        <w:jc w:val="both"/>
        <w:rPr>
          <w:rFonts w:eastAsia="Arial Unicode MS"/>
        </w:rPr>
      </w:pPr>
      <w:r w:rsidRPr="00DD7AF1">
        <w:rPr>
          <w:rFonts w:eastAsia="Arial Unicode MS"/>
        </w:rPr>
        <w:t xml:space="preserve">должностные лица </w:t>
      </w:r>
      <w:r w:rsidR="00B14FE1" w:rsidRPr="00DD7AF1">
        <w:rPr>
          <w:rFonts w:eastAsia="Arial Unicode MS"/>
        </w:rPr>
        <w:t xml:space="preserve">и муниципальные служащие </w:t>
      </w:r>
      <w:r w:rsidR="00DB30A5" w:rsidRPr="00DD7AF1">
        <w:rPr>
          <w:rFonts w:eastAsia="Arial Unicode MS"/>
        </w:rPr>
        <w:t>у</w:t>
      </w:r>
      <w:r w:rsidR="00FA1570" w:rsidRPr="00DD7AF1">
        <w:rPr>
          <w:iCs/>
        </w:rPr>
        <w:t>полномоченного органа</w:t>
      </w:r>
      <w:r w:rsidRPr="00DD7AF1">
        <w:rPr>
          <w:rFonts w:eastAsia="Arial Unicode MS"/>
        </w:rPr>
        <w:t xml:space="preserve">, уполномоченные </w:t>
      </w:r>
      <w:r w:rsidRPr="00DD7AF1">
        <w:t xml:space="preserve">предоставлять </w:t>
      </w:r>
      <w:r w:rsidR="0054546F" w:rsidRPr="00DD7AF1">
        <w:t>муниципальную</w:t>
      </w:r>
      <w:r w:rsidRPr="00DD7AF1">
        <w:t xml:space="preserve"> услугу</w:t>
      </w:r>
      <w:r w:rsidR="00DB30A5" w:rsidRPr="00DD7AF1">
        <w:t>,</w:t>
      </w:r>
      <w:r w:rsidRPr="00DD7AF1">
        <w:t xml:space="preserve"> и</w:t>
      </w:r>
      <w:r w:rsidR="00DB30A5" w:rsidRPr="00DD7AF1">
        <w:rPr>
          <w:rFonts w:eastAsia="Arial Unicode MS"/>
        </w:rPr>
        <w:t xml:space="preserve"> номера контактных телефонов;</w:t>
      </w:r>
    </w:p>
    <w:p w:rsidR="00841BFF" w:rsidRPr="00DD7AF1" w:rsidRDefault="00841BFF" w:rsidP="00FA1570">
      <w:pPr>
        <w:autoSpaceDE w:val="0"/>
        <w:autoSpaceDN w:val="0"/>
        <w:adjustRightInd w:val="0"/>
        <w:ind w:right="-5" w:firstLine="709"/>
        <w:jc w:val="both"/>
        <w:rPr>
          <w:i/>
          <w:iCs/>
          <w:u w:val="single"/>
        </w:rPr>
      </w:pPr>
      <w:r w:rsidRPr="00DD7AF1">
        <w:rPr>
          <w:rFonts w:eastAsia="Arial Unicode MS"/>
        </w:rPr>
        <w:t xml:space="preserve">график работы </w:t>
      </w:r>
      <w:r w:rsidR="00DB30A5" w:rsidRPr="00DD7AF1">
        <w:rPr>
          <w:iCs/>
        </w:rPr>
        <w:t>у</w:t>
      </w:r>
      <w:r w:rsidR="00FA1570" w:rsidRPr="00DD7AF1">
        <w:rPr>
          <w:iCs/>
        </w:rPr>
        <w:t>полномоченного органа, МФЦ;</w:t>
      </w:r>
    </w:p>
    <w:p w:rsidR="00841BFF" w:rsidRPr="00DD7AF1" w:rsidRDefault="00841BFF" w:rsidP="00FA1570">
      <w:pPr>
        <w:autoSpaceDE w:val="0"/>
        <w:autoSpaceDN w:val="0"/>
        <w:adjustRightInd w:val="0"/>
        <w:ind w:right="-5" w:firstLine="709"/>
        <w:jc w:val="both"/>
        <w:rPr>
          <w:rFonts w:eastAsia="Arial Unicode MS"/>
        </w:rPr>
      </w:pPr>
      <w:r w:rsidRPr="00DD7AF1">
        <w:rPr>
          <w:rFonts w:eastAsia="Arial Unicode MS"/>
        </w:rPr>
        <w:t>адрес Интернет-сайт</w:t>
      </w:r>
      <w:r w:rsidR="00DB30A5" w:rsidRPr="00DD7AF1">
        <w:rPr>
          <w:rFonts w:eastAsia="Arial Unicode MS"/>
        </w:rPr>
        <w:t>а</w:t>
      </w:r>
      <w:r w:rsidRPr="00DD7AF1">
        <w:rPr>
          <w:rFonts w:eastAsia="Arial Unicode MS"/>
        </w:rPr>
        <w:t>;</w:t>
      </w:r>
    </w:p>
    <w:p w:rsidR="00841BFF" w:rsidRPr="00DD7AF1" w:rsidRDefault="00841BFF" w:rsidP="00FA1570">
      <w:pPr>
        <w:autoSpaceDE w:val="0"/>
        <w:autoSpaceDN w:val="0"/>
        <w:adjustRightInd w:val="0"/>
        <w:ind w:right="-5" w:firstLine="709"/>
        <w:jc w:val="both"/>
        <w:rPr>
          <w:rFonts w:eastAsia="Arial Unicode MS"/>
        </w:rPr>
      </w:pPr>
      <w:r w:rsidRPr="00DD7AF1">
        <w:rPr>
          <w:rFonts w:eastAsia="Arial Unicode MS"/>
        </w:rPr>
        <w:t xml:space="preserve">адрес электронной почты </w:t>
      </w:r>
      <w:r w:rsidR="00DB30A5" w:rsidRPr="00DD7AF1">
        <w:rPr>
          <w:rFonts w:eastAsia="Arial Unicode MS"/>
        </w:rPr>
        <w:t>у</w:t>
      </w:r>
      <w:r w:rsidR="00FA1570" w:rsidRPr="00DD7AF1">
        <w:rPr>
          <w:iCs/>
        </w:rPr>
        <w:t>полномоченного органа, МФЦ</w:t>
      </w:r>
      <w:r w:rsidRPr="00DD7AF1">
        <w:rPr>
          <w:rFonts w:eastAsia="Arial Unicode MS"/>
        </w:rPr>
        <w:t>;</w:t>
      </w:r>
    </w:p>
    <w:p w:rsidR="00841BFF" w:rsidRPr="00DD7AF1" w:rsidRDefault="00841BFF" w:rsidP="00FA1570">
      <w:pPr>
        <w:autoSpaceDE w:val="0"/>
        <w:autoSpaceDN w:val="0"/>
        <w:adjustRightInd w:val="0"/>
        <w:ind w:right="-5" w:firstLine="709"/>
        <w:jc w:val="both"/>
        <w:rPr>
          <w:rFonts w:eastAsia="Arial Unicode MS"/>
        </w:rPr>
      </w:pPr>
      <w:r w:rsidRPr="00DD7AF1">
        <w:t xml:space="preserve">нормативные правовые акты по вопросам предоставления </w:t>
      </w:r>
      <w:r w:rsidR="002E00C7" w:rsidRPr="00DD7AF1">
        <w:t>муниципальной</w:t>
      </w:r>
      <w:r w:rsidRPr="00DD7AF1">
        <w:t xml:space="preserve"> услуги, в том числе, настоящ</w:t>
      </w:r>
      <w:r w:rsidR="00DB30A5" w:rsidRPr="00DD7AF1">
        <w:t>ий</w:t>
      </w:r>
      <w:r w:rsidRPr="00DD7AF1">
        <w:t xml:space="preserve"> </w:t>
      </w:r>
      <w:r w:rsidR="00DB30A5" w:rsidRPr="00DD7AF1">
        <w:t>Р</w:t>
      </w:r>
      <w:r w:rsidRPr="00DD7AF1">
        <w:t>егламент (наименование, номер, дата принятия нормативного правового акта);</w:t>
      </w:r>
    </w:p>
    <w:p w:rsidR="00841BFF" w:rsidRPr="00DD7AF1" w:rsidRDefault="00841BFF" w:rsidP="00841BFF">
      <w:pPr>
        <w:autoSpaceDE w:val="0"/>
        <w:autoSpaceDN w:val="0"/>
        <w:adjustRightInd w:val="0"/>
        <w:ind w:right="-5" w:firstLine="709"/>
        <w:jc w:val="both"/>
        <w:rPr>
          <w:rFonts w:eastAsia="Arial Unicode MS"/>
        </w:rPr>
      </w:pPr>
      <w:r w:rsidRPr="00DD7AF1">
        <w:rPr>
          <w:rFonts w:eastAsia="Arial Unicode MS"/>
        </w:rPr>
        <w:t xml:space="preserve">ход предоставления </w:t>
      </w:r>
      <w:r w:rsidR="002E00C7" w:rsidRPr="00DD7AF1">
        <w:rPr>
          <w:rFonts w:eastAsia="Arial Unicode MS"/>
        </w:rPr>
        <w:t>муниципальной</w:t>
      </w:r>
      <w:r w:rsidRPr="00DD7AF1">
        <w:rPr>
          <w:rFonts w:eastAsia="Arial Unicode MS"/>
        </w:rPr>
        <w:t xml:space="preserve"> услуги;</w:t>
      </w:r>
    </w:p>
    <w:p w:rsidR="00841BFF" w:rsidRPr="00DD7AF1" w:rsidRDefault="00DB30A5" w:rsidP="00841BFF">
      <w:pPr>
        <w:autoSpaceDE w:val="0"/>
        <w:autoSpaceDN w:val="0"/>
        <w:adjustRightInd w:val="0"/>
        <w:ind w:right="-5" w:firstLine="709"/>
        <w:jc w:val="both"/>
        <w:rPr>
          <w:rFonts w:eastAsia="Arial Unicode MS"/>
        </w:rPr>
      </w:pPr>
      <w:r w:rsidRPr="00DD7AF1">
        <w:rPr>
          <w:rFonts w:eastAsia="Arial Unicode MS"/>
        </w:rPr>
        <w:t>административные процедуры</w:t>
      </w:r>
      <w:r w:rsidR="00841BFF" w:rsidRPr="00DD7AF1">
        <w:rPr>
          <w:rFonts w:eastAsia="Arial Unicode MS"/>
        </w:rPr>
        <w:t xml:space="preserve"> предоставления </w:t>
      </w:r>
      <w:r w:rsidR="002E00C7" w:rsidRPr="00DD7AF1">
        <w:rPr>
          <w:rFonts w:eastAsia="Arial Unicode MS"/>
        </w:rPr>
        <w:t>муниципальной</w:t>
      </w:r>
      <w:r w:rsidR="00841BFF" w:rsidRPr="00DD7AF1">
        <w:rPr>
          <w:rFonts w:eastAsia="Arial Unicode MS"/>
        </w:rPr>
        <w:t xml:space="preserve"> услуги;</w:t>
      </w:r>
    </w:p>
    <w:p w:rsidR="00841BFF" w:rsidRPr="00DD7AF1" w:rsidRDefault="00841BFF" w:rsidP="00841BFF">
      <w:pPr>
        <w:tabs>
          <w:tab w:val="left" w:pos="540"/>
        </w:tabs>
        <w:ind w:right="-5" w:firstLine="709"/>
        <w:jc w:val="both"/>
      </w:pPr>
      <w:r w:rsidRPr="00DD7AF1">
        <w:t xml:space="preserve">срок предоставления </w:t>
      </w:r>
      <w:r w:rsidR="002E00C7" w:rsidRPr="00DD7AF1">
        <w:t>муниципальной</w:t>
      </w:r>
      <w:r w:rsidRPr="00DD7AF1">
        <w:t xml:space="preserve"> услуги;</w:t>
      </w:r>
    </w:p>
    <w:p w:rsidR="00841BFF" w:rsidRPr="00DD7AF1" w:rsidRDefault="00841BFF" w:rsidP="00841BFF">
      <w:pPr>
        <w:autoSpaceDE w:val="0"/>
        <w:autoSpaceDN w:val="0"/>
        <w:adjustRightInd w:val="0"/>
        <w:ind w:right="-5" w:firstLine="709"/>
        <w:jc w:val="both"/>
        <w:rPr>
          <w:rFonts w:eastAsia="Arial Unicode MS"/>
        </w:rPr>
      </w:pPr>
      <w:r w:rsidRPr="00DD7AF1">
        <w:rPr>
          <w:rFonts w:eastAsia="Arial Unicode MS"/>
        </w:rPr>
        <w:t xml:space="preserve">формы </w:t>
      </w:r>
      <w:proofErr w:type="gramStart"/>
      <w:r w:rsidRPr="00DD7AF1">
        <w:rPr>
          <w:rFonts w:eastAsia="Arial Unicode MS"/>
        </w:rPr>
        <w:t>контроля за</w:t>
      </w:r>
      <w:proofErr w:type="gramEnd"/>
      <w:r w:rsidRPr="00DD7AF1">
        <w:rPr>
          <w:rFonts w:eastAsia="Arial Unicode MS"/>
        </w:rPr>
        <w:t xml:space="preserve"> предоставлением </w:t>
      </w:r>
      <w:r w:rsidR="002E00C7" w:rsidRPr="00DD7AF1">
        <w:rPr>
          <w:rFonts w:eastAsia="Arial Unicode MS"/>
        </w:rPr>
        <w:t>муниципальной</w:t>
      </w:r>
      <w:r w:rsidRPr="00DD7AF1">
        <w:rPr>
          <w:rFonts w:eastAsia="Arial Unicode MS"/>
        </w:rPr>
        <w:t xml:space="preserve"> услуги;</w:t>
      </w:r>
    </w:p>
    <w:p w:rsidR="00841BFF" w:rsidRPr="00DD7AF1" w:rsidRDefault="00841BFF" w:rsidP="00841BFF">
      <w:pPr>
        <w:autoSpaceDE w:val="0"/>
        <w:autoSpaceDN w:val="0"/>
        <w:adjustRightInd w:val="0"/>
        <w:ind w:right="-5" w:firstLine="709"/>
        <w:jc w:val="both"/>
        <w:rPr>
          <w:rFonts w:eastAsia="Arial Unicode MS"/>
        </w:rPr>
      </w:pPr>
      <w:r w:rsidRPr="00DD7AF1">
        <w:rPr>
          <w:rFonts w:eastAsia="Arial Unicode MS"/>
        </w:rPr>
        <w:lastRenderedPageBreak/>
        <w:t xml:space="preserve">основания для отказа в предоставлении </w:t>
      </w:r>
      <w:r w:rsidR="002E00C7" w:rsidRPr="00DD7AF1">
        <w:rPr>
          <w:rFonts w:eastAsia="Arial Unicode MS"/>
        </w:rPr>
        <w:t>муниципальной</w:t>
      </w:r>
      <w:r w:rsidRPr="00DD7AF1">
        <w:rPr>
          <w:rFonts w:eastAsia="Arial Unicode MS"/>
        </w:rPr>
        <w:t xml:space="preserve"> услуги;</w:t>
      </w:r>
    </w:p>
    <w:p w:rsidR="00841BFF" w:rsidRPr="00DD7AF1" w:rsidRDefault="00DB30A5" w:rsidP="00841BFF">
      <w:pPr>
        <w:autoSpaceDE w:val="0"/>
        <w:autoSpaceDN w:val="0"/>
        <w:adjustRightInd w:val="0"/>
        <w:ind w:right="-5" w:firstLine="709"/>
        <w:jc w:val="both"/>
        <w:rPr>
          <w:rFonts w:eastAsia="Arial Unicode MS"/>
        </w:rPr>
      </w:pPr>
      <w:r w:rsidRPr="00DD7AF1">
        <w:rPr>
          <w:rFonts w:eastAsia="Arial Unicode MS"/>
        </w:rPr>
        <w:t>досудебный и судебный</w:t>
      </w:r>
      <w:r w:rsidR="00841BFF" w:rsidRPr="00DD7AF1">
        <w:rPr>
          <w:rFonts w:eastAsia="Arial Unicode MS"/>
        </w:rPr>
        <w:t xml:space="preserve"> поряд</w:t>
      </w:r>
      <w:r w:rsidRPr="00DD7AF1">
        <w:rPr>
          <w:rFonts w:eastAsia="Arial Unicode MS"/>
        </w:rPr>
        <w:t>о</w:t>
      </w:r>
      <w:r w:rsidR="00841BFF" w:rsidRPr="00DD7AF1">
        <w:rPr>
          <w:rFonts w:eastAsia="Arial Unicode MS"/>
        </w:rPr>
        <w:t xml:space="preserve">к обжалования действий (бездействия) должностных лиц </w:t>
      </w:r>
      <w:r w:rsidR="00B14FE1" w:rsidRPr="00DD7AF1">
        <w:rPr>
          <w:rFonts w:eastAsia="Arial Unicode MS"/>
        </w:rPr>
        <w:t xml:space="preserve">и муниципальных служащих </w:t>
      </w:r>
      <w:r w:rsidRPr="00DD7AF1">
        <w:rPr>
          <w:rFonts w:eastAsia="Arial Unicode MS"/>
        </w:rPr>
        <w:t>у</w:t>
      </w:r>
      <w:r w:rsidR="00FA1570" w:rsidRPr="00DD7AF1">
        <w:rPr>
          <w:iCs/>
        </w:rPr>
        <w:t>полномоченного органа</w:t>
      </w:r>
      <w:r w:rsidR="00841BFF" w:rsidRPr="00DD7AF1">
        <w:rPr>
          <w:rFonts w:eastAsia="Arial Unicode MS"/>
        </w:rPr>
        <w:t xml:space="preserve">, ответственных за предоставление </w:t>
      </w:r>
      <w:r w:rsidR="002E00C7" w:rsidRPr="00DD7AF1">
        <w:rPr>
          <w:rFonts w:eastAsia="Arial Unicode MS"/>
        </w:rPr>
        <w:t>муниципальной</w:t>
      </w:r>
      <w:r w:rsidR="00841BFF" w:rsidRPr="00DD7AF1">
        <w:rPr>
          <w:rFonts w:eastAsia="Arial Unicode MS"/>
        </w:rPr>
        <w:t xml:space="preserve"> услуги, а также решений, принятых в ходе предоставления </w:t>
      </w:r>
      <w:r w:rsidR="002E00C7" w:rsidRPr="00DD7AF1">
        <w:rPr>
          <w:rFonts w:eastAsia="Arial Unicode MS"/>
        </w:rPr>
        <w:t>муниципальной</w:t>
      </w:r>
      <w:r w:rsidRPr="00DD7AF1">
        <w:rPr>
          <w:rFonts w:eastAsia="Arial Unicode MS"/>
        </w:rPr>
        <w:t xml:space="preserve"> услуги;</w:t>
      </w:r>
    </w:p>
    <w:p w:rsidR="00841BFF" w:rsidRPr="00DD7AF1" w:rsidRDefault="00841BFF" w:rsidP="00841BFF">
      <w:pPr>
        <w:autoSpaceDE w:val="0"/>
        <w:autoSpaceDN w:val="0"/>
        <w:adjustRightInd w:val="0"/>
        <w:ind w:right="-5" w:firstLine="540"/>
        <w:jc w:val="both"/>
      </w:pPr>
      <w:r w:rsidRPr="00DD7AF1">
        <w:t xml:space="preserve">иная информация о деятельности </w:t>
      </w:r>
      <w:r w:rsidR="00DB30A5" w:rsidRPr="00DD7AF1">
        <w:rPr>
          <w:iCs/>
        </w:rPr>
        <w:t>у</w:t>
      </w:r>
      <w:r w:rsidR="00FA1570" w:rsidRPr="00DD7AF1">
        <w:rPr>
          <w:iCs/>
        </w:rPr>
        <w:t>полномоченного органа</w:t>
      </w:r>
      <w:r w:rsidRPr="00DD7AF1">
        <w:t xml:space="preserve"> в соответ</w:t>
      </w:r>
      <w:r w:rsidR="00DB30A5" w:rsidRPr="00DD7AF1">
        <w:t>ствии с Федеральным законом от</w:t>
      </w:r>
      <w:r w:rsidR="00966935" w:rsidRPr="00DD7AF1">
        <w:t xml:space="preserve"> </w:t>
      </w:r>
      <w:r w:rsidR="00DB30A5" w:rsidRPr="00DD7AF1">
        <w:t>09.02.2009</w:t>
      </w:r>
      <w:r w:rsidRPr="00DD7AF1">
        <w:t xml:space="preserve"> № 8-ФЗ «Об обеспечении доступа к информации о деятельности государственных органов и органов местного самоуправления».</w:t>
      </w:r>
    </w:p>
    <w:p w:rsidR="00F85796" w:rsidRPr="00DD7AF1" w:rsidRDefault="00841BFF" w:rsidP="00DB30A5">
      <w:pPr>
        <w:widowControl w:val="0"/>
        <w:tabs>
          <w:tab w:val="left" w:pos="1276"/>
        </w:tabs>
        <w:autoSpaceDE w:val="0"/>
        <w:autoSpaceDN w:val="0"/>
        <w:adjustRightInd w:val="0"/>
        <w:ind w:firstLine="709"/>
        <w:jc w:val="both"/>
      </w:pPr>
      <w:r w:rsidRPr="00DD7AF1">
        <w:t xml:space="preserve">1.8. </w:t>
      </w:r>
      <w:r w:rsidR="00F85796" w:rsidRPr="00DD7AF1">
        <w:t xml:space="preserve">Информирование (консультирование) осуществляется специалистами </w:t>
      </w:r>
      <w:r w:rsidR="00DB30A5" w:rsidRPr="00DD7AF1">
        <w:t>у</w:t>
      </w:r>
      <w:r w:rsidR="00F85796" w:rsidRPr="00DD7AF1">
        <w:t>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41BFF" w:rsidRPr="00DD7AF1" w:rsidRDefault="00841BFF" w:rsidP="00F85796">
      <w:pPr>
        <w:ind w:firstLine="708"/>
        <w:jc w:val="both"/>
      </w:pPr>
      <w:r w:rsidRPr="00DD7AF1">
        <w:t>Информирование проводится на русском языке в форме индивидуального и публичного информирования.</w:t>
      </w:r>
    </w:p>
    <w:p w:rsidR="00841BFF" w:rsidRPr="00DD7AF1" w:rsidRDefault="00841BFF" w:rsidP="00026AF1">
      <w:pPr>
        <w:ind w:right="-2" w:firstLine="709"/>
        <w:jc w:val="both"/>
      </w:pPr>
      <w:r w:rsidRPr="00DD7AF1">
        <w:t xml:space="preserve">1.8.1. Индивидуальное устное информирование осуществляется </w:t>
      </w:r>
      <w:r w:rsidR="00026AF1" w:rsidRPr="00DD7AF1">
        <w:t>специалистами</w:t>
      </w:r>
      <w:r w:rsidRPr="00DD7AF1">
        <w:t>, ответственными за информирование, при обращении заявителей за информацией лично или по телефону.</w:t>
      </w:r>
    </w:p>
    <w:p w:rsidR="00841BFF" w:rsidRPr="00DD7AF1" w:rsidRDefault="00841BFF" w:rsidP="00026AF1">
      <w:pPr>
        <w:widowControl w:val="0"/>
        <w:autoSpaceDE w:val="0"/>
        <w:autoSpaceDN w:val="0"/>
        <w:adjustRightInd w:val="0"/>
        <w:ind w:right="-2" w:firstLine="600"/>
        <w:jc w:val="both"/>
      </w:pPr>
      <w:r w:rsidRPr="00DD7AF1">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1BFF" w:rsidRPr="00DD7AF1" w:rsidRDefault="00841BFF" w:rsidP="00026AF1">
      <w:pPr>
        <w:widowControl w:val="0"/>
        <w:autoSpaceDE w:val="0"/>
        <w:autoSpaceDN w:val="0"/>
        <w:adjustRightInd w:val="0"/>
        <w:ind w:right="-2" w:firstLine="600"/>
        <w:jc w:val="both"/>
      </w:pPr>
      <w:r w:rsidRPr="00DD7AF1">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w:t>
      </w:r>
      <w:proofErr w:type="gramStart"/>
      <w:r w:rsidRPr="00DD7AF1">
        <w:t>виде</w:t>
      </w:r>
      <w:proofErr w:type="gramEnd"/>
      <w:r w:rsidRPr="00DD7AF1">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41BFF" w:rsidRPr="00DD7AF1" w:rsidRDefault="00841BFF" w:rsidP="00026AF1">
      <w:pPr>
        <w:widowControl w:val="0"/>
        <w:autoSpaceDE w:val="0"/>
        <w:autoSpaceDN w:val="0"/>
        <w:adjustRightInd w:val="0"/>
        <w:ind w:right="-2" w:firstLine="540"/>
        <w:jc w:val="both"/>
        <w:rPr>
          <w:color w:val="000000"/>
        </w:rPr>
      </w:pPr>
      <w:r w:rsidRPr="00DD7AF1">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026AF1" w:rsidRPr="00DD7AF1">
        <w:rPr>
          <w:color w:val="000000"/>
        </w:rPr>
        <w:t>у</w:t>
      </w:r>
      <w:r w:rsidR="00F85796" w:rsidRPr="00DD7AF1">
        <w:rPr>
          <w:color w:val="000000"/>
        </w:rPr>
        <w:t>полномоченного органа</w:t>
      </w:r>
      <w:r w:rsidR="00026AF1" w:rsidRPr="00DD7AF1">
        <w:rPr>
          <w:color w:val="000000"/>
        </w:rPr>
        <w:t>.</w:t>
      </w:r>
    </w:p>
    <w:p w:rsidR="00841BFF" w:rsidRPr="00DD7AF1" w:rsidRDefault="00841BFF" w:rsidP="00026AF1">
      <w:pPr>
        <w:pStyle w:val="21"/>
        <w:ind w:right="-2"/>
      </w:pPr>
      <w:r w:rsidRPr="00DD7AF1">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85796" w:rsidRPr="00DD7AF1" w:rsidRDefault="00841BFF" w:rsidP="00026AF1">
      <w:pPr>
        <w:tabs>
          <w:tab w:val="left" w:pos="0"/>
        </w:tabs>
        <w:autoSpaceDE w:val="0"/>
        <w:autoSpaceDN w:val="0"/>
        <w:adjustRightInd w:val="0"/>
        <w:ind w:right="-2" w:firstLine="709"/>
        <w:jc w:val="both"/>
      </w:pPr>
      <w:r w:rsidRPr="00DD7AF1">
        <w:t xml:space="preserve">1.8.2. </w:t>
      </w:r>
      <w:r w:rsidR="00F85796" w:rsidRPr="00DD7AF1">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1BFF" w:rsidRPr="00DD7AF1" w:rsidRDefault="00841BFF" w:rsidP="00026AF1">
      <w:pPr>
        <w:autoSpaceDE w:val="0"/>
        <w:autoSpaceDN w:val="0"/>
        <w:adjustRightInd w:val="0"/>
        <w:ind w:right="-2" w:firstLine="708"/>
        <w:jc w:val="both"/>
      </w:pPr>
      <w:r w:rsidRPr="00DD7AF1">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B91415" w:rsidRPr="00DD7AF1">
        <w:t>руководителем</w:t>
      </w:r>
      <w:r w:rsidRPr="00DD7AF1">
        <w:t xml:space="preserve"> </w:t>
      </w:r>
      <w:r w:rsidR="00026AF1" w:rsidRPr="00DD7AF1">
        <w:rPr>
          <w:iCs/>
        </w:rPr>
        <w:t>у</w:t>
      </w:r>
      <w:r w:rsidR="00FA1570" w:rsidRPr="00DD7AF1">
        <w:rPr>
          <w:iCs/>
        </w:rPr>
        <w:t>полномоченного органа</w:t>
      </w:r>
      <w:r w:rsidRPr="00DD7AF1">
        <w:t>.</w:t>
      </w:r>
    </w:p>
    <w:p w:rsidR="00841BFF" w:rsidRPr="00DD7AF1" w:rsidRDefault="00841BFF" w:rsidP="00026AF1">
      <w:pPr>
        <w:autoSpaceDE w:val="0"/>
        <w:autoSpaceDN w:val="0"/>
        <w:adjustRightInd w:val="0"/>
        <w:ind w:right="-2" w:firstLine="709"/>
        <w:jc w:val="both"/>
      </w:pPr>
      <w:r w:rsidRPr="00DD7AF1">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B14FE1" w:rsidRPr="00DD7AF1">
        <w:t>руководителе</w:t>
      </w:r>
      <w:r w:rsidRPr="00DD7AF1">
        <w:t xml:space="preserve">м </w:t>
      </w:r>
      <w:r w:rsidR="00026AF1" w:rsidRPr="00DD7AF1">
        <w:t>у</w:t>
      </w:r>
      <w:r w:rsidR="00FA1570" w:rsidRPr="00DD7AF1">
        <w:rPr>
          <w:iCs/>
        </w:rPr>
        <w:t>полномоченного органа</w:t>
      </w:r>
      <w:r w:rsidRPr="00DD7AF1">
        <w:t>.</w:t>
      </w:r>
    </w:p>
    <w:p w:rsidR="00841BFF" w:rsidRPr="00DD7AF1" w:rsidRDefault="00841BFF" w:rsidP="00841BFF">
      <w:pPr>
        <w:pStyle w:val="ConsNormal"/>
        <w:tabs>
          <w:tab w:val="num" w:pos="0"/>
        </w:tabs>
        <w:ind w:firstLine="0"/>
        <w:jc w:val="both"/>
        <w:rPr>
          <w:rFonts w:ascii="Times New Roman" w:hAnsi="Times New Roman" w:cs="Times New Roman"/>
          <w:sz w:val="24"/>
          <w:szCs w:val="24"/>
        </w:rPr>
      </w:pPr>
      <w:r w:rsidRPr="00DD7AF1">
        <w:rPr>
          <w:rFonts w:ascii="Times New Roman" w:hAnsi="Times New Roman" w:cs="Times New Roman"/>
          <w:sz w:val="24"/>
          <w:szCs w:val="24"/>
        </w:rPr>
        <w:tab/>
        <w:t xml:space="preserve">1.8.4. Публичное письменное информирование осуществляется путем публикации информационных материалов о правилах предоставления </w:t>
      </w:r>
      <w:r w:rsidR="002E00C7" w:rsidRPr="00DD7AF1">
        <w:rPr>
          <w:rFonts w:ascii="Times New Roman" w:hAnsi="Times New Roman" w:cs="Times New Roman"/>
          <w:sz w:val="24"/>
          <w:szCs w:val="24"/>
        </w:rPr>
        <w:t>муниципальной</w:t>
      </w:r>
      <w:r w:rsidRPr="00DD7AF1">
        <w:rPr>
          <w:rFonts w:ascii="Times New Roman" w:hAnsi="Times New Roman" w:cs="Times New Roman"/>
          <w:sz w:val="24"/>
          <w:szCs w:val="24"/>
        </w:rPr>
        <w:t xml:space="preserve"> услуги, а также настоящего </w:t>
      </w:r>
      <w:r w:rsidR="00026AF1" w:rsidRPr="00DD7AF1">
        <w:rPr>
          <w:rFonts w:ascii="Times New Roman" w:hAnsi="Times New Roman" w:cs="Times New Roman"/>
          <w:sz w:val="24"/>
          <w:szCs w:val="24"/>
        </w:rPr>
        <w:t>Р</w:t>
      </w:r>
      <w:r w:rsidRPr="00DD7AF1">
        <w:rPr>
          <w:rFonts w:ascii="Times New Roman" w:hAnsi="Times New Roman" w:cs="Times New Roman"/>
          <w:sz w:val="24"/>
          <w:szCs w:val="24"/>
        </w:rPr>
        <w:t xml:space="preserve">егламента и </w:t>
      </w:r>
      <w:r w:rsidR="008C36A7" w:rsidRPr="00DD7AF1">
        <w:rPr>
          <w:rFonts w:ascii="Times New Roman" w:hAnsi="Times New Roman" w:cs="Times New Roman"/>
          <w:sz w:val="24"/>
          <w:szCs w:val="24"/>
        </w:rPr>
        <w:t>муниципального правового акта</w:t>
      </w:r>
      <w:r w:rsidRPr="00DD7AF1">
        <w:rPr>
          <w:rFonts w:ascii="Times New Roman" w:hAnsi="Times New Roman" w:cs="Times New Roman"/>
          <w:sz w:val="24"/>
          <w:szCs w:val="24"/>
        </w:rPr>
        <w:t xml:space="preserve"> об его утверждении:</w:t>
      </w:r>
    </w:p>
    <w:p w:rsidR="00841BFF" w:rsidRPr="00DD7AF1" w:rsidRDefault="00841BFF" w:rsidP="00841BFF">
      <w:pPr>
        <w:pStyle w:val="ConsPlusNormal"/>
        <w:widowControl/>
        <w:ind w:firstLine="708"/>
        <w:jc w:val="both"/>
        <w:rPr>
          <w:rFonts w:ascii="Times New Roman" w:hAnsi="Times New Roman" w:cs="Times New Roman"/>
          <w:sz w:val="24"/>
          <w:szCs w:val="24"/>
        </w:rPr>
      </w:pPr>
      <w:r w:rsidRPr="00DD7AF1">
        <w:rPr>
          <w:rFonts w:ascii="Times New Roman" w:hAnsi="Times New Roman" w:cs="Times New Roman"/>
          <w:sz w:val="24"/>
          <w:szCs w:val="24"/>
        </w:rPr>
        <w:t>в средствах массовой информации;</w:t>
      </w:r>
    </w:p>
    <w:p w:rsidR="00841BFF" w:rsidRPr="00DD7AF1" w:rsidRDefault="00841BFF" w:rsidP="00841BFF">
      <w:pPr>
        <w:pStyle w:val="ConsPlusNormal"/>
        <w:widowControl/>
        <w:ind w:firstLine="708"/>
        <w:jc w:val="both"/>
        <w:rPr>
          <w:rFonts w:ascii="Times New Roman" w:hAnsi="Times New Roman" w:cs="Times New Roman"/>
          <w:sz w:val="24"/>
          <w:szCs w:val="24"/>
        </w:rPr>
      </w:pPr>
      <w:r w:rsidRPr="00DD7AF1">
        <w:rPr>
          <w:rFonts w:ascii="Times New Roman" w:hAnsi="Times New Roman" w:cs="Times New Roman"/>
          <w:sz w:val="24"/>
          <w:szCs w:val="24"/>
        </w:rPr>
        <w:t>на Интернет-сайте;</w:t>
      </w:r>
    </w:p>
    <w:p w:rsidR="00F85796" w:rsidRPr="00DD7AF1" w:rsidRDefault="00F85796" w:rsidP="00841BFF">
      <w:pPr>
        <w:pStyle w:val="ConsPlusNormal"/>
        <w:widowControl/>
        <w:ind w:firstLine="708"/>
        <w:jc w:val="both"/>
        <w:rPr>
          <w:rFonts w:ascii="Times New Roman" w:hAnsi="Times New Roman" w:cs="Times New Roman"/>
          <w:sz w:val="24"/>
          <w:szCs w:val="24"/>
        </w:rPr>
      </w:pPr>
      <w:r w:rsidRPr="00DD7AF1">
        <w:rPr>
          <w:rFonts w:ascii="Times New Roman" w:hAnsi="Times New Roman" w:cs="Times New Roman"/>
          <w:sz w:val="24"/>
          <w:szCs w:val="24"/>
        </w:rPr>
        <w:t>на Едином портале государственных и муниципальных услуг (функций);</w:t>
      </w:r>
    </w:p>
    <w:p w:rsidR="00841BFF" w:rsidRPr="00DD7AF1" w:rsidRDefault="00841BFF" w:rsidP="00841BFF">
      <w:pPr>
        <w:pStyle w:val="ConsPlusNormal"/>
        <w:widowControl/>
        <w:ind w:firstLine="708"/>
        <w:jc w:val="both"/>
        <w:rPr>
          <w:rFonts w:ascii="Times New Roman" w:hAnsi="Times New Roman" w:cs="Times New Roman"/>
          <w:sz w:val="24"/>
          <w:szCs w:val="24"/>
        </w:rPr>
      </w:pPr>
      <w:r w:rsidRPr="00DD7AF1">
        <w:rPr>
          <w:rFonts w:ascii="Times New Roman" w:hAnsi="Times New Roman" w:cs="Times New Roman"/>
          <w:sz w:val="24"/>
          <w:szCs w:val="24"/>
        </w:rPr>
        <w:t>на Портале государственных и муниципальных услуг (функций) Вологодской области;</w:t>
      </w:r>
    </w:p>
    <w:p w:rsidR="00841BFF" w:rsidRPr="00DD7AF1" w:rsidRDefault="00841BFF" w:rsidP="00841BFF">
      <w:pPr>
        <w:pStyle w:val="ConsPlusNormal"/>
        <w:widowControl/>
        <w:ind w:firstLine="708"/>
        <w:jc w:val="both"/>
        <w:rPr>
          <w:rFonts w:ascii="Times New Roman" w:hAnsi="Times New Roman" w:cs="Times New Roman"/>
          <w:sz w:val="24"/>
          <w:szCs w:val="24"/>
        </w:rPr>
      </w:pPr>
      <w:r w:rsidRPr="00DD7AF1">
        <w:rPr>
          <w:rFonts w:ascii="Times New Roman" w:hAnsi="Times New Roman" w:cs="Times New Roman"/>
          <w:sz w:val="24"/>
          <w:szCs w:val="24"/>
        </w:rPr>
        <w:t xml:space="preserve">на информационных стендах </w:t>
      </w:r>
      <w:r w:rsidR="00026AF1" w:rsidRPr="00DD7AF1">
        <w:rPr>
          <w:rFonts w:ascii="Times New Roman" w:hAnsi="Times New Roman" w:cs="Times New Roman"/>
          <w:sz w:val="24"/>
          <w:szCs w:val="24"/>
        </w:rPr>
        <w:t>у</w:t>
      </w:r>
      <w:r w:rsidR="00FA1570" w:rsidRPr="00DD7AF1">
        <w:rPr>
          <w:rFonts w:ascii="Times New Roman" w:hAnsi="Times New Roman" w:cs="Times New Roman"/>
          <w:iCs/>
          <w:sz w:val="24"/>
          <w:szCs w:val="24"/>
        </w:rPr>
        <w:t>полномоченного органа</w:t>
      </w:r>
      <w:r w:rsidR="00F85796" w:rsidRPr="00DD7AF1">
        <w:rPr>
          <w:rFonts w:ascii="Times New Roman" w:hAnsi="Times New Roman" w:cs="Times New Roman"/>
          <w:sz w:val="24"/>
          <w:szCs w:val="24"/>
        </w:rPr>
        <w:t>, МФЦ</w:t>
      </w:r>
      <w:r w:rsidRPr="00DD7AF1">
        <w:rPr>
          <w:rFonts w:ascii="Times New Roman" w:hAnsi="Times New Roman" w:cs="Times New Roman"/>
          <w:sz w:val="24"/>
          <w:szCs w:val="24"/>
        </w:rPr>
        <w:t>.</w:t>
      </w:r>
    </w:p>
    <w:p w:rsidR="00841BFF" w:rsidRPr="00DD7AF1" w:rsidRDefault="00841BFF" w:rsidP="00B8139B">
      <w:pPr>
        <w:pStyle w:val="ConsNormal"/>
        <w:tabs>
          <w:tab w:val="num" w:pos="0"/>
        </w:tabs>
        <w:ind w:firstLine="0"/>
        <w:jc w:val="both"/>
        <w:rPr>
          <w:rFonts w:ascii="Times New Roman" w:hAnsi="Times New Roman" w:cs="Times New Roman"/>
          <w:sz w:val="24"/>
          <w:szCs w:val="24"/>
        </w:rPr>
      </w:pPr>
      <w:r w:rsidRPr="00DD7AF1">
        <w:rPr>
          <w:rFonts w:ascii="Times New Roman" w:hAnsi="Times New Roman" w:cs="Times New Roman"/>
          <w:sz w:val="24"/>
          <w:szCs w:val="24"/>
        </w:rPr>
        <w:tab/>
        <w:t xml:space="preserve">Тексты информационных материалов печатаются удобным для чтения шрифтом </w:t>
      </w:r>
      <w:r w:rsidRPr="00DD7AF1">
        <w:rPr>
          <w:rFonts w:ascii="Times New Roman" w:hAnsi="Times New Roman" w:cs="Times New Roman"/>
          <w:sz w:val="24"/>
          <w:szCs w:val="24"/>
        </w:rPr>
        <w:lastRenderedPageBreak/>
        <w:t>(размер шрифта не менее № 1</w:t>
      </w:r>
      <w:r w:rsidR="007D66D0" w:rsidRPr="00DD7AF1">
        <w:rPr>
          <w:rFonts w:ascii="Times New Roman" w:hAnsi="Times New Roman" w:cs="Times New Roman"/>
          <w:sz w:val="24"/>
          <w:szCs w:val="24"/>
        </w:rPr>
        <w:t>4</w:t>
      </w:r>
      <w:r w:rsidRPr="00DD7AF1">
        <w:rPr>
          <w:rFonts w:ascii="Times New Roman" w:hAnsi="Times New Roman" w:cs="Times New Roman"/>
          <w:sz w:val="24"/>
          <w:szCs w:val="24"/>
        </w:rPr>
        <w:t>), без исправлений, наиболее важные положения выделяются другим шрифтом</w:t>
      </w:r>
      <w:r w:rsidR="007D66D0" w:rsidRPr="00DD7AF1">
        <w:rPr>
          <w:rFonts w:ascii="Times New Roman" w:hAnsi="Times New Roman" w:cs="Times New Roman"/>
          <w:sz w:val="24"/>
          <w:szCs w:val="24"/>
        </w:rPr>
        <w:t xml:space="preserve"> (не менее № 18)</w:t>
      </w:r>
      <w:r w:rsidRPr="00DD7AF1">
        <w:rPr>
          <w:rFonts w:ascii="Times New Roman" w:hAnsi="Times New Roman" w:cs="Times New Roman"/>
          <w:sz w:val="24"/>
          <w:szCs w:val="24"/>
        </w:rPr>
        <w:t>. В случае оформления информационных материалов в виде брошюр требования к размеру шрифта могут быть снижены</w:t>
      </w:r>
      <w:r w:rsidR="00927B24" w:rsidRPr="00DD7AF1">
        <w:rPr>
          <w:rFonts w:ascii="Times New Roman" w:hAnsi="Times New Roman" w:cs="Times New Roman"/>
          <w:sz w:val="24"/>
          <w:szCs w:val="24"/>
        </w:rPr>
        <w:t xml:space="preserve"> (не менее </w:t>
      </w:r>
      <w:r w:rsidR="00C322FC" w:rsidRPr="00DD7AF1">
        <w:rPr>
          <w:rFonts w:ascii="Times New Roman" w:hAnsi="Times New Roman" w:cs="Times New Roman"/>
          <w:sz w:val="24"/>
          <w:szCs w:val="24"/>
        </w:rPr>
        <w:t>№ 1</w:t>
      </w:r>
      <w:r w:rsidR="00F0010C" w:rsidRPr="00DD7AF1">
        <w:rPr>
          <w:rFonts w:ascii="Times New Roman" w:hAnsi="Times New Roman" w:cs="Times New Roman"/>
          <w:sz w:val="24"/>
          <w:szCs w:val="24"/>
        </w:rPr>
        <w:t>0</w:t>
      </w:r>
      <w:r w:rsidR="00C322FC" w:rsidRPr="00DD7AF1">
        <w:rPr>
          <w:rFonts w:ascii="Times New Roman" w:hAnsi="Times New Roman" w:cs="Times New Roman"/>
          <w:sz w:val="24"/>
          <w:szCs w:val="24"/>
        </w:rPr>
        <w:t>)</w:t>
      </w:r>
      <w:r w:rsidRPr="00DD7AF1">
        <w:rPr>
          <w:rFonts w:ascii="Times New Roman" w:hAnsi="Times New Roman" w:cs="Times New Roman"/>
          <w:sz w:val="24"/>
          <w:szCs w:val="24"/>
        </w:rPr>
        <w:t>.</w:t>
      </w:r>
    </w:p>
    <w:p w:rsidR="00267CC2" w:rsidRPr="00DD7AF1" w:rsidRDefault="00267CC2" w:rsidP="00B8139B">
      <w:pPr>
        <w:pStyle w:val="ConsPlusNormal"/>
        <w:widowControl/>
        <w:ind w:firstLine="0"/>
        <w:jc w:val="both"/>
        <w:rPr>
          <w:rFonts w:ascii="Times New Roman" w:hAnsi="Times New Roman" w:cs="Times New Roman"/>
          <w:sz w:val="24"/>
          <w:szCs w:val="24"/>
        </w:rPr>
      </w:pPr>
    </w:p>
    <w:p w:rsidR="000E4F4B" w:rsidRPr="00DD7AF1" w:rsidRDefault="00927B24" w:rsidP="00B8139B">
      <w:pPr>
        <w:pStyle w:val="4"/>
        <w:spacing w:before="0"/>
        <w:rPr>
          <w:sz w:val="24"/>
          <w:szCs w:val="24"/>
        </w:rPr>
      </w:pPr>
      <w:r w:rsidRPr="00DD7AF1">
        <w:rPr>
          <w:sz w:val="24"/>
          <w:szCs w:val="24"/>
        </w:rPr>
        <w:t>2</w:t>
      </w:r>
      <w:r w:rsidR="000E4F4B" w:rsidRPr="00DD7AF1">
        <w:rPr>
          <w:sz w:val="24"/>
          <w:szCs w:val="24"/>
        </w:rPr>
        <w:t xml:space="preserve">. </w:t>
      </w:r>
      <w:r w:rsidRPr="00DD7AF1">
        <w:rPr>
          <w:sz w:val="24"/>
          <w:szCs w:val="24"/>
        </w:rPr>
        <w:t>Стандарт предоставления муниципальной услуги</w:t>
      </w:r>
    </w:p>
    <w:p w:rsidR="000E4F4B" w:rsidRPr="00DD7AF1" w:rsidRDefault="000E4F4B" w:rsidP="00B8139B"/>
    <w:p w:rsidR="00B91415" w:rsidRPr="00DD7AF1" w:rsidRDefault="000E4F4B" w:rsidP="00927B24">
      <w:pPr>
        <w:pStyle w:val="4"/>
        <w:spacing w:before="0"/>
        <w:ind w:firstLine="709"/>
        <w:jc w:val="both"/>
        <w:rPr>
          <w:iCs/>
          <w:sz w:val="24"/>
          <w:szCs w:val="24"/>
        </w:rPr>
      </w:pPr>
      <w:r w:rsidRPr="00DD7AF1">
        <w:rPr>
          <w:iCs/>
          <w:sz w:val="24"/>
          <w:szCs w:val="24"/>
        </w:rPr>
        <w:t>2.1.</w:t>
      </w:r>
      <w:r w:rsidRPr="00DD7AF1">
        <w:rPr>
          <w:iCs/>
          <w:sz w:val="24"/>
          <w:szCs w:val="24"/>
        </w:rPr>
        <w:tab/>
        <w:t>Наименование муниципальной услуги</w:t>
      </w:r>
      <w:r w:rsidR="00927B24" w:rsidRPr="00DD7AF1">
        <w:rPr>
          <w:iCs/>
          <w:sz w:val="24"/>
          <w:szCs w:val="24"/>
        </w:rPr>
        <w:t>:</w:t>
      </w:r>
    </w:p>
    <w:p w:rsidR="00927B24" w:rsidRPr="00DD7AF1" w:rsidRDefault="00267CC2" w:rsidP="00927B24">
      <w:pPr>
        <w:pStyle w:val="4"/>
        <w:spacing w:before="0"/>
        <w:jc w:val="both"/>
        <w:rPr>
          <w:sz w:val="24"/>
          <w:szCs w:val="24"/>
        </w:rPr>
      </w:pPr>
      <w:r w:rsidRPr="00DD7AF1">
        <w:rPr>
          <w:sz w:val="24"/>
          <w:szCs w:val="24"/>
        </w:rPr>
        <w:tab/>
      </w:r>
      <w:r w:rsidR="00552F8B">
        <w:rPr>
          <w:sz w:val="24"/>
          <w:szCs w:val="24"/>
        </w:rPr>
        <w:t>п</w:t>
      </w:r>
      <w:r w:rsidR="005A1046" w:rsidRPr="00DD7AF1">
        <w:rPr>
          <w:color w:val="000000"/>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27B24" w:rsidRPr="00DD7AF1">
        <w:rPr>
          <w:color w:val="000000"/>
          <w:sz w:val="24"/>
          <w:szCs w:val="24"/>
        </w:rPr>
        <w:t xml:space="preserve"> (далее – </w:t>
      </w:r>
      <w:r w:rsidR="00AE4410" w:rsidRPr="00DD7AF1">
        <w:rPr>
          <w:color w:val="000000"/>
          <w:sz w:val="24"/>
          <w:szCs w:val="24"/>
        </w:rPr>
        <w:t>предоставление разрешения)</w:t>
      </w:r>
      <w:r w:rsidR="00927B24" w:rsidRPr="00DD7AF1">
        <w:rPr>
          <w:sz w:val="24"/>
          <w:szCs w:val="24"/>
        </w:rPr>
        <w:t>.</w:t>
      </w:r>
    </w:p>
    <w:p w:rsidR="000E4F4B" w:rsidRPr="00DD7AF1" w:rsidRDefault="000E4F4B" w:rsidP="00927B24">
      <w:pPr>
        <w:pStyle w:val="4"/>
        <w:tabs>
          <w:tab w:val="left" w:pos="1276"/>
        </w:tabs>
        <w:spacing w:before="0"/>
        <w:ind w:firstLine="709"/>
        <w:jc w:val="both"/>
        <w:rPr>
          <w:iCs/>
          <w:sz w:val="24"/>
          <w:szCs w:val="24"/>
        </w:rPr>
      </w:pPr>
      <w:r w:rsidRPr="00DD7AF1">
        <w:rPr>
          <w:iCs/>
          <w:sz w:val="24"/>
          <w:szCs w:val="24"/>
        </w:rPr>
        <w:t xml:space="preserve">2.2. Наименование органа </w:t>
      </w:r>
      <w:r w:rsidR="002F1018" w:rsidRPr="00DD7AF1">
        <w:rPr>
          <w:iCs/>
          <w:sz w:val="24"/>
          <w:szCs w:val="24"/>
        </w:rPr>
        <w:t>местного самоуправления</w:t>
      </w:r>
      <w:r w:rsidRPr="00DD7AF1">
        <w:rPr>
          <w:iCs/>
          <w:sz w:val="24"/>
          <w:szCs w:val="24"/>
        </w:rPr>
        <w:t xml:space="preserve">, предоставляющего </w:t>
      </w:r>
      <w:r w:rsidR="004E11A5" w:rsidRPr="00DD7AF1">
        <w:rPr>
          <w:iCs/>
          <w:sz w:val="24"/>
          <w:szCs w:val="24"/>
        </w:rPr>
        <w:t>муниципальную</w:t>
      </w:r>
      <w:r w:rsidRPr="00DD7AF1">
        <w:rPr>
          <w:iCs/>
          <w:sz w:val="24"/>
          <w:szCs w:val="24"/>
        </w:rPr>
        <w:t xml:space="preserve"> услугу</w:t>
      </w:r>
      <w:r w:rsidR="00927B24" w:rsidRPr="00DD7AF1">
        <w:rPr>
          <w:iCs/>
          <w:sz w:val="24"/>
          <w:szCs w:val="24"/>
        </w:rPr>
        <w:t>:</w:t>
      </w:r>
    </w:p>
    <w:p w:rsidR="008235F5" w:rsidRPr="00DD7AF1" w:rsidRDefault="00552F8B" w:rsidP="008235F5">
      <w:pPr>
        <w:ind w:firstLine="709"/>
        <w:jc w:val="both"/>
      </w:pPr>
      <w:r>
        <w:t>а</w:t>
      </w:r>
      <w:r w:rsidR="008235F5" w:rsidRPr="00DD7AF1">
        <w:t xml:space="preserve">дминистрация </w:t>
      </w:r>
      <w:proofErr w:type="spellStart"/>
      <w:r w:rsidR="008235F5" w:rsidRPr="00DD7AF1">
        <w:t>Устюженского</w:t>
      </w:r>
      <w:proofErr w:type="spellEnd"/>
      <w:r w:rsidR="008235F5" w:rsidRPr="00DD7AF1">
        <w:t xml:space="preserve"> муниципального района в лице сектора архитектуры и строительства управления жилищно-коммунального хозяйства, архитектуры, строительства и экологии администрации </w:t>
      </w:r>
      <w:proofErr w:type="spellStart"/>
      <w:r w:rsidR="008235F5" w:rsidRPr="00DD7AF1">
        <w:t>Устюженского</w:t>
      </w:r>
      <w:proofErr w:type="spellEnd"/>
      <w:r w:rsidR="008235F5" w:rsidRPr="00DD7AF1">
        <w:t xml:space="preserve"> муниципального района.</w:t>
      </w:r>
    </w:p>
    <w:p w:rsidR="008235F5" w:rsidRPr="00DD7AF1" w:rsidRDefault="008235F5" w:rsidP="008235F5">
      <w:pPr>
        <w:ind w:firstLine="709"/>
        <w:jc w:val="both"/>
      </w:pPr>
      <w:r w:rsidRPr="00DD7AF1">
        <w:t>МФЦ по месту жительства заявителя – в части приема и (или) выдачи документов на предоставление муниципальной услуги.</w:t>
      </w:r>
    </w:p>
    <w:p w:rsidR="00561E3F" w:rsidRPr="00DD7AF1" w:rsidRDefault="00561E3F" w:rsidP="0006432F">
      <w:pPr>
        <w:pStyle w:val="23"/>
        <w:spacing w:after="0" w:line="240" w:lineRule="auto"/>
        <w:ind w:right="-5" w:firstLine="709"/>
        <w:jc w:val="both"/>
        <w:rPr>
          <w:bCs/>
          <w:iCs/>
        </w:rPr>
      </w:pPr>
      <w:r w:rsidRPr="00DD7AF1">
        <w:rPr>
          <w:bCs/>
          <w:iCs/>
        </w:rPr>
        <w:t xml:space="preserve">Должностные лица, ответственные за предоставление муниципальной услуги, определяются </w:t>
      </w:r>
      <w:r w:rsidR="0006432F" w:rsidRPr="00DD7AF1">
        <w:rPr>
          <w:bCs/>
          <w:iCs/>
        </w:rPr>
        <w:t xml:space="preserve">муниципальным правовым актом администрации </w:t>
      </w:r>
      <w:proofErr w:type="spellStart"/>
      <w:r w:rsidR="0006432F" w:rsidRPr="00DD7AF1">
        <w:rPr>
          <w:bCs/>
          <w:iCs/>
        </w:rPr>
        <w:t>Устюженского</w:t>
      </w:r>
      <w:proofErr w:type="spellEnd"/>
      <w:r w:rsidR="0006432F" w:rsidRPr="00DD7AF1">
        <w:rPr>
          <w:bCs/>
          <w:iCs/>
        </w:rPr>
        <w:t xml:space="preserve"> муниципального района,</w:t>
      </w:r>
      <w:r w:rsidRPr="00DD7AF1">
        <w:rPr>
          <w:bCs/>
          <w:iCs/>
        </w:rPr>
        <w:t xml:space="preserve"> который размещается на официальном </w:t>
      </w:r>
      <w:r w:rsidR="0006432F" w:rsidRPr="00DD7AF1">
        <w:rPr>
          <w:bCs/>
          <w:iCs/>
        </w:rPr>
        <w:t>Интернет-</w:t>
      </w:r>
      <w:r w:rsidRPr="00DD7AF1">
        <w:rPr>
          <w:bCs/>
          <w:iCs/>
        </w:rPr>
        <w:t xml:space="preserve">сайте </w:t>
      </w:r>
      <w:proofErr w:type="spellStart"/>
      <w:r w:rsidR="0006432F" w:rsidRPr="00DD7AF1">
        <w:rPr>
          <w:bCs/>
          <w:iCs/>
        </w:rPr>
        <w:t>Устюженского</w:t>
      </w:r>
      <w:proofErr w:type="spellEnd"/>
      <w:r w:rsidR="0006432F" w:rsidRPr="00DD7AF1">
        <w:rPr>
          <w:bCs/>
          <w:iCs/>
        </w:rPr>
        <w:t xml:space="preserve"> муниципального района</w:t>
      </w:r>
      <w:r w:rsidRPr="00DD7AF1">
        <w:rPr>
          <w:bCs/>
          <w:iCs/>
        </w:rPr>
        <w:t xml:space="preserve">, на информационном стенде </w:t>
      </w:r>
      <w:r w:rsidR="0006432F" w:rsidRPr="00DD7AF1">
        <w:rPr>
          <w:bCs/>
          <w:iCs/>
        </w:rPr>
        <w:t>у</w:t>
      </w:r>
      <w:r w:rsidRPr="00DD7AF1">
        <w:rPr>
          <w:bCs/>
          <w:iCs/>
        </w:rPr>
        <w:t>полномоченно</w:t>
      </w:r>
      <w:r w:rsidR="0006432F" w:rsidRPr="00DD7AF1">
        <w:rPr>
          <w:bCs/>
          <w:iCs/>
        </w:rPr>
        <w:t>го</w:t>
      </w:r>
      <w:r w:rsidRPr="00DD7AF1">
        <w:rPr>
          <w:bCs/>
          <w:iCs/>
        </w:rPr>
        <w:t xml:space="preserve"> орган</w:t>
      </w:r>
      <w:r w:rsidR="0006432F" w:rsidRPr="00DD7AF1">
        <w:rPr>
          <w:bCs/>
          <w:iCs/>
        </w:rPr>
        <w:t>а</w:t>
      </w:r>
      <w:r w:rsidRPr="00DD7AF1">
        <w:rPr>
          <w:bCs/>
          <w:iCs/>
        </w:rPr>
        <w:t>.</w:t>
      </w:r>
    </w:p>
    <w:p w:rsidR="000E4F4B" w:rsidRPr="00DD7AF1" w:rsidRDefault="00177AC6" w:rsidP="0006432F">
      <w:pPr>
        <w:ind w:firstLine="709"/>
        <w:jc w:val="both"/>
      </w:pPr>
      <w:r w:rsidRPr="00DD7AF1">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sidR="0006432F" w:rsidRPr="00DD7AF1">
        <w:t>Р</w:t>
      </w:r>
      <w:r w:rsidRPr="00DD7AF1">
        <w:t>егламентом.</w:t>
      </w:r>
      <w:bookmarkStart w:id="0" w:name="_Toc294183574"/>
    </w:p>
    <w:p w:rsidR="0006432F" w:rsidRPr="00DD7AF1" w:rsidRDefault="0006432F" w:rsidP="0006432F">
      <w:pPr>
        <w:ind w:firstLine="709"/>
        <w:jc w:val="both"/>
      </w:pPr>
      <w:r w:rsidRPr="00DD7AF1">
        <w:t>2.3. Описание результата предоставления муниципальной услуги:</w:t>
      </w:r>
    </w:p>
    <w:p w:rsidR="00C14D4E" w:rsidRPr="00DD7AF1" w:rsidRDefault="0006432F" w:rsidP="0006432F">
      <w:pPr>
        <w:widowControl w:val="0"/>
        <w:autoSpaceDE w:val="0"/>
        <w:autoSpaceDN w:val="0"/>
        <w:adjustRightInd w:val="0"/>
        <w:ind w:firstLine="709"/>
        <w:jc w:val="both"/>
      </w:pPr>
      <w:r w:rsidRPr="00DD7AF1">
        <w:t>р</w:t>
      </w:r>
      <w:r w:rsidR="00C14D4E" w:rsidRPr="00DD7AF1">
        <w:t>езультатом предоставления муниципальной услуги явля</w:t>
      </w:r>
      <w:r w:rsidRPr="00DD7AF1">
        <w:t>ю</w:t>
      </w:r>
      <w:r w:rsidR="00C14D4E" w:rsidRPr="00DD7AF1">
        <w:t>тся:</w:t>
      </w:r>
    </w:p>
    <w:p w:rsidR="00CC0023" w:rsidRPr="00DD7AF1" w:rsidRDefault="0006432F" w:rsidP="0006432F">
      <w:pPr>
        <w:widowControl w:val="0"/>
        <w:autoSpaceDE w:val="0"/>
        <w:autoSpaceDN w:val="0"/>
        <w:adjustRightInd w:val="0"/>
        <w:ind w:firstLine="709"/>
        <w:jc w:val="both"/>
        <w:rPr>
          <w:color w:val="000000"/>
        </w:rPr>
      </w:pPr>
      <w:r w:rsidRPr="00DD7AF1">
        <w:t xml:space="preserve">- </w:t>
      </w:r>
      <w:r w:rsidR="005A1046" w:rsidRPr="00DD7AF1">
        <w:rPr>
          <w:color w:val="000000"/>
        </w:rPr>
        <w:t>разрешени</w:t>
      </w:r>
      <w:r w:rsidR="00EC465A" w:rsidRPr="00DD7AF1">
        <w:rPr>
          <w:color w:val="000000"/>
        </w:rPr>
        <w:t>е</w:t>
      </w:r>
      <w:r w:rsidR="005A1046" w:rsidRPr="00DD7AF1">
        <w:rPr>
          <w:color w:val="000000"/>
        </w:rPr>
        <w:t xml:space="preserve"> на отклонение от предельных параметров разрешенного строительства, реконструкции объектов капитального строительства;</w:t>
      </w:r>
    </w:p>
    <w:p w:rsidR="005A1046" w:rsidRPr="00DD7AF1" w:rsidRDefault="0006432F" w:rsidP="0006432F">
      <w:pPr>
        <w:widowControl w:val="0"/>
        <w:autoSpaceDE w:val="0"/>
        <w:autoSpaceDN w:val="0"/>
        <w:adjustRightInd w:val="0"/>
        <w:ind w:firstLine="709"/>
        <w:jc w:val="both"/>
        <w:rPr>
          <w:color w:val="000000"/>
        </w:rPr>
      </w:pPr>
      <w:r w:rsidRPr="00DD7AF1">
        <w:t>-</w:t>
      </w:r>
      <w:r w:rsidR="005A1046" w:rsidRPr="00DD7AF1">
        <w:t xml:space="preserve"> отказ</w:t>
      </w:r>
      <w:r w:rsidR="00176CCE" w:rsidRPr="00DD7AF1">
        <w:t xml:space="preserve"> в</w:t>
      </w:r>
      <w:r w:rsidR="005A1046" w:rsidRPr="00DD7AF1">
        <w:t xml:space="preserve"> </w:t>
      </w:r>
      <w:r w:rsidR="005A1046" w:rsidRPr="00DD7AF1">
        <w:rPr>
          <w:color w:val="000000"/>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432F" w:rsidRPr="00DD7AF1" w:rsidRDefault="0006432F" w:rsidP="0006432F">
      <w:pPr>
        <w:widowControl w:val="0"/>
        <w:autoSpaceDE w:val="0"/>
        <w:autoSpaceDN w:val="0"/>
        <w:adjustRightInd w:val="0"/>
        <w:ind w:firstLine="709"/>
        <w:jc w:val="both"/>
        <w:rPr>
          <w:color w:val="000000"/>
        </w:rPr>
      </w:pPr>
      <w:r w:rsidRPr="00DD7AF1">
        <w:rPr>
          <w:color w:val="000000"/>
        </w:rPr>
        <w:t xml:space="preserve">2.4. </w:t>
      </w:r>
      <w:r w:rsidR="00966935" w:rsidRPr="00DD7AF1">
        <w:rPr>
          <w:color w:val="000000"/>
        </w:rPr>
        <w:t>Срок предоставления муниципальн</w:t>
      </w:r>
      <w:r w:rsidRPr="00DD7AF1">
        <w:rPr>
          <w:color w:val="000000"/>
        </w:rPr>
        <w:t>ой услуги:</w:t>
      </w:r>
    </w:p>
    <w:p w:rsidR="00FF1EA8" w:rsidRPr="00DD7AF1" w:rsidRDefault="0006432F" w:rsidP="00D16AF9">
      <w:pPr>
        <w:widowControl w:val="0"/>
        <w:autoSpaceDE w:val="0"/>
        <w:autoSpaceDN w:val="0"/>
        <w:adjustRightInd w:val="0"/>
        <w:ind w:firstLine="709"/>
        <w:jc w:val="both"/>
        <w:rPr>
          <w:color w:val="000000"/>
        </w:rPr>
      </w:pPr>
      <w:r w:rsidRPr="00DD7AF1">
        <w:rPr>
          <w:color w:val="000000"/>
        </w:rPr>
        <w:t xml:space="preserve">не более </w:t>
      </w:r>
      <w:r w:rsidR="00D16AF9" w:rsidRPr="00DD7AF1">
        <w:rPr>
          <w:color w:val="000000"/>
        </w:rPr>
        <w:t>60</w:t>
      </w:r>
      <w:r w:rsidRPr="00DD7AF1">
        <w:rPr>
          <w:color w:val="000000"/>
        </w:rPr>
        <w:t xml:space="preserve"> дн</w:t>
      </w:r>
      <w:r w:rsidR="00D16AF9" w:rsidRPr="00DD7AF1">
        <w:rPr>
          <w:color w:val="000000"/>
        </w:rPr>
        <w:t>ей со дня поступления заявления.</w:t>
      </w:r>
      <w:bookmarkStart w:id="1" w:name="_Toc294183575"/>
      <w:bookmarkEnd w:id="0"/>
    </w:p>
    <w:p w:rsidR="00D16AF9" w:rsidRPr="00DD7AF1" w:rsidRDefault="00D16AF9" w:rsidP="00D16AF9">
      <w:pPr>
        <w:widowControl w:val="0"/>
        <w:autoSpaceDE w:val="0"/>
        <w:autoSpaceDN w:val="0"/>
        <w:adjustRightInd w:val="0"/>
        <w:ind w:firstLine="709"/>
        <w:jc w:val="both"/>
      </w:pPr>
      <w:r w:rsidRPr="00DD7AF1">
        <w:rPr>
          <w:color w:val="000000"/>
        </w:rPr>
        <w:t>Мотивированный отказ в предоставлении муниципальной услуги осуществляется в срок, не превышающий 20 календарных дней со дня поступления заявления.</w:t>
      </w:r>
    </w:p>
    <w:p w:rsidR="00AE6795" w:rsidRPr="00DD7AF1" w:rsidRDefault="00AE6795" w:rsidP="00C26632">
      <w:pPr>
        <w:autoSpaceDE w:val="0"/>
        <w:autoSpaceDN w:val="0"/>
        <w:adjustRightInd w:val="0"/>
        <w:ind w:firstLine="709"/>
        <w:jc w:val="both"/>
      </w:pPr>
      <w:r w:rsidRPr="00DD7AF1">
        <w:t>2.5. Перечень нормативных правовых актов, регулирующих отношения, возникающие в связи с предоставлением муниципальной услуги:</w:t>
      </w:r>
    </w:p>
    <w:p w:rsidR="00AE6795" w:rsidRPr="00DD7AF1" w:rsidRDefault="00AE6795" w:rsidP="00C26632">
      <w:pPr>
        <w:autoSpaceDE w:val="0"/>
        <w:autoSpaceDN w:val="0"/>
        <w:adjustRightInd w:val="0"/>
        <w:ind w:firstLine="709"/>
        <w:jc w:val="both"/>
      </w:pPr>
      <w:r w:rsidRPr="00DD7AF1">
        <w:t>Конституция Российской Федерации, принятая всенародным голосованием 12 декабря 1993 года;</w:t>
      </w:r>
      <w:bookmarkEnd w:id="1"/>
    </w:p>
    <w:p w:rsidR="00AE6795" w:rsidRPr="00DD7AF1" w:rsidRDefault="00CD0F6E" w:rsidP="00C26632">
      <w:pPr>
        <w:autoSpaceDE w:val="0"/>
        <w:autoSpaceDN w:val="0"/>
        <w:adjustRightInd w:val="0"/>
        <w:ind w:firstLine="709"/>
        <w:jc w:val="both"/>
      </w:pPr>
      <w:r w:rsidRPr="00DD7AF1">
        <w:t>Градостроительный кодекс Российской Федерации;</w:t>
      </w:r>
    </w:p>
    <w:p w:rsidR="00AE6795" w:rsidRPr="00DD7AF1" w:rsidRDefault="00AE6795" w:rsidP="00C26632">
      <w:pPr>
        <w:autoSpaceDE w:val="0"/>
        <w:autoSpaceDN w:val="0"/>
        <w:adjustRightInd w:val="0"/>
        <w:ind w:firstLine="709"/>
        <w:jc w:val="both"/>
      </w:pPr>
      <w:r w:rsidRPr="00DD7AF1">
        <w:t>Федеральный закон от 06.10.2003 № 131-ФЗ «Об общих принципах организации местного самоуправления в Российской Федерации»;</w:t>
      </w:r>
    </w:p>
    <w:p w:rsidR="00AE6795" w:rsidRPr="00DD7AF1" w:rsidRDefault="00AE6795" w:rsidP="00C26632">
      <w:pPr>
        <w:autoSpaceDE w:val="0"/>
        <w:autoSpaceDN w:val="0"/>
        <w:adjustRightInd w:val="0"/>
        <w:ind w:firstLine="709"/>
        <w:jc w:val="both"/>
      </w:pPr>
      <w:r w:rsidRPr="00DD7AF1">
        <w:t>Федеральный закон от 27.07.2010 № 210-ФЗ «Об организации предоставления государственных и муниципальных услуг»;</w:t>
      </w:r>
    </w:p>
    <w:p w:rsidR="0094301F" w:rsidRPr="00DD7AF1" w:rsidRDefault="0094301F" w:rsidP="00C26632">
      <w:pPr>
        <w:autoSpaceDE w:val="0"/>
        <w:autoSpaceDN w:val="0"/>
        <w:adjustRightInd w:val="0"/>
        <w:ind w:firstLine="709"/>
        <w:jc w:val="both"/>
        <w:rPr>
          <w:color w:val="000000" w:themeColor="text1"/>
        </w:rPr>
      </w:pPr>
      <w:r w:rsidRPr="00DD7AF1">
        <w:rPr>
          <w:color w:val="000000" w:themeColor="text1"/>
        </w:rPr>
        <w:t>Федеральный закон от 24</w:t>
      </w:r>
      <w:r w:rsidR="00631653" w:rsidRPr="00DD7AF1">
        <w:rPr>
          <w:color w:val="000000" w:themeColor="text1"/>
        </w:rPr>
        <w:t>.07.</w:t>
      </w:r>
      <w:r w:rsidRPr="00DD7AF1">
        <w:rPr>
          <w:color w:val="000000" w:themeColor="text1"/>
        </w:rPr>
        <w:t>2007 № 221-ФЗ «О государственном кадастре недвижимости»;</w:t>
      </w:r>
    </w:p>
    <w:p w:rsidR="00631653" w:rsidRPr="00DD7AF1" w:rsidRDefault="00631653" w:rsidP="00C26632">
      <w:pPr>
        <w:autoSpaceDE w:val="0"/>
        <w:autoSpaceDN w:val="0"/>
        <w:adjustRightInd w:val="0"/>
        <w:ind w:firstLine="709"/>
        <w:jc w:val="both"/>
        <w:rPr>
          <w:color w:val="000000" w:themeColor="text1"/>
        </w:rPr>
      </w:pPr>
      <w:r w:rsidRPr="00DD7AF1">
        <w:rPr>
          <w:color w:val="000000" w:themeColor="text1"/>
        </w:rPr>
        <w:t xml:space="preserve">Решение Земского Собрания </w:t>
      </w:r>
      <w:proofErr w:type="spellStart"/>
      <w:r w:rsidRPr="00DD7AF1">
        <w:rPr>
          <w:color w:val="000000" w:themeColor="text1"/>
        </w:rPr>
        <w:t>Устюженского</w:t>
      </w:r>
      <w:proofErr w:type="spellEnd"/>
      <w:r w:rsidRPr="00DD7AF1">
        <w:rPr>
          <w:color w:val="000000" w:themeColor="text1"/>
        </w:rPr>
        <w:t xml:space="preserve"> муниципального района от 26.08.2015 № 398 «Об утверждении Положений о порядке организации и проведения публичных слушаний»;</w:t>
      </w:r>
    </w:p>
    <w:p w:rsidR="00631653" w:rsidRPr="00DD7AF1" w:rsidRDefault="00631653" w:rsidP="00C26632">
      <w:pPr>
        <w:autoSpaceDE w:val="0"/>
        <w:autoSpaceDN w:val="0"/>
        <w:adjustRightInd w:val="0"/>
        <w:ind w:firstLine="709"/>
        <w:jc w:val="both"/>
        <w:rPr>
          <w:color w:val="000000" w:themeColor="text1"/>
        </w:rPr>
      </w:pPr>
      <w:r w:rsidRPr="00DD7AF1">
        <w:rPr>
          <w:color w:val="000000" w:themeColor="text1"/>
        </w:rPr>
        <w:t xml:space="preserve">постановление администрации </w:t>
      </w:r>
      <w:proofErr w:type="spellStart"/>
      <w:r w:rsidRPr="00DD7AF1">
        <w:rPr>
          <w:color w:val="000000" w:themeColor="text1"/>
        </w:rPr>
        <w:t>Устюженского</w:t>
      </w:r>
      <w:proofErr w:type="spellEnd"/>
      <w:r w:rsidRPr="00DD7AF1">
        <w:rPr>
          <w:color w:val="000000" w:themeColor="text1"/>
        </w:rPr>
        <w:t xml:space="preserve"> муниципального района от 14.10.2015 № 799 «О комиссии по подготовке проектов правил землепользования и застройки сельских поселений, входящих в состав </w:t>
      </w:r>
      <w:proofErr w:type="spellStart"/>
      <w:r w:rsidRPr="00DD7AF1">
        <w:rPr>
          <w:color w:val="000000" w:themeColor="text1"/>
        </w:rPr>
        <w:t>Устюженского</w:t>
      </w:r>
      <w:proofErr w:type="spellEnd"/>
      <w:r w:rsidRPr="00DD7AF1">
        <w:rPr>
          <w:color w:val="000000" w:themeColor="text1"/>
        </w:rPr>
        <w:t xml:space="preserve"> муниципального района»;</w:t>
      </w:r>
    </w:p>
    <w:p w:rsidR="00631653" w:rsidRPr="00DD7AF1" w:rsidRDefault="00631653" w:rsidP="00C26632">
      <w:pPr>
        <w:autoSpaceDE w:val="0"/>
        <w:autoSpaceDN w:val="0"/>
        <w:adjustRightInd w:val="0"/>
        <w:ind w:firstLine="709"/>
        <w:jc w:val="both"/>
        <w:rPr>
          <w:color w:val="000000" w:themeColor="text1"/>
        </w:rPr>
      </w:pPr>
      <w:r w:rsidRPr="00DD7AF1">
        <w:rPr>
          <w:color w:val="000000" w:themeColor="text1"/>
        </w:rPr>
        <w:lastRenderedPageBreak/>
        <w:t xml:space="preserve">постановление администрации </w:t>
      </w:r>
      <w:proofErr w:type="spellStart"/>
      <w:r w:rsidRPr="00DD7AF1">
        <w:rPr>
          <w:color w:val="000000" w:themeColor="text1"/>
        </w:rPr>
        <w:t>Устюженского</w:t>
      </w:r>
      <w:proofErr w:type="spellEnd"/>
      <w:r w:rsidRPr="00DD7AF1">
        <w:rPr>
          <w:color w:val="000000" w:themeColor="text1"/>
        </w:rPr>
        <w:t xml:space="preserve">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при предоставлении муниципальных услуг»;</w:t>
      </w:r>
    </w:p>
    <w:p w:rsidR="00631653" w:rsidRPr="00DD7AF1" w:rsidRDefault="00C26632" w:rsidP="00C26632">
      <w:pPr>
        <w:autoSpaceDE w:val="0"/>
        <w:autoSpaceDN w:val="0"/>
        <w:adjustRightInd w:val="0"/>
        <w:ind w:firstLine="709"/>
        <w:jc w:val="both"/>
      </w:pPr>
      <w:r w:rsidRPr="00DD7AF1">
        <w:rPr>
          <w:color w:val="000000" w:themeColor="text1"/>
        </w:rPr>
        <w:t>настоящий Регламент.</w:t>
      </w:r>
    </w:p>
    <w:p w:rsidR="008F147B" w:rsidRPr="00DD7AF1" w:rsidRDefault="000E4F4B" w:rsidP="00695759">
      <w:pPr>
        <w:autoSpaceDE w:val="0"/>
        <w:autoSpaceDN w:val="0"/>
        <w:adjustRightInd w:val="0"/>
        <w:ind w:firstLine="709"/>
        <w:jc w:val="both"/>
      </w:pPr>
      <w:r w:rsidRPr="00DD7AF1">
        <w:rPr>
          <w:rStyle w:val="a9"/>
          <w:iCs/>
          <w:sz w:val="24"/>
          <w:szCs w:val="24"/>
        </w:rPr>
        <w:t xml:space="preserve">2.6. </w:t>
      </w:r>
      <w:r w:rsidR="006C53D4" w:rsidRPr="00DD7AF1">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26632" w:rsidRPr="00DD7AF1">
        <w:t>, порядок их представления, в том числе в электронной форме:</w:t>
      </w:r>
    </w:p>
    <w:p w:rsidR="009E50B7" w:rsidRPr="00DD7AF1" w:rsidRDefault="009E50B7" w:rsidP="00695759">
      <w:pPr>
        <w:autoSpaceDE w:val="0"/>
        <w:autoSpaceDN w:val="0"/>
        <w:adjustRightInd w:val="0"/>
        <w:ind w:firstLine="709"/>
        <w:jc w:val="both"/>
      </w:pPr>
      <w:r w:rsidRPr="00DD7AF1">
        <w:t xml:space="preserve">2.6.1. Для получения разрешения </w:t>
      </w:r>
      <w:r w:rsidRPr="00DD7AF1">
        <w:rPr>
          <w:color w:val="000000"/>
        </w:rPr>
        <w:t>на отклонение от предельных параметров разрешенного строительства, реконструкции объектов капитального строительства заявитель представляет:</w:t>
      </w:r>
    </w:p>
    <w:p w:rsidR="002A09EB" w:rsidRPr="00DD7AF1" w:rsidRDefault="003B62EC" w:rsidP="002A09EB">
      <w:pPr>
        <w:autoSpaceDE w:val="0"/>
        <w:autoSpaceDN w:val="0"/>
        <w:adjustRightInd w:val="0"/>
        <w:ind w:firstLine="709"/>
        <w:jc w:val="both"/>
      </w:pPr>
      <w:bookmarkStart w:id="2" w:name="Par0"/>
      <w:bookmarkEnd w:id="2"/>
      <w:r w:rsidRPr="00DD7AF1">
        <w:t>1) з</w:t>
      </w:r>
      <w:r w:rsidR="0094301F" w:rsidRPr="00DD7AF1">
        <w:t xml:space="preserve">аявление о </w:t>
      </w:r>
      <w:r w:rsidR="004E5BFC" w:rsidRPr="00DD7AF1">
        <w:t>предоставлении</w:t>
      </w:r>
      <w:r w:rsidR="004E5BFC" w:rsidRPr="00DD7AF1">
        <w:rPr>
          <w:color w:val="00000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E5BFC" w:rsidRPr="00DD7AF1">
        <w:t xml:space="preserve"> </w:t>
      </w:r>
      <w:r w:rsidR="00695759" w:rsidRPr="00DD7AF1">
        <w:t>(приложение 1 к Регламенту)</w:t>
      </w:r>
      <w:r w:rsidR="00D16AF9" w:rsidRPr="00DD7AF1">
        <w:t>. В заявлении</w:t>
      </w:r>
      <w:r w:rsidR="002A09EB" w:rsidRPr="00DD7AF1">
        <w:t xml:space="preserve"> указывается обязательство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Юридические лица представляют заявления на официальном бланке (при его наличии), указав полное наименование организации, юридический адрес, почтовый адрес, фамилию, имя, отчество руководителя, контактные телефоны. Подпись руководителя или уполномоченного лица заверяется печатью юридического лица;</w:t>
      </w:r>
    </w:p>
    <w:p w:rsidR="004C3775" w:rsidRPr="00DD7AF1" w:rsidRDefault="004C3775" w:rsidP="00695759">
      <w:pPr>
        <w:autoSpaceDE w:val="0"/>
        <w:autoSpaceDN w:val="0"/>
        <w:adjustRightInd w:val="0"/>
        <w:ind w:firstLine="709"/>
        <w:jc w:val="both"/>
      </w:pPr>
      <w:r w:rsidRPr="00393A0B">
        <w:t>2)</w:t>
      </w:r>
      <w:r w:rsidRPr="00393A0B">
        <w:rPr>
          <w:iCs/>
        </w:rPr>
        <w:t xml:space="preserve"> документ, удостоверяющи</w:t>
      </w:r>
      <w:r w:rsidR="000601DB">
        <w:rPr>
          <w:iCs/>
        </w:rPr>
        <w:t>й</w:t>
      </w:r>
      <w:r w:rsidRPr="00393A0B">
        <w:rPr>
          <w:iCs/>
        </w:rPr>
        <w:t xml:space="preserve"> личность заявителя или уполномоченного представителя заявителя;</w:t>
      </w:r>
    </w:p>
    <w:p w:rsidR="002A09EB" w:rsidRPr="00DD7AF1" w:rsidRDefault="002A09EB" w:rsidP="00695759">
      <w:pPr>
        <w:autoSpaceDE w:val="0"/>
        <w:autoSpaceDN w:val="0"/>
        <w:adjustRightInd w:val="0"/>
        <w:ind w:firstLine="709"/>
        <w:jc w:val="both"/>
      </w:pPr>
      <w:r w:rsidRPr="00DD7AF1">
        <w:t>3) согласие собственник</w:t>
      </w:r>
      <w:proofErr w:type="gramStart"/>
      <w:r w:rsidRPr="00DD7AF1">
        <w:t>а(</w:t>
      </w:r>
      <w:proofErr w:type="gramEnd"/>
      <w:r w:rsidRPr="00DD7AF1">
        <w:t>-</w:t>
      </w:r>
      <w:proofErr w:type="spellStart"/>
      <w:r w:rsidRPr="00DD7AF1">
        <w:t>ов</w:t>
      </w:r>
      <w:proofErr w:type="spellEnd"/>
      <w:r w:rsidRPr="00DD7AF1">
        <w:t>)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(в случае если земельный участок или объект капитального строительства</w:t>
      </w:r>
      <w:r w:rsidR="00A96CB3" w:rsidRPr="00DD7AF1">
        <w:t xml:space="preserve"> находится в общей долевой собственности и (или) в аренде) (за исключением случаев, когда земельный участок или объект капитального строительства находится в муниципальной собственности либо государственная собственность на земельный участок не </w:t>
      </w:r>
      <w:proofErr w:type="gramStart"/>
      <w:r w:rsidR="00A96CB3" w:rsidRPr="00DD7AF1">
        <w:t>разграничен</w:t>
      </w:r>
      <w:r w:rsidR="00662638" w:rsidRPr="00DD7AF1">
        <w:t>а</w:t>
      </w:r>
      <w:proofErr w:type="gramEnd"/>
      <w:r w:rsidR="00662638" w:rsidRPr="00DD7AF1">
        <w:t>);</w:t>
      </w:r>
    </w:p>
    <w:p w:rsidR="00662638" w:rsidRPr="00DD7AF1" w:rsidRDefault="00662638" w:rsidP="00662638">
      <w:pPr>
        <w:tabs>
          <w:tab w:val="left" w:pos="851"/>
        </w:tabs>
        <w:autoSpaceDE w:val="0"/>
        <w:autoSpaceDN w:val="0"/>
        <w:adjustRightInd w:val="0"/>
        <w:ind w:firstLine="709"/>
        <w:jc w:val="both"/>
        <w:outlineLvl w:val="1"/>
        <w:rPr>
          <w:rStyle w:val="a9"/>
          <w:iCs/>
          <w:sz w:val="24"/>
          <w:szCs w:val="24"/>
        </w:rPr>
      </w:pPr>
      <w:r w:rsidRPr="00DD7AF1">
        <w:t xml:space="preserve">4) </w:t>
      </w:r>
      <w:r w:rsidRPr="00DD7AF1">
        <w:rPr>
          <w:rStyle w:val="a9"/>
          <w:iCs/>
          <w:sz w:val="24"/>
          <w:szCs w:val="24"/>
        </w:rPr>
        <w:t xml:space="preserve">правоустанавливающие </w:t>
      </w:r>
      <w:r w:rsidRPr="00567EB1">
        <w:rPr>
          <w:rStyle w:val="a9"/>
          <w:iCs/>
          <w:sz w:val="24"/>
          <w:szCs w:val="24"/>
        </w:rPr>
        <w:t>документы</w:t>
      </w:r>
      <w:r w:rsidRPr="00DD7AF1">
        <w:rPr>
          <w:rStyle w:val="a9"/>
          <w:iCs/>
          <w:sz w:val="24"/>
          <w:szCs w:val="24"/>
        </w:rPr>
        <w:t xml:space="preserve"> на земельный участок и расположенные на нем объекты капитального строительства, подтверждающие, что заявитель является правообладателем земельного участка, объекта капитального строительства, в случае если они отсутствуют в Едином государственном реестре прав на недвижимое имущество и сделок с ним.</w:t>
      </w:r>
    </w:p>
    <w:p w:rsidR="006C1A19" w:rsidRPr="00DD7AF1" w:rsidRDefault="006C1A19" w:rsidP="00695759">
      <w:pPr>
        <w:autoSpaceDE w:val="0"/>
        <w:autoSpaceDN w:val="0"/>
        <w:adjustRightInd w:val="0"/>
        <w:ind w:firstLine="709"/>
        <w:jc w:val="both"/>
      </w:pPr>
      <w:r w:rsidRPr="00DD7AF1">
        <w:t>2.6.</w:t>
      </w:r>
      <w:r w:rsidR="008A4A9B" w:rsidRPr="00DD7AF1">
        <w:t>2</w:t>
      </w:r>
      <w:r w:rsidRPr="00DD7AF1">
        <w:t>. Заявление и документы, прилагаемые к заявлению</w:t>
      </w:r>
      <w:r w:rsidR="00695759" w:rsidRPr="00DD7AF1">
        <w:t>,</w:t>
      </w:r>
      <w:r w:rsidRPr="00DD7AF1">
        <w:t xml:space="preserve"> должны быть составлены на русском</w:t>
      </w:r>
      <w:r w:rsidR="004D2B7F" w:rsidRPr="00DD7AF1">
        <w:t xml:space="preserve"> языке</w:t>
      </w:r>
      <w:r w:rsidRPr="00DD7AF1">
        <w:t>.</w:t>
      </w:r>
    </w:p>
    <w:p w:rsidR="004D2B7F" w:rsidRPr="00DD7AF1" w:rsidRDefault="00695759" w:rsidP="00695759">
      <w:pPr>
        <w:autoSpaceDE w:val="0"/>
        <w:autoSpaceDN w:val="0"/>
        <w:adjustRightInd w:val="0"/>
        <w:ind w:firstLine="709"/>
        <w:jc w:val="both"/>
      </w:pPr>
      <w:r w:rsidRPr="00DD7AF1">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352B06" w:rsidRPr="00DD7AF1" w:rsidRDefault="004D2B7F" w:rsidP="005A51F3">
      <w:pPr>
        <w:autoSpaceDE w:val="0"/>
        <w:autoSpaceDN w:val="0"/>
        <w:adjustRightInd w:val="0"/>
        <w:ind w:firstLine="709"/>
        <w:jc w:val="both"/>
      </w:pPr>
      <w:r w:rsidRPr="00DD7AF1">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5A51F3" w:rsidRPr="00DD7AF1" w:rsidRDefault="005A51F3" w:rsidP="005A51F3">
      <w:pPr>
        <w:autoSpaceDE w:val="0"/>
        <w:autoSpaceDN w:val="0"/>
        <w:adjustRightInd w:val="0"/>
        <w:ind w:firstLine="709"/>
        <w:jc w:val="both"/>
      </w:pPr>
      <w:r w:rsidRPr="00DD7AF1">
        <w:t>Заявление и прилагаемые документы, направляемые в электронном виде, подписываются допустимым видом электронной подписи.</w:t>
      </w:r>
    </w:p>
    <w:p w:rsidR="002305A8" w:rsidRPr="00DD7AF1" w:rsidRDefault="005A51F3" w:rsidP="005A51F3">
      <w:pPr>
        <w:autoSpaceDE w:val="0"/>
        <w:autoSpaceDN w:val="0"/>
        <w:adjustRightInd w:val="0"/>
        <w:ind w:firstLine="709"/>
        <w:jc w:val="both"/>
      </w:pPr>
      <w:r w:rsidRPr="00DD7AF1">
        <w:t>2.6.4. Соответствующее заявление может быть подано через МФЦ.</w:t>
      </w:r>
    </w:p>
    <w:p w:rsidR="000E4F4B" w:rsidRPr="00DD7AF1" w:rsidRDefault="000E4F4B" w:rsidP="005A51F3">
      <w:pPr>
        <w:tabs>
          <w:tab w:val="left" w:pos="851"/>
        </w:tabs>
        <w:autoSpaceDE w:val="0"/>
        <w:autoSpaceDN w:val="0"/>
        <w:adjustRightInd w:val="0"/>
        <w:ind w:firstLine="709"/>
        <w:jc w:val="both"/>
        <w:outlineLvl w:val="1"/>
        <w:rPr>
          <w:rStyle w:val="a9"/>
          <w:iCs/>
          <w:sz w:val="24"/>
          <w:szCs w:val="24"/>
        </w:rPr>
      </w:pPr>
      <w:r w:rsidRPr="00DD7AF1">
        <w:rPr>
          <w:rStyle w:val="a9"/>
          <w:iCs/>
          <w:sz w:val="24"/>
          <w:szCs w:val="24"/>
        </w:rPr>
        <w:t xml:space="preserve">2.7. </w:t>
      </w:r>
      <w:proofErr w:type="gramStart"/>
      <w:r w:rsidRPr="00DD7AF1">
        <w:rPr>
          <w:rStyle w:val="a9"/>
          <w:i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E11A5" w:rsidRPr="00DD7AF1">
        <w:rPr>
          <w:rStyle w:val="a9"/>
          <w:iCs/>
          <w:sz w:val="24"/>
          <w:szCs w:val="24"/>
        </w:rPr>
        <w:t>муниципальной</w:t>
      </w:r>
      <w:r w:rsidRPr="00DD7AF1">
        <w:rPr>
          <w:rStyle w:val="a9"/>
          <w:iCs/>
          <w:sz w:val="24"/>
          <w:szCs w:val="24"/>
        </w:rPr>
        <w:t xml:space="preserve"> услуги и услуг, которые являются необходимыми и обязательными для предоставления </w:t>
      </w:r>
      <w:r w:rsidR="004E11A5" w:rsidRPr="00DD7AF1">
        <w:rPr>
          <w:rStyle w:val="a9"/>
          <w:iCs/>
          <w:sz w:val="24"/>
          <w:szCs w:val="24"/>
        </w:rPr>
        <w:t>муниципальной</w:t>
      </w:r>
      <w:r w:rsidRPr="00DD7AF1">
        <w:rPr>
          <w:rStyle w:val="a9"/>
          <w:iCs/>
          <w:sz w:val="24"/>
          <w:szCs w:val="24"/>
        </w:rPr>
        <w:t xml:space="preserve"> </w:t>
      </w:r>
      <w:r w:rsidRPr="00DD7AF1">
        <w:rPr>
          <w:rStyle w:val="a9"/>
          <w:iCs/>
          <w:sz w:val="24"/>
          <w:szCs w:val="24"/>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A51F3" w:rsidRPr="00DD7AF1">
        <w:rPr>
          <w:rStyle w:val="a9"/>
          <w:iCs/>
          <w:sz w:val="24"/>
          <w:szCs w:val="24"/>
        </w:rPr>
        <w:t>:</w:t>
      </w:r>
      <w:proofErr w:type="gramEnd"/>
    </w:p>
    <w:p w:rsidR="001014D9" w:rsidRPr="00DD7AF1" w:rsidRDefault="00C3646D" w:rsidP="00A96CB3">
      <w:pPr>
        <w:tabs>
          <w:tab w:val="left" w:pos="851"/>
        </w:tabs>
        <w:autoSpaceDE w:val="0"/>
        <w:autoSpaceDN w:val="0"/>
        <w:adjustRightInd w:val="0"/>
        <w:ind w:firstLine="709"/>
        <w:jc w:val="both"/>
        <w:outlineLvl w:val="1"/>
        <w:rPr>
          <w:rStyle w:val="a9"/>
          <w:iCs/>
          <w:sz w:val="24"/>
          <w:szCs w:val="24"/>
        </w:rPr>
      </w:pPr>
      <w:r w:rsidRPr="00DD7AF1">
        <w:rPr>
          <w:rStyle w:val="a9"/>
          <w:iCs/>
          <w:sz w:val="24"/>
          <w:szCs w:val="24"/>
        </w:rPr>
        <w:t>-</w:t>
      </w:r>
      <w:r w:rsidR="007F722B" w:rsidRPr="00DD7AF1">
        <w:rPr>
          <w:rStyle w:val="a9"/>
          <w:iCs/>
          <w:sz w:val="24"/>
          <w:szCs w:val="24"/>
        </w:rPr>
        <w:t xml:space="preserve"> </w:t>
      </w:r>
      <w:r w:rsidR="00A96CB3" w:rsidRPr="00DD7AF1">
        <w:rPr>
          <w:rStyle w:val="a9"/>
          <w:iCs/>
          <w:sz w:val="24"/>
          <w:szCs w:val="24"/>
        </w:rPr>
        <w:t xml:space="preserve">правоустанавливающие и (или) </w:t>
      </w:r>
      <w:proofErr w:type="spellStart"/>
      <w:r w:rsidR="00A96CB3" w:rsidRPr="00DD7AF1">
        <w:rPr>
          <w:rStyle w:val="a9"/>
          <w:iCs/>
          <w:sz w:val="24"/>
          <w:szCs w:val="24"/>
        </w:rPr>
        <w:t>правоудостоверяющие</w:t>
      </w:r>
      <w:proofErr w:type="spellEnd"/>
      <w:r w:rsidR="00A96CB3" w:rsidRPr="00DD7AF1">
        <w:rPr>
          <w:rStyle w:val="a9"/>
          <w:iCs/>
          <w:sz w:val="24"/>
          <w:szCs w:val="24"/>
        </w:rPr>
        <w:t xml:space="preserve"> документы (их копии или сведения, содержащиеся в них) на земельный участок и расположенные на нем объекты капитального строительства</w:t>
      </w:r>
      <w:r w:rsidR="0043107C" w:rsidRPr="00DD7AF1">
        <w:rPr>
          <w:rStyle w:val="a9"/>
          <w:iCs/>
          <w:sz w:val="24"/>
          <w:szCs w:val="24"/>
        </w:rPr>
        <w:t>, подтверждающие, что заявитель является правообладателем земельного участка, объекта капитального строительства</w:t>
      </w:r>
      <w:r w:rsidR="00662638" w:rsidRPr="00DD7AF1">
        <w:rPr>
          <w:rStyle w:val="a9"/>
          <w:iCs/>
          <w:sz w:val="24"/>
          <w:szCs w:val="24"/>
        </w:rPr>
        <w:t xml:space="preserve">, в случае если они имеются </w:t>
      </w:r>
      <w:r w:rsidR="0043107C" w:rsidRPr="00DD7AF1">
        <w:rPr>
          <w:rStyle w:val="a9"/>
          <w:iCs/>
          <w:sz w:val="24"/>
          <w:szCs w:val="24"/>
        </w:rPr>
        <w:t>в Едином государственном реестре прав на недвижимое имущество и сделок с ним;</w:t>
      </w:r>
    </w:p>
    <w:p w:rsidR="0043107C" w:rsidRPr="00DD7AF1" w:rsidRDefault="0043107C" w:rsidP="00A96CB3">
      <w:pPr>
        <w:tabs>
          <w:tab w:val="left" w:pos="851"/>
        </w:tabs>
        <w:autoSpaceDE w:val="0"/>
        <w:autoSpaceDN w:val="0"/>
        <w:adjustRightInd w:val="0"/>
        <w:ind w:firstLine="709"/>
        <w:jc w:val="both"/>
        <w:outlineLvl w:val="1"/>
        <w:rPr>
          <w:rStyle w:val="a9"/>
          <w:iCs/>
          <w:sz w:val="24"/>
          <w:szCs w:val="24"/>
        </w:rPr>
      </w:pPr>
      <w:r w:rsidRPr="00DD7AF1">
        <w:rPr>
          <w:rStyle w:val="a9"/>
          <w:iCs/>
          <w:sz w:val="24"/>
          <w:szCs w:val="24"/>
        </w:rPr>
        <w:t xml:space="preserve">- согласие собственника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в случае если земельный участок или объект капитального строительства находятся в муниципальной </w:t>
      </w:r>
      <w:proofErr w:type="gramStart"/>
      <w:r w:rsidRPr="00DD7AF1">
        <w:rPr>
          <w:rStyle w:val="a9"/>
          <w:iCs/>
          <w:sz w:val="24"/>
          <w:szCs w:val="24"/>
        </w:rPr>
        <w:t>собственности</w:t>
      </w:r>
      <w:proofErr w:type="gramEnd"/>
      <w:r w:rsidRPr="00DD7AF1">
        <w:rPr>
          <w:rStyle w:val="a9"/>
          <w:iCs/>
          <w:sz w:val="24"/>
          <w:szCs w:val="24"/>
        </w:rPr>
        <w:t xml:space="preserve"> либо государственная собственность на земельный участок не разграничена.</w:t>
      </w:r>
    </w:p>
    <w:p w:rsidR="0011535A" w:rsidRPr="00DD7AF1" w:rsidRDefault="001014D9" w:rsidP="001014D9">
      <w:pPr>
        <w:tabs>
          <w:tab w:val="left" w:pos="851"/>
        </w:tabs>
        <w:autoSpaceDE w:val="0"/>
        <w:autoSpaceDN w:val="0"/>
        <w:adjustRightInd w:val="0"/>
        <w:ind w:firstLine="709"/>
        <w:jc w:val="both"/>
        <w:outlineLvl w:val="1"/>
        <w:rPr>
          <w:rStyle w:val="a9"/>
          <w:iCs/>
          <w:sz w:val="24"/>
          <w:szCs w:val="24"/>
        </w:rPr>
      </w:pPr>
      <w:r w:rsidRPr="00DD7AF1">
        <w:rPr>
          <w:rStyle w:val="a9"/>
          <w:iCs/>
          <w:sz w:val="24"/>
          <w:szCs w:val="24"/>
        </w:rPr>
        <w:t>Запрещено требовать от заявителя:</w:t>
      </w:r>
    </w:p>
    <w:p w:rsidR="001014D9" w:rsidRPr="00DD7AF1" w:rsidRDefault="001014D9" w:rsidP="001014D9">
      <w:pPr>
        <w:tabs>
          <w:tab w:val="left" w:pos="851"/>
        </w:tabs>
        <w:autoSpaceDE w:val="0"/>
        <w:autoSpaceDN w:val="0"/>
        <w:adjustRightInd w:val="0"/>
        <w:ind w:firstLine="709"/>
        <w:jc w:val="both"/>
        <w:outlineLvl w:val="1"/>
        <w:rPr>
          <w:rStyle w:val="a9"/>
          <w:iCs/>
          <w:sz w:val="24"/>
          <w:szCs w:val="24"/>
        </w:rPr>
      </w:pPr>
      <w:r w:rsidRPr="00DD7AF1">
        <w:rPr>
          <w:rStyle w:val="a9"/>
          <w:i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362A34" w:rsidRPr="00DD7AF1" w:rsidRDefault="001014D9" w:rsidP="00362A34">
      <w:pPr>
        <w:tabs>
          <w:tab w:val="left" w:pos="851"/>
        </w:tabs>
        <w:autoSpaceDE w:val="0"/>
        <w:autoSpaceDN w:val="0"/>
        <w:adjustRightInd w:val="0"/>
        <w:ind w:firstLine="709"/>
        <w:jc w:val="both"/>
        <w:outlineLvl w:val="1"/>
      </w:pPr>
      <w:r w:rsidRPr="00DD7AF1">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w:t>
      </w:r>
      <w:r w:rsidR="00C3646D" w:rsidRPr="00DD7AF1">
        <w:t>, нормативными правовыми актами субъектов Российской Федерации и муниципальными правовыми актами.</w:t>
      </w:r>
    </w:p>
    <w:p w:rsidR="0044113D" w:rsidRPr="00DD7AF1" w:rsidRDefault="0044113D" w:rsidP="00362A34">
      <w:pPr>
        <w:tabs>
          <w:tab w:val="left" w:pos="851"/>
        </w:tabs>
        <w:autoSpaceDE w:val="0"/>
        <w:autoSpaceDN w:val="0"/>
        <w:adjustRightInd w:val="0"/>
        <w:ind w:firstLine="709"/>
        <w:jc w:val="both"/>
        <w:outlineLvl w:val="1"/>
        <w:rPr>
          <w:iCs/>
        </w:rPr>
      </w:pPr>
      <w:r w:rsidRPr="00DD7AF1">
        <w:rPr>
          <w:iCs/>
        </w:rPr>
        <w:t xml:space="preserve">2.8. Исчерпывающий перечень оснований для отказа в приеме документов, необходимых для предоставления </w:t>
      </w:r>
      <w:r w:rsidR="004E11A5" w:rsidRPr="00DD7AF1">
        <w:rPr>
          <w:iCs/>
        </w:rPr>
        <w:t>муниципальной</w:t>
      </w:r>
      <w:r w:rsidRPr="00DD7AF1">
        <w:rPr>
          <w:iCs/>
        </w:rPr>
        <w:t xml:space="preserve"> услуги</w:t>
      </w:r>
      <w:r w:rsidR="00362A34" w:rsidRPr="00DD7AF1">
        <w:rPr>
          <w:iCs/>
        </w:rPr>
        <w:t>:</w:t>
      </w:r>
    </w:p>
    <w:p w:rsidR="0043107C" w:rsidRPr="00DD7AF1" w:rsidRDefault="0077547E" w:rsidP="00362A34">
      <w:pPr>
        <w:tabs>
          <w:tab w:val="left" w:pos="851"/>
        </w:tabs>
        <w:autoSpaceDE w:val="0"/>
        <w:autoSpaceDN w:val="0"/>
        <w:adjustRightInd w:val="0"/>
        <w:ind w:firstLine="709"/>
        <w:jc w:val="both"/>
        <w:outlineLvl w:val="1"/>
        <w:rPr>
          <w:iCs/>
        </w:rPr>
      </w:pPr>
      <w:r w:rsidRPr="00DD7AF1">
        <w:rPr>
          <w:iCs/>
        </w:rPr>
        <w:t>основания для отказа в приеме документов законодательством не предусмотрены.</w:t>
      </w:r>
    </w:p>
    <w:p w:rsidR="00362A34" w:rsidRPr="00DD7AF1" w:rsidRDefault="00362A34" w:rsidP="00362A34">
      <w:pPr>
        <w:tabs>
          <w:tab w:val="left" w:pos="851"/>
        </w:tabs>
        <w:autoSpaceDE w:val="0"/>
        <w:autoSpaceDN w:val="0"/>
        <w:adjustRightInd w:val="0"/>
        <w:ind w:firstLine="709"/>
        <w:jc w:val="both"/>
        <w:outlineLvl w:val="1"/>
        <w:rPr>
          <w:iCs/>
        </w:rPr>
      </w:pPr>
      <w:r w:rsidRPr="00DD7AF1">
        <w:rPr>
          <w:iCs/>
        </w:rPr>
        <w:t>2.9. Исчерпывающий перечень оснований для приостановления или отказа в предоставлении муниципальной услуги:</w:t>
      </w:r>
    </w:p>
    <w:p w:rsidR="00362A34" w:rsidRPr="00DD7AF1" w:rsidRDefault="00362A34" w:rsidP="00362A34">
      <w:pPr>
        <w:tabs>
          <w:tab w:val="left" w:pos="851"/>
        </w:tabs>
        <w:autoSpaceDE w:val="0"/>
        <w:autoSpaceDN w:val="0"/>
        <w:adjustRightInd w:val="0"/>
        <w:ind w:firstLine="709"/>
        <w:jc w:val="both"/>
        <w:outlineLvl w:val="1"/>
        <w:rPr>
          <w:iCs/>
        </w:rPr>
      </w:pPr>
      <w:r w:rsidRPr="00DD7AF1">
        <w:rPr>
          <w:iCs/>
        </w:rPr>
        <w:t>основания для приостановления предоставления муниципальной услуги законодательством не предусмотрены.</w:t>
      </w:r>
    </w:p>
    <w:p w:rsidR="00896CD8" w:rsidRPr="00DD7AF1" w:rsidRDefault="00896CD8" w:rsidP="00362A34">
      <w:pPr>
        <w:tabs>
          <w:tab w:val="left" w:pos="851"/>
        </w:tabs>
        <w:autoSpaceDE w:val="0"/>
        <w:autoSpaceDN w:val="0"/>
        <w:adjustRightInd w:val="0"/>
        <w:ind w:firstLine="709"/>
        <w:jc w:val="both"/>
        <w:outlineLvl w:val="1"/>
        <w:rPr>
          <w:iCs/>
        </w:rPr>
      </w:pPr>
      <w:r w:rsidRPr="00DD7AF1">
        <w:rPr>
          <w:iCs/>
        </w:rPr>
        <w:t>Основания для отказа в предоставлении муниципальной услуги:</w:t>
      </w:r>
    </w:p>
    <w:p w:rsidR="0077547E" w:rsidRPr="00DD7AF1" w:rsidRDefault="00896CD8" w:rsidP="00362A34">
      <w:pPr>
        <w:tabs>
          <w:tab w:val="left" w:pos="851"/>
        </w:tabs>
        <w:autoSpaceDE w:val="0"/>
        <w:autoSpaceDN w:val="0"/>
        <w:adjustRightInd w:val="0"/>
        <w:ind w:firstLine="709"/>
        <w:jc w:val="both"/>
        <w:outlineLvl w:val="1"/>
        <w:rPr>
          <w:iCs/>
        </w:rPr>
      </w:pPr>
      <w:r w:rsidRPr="00DD7AF1">
        <w:rPr>
          <w:iCs/>
        </w:rPr>
        <w:t xml:space="preserve">- </w:t>
      </w:r>
      <w:r w:rsidR="0077547E" w:rsidRPr="00DD7AF1">
        <w:rPr>
          <w:iCs/>
        </w:rPr>
        <w:t>отсутствие документа, удостоверяющего личность заявителя или уполномоченного представителя;</w:t>
      </w:r>
    </w:p>
    <w:p w:rsidR="0077547E" w:rsidRPr="00DD7AF1" w:rsidRDefault="0077547E" w:rsidP="00362A34">
      <w:pPr>
        <w:tabs>
          <w:tab w:val="left" w:pos="851"/>
        </w:tabs>
        <w:autoSpaceDE w:val="0"/>
        <w:autoSpaceDN w:val="0"/>
        <w:adjustRightInd w:val="0"/>
        <w:ind w:firstLine="709"/>
        <w:jc w:val="both"/>
        <w:outlineLvl w:val="1"/>
        <w:rPr>
          <w:iCs/>
        </w:rPr>
      </w:pPr>
      <w:r w:rsidRPr="00DD7AF1">
        <w:rPr>
          <w:iCs/>
        </w:rPr>
        <w:t>- отсутствие документа, подтверждающего полномочия представителя;</w:t>
      </w:r>
    </w:p>
    <w:p w:rsidR="00896CD8" w:rsidRPr="00DD7AF1" w:rsidRDefault="0077547E" w:rsidP="00362A34">
      <w:pPr>
        <w:tabs>
          <w:tab w:val="left" w:pos="851"/>
        </w:tabs>
        <w:autoSpaceDE w:val="0"/>
        <w:autoSpaceDN w:val="0"/>
        <w:adjustRightInd w:val="0"/>
        <w:ind w:firstLine="709"/>
        <w:jc w:val="both"/>
        <w:outlineLvl w:val="1"/>
        <w:rPr>
          <w:iCs/>
        </w:rPr>
      </w:pPr>
      <w:r w:rsidRPr="00DD7AF1">
        <w:rPr>
          <w:iCs/>
        </w:rPr>
        <w:t xml:space="preserve">- </w:t>
      </w:r>
      <w:r w:rsidR="00896CD8" w:rsidRPr="00DD7AF1">
        <w:rPr>
          <w:iCs/>
        </w:rPr>
        <w:t>поступление от заявителя заявления об отказе в предоставлении муниципальной услуги;</w:t>
      </w:r>
    </w:p>
    <w:p w:rsidR="00896CD8" w:rsidRPr="00DD7AF1" w:rsidRDefault="00896CD8" w:rsidP="00362A34">
      <w:pPr>
        <w:tabs>
          <w:tab w:val="left" w:pos="851"/>
        </w:tabs>
        <w:autoSpaceDE w:val="0"/>
        <w:autoSpaceDN w:val="0"/>
        <w:adjustRightInd w:val="0"/>
        <w:ind w:firstLine="709"/>
        <w:jc w:val="both"/>
        <w:outlineLvl w:val="1"/>
        <w:rPr>
          <w:iCs/>
        </w:rPr>
      </w:pPr>
      <w:r w:rsidRPr="00DD7AF1">
        <w:rPr>
          <w:iCs/>
        </w:rPr>
        <w:t>- земельный участок не сформирован;</w:t>
      </w:r>
    </w:p>
    <w:p w:rsidR="00896CD8" w:rsidRPr="00DD7AF1" w:rsidRDefault="00896CD8" w:rsidP="00362A34">
      <w:pPr>
        <w:tabs>
          <w:tab w:val="left" w:pos="851"/>
        </w:tabs>
        <w:autoSpaceDE w:val="0"/>
        <w:autoSpaceDN w:val="0"/>
        <w:adjustRightInd w:val="0"/>
        <w:ind w:firstLine="709"/>
        <w:jc w:val="both"/>
        <w:outlineLvl w:val="1"/>
        <w:rPr>
          <w:iCs/>
        </w:rPr>
      </w:pPr>
      <w:r w:rsidRPr="00DD7AF1">
        <w:rPr>
          <w:iCs/>
        </w:rPr>
        <w:t xml:space="preserve">- земельный участок находится за пределами границ </w:t>
      </w:r>
      <w:proofErr w:type="spellStart"/>
      <w:r w:rsidRPr="00DD7AF1">
        <w:rPr>
          <w:iCs/>
        </w:rPr>
        <w:t>Уст</w:t>
      </w:r>
      <w:r w:rsidR="00852E3B">
        <w:rPr>
          <w:iCs/>
        </w:rPr>
        <w:t>юженского</w:t>
      </w:r>
      <w:proofErr w:type="spellEnd"/>
      <w:r w:rsidR="00852E3B">
        <w:rPr>
          <w:iCs/>
        </w:rPr>
        <w:t xml:space="preserve"> муниципального района или на территории города Устюжна;</w:t>
      </w:r>
    </w:p>
    <w:p w:rsidR="00896CD8" w:rsidRPr="00DD7AF1" w:rsidRDefault="00896CD8" w:rsidP="00362A34">
      <w:pPr>
        <w:tabs>
          <w:tab w:val="left" w:pos="851"/>
        </w:tabs>
        <w:autoSpaceDE w:val="0"/>
        <w:autoSpaceDN w:val="0"/>
        <w:adjustRightInd w:val="0"/>
        <w:ind w:firstLine="709"/>
        <w:jc w:val="both"/>
        <w:outlineLvl w:val="1"/>
        <w:rPr>
          <w:iCs/>
        </w:rPr>
      </w:pPr>
      <w:r w:rsidRPr="00DD7AF1">
        <w:rPr>
          <w:iCs/>
        </w:rPr>
        <w:t xml:space="preserve">- </w:t>
      </w:r>
      <w:r w:rsidRPr="00852E3B">
        <w:rPr>
          <w:iCs/>
        </w:rPr>
        <w:t>несоответствие градостроительным, природоохранным, экологическим нормам</w:t>
      </w:r>
      <w:r w:rsidRPr="00DD7AF1">
        <w:rPr>
          <w:iCs/>
        </w:rPr>
        <w:t xml:space="preserve"> в случае установления отклонения от предельных параметров разрешенного строительства, реконструкции объектов капитального строительства;</w:t>
      </w:r>
    </w:p>
    <w:p w:rsidR="00896CD8" w:rsidRPr="00DD7AF1" w:rsidRDefault="00896CD8" w:rsidP="00362A34">
      <w:pPr>
        <w:tabs>
          <w:tab w:val="left" w:pos="851"/>
        </w:tabs>
        <w:autoSpaceDE w:val="0"/>
        <w:autoSpaceDN w:val="0"/>
        <w:adjustRightInd w:val="0"/>
        <w:ind w:firstLine="709"/>
        <w:jc w:val="both"/>
        <w:outlineLvl w:val="1"/>
        <w:rPr>
          <w:iCs/>
        </w:rPr>
      </w:pPr>
      <w:r w:rsidRPr="00DD7AF1">
        <w:rPr>
          <w:iCs/>
        </w:rPr>
        <w:t xml:space="preserve">-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w:t>
      </w:r>
      <w:r w:rsidR="00662638" w:rsidRPr="00DD7AF1">
        <w:rPr>
          <w:iCs/>
        </w:rPr>
        <w:t>для предоставления муниципальной услуги;</w:t>
      </w:r>
    </w:p>
    <w:p w:rsidR="00662638" w:rsidRPr="00DD7AF1" w:rsidRDefault="00662638" w:rsidP="00362A34">
      <w:pPr>
        <w:tabs>
          <w:tab w:val="left" w:pos="851"/>
        </w:tabs>
        <w:autoSpaceDE w:val="0"/>
        <w:autoSpaceDN w:val="0"/>
        <w:adjustRightInd w:val="0"/>
        <w:ind w:firstLine="709"/>
        <w:jc w:val="both"/>
        <w:outlineLvl w:val="1"/>
        <w:rPr>
          <w:iCs/>
        </w:rPr>
      </w:pPr>
      <w:r w:rsidRPr="00DD7AF1">
        <w:rPr>
          <w:iCs/>
        </w:rPr>
        <w:t>- не представлены предусмотренные пунктом 2.6 Регламента документы, обязанность по предоставлению которых возложена на заявителя.</w:t>
      </w:r>
    </w:p>
    <w:p w:rsidR="00662638" w:rsidRPr="00DD7AF1" w:rsidRDefault="00662638" w:rsidP="00362A34">
      <w:pPr>
        <w:tabs>
          <w:tab w:val="left" w:pos="851"/>
        </w:tabs>
        <w:autoSpaceDE w:val="0"/>
        <w:autoSpaceDN w:val="0"/>
        <w:adjustRightInd w:val="0"/>
        <w:ind w:firstLine="709"/>
        <w:jc w:val="both"/>
        <w:outlineLvl w:val="1"/>
      </w:pPr>
      <w:r w:rsidRPr="00DD7AF1">
        <w:rPr>
          <w:iCs/>
        </w:rPr>
        <w:t xml:space="preserve">Решение об отказе в предоставлении муниципальной услуги оформляется в форме </w:t>
      </w:r>
      <w:r w:rsidR="00D053E8" w:rsidRPr="00DD7AF1">
        <w:rPr>
          <w:iCs/>
        </w:rPr>
        <w:t>в форме постановления администрации района.</w:t>
      </w:r>
    </w:p>
    <w:p w:rsidR="00292552" w:rsidRPr="00DD7AF1" w:rsidRDefault="00292552" w:rsidP="00D053E8">
      <w:pPr>
        <w:autoSpaceDE w:val="0"/>
        <w:autoSpaceDN w:val="0"/>
        <w:adjustRightInd w:val="0"/>
        <w:ind w:firstLine="709"/>
        <w:jc w:val="both"/>
      </w:pPr>
      <w:r w:rsidRPr="00DD7AF1">
        <w:t>2.10. Перечень услуг, которые являются необходимыми и обязательными для предоставления муниципальной услуги</w:t>
      </w:r>
      <w:r w:rsidR="00D053E8" w:rsidRPr="00DD7AF1">
        <w:t>, в том числе сведения о документе (документах), выдаваемом (выдаваемых) организациями, участвующими в предоставлении муниципальной услуги:</w:t>
      </w:r>
    </w:p>
    <w:p w:rsidR="00845EB0" w:rsidRPr="00DD7AF1" w:rsidRDefault="00845EB0" w:rsidP="00D053E8">
      <w:pPr>
        <w:autoSpaceDE w:val="0"/>
        <w:autoSpaceDN w:val="0"/>
        <w:adjustRightInd w:val="0"/>
        <w:ind w:firstLine="709"/>
        <w:jc w:val="both"/>
        <w:rPr>
          <w:i/>
        </w:rPr>
      </w:pPr>
      <w:r w:rsidRPr="00DD7AF1">
        <w:t>Услуги, которые является необходимыми и обязательными для предоставления муниципальной услуги, отсутствуют</w:t>
      </w:r>
      <w:r w:rsidR="00D053E8" w:rsidRPr="00DD7AF1">
        <w:t>.</w:t>
      </w:r>
    </w:p>
    <w:p w:rsidR="0044113D" w:rsidRPr="00DD7AF1" w:rsidRDefault="0044113D" w:rsidP="00D053E8">
      <w:pPr>
        <w:pStyle w:val="4"/>
        <w:spacing w:before="0"/>
        <w:ind w:firstLine="709"/>
        <w:jc w:val="both"/>
        <w:rPr>
          <w:iCs/>
          <w:sz w:val="24"/>
          <w:szCs w:val="24"/>
        </w:rPr>
      </w:pPr>
      <w:r w:rsidRPr="00DD7AF1">
        <w:rPr>
          <w:iCs/>
          <w:sz w:val="24"/>
          <w:szCs w:val="24"/>
        </w:rPr>
        <w:lastRenderedPageBreak/>
        <w:t>2.1</w:t>
      </w:r>
      <w:r w:rsidR="00BE65BB" w:rsidRPr="00DD7AF1">
        <w:rPr>
          <w:iCs/>
          <w:sz w:val="24"/>
          <w:szCs w:val="24"/>
        </w:rPr>
        <w:t>1</w:t>
      </w:r>
      <w:r w:rsidRPr="00DD7AF1">
        <w:rPr>
          <w:iCs/>
          <w:sz w:val="24"/>
          <w:szCs w:val="24"/>
        </w:rPr>
        <w:t xml:space="preserve">. Порядок, размер и основания взимания </w:t>
      </w:r>
      <w:r w:rsidR="00C911BD" w:rsidRPr="00DD7AF1">
        <w:rPr>
          <w:iCs/>
          <w:sz w:val="24"/>
          <w:szCs w:val="24"/>
        </w:rPr>
        <w:t>государственно</w:t>
      </w:r>
      <w:r w:rsidR="004E11A5" w:rsidRPr="00DD7AF1">
        <w:rPr>
          <w:iCs/>
          <w:sz w:val="24"/>
          <w:szCs w:val="24"/>
        </w:rPr>
        <w:t>й</w:t>
      </w:r>
      <w:r w:rsidRPr="00DD7AF1">
        <w:rPr>
          <w:iCs/>
          <w:sz w:val="24"/>
          <w:szCs w:val="24"/>
        </w:rPr>
        <w:t xml:space="preserve"> пошлины или иной платы, взимаемой за предоставление </w:t>
      </w:r>
      <w:r w:rsidR="004E11A5" w:rsidRPr="00DD7AF1">
        <w:rPr>
          <w:iCs/>
          <w:sz w:val="24"/>
          <w:szCs w:val="24"/>
        </w:rPr>
        <w:t>муниципальной</w:t>
      </w:r>
      <w:r w:rsidRPr="00DD7AF1">
        <w:rPr>
          <w:iCs/>
          <w:sz w:val="24"/>
          <w:szCs w:val="24"/>
        </w:rPr>
        <w:t xml:space="preserve"> услуги</w:t>
      </w:r>
      <w:r w:rsidR="00D053E8" w:rsidRPr="00DD7AF1">
        <w:rPr>
          <w:iCs/>
          <w:sz w:val="24"/>
          <w:szCs w:val="24"/>
        </w:rPr>
        <w:t>:</w:t>
      </w:r>
    </w:p>
    <w:p w:rsidR="001B37B9" w:rsidRPr="00DD7AF1" w:rsidRDefault="002F7B67" w:rsidP="00857D37">
      <w:pPr>
        <w:widowControl w:val="0"/>
        <w:autoSpaceDE w:val="0"/>
        <w:autoSpaceDN w:val="0"/>
        <w:adjustRightInd w:val="0"/>
        <w:ind w:firstLine="709"/>
        <w:jc w:val="both"/>
      </w:pPr>
      <w:r w:rsidRPr="00DD7AF1">
        <w:t>Предоставление муниципальной услуги</w:t>
      </w:r>
      <w:r w:rsidR="001B37B9" w:rsidRPr="00DD7AF1">
        <w:t xml:space="preserve"> осуществляется на безвозмездной основе.</w:t>
      </w:r>
    </w:p>
    <w:p w:rsidR="00857D37" w:rsidRPr="00DD7AF1" w:rsidRDefault="00857D37" w:rsidP="00857D37">
      <w:pPr>
        <w:widowControl w:val="0"/>
        <w:autoSpaceDE w:val="0"/>
        <w:autoSpaceDN w:val="0"/>
        <w:adjustRightInd w:val="0"/>
        <w:ind w:firstLine="709"/>
        <w:jc w:val="both"/>
      </w:pPr>
      <w:r w:rsidRPr="00DD7AF1">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лицо или юридическое лицо, заинтересованное в предоставлении такого разрешения.</w:t>
      </w:r>
    </w:p>
    <w:p w:rsidR="0044113D" w:rsidRPr="00DD7AF1" w:rsidRDefault="0044113D" w:rsidP="00224934">
      <w:pPr>
        <w:pStyle w:val="4"/>
        <w:spacing w:before="0"/>
        <w:ind w:firstLine="709"/>
        <w:jc w:val="both"/>
        <w:rPr>
          <w:iCs/>
          <w:sz w:val="24"/>
          <w:szCs w:val="24"/>
        </w:rPr>
      </w:pPr>
      <w:r w:rsidRPr="00DD7AF1">
        <w:rPr>
          <w:iCs/>
          <w:sz w:val="24"/>
          <w:szCs w:val="24"/>
        </w:rPr>
        <w:t>2.1</w:t>
      </w:r>
      <w:r w:rsidR="00BE65BB" w:rsidRPr="00DD7AF1">
        <w:rPr>
          <w:iCs/>
          <w:sz w:val="24"/>
          <w:szCs w:val="24"/>
        </w:rPr>
        <w:t>2</w:t>
      </w:r>
      <w:r w:rsidRPr="00DD7AF1">
        <w:rPr>
          <w:iCs/>
          <w:sz w:val="24"/>
          <w:szCs w:val="24"/>
        </w:rPr>
        <w:t xml:space="preserve">. Максимальный срок ожидания в очереди при подаче запроса о предоставлении </w:t>
      </w:r>
      <w:r w:rsidR="004E11A5" w:rsidRPr="00DD7AF1">
        <w:rPr>
          <w:iCs/>
          <w:sz w:val="24"/>
          <w:szCs w:val="24"/>
        </w:rPr>
        <w:t>муниципальной</w:t>
      </w:r>
      <w:r w:rsidRPr="00DD7AF1">
        <w:rPr>
          <w:iCs/>
          <w:sz w:val="24"/>
          <w:szCs w:val="24"/>
        </w:rPr>
        <w:t xml:space="preserve"> услуги и при получении результата предоставленной </w:t>
      </w:r>
      <w:r w:rsidR="004E11A5" w:rsidRPr="00DD7AF1">
        <w:rPr>
          <w:iCs/>
          <w:sz w:val="24"/>
          <w:szCs w:val="24"/>
        </w:rPr>
        <w:t>муниципальной</w:t>
      </w:r>
      <w:r w:rsidRPr="00DD7AF1">
        <w:rPr>
          <w:iCs/>
          <w:sz w:val="24"/>
          <w:szCs w:val="24"/>
        </w:rPr>
        <w:t xml:space="preserve"> услуги</w:t>
      </w:r>
      <w:r w:rsidR="00224934" w:rsidRPr="00DD7AF1">
        <w:rPr>
          <w:iCs/>
          <w:sz w:val="24"/>
          <w:szCs w:val="24"/>
        </w:rPr>
        <w:t>:</w:t>
      </w:r>
    </w:p>
    <w:p w:rsidR="0044113D" w:rsidRPr="00DD7AF1" w:rsidRDefault="00224934" w:rsidP="00224934">
      <w:pPr>
        <w:pStyle w:val="a7"/>
        <w:spacing w:after="0"/>
        <w:ind w:firstLine="709"/>
        <w:jc w:val="both"/>
      </w:pPr>
      <w:r w:rsidRPr="00DD7AF1">
        <w:t>в</w:t>
      </w:r>
      <w:r w:rsidR="0044113D" w:rsidRPr="00DD7AF1">
        <w:t xml:space="preserve">ремя ожидания в очереди при подаче заявления о предоставлении </w:t>
      </w:r>
      <w:r w:rsidR="004E11A5" w:rsidRPr="00DD7AF1">
        <w:t>муниципальной</w:t>
      </w:r>
      <w:r w:rsidR="0044113D" w:rsidRPr="00DD7AF1">
        <w:t xml:space="preserve"> услуги и при получ</w:t>
      </w:r>
      <w:r w:rsidR="004E11A5" w:rsidRPr="00DD7AF1">
        <w:t>ении результата предоставления муниципальной</w:t>
      </w:r>
      <w:r w:rsidR="0044113D" w:rsidRPr="00DD7AF1">
        <w:t xml:space="preserve"> услуги не должно превышать </w:t>
      </w:r>
      <w:r w:rsidR="00BC19DA" w:rsidRPr="00DD7AF1">
        <w:t xml:space="preserve">15 </w:t>
      </w:r>
      <w:r w:rsidR="0044113D" w:rsidRPr="00DD7AF1">
        <w:t>минут.</w:t>
      </w:r>
    </w:p>
    <w:p w:rsidR="0044113D" w:rsidRPr="00DD7AF1" w:rsidRDefault="0044113D" w:rsidP="00224934">
      <w:pPr>
        <w:pStyle w:val="4"/>
        <w:spacing w:before="0"/>
        <w:ind w:firstLine="709"/>
        <w:jc w:val="both"/>
        <w:rPr>
          <w:iCs/>
          <w:sz w:val="24"/>
          <w:szCs w:val="24"/>
        </w:rPr>
      </w:pPr>
      <w:r w:rsidRPr="00DD7AF1">
        <w:rPr>
          <w:iCs/>
          <w:sz w:val="24"/>
          <w:szCs w:val="24"/>
        </w:rPr>
        <w:t>2.1</w:t>
      </w:r>
      <w:r w:rsidR="00BE65BB" w:rsidRPr="00DD7AF1">
        <w:rPr>
          <w:iCs/>
          <w:sz w:val="24"/>
          <w:szCs w:val="24"/>
        </w:rPr>
        <w:t>3</w:t>
      </w:r>
      <w:r w:rsidR="00224934" w:rsidRPr="00DD7AF1">
        <w:rPr>
          <w:iCs/>
          <w:sz w:val="24"/>
          <w:szCs w:val="24"/>
        </w:rPr>
        <w:t xml:space="preserve">. Срок и порядок </w:t>
      </w:r>
      <w:r w:rsidRPr="00DD7AF1">
        <w:rPr>
          <w:iCs/>
          <w:sz w:val="24"/>
          <w:szCs w:val="24"/>
        </w:rPr>
        <w:t>регистрации запроса заявителя о предоставлении</w:t>
      </w:r>
      <w:r w:rsidR="00224934" w:rsidRPr="00DD7AF1">
        <w:rPr>
          <w:iCs/>
          <w:sz w:val="24"/>
          <w:szCs w:val="24"/>
        </w:rPr>
        <w:t xml:space="preserve"> </w:t>
      </w:r>
      <w:r w:rsidR="004E11A5" w:rsidRPr="00DD7AF1">
        <w:rPr>
          <w:iCs/>
          <w:sz w:val="24"/>
          <w:szCs w:val="24"/>
        </w:rPr>
        <w:t>муниципальной</w:t>
      </w:r>
      <w:r w:rsidRPr="00DD7AF1">
        <w:rPr>
          <w:iCs/>
          <w:sz w:val="24"/>
          <w:szCs w:val="24"/>
        </w:rPr>
        <w:t xml:space="preserve"> услуги</w:t>
      </w:r>
      <w:r w:rsidR="00224934" w:rsidRPr="00DD7AF1">
        <w:rPr>
          <w:iCs/>
          <w:sz w:val="24"/>
          <w:szCs w:val="24"/>
        </w:rPr>
        <w:t>, в том числе в электронном виде:</w:t>
      </w:r>
    </w:p>
    <w:p w:rsidR="00BC19DA" w:rsidRPr="00DD7AF1" w:rsidRDefault="00BC19DA" w:rsidP="00224934">
      <w:pPr>
        <w:autoSpaceDE w:val="0"/>
        <w:autoSpaceDN w:val="0"/>
        <w:adjustRightInd w:val="0"/>
        <w:ind w:firstLine="709"/>
        <w:jc w:val="both"/>
      </w:pPr>
      <w:r w:rsidRPr="00DD7AF1">
        <w:t>2.1</w:t>
      </w:r>
      <w:r w:rsidR="00BE65BB" w:rsidRPr="00DD7AF1">
        <w:t>3</w:t>
      </w:r>
      <w:r w:rsidRPr="00DD7AF1">
        <w:t>.1. Специалист</w:t>
      </w:r>
      <w:r w:rsidR="00224934" w:rsidRPr="00DD7AF1">
        <w:t xml:space="preserve"> уполномоченного органа</w:t>
      </w:r>
      <w:r w:rsidRPr="00DD7AF1">
        <w:t xml:space="preserve">, ответственный за прием и регистрацию заявления, </w:t>
      </w:r>
      <w:r w:rsidR="00224934" w:rsidRPr="00DD7AF1">
        <w:t xml:space="preserve">(далее – специалист, ответственный за прием документов) </w:t>
      </w:r>
      <w:r w:rsidRPr="00DD7AF1">
        <w:t xml:space="preserve">регистрирует заявление о предоставлении </w:t>
      </w:r>
      <w:r w:rsidR="00617051" w:rsidRPr="00DD7AF1">
        <w:t>муниципальной</w:t>
      </w:r>
      <w:r w:rsidRPr="00DD7AF1">
        <w:t xml:space="preserve"> услуги в день его поступления в Журнале регистрации заявлений (далее также - Журнал регистрации).</w:t>
      </w:r>
    </w:p>
    <w:p w:rsidR="00BC19DA" w:rsidRPr="00DD7AF1" w:rsidRDefault="00BC19DA" w:rsidP="00BC19DA">
      <w:pPr>
        <w:autoSpaceDE w:val="0"/>
        <w:autoSpaceDN w:val="0"/>
        <w:adjustRightInd w:val="0"/>
        <w:ind w:firstLine="540"/>
        <w:jc w:val="both"/>
      </w:pPr>
      <w:r w:rsidRPr="00DD7AF1">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9DA" w:rsidRPr="00DD7AF1" w:rsidRDefault="00BC19DA" w:rsidP="00224934">
      <w:pPr>
        <w:autoSpaceDE w:val="0"/>
        <w:autoSpaceDN w:val="0"/>
        <w:adjustRightInd w:val="0"/>
        <w:ind w:firstLine="709"/>
        <w:jc w:val="both"/>
      </w:pPr>
      <w:r w:rsidRPr="00DD7AF1">
        <w:t>2.1</w:t>
      </w:r>
      <w:r w:rsidR="00BE65BB" w:rsidRPr="00DD7AF1">
        <w:t>3</w:t>
      </w:r>
      <w:r w:rsidRPr="00DD7AF1">
        <w:t xml:space="preserve">.2. В случае если заявитель направил заявление о предоставлении </w:t>
      </w:r>
      <w:r w:rsidR="00617051" w:rsidRPr="00DD7AF1">
        <w:t xml:space="preserve">муниципальной </w:t>
      </w:r>
      <w:r w:rsidRPr="00DD7AF1">
        <w:t xml:space="preserve">услуги в электронном виде, специалист, ответственный за прием </w:t>
      </w:r>
      <w:r w:rsidR="00BD010F" w:rsidRPr="00DD7AF1">
        <w:t>документов</w:t>
      </w:r>
      <w:r w:rsidRPr="00DD7AF1">
        <w:t>,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D010F" w:rsidRPr="00DD7AF1" w:rsidRDefault="00BC19DA" w:rsidP="00BD010F">
      <w:pPr>
        <w:autoSpaceDE w:val="0"/>
        <w:autoSpaceDN w:val="0"/>
        <w:adjustRightInd w:val="0"/>
        <w:ind w:firstLine="709"/>
        <w:jc w:val="both"/>
      </w:pPr>
      <w:r w:rsidRPr="00DD7AF1">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617051" w:rsidRPr="00DD7AF1">
        <w:t>муниципальной</w:t>
      </w:r>
      <w:r w:rsidRPr="00DD7AF1">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02830" w:rsidRPr="00DD7AF1" w:rsidRDefault="00102830" w:rsidP="00BD010F">
      <w:pPr>
        <w:autoSpaceDE w:val="0"/>
        <w:autoSpaceDN w:val="0"/>
        <w:adjustRightInd w:val="0"/>
        <w:ind w:firstLine="709"/>
        <w:jc w:val="both"/>
      </w:pPr>
      <w:r w:rsidRPr="00DD7AF1">
        <w:rPr>
          <w:iCs/>
        </w:rPr>
        <w:t>2.14. Требования к помещениям, в которых предоставляется</w:t>
      </w:r>
      <w:r w:rsidR="00BD010F" w:rsidRPr="00DD7AF1">
        <w:rPr>
          <w:iCs/>
        </w:rPr>
        <w:t xml:space="preserve"> </w:t>
      </w:r>
      <w:r w:rsidRPr="00DD7AF1">
        <w:rPr>
          <w:iCs/>
        </w:rPr>
        <w:t>муниципальная услуга</w:t>
      </w:r>
      <w:r w:rsidR="00BD010F" w:rsidRPr="00DD7AF1">
        <w:rPr>
          <w:iCs/>
        </w:rPr>
        <w:t xml:space="preserve">, к месту ожидания и приема заявителей, размещению и оформлению визуальной, текстовой и </w:t>
      </w:r>
      <w:proofErr w:type="spellStart"/>
      <w:r w:rsidR="00BD010F" w:rsidRPr="00DD7AF1">
        <w:rPr>
          <w:iCs/>
        </w:rPr>
        <w:t>мультимедийной</w:t>
      </w:r>
      <w:proofErr w:type="spellEnd"/>
      <w:r w:rsidR="00BD010F" w:rsidRPr="00DD7AF1">
        <w:rPr>
          <w:iCs/>
        </w:rPr>
        <w:t xml:space="preserve"> информации о порядке предоставления муниципальной услуги:</w:t>
      </w:r>
    </w:p>
    <w:p w:rsidR="00102830" w:rsidRPr="00DD7AF1" w:rsidRDefault="00102830" w:rsidP="00BD010F">
      <w:pPr>
        <w:autoSpaceDE w:val="0"/>
        <w:autoSpaceDN w:val="0"/>
        <w:adjustRightInd w:val="0"/>
        <w:ind w:firstLine="709"/>
        <w:jc w:val="both"/>
      </w:pPr>
      <w:r w:rsidRPr="00DD7AF1">
        <w:t>2.1</w:t>
      </w:r>
      <w:r w:rsidR="00BD010F" w:rsidRPr="00DD7AF1">
        <w:t>4.1. Центральный вход в здание у</w:t>
      </w:r>
      <w:r w:rsidRPr="00DD7AF1">
        <w:t>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102830" w:rsidRPr="00DD7AF1" w:rsidRDefault="00102830" w:rsidP="00BD010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102830" w:rsidRPr="00DD7AF1" w:rsidRDefault="00102830" w:rsidP="00BD010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w:t>
      </w:r>
      <w:r w:rsidR="00BD010F" w:rsidRPr="00DD7AF1">
        <w:rPr>
          <w:rFonts w:ascii="Times New Roman" w:hAnsi="Times New Roman" w:cs="Times New Roman"/>
          <w:sz w:val="24"/>
          <w:szCs w:val="24"/>
        </w:rPr>
        <w:t>эвакуации в экстренных случаях.</w:t>
      </w:r>
    </w:p>
    <w:p w:rsidR="00102830" w:rsidRPr="00DD7AF1" w:rsidRDefault="00102830" w:rsidP="00BD010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02830" w:rsidRPr="00DD7AF1" w:rsidRDefault="00102830" w:rsidP="00BD010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2.14.3. Места информирования, предназначенные для ознакомления заявителя с информационными материалами, оборудуются информационным стендом.</w:t>
      </w:r>
    </w:p>
    <w:p w:rsidR="00102830" w:rsidRPr="00DD7AF1" w:rsidRDefault="00102830" w:rsidP="00BD010F">
      <w:pPr>
        <w:autoSpaceDE w:val="0"/>
        <w:autoSpaceDN w:val="0"/>
        <w:adjustRightInd w:val="0"/>
        <w:ind w:firstLine="709"/>
        <w:jc w:val="both"/>
      </w:pPr>
      <w:r w:rsidRPr="00DD7AF1">
        <w:t xml:space="preserve">Настоящий </w:t>
      </w:r>
      <w:r w:rsidR="00BD010F" w:rsidRPr="00DD7AF1">
        <w:t>Р</w:t>
      </w:r>
      <w:r w:rsidRPr="00DD7AF1">
        <w:t>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102830" w:rsidRPr="00DD7AF1" w:rsidRDefault="00102830" w:rsidP="00BD010F">
      <w:pPr>
        <w:autoSpaceDE w:val="0"/>
        <w:autoSpaceDN w:val="0"/>
        <w:adjustRightInd w:val="0"/>
        <w:ind w:firstLine="709"/>
        <w:jc w:val="both"/>
      </w:pPr>
      <w:r w:rsidRPr="00DD7AF1">
        <w:lastRenderedPageBreak/>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w:t>
      </w:r>
      <w:r w:rsidR="00BD010F" w:rsidRPr="00DD7AF1">
        <w:t>принадлежностями.</w:t>
      </w:r>
    </w:p>
    <w:p w:rsidR="00102830" w:rsidRPr="00DD7AF1" w:rsidRDefault="00102830" w:rsidP="00BD010F">
      <w:pPr>
        <w:autoSpaceDE w:val="0"/>
        <w:autoSpaceDN w:val="0"/>
        <w:adjustRightInd w:val="0"/>
        <w:ind w:firstLine="709"/>
        <w:jc w:val="both"/>
      </w:pPr>
      <w:r w:rsidRPr="00DD7AF1">
        <w:t>Прием заявителей осуществляется в специально выделенных для этих целей помещениях - местах предоставления муниципальной услуги.</w:t>
      </w:r>
    </w:p>
    <w:p w:rsidR="00102830" w:rsidRPr="00DD7AF1" w:rsidRDefault="00102830" w:rsidP="00BD010F">
      <w:pPr>
        <w:autoSpaceDE w:val="0"/>
        <w:autoSpaceDN w:val="0"/>
        <w:adjustRightInd w:val="0"/>
        <w:ind w:firstLine="709"/>
        <w:jc w:val="both"/>
      </w:pPr>
      <w:r w:rsidRPr="00DD7AF1">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00BD010F" w:rsidRPr="00DD7AF1">
        <w:t>уполномоченного органа</w:t>
      </w:r>
      <w:r w:rsidRPr="00DD7AF1">
        <w:t>.</w:t>
      </w:r>
    </w:p>
    <w:p w:rsidR="00102830" w:rsidRPr="00DD7AF1" w:rsidRDefault="00102830" w:rsidP="00E973DF">
      <w:pPr>
        <w:autoSpaceDE w:val="0"/>
        <w:autoSpaceDN w:val="0"/>
        <w:adjustRightInd w:val="0"/>
        <w:ind w:firstLine="709"/>
        <w:jc w:val="both"/>
      </w:pPr>
      <w:r w:rsidRPr="00DD7AF1">
        <w:t>Таблички на дверях или стенах устанавливаются таким образом, чтобы при открытой двери таблички были видны и читаемы.</w:t>
      </w:r>
    </w:p>
    <w:p w:rsidR="00102830" w:rsidRPr="00DD7AF1" w:rsidRDefault="00102830" w:rsidP="00E973D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2.14.5. Вход в здание </w:t>
      </w:r>
      <w:r w:rsidR="00E973DF" w:rsidRPr="00DD7AF1">
        <w:rPr>
          <w:rFonts w:ascii="Times New Roman" w:hAnsi="Times New Roman" w:cs="Times New Roman"/>
          <w:sz w:val="24"/>
          <w:szCs w:val="24"/>
        </w:rPr>
        <w:t>у</w:t>
      </w:r>
      <w:r w:rsidRPr="00DD7AF1">
        <w:rPr>
          <w:rFonts w:ascii="Times New Roman" w:hAnsi="Times New Roman" w:cs="Times New Roman"/>
          <w:sz w:val="24"/>
          <w:szCs w:val="24"/>
        </w:rPr>
        <w:t>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w:t>
      </w:r>
      <w:r w:rsidR="00E973DF" w:rsidRPr="00DD7AF1">
        <w:rPr>
          <w:rFonts w:ascii="Times New Roman" w:hAnsi="Times New Roman" w:cs="Times New Roman"/>
          <w:sz w:val="24"/>
          <w:szCs w:val="24"/>
        </w:rPr>
        <w:t>ченными возможностями здоровья.</w:t>
      </w:r>
    </w:p>
    <w:p w:rsidR="00102830" w:rsidRPr="00DD7AF1" w:rsidRDefault="00102830" w:rsidP="00E973DF">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На автомобильных стоянках у зданий, в которых исполняется </w:t>
      </w:r>
      <w:r w:rsidRPr="00DD7AF1">
        <w:rPr>
          <w:rFonts w:ascii="Times New Roman" w:hAnsi="Times New Roman" w:cs="Times New Roman"/>
          <w:bCs/>
          <w:iCs/>
          <w:sz w:val="24"/>
          <w:szCs w:val="24"/>
        </w:rPr>
        <w:t>муниципаль</w:t>
      </w:r>
      <w:r w:rsidRPr="00DD7AF1">
        <w:rPr>
          <w:rFonts w:ascii="Times New Roman" w:hAnsi="Times New Roman" w:cs="Times New Roman"/>
          <w:sz w:val="24"/>
          <w:szCs w:val="24"/>
        </w:rPr>
        <w:t>ная услуга, предусматриваются места для парковки автомобилей лиц с ограниченными возможностями здоровья.</w:t>
      </w:r>
    </w:p>
    <w:p w:rsidR="00E973DF" w:rsidRPr="00DD7AF1" w:rsidRDefault="00102830" w:rsidP="00E973DF">
      <w:pPr>
        <w:pStyle w:val="4"/>
        <w:spacing w:before="0"/>
        <w:ind w:firstLine="709"/>
        <w:jc w:val="both"/>
        <w:rPr>
          <w:iCs/>
          <w:sz w:val="24"/>
          <w:szCs w:val="24"/>
        </w:rPr>
      </w:pPr>
      <w:bookmarkStart w:id="3" w:name="_Toc294183582"/>
      <w:r w:rsidRPr="00DD7AF1">
        <w:rPr>
          <w:iCs/>
          <w:sz w:val="24"/>
          <w:szCs w:val="24"/>
        </w:rPr>
        <w:t>2.15. Показатели доступности и качества муниципальной услуги</w:t>
      </w:r>
      <w:bookmarkEnd w:id="3"/>
      <w:r w:rsidR="00E973DF" w:rsidRPr="00DD7AF1">
        <w:rPr>
          <w:iCs/>
          <w:sz w:val="24"/>
          <w:szCs w:val="24"/>
        </w:rPr>
        <w:t>:</w:t>
      </w:r>
    </w:p>
    <w:p w:rsidR="00102830" w:rsidRPr="00DD7AF1" w:rsidRDefault="00102830" w:rsidP="00E973DF">
      <w:pPr>
        <w:pStyle w:val="4"/>
        <w:spacing w:before="0"/>
        <w:ind w:firstLine="709"/>
        <w:jc w:val="both"/>
        <w:rPr>
          <w:iCs/>
          <w:sz w:val="24"/>
          <w:szCs w:val="24"/>
        </w:rPr>
      </w:pPr>
      <w:r w:rsidRPr="00DD7AF1">
        <w:rPr>
          <w:sz w:val="24"/>
          <w:szCs w:val="24"/>
        </w:rPr>
        <w:t>2.15.1. Показателями доступности муниципальной услуги являются:</w:t>
      </w:r>
    </w:p>
    <w:p w:rsidR="00102830" w:rsidRPr="00DD7AF1" w:rsidRDefault="00102830" w:rsidP="00E973DF">
      <w:pPr>
        <w:autoSpaceDE w:val="0"/>
        <w:autoSpaceDN w:val="0"/>
        <w:adjustRightInd w:val="0"/>
        <w:ind w:firstLine="709"/>
        <w:jc w:val="both"/>
      </w:pPr>
      <w:r w:rsidRPr="00DD7AF1">
        <w:t>информирование заявителей о предоставлении муниципальной услуги;</w:t>
      </w:r>
    </w:p>
    <w:p w:rsidR="00102830" w:rsidRPr="00DD7AF1" w:rsidRDefault="00102830" w:rsidP="00E973DF">
      <w:pPr>
        <w:autoSpaceDE w:val="0"/>
        <w:autoSpaceDN w:val="0"/>
        <w:adjustRightInd w:val="0"/>
        <w:ind w:firstLine="709"/>
        <w:jc w:val="both"/>
      </w:pPr>
      <w:r w:rsidRPr="00DD7AF1">
        <w:t xml:space="preserve">оборудование территорий, прилегающих к месторасположению </w:t>
      </w:r>
      <w:r w:rsidR="00E973DF" w:rsidRPr="00DD7AF1">
        <w:t>у</w:t>
      </w:r>
      <w:r w:rsidRPr="00DD7AF1">
        <w:t>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02830" w:rsidRPr="00DD7AF1" w:rsidRDefault="00102830" w:rsidP="00E973DF">
      <w:pPr>
        <w:autoSpaceDE w:val="0"/>
        <w:autoSpaceDN w:val="0"/>
        <w:adjustRightInd w:val="0"/>
        <w:ind w:firstLine="709"/>
        <w:jc w:val="both"/>
      </w:pPr>
      <w:r w:rsidRPr="00DD7AF1">
        <w:t xml:space="preserve">оборудование помещений </w:t>
      </w:r>
      <w:r w:rsidR="00E973DF" w:rsidRPr="00DD7AF1">
        <w:t>у</w:t>
      </w:r>
      <w:r w:rsidRPr="00DD7AF1">
        <w:t>полномоченного органа местами хранения верхней одежды заявителей, местами общего пользования;</w:t>
      </w:r>
    </w:p>
    <w:p w:rsidR="00102830" w:rsidRPr="00DD7AF1" w:rsidRDefault="00102830" w:rsidP="00E973DF">
      <w:pPr>
        <w:autoSpaceDE w:val="0"/>
        <w:autoSpaceDN w:val="0"/>
        <w:adjustRightInd w:val="0"/>
        <w:ind w:firstLine="709"/>
        <w:jc w:val="both"/>
      </w:pPr>
      <w:r w:rsidRPr="00DD7AF1">
        <w:t xml:space="preserve">соблюдение графика работы </w:t>
      </w:r>
      <w:r w:rsidR="00E973DF" w:rsidRPr="00DD7AF1">
        <w:t>у</w:t>
      </w:r>
      <w:r w:rsidRPr="00DD7AF1">
        <w:t>полномоченного органа;</w:t>
      </w:r>
    </w:p>
    <w:p w:rsidR="00102830" w:rsidRPr="00DD7AF1" w:rsidRDefault="00102830" w:rsidP="00E973DF">
      <w:pPr>
        <w:autoSpaceDE w:val="0"/>
        <w:autoSpaceDN w:val="0"/>
        <w:adjustRightInd w:val="0"/>
        <w:ind w:firstLine="709"/>
        <w:jc w:val="both"/>
      </w:pPr>
      <w:r w:rsidRPr="00DD7AF1">
        <w:t xml:space="preserve">оборудование мест ожидания и мест приема заявителей в </w:t>
      </w:r>
      <w:r w:rsidR="00E973DF" w:rsidRPr="00DD7AF1">
        <w:t>у</w:t>
      </w:r>
      <w:r w:rsidRPr="00DD7AF1">
        <w:t>полномоченном органе стульями, столами, обеспечение канцелярскими принадлежностями для предоставления возможности оформления документов;</w:t>
      </w:r>
    </w:p>
    <w:p w:rsidR="00102830" w:rsidRPr="00DD7AF1" w:rsidRDefault="00102830" w:rsidP="00E973DF">
      <w:pPr>
        <w:autoSpaceDE w:val="0"/>
        <w:autoSpaceDN w:val="0"/>
        <w:adjustRightInd w:val="0"/>
        <w:ind w:firstLine="709"/>
        <w:jc w:val="both"/>
      </w:pPr>
      <w:r w:rsidRPr="00DD7AF1">
        <w:t>время, затраченное на получение конечного результата муниципальной услуги.</w:t>
      </w:r>
    </w:p>
    <w:p w:rsidR="00102830" w:rsidRPr="00DD7AF1" w:rsidRDefault="00102830" w:rsidP="00E973DF">
      <w:pPr>
        <w:autoSpaceDE w:val="0"/>
        <w:autoSpaceDN w:val="0"/>
        <w:adjustRightInd w:val="0"/>
        <w:ind w:firstLine="709"/>
        <w:jc w:val="both"/>
      </w:pPr>
      <w:r w:rsidRPr="00DD7AF1">
        <w:t>2.15.2. Показателями качества муниципальной услуги являются:</w:t>
      </w:r>
    </w:p>
    <w:p w:rsidR="00102830" w:rsidRPr="00DD7AF1" w:rsidRDefault="00102830" w:rsidP="00E973DF">
      <w:pPr>
        <w:autoSpaceDE w:val="0"/>
        <w:autoSpaceDN w:val="0"/>
        <w:adjustRightInd w:val="0"/>
        <w:ind w:firstLine="709"/>
        <w:jc w:val="both"/>
      </w:pPr>
      <w:r w:rsidRPr="00DD7AF1">
        <w:t xml:space="preserve">соблюдение сроков и последовательности выполнения всех административных процедур, предусмотренных настоящим </w:t>
      </w:r>
      <w:r w:rsidR="00E973DF" w:rsidRPr="00DD7AF1">
        <w:t>Р</w:t>
      </w:r>
      <w:r w:rsidRPr="00DD7AF1">
        <w:t>егламентом;</w:t>
      </w:r>
    </w:p>
    <w:p w:rsidR="0044113D" w:rsidRPr="00DD7AF1" w:rsidRDefault="00102830" w:rsidP="00E973DF">
      <w:pPr>
        <w:tabs>
          <w:tab w:val="left" w:pos="900"/>
        </w:tabs>
        <w:ind w:firstLine="709"/>
        <w:jc w:val="both"/>
      </w:pPr>
      <w:proofErr w:type="gramStart"/>
      <w:r w:rsidRPr="00DD7AF1">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E973DF" w:rsidRPr="00DD7AF1">
        <w:t>у</w:t>
      </w:r>
      <w:r w:rsidRPr="00DD7AF1">
        <w:t xml:space="preserve">полномоченного органа документов, платы, не предусмотренных настоящим </w:t>
      </w:r>
      <w:r w:rsidR="00E973DF" w:rsidRPr="00DD7AF1">
        <w:t>Р</w:t>
      </w:r>
      <w:r w:rsidRPr="00DD7AF1">
        <w:t>егламентом.</w:t>
      </w:r>
      <w:proofErr w:type="gramEnd"/>
    </w:p>
    <w:p w:rsidR="00E973DF" w:rsidRPr="00DD7AF1" w:rsidRDefault="00BC19DA" w:rsidP="00E973DF">
      <w:pPr>
        <w:autoSpaceDE w:val="0"/>
        <w:autoSpaceDN w:val="0"/>
        <w:adjustRightInd w:val="0"/>
        <w:ind w:firstLine="709"/>
        <w:jc w:val="both"/>
        <w:outlineLvl w:val="0"/>
      </w:pPr>
      <w:r w:rsidRPr="00DD7AF1">
        <w:t>2.1</w:t>
      </w:r>
      <w:r w:rsidR="00BE65BB" w:rsidRPr="00DD7AF1">
        <w:t>6</w:t>
      </w:r>
      <w:r w:rsidRPr="00DD7AF1">
        <w:t>. Перечень классов средств электронной подписи, которые</w:t>
      </w:r>
      <w:r w:rsidR="00E973DF" w:rsidRPr="00DD7AF1">
        <w:t xml:space="preserve"> </w:t>
      </w:r>
      <w:r w:rsidRPr="00DD7AF1">
        <w:t>допускаются к использованию при обращении за получением</w:t>
      </w:r>
      <w:r w:rsidR="00E973DF" w:rsidRPr="00DD7AF1">
        <w:t xml:space="preserve"> </w:t>
      </w:r>
      <w:r w:rsidR="009A12D3" w:rsidRPr="00DD7AF1">
        <w:t>муниципальной</w:t>
      </w:r>
      <w:r w:rsidRPr="00DD7AF1">
        <w:t xml:space="preserve"> услуги, оказываемой с применением</w:t>
      </w:r>
      <w:r w:rsidR="00E973DF" w:rsidRPr="00DD7AF1">
        <w:t xml:space="preserve"> </w:t>
      </w:r>
      <w:r w:rsidRPr="00DD7AF1">
        <w:t>усиленной квалифицированной электронной подписи</w:t>
      </w:r>
      <w:r w:rsidR="00E973DF" w:rsidRPr="00DD7AF1">
        <w:t>:</w:t>
      </w:r>
    </w:p>
    <w:p w:rsidR="00BC19DA" w:rsidRPr="00DD7AF1" w:rsidRDefault="00E973DF" w:rsidP="00E973DF">
      <w:pPr>
        <w:autoSpaceDE w:val="0"/>
        <w:autoSpaceDN w:val="0"/>
        <w:adjustRightInd w:val="0"/>
        <w:ind w:firstLine="709"/>
        <w:jc w:val="both"/>
        <w:outlineLvl w:val="0"/>
      </w:pPr>
      <w:proofErr w:type="gramStart"/>
      <w:r w:rsidRPr="00DD7AF1">
        <w:t>п</w:t>
      </w:r>
      <w:r w:rsidR="00BC19DA" w:rsidRPr="00DD7AF1">
        <w:t xml:space="preserve">еречень классов средств электронной подписи, которые допускаются к использованию при обращении за получением </w:t>
      </w:r>
      <w:r w:rsidR="00376EC5" w:rsidRPr="00DD7AF1">
        <w:t>муниципальной</w:t>
      </w:r>
      <w:r w:rsidR="00BC19DA" w:rsidRPr="00DD7AF1">
        <w:t xml:space="preserve"> услуги </w:t>
      </w:r>
      <w:r w:rsidR="00376EC5" w:rsidRPr="00DD7AF1">
        <w:t xml:space="preserve">по </w:t>
      </w:r>
      <w:r w:rsidR="002438D2" w:rsidRPr="00DD7AF1">
        <w:t>согласованию переустройства и (или) перепланировки жилого помещения</w:t>
      </w:r>
      <w:r w:rsidR="00BC19DA" w:rsidRPr="00DD7AF1">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sidR="00376EC5" w:rsidRPr="00DD7AF1">
        <w:t>приема обращений за получением муниципальной</w:t>
      </w:r>
      <w:r w:rsidR="00BC19DA" w:rsidRPr="00DD7AF1">
        <w:t xml:space="preserve"> услуги и (или) предоставления такой услуги.</w:t>
      </w:r>
      <w:proofErr w:type="gramEnd"/>
    </w:p>
    <w:p w:rsidR="00E973DF" w:rsidRPr="00DD7AF1" w:rsidRDefault="00E973DF" w:rsidP="00E973DF">
      <w:pPr>
        <w:autoSpaceDE w:val="0"/>
        <w:autoSpaceDN w:val="0"/>
        <w:adjustRightInd w:val="0"/>
        <w:ind w:firstLine="709"/>
        <w:jc w:val="both"/>
        <w:outlineLvl w:val="0"/>
      </w:pPr>
      <w:r w:rsidRPr="00DD7AF1">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(при наличии):</w:t>
      </w:r>
    </w:p>
    <w:p w:rsidR="00E973DF" w:rsidRPr="00DD7AF1" w:rsidRDefault="00E973DF" w:rsidP="00E973DF">
      <w:pPr>
        <w:autoSpaceDE w:val="0"/>
        <w:autoSpaceDN w:val="0"/>
        <w:adjustRightInd w:val="0"/>
        <w:ind w:firstLine="709"/>
        <w:jc w:val="both"/>
        <w:outlineLvl w:val="0"/>
      </w:pPr>
      <w:r w:rsidRPr="00DD7AF1">
        <w:t xml:space="preserve">не </w:t>
      </w:r>
      <w:proofErr w:type="gramStart"/>
      <w:r w:rsidRPr="00DD7AF1">
        <w:t>установлены</w:t>
      </w:r>
      <w:proofErr w:type="gramEnd"/>
      <w:r w:rsidRPr="00DD7AF1">
        <w:t>.</w:t>
      </w:r>
    </w:p>
    <w:p w:rsidR="008C18B0" w:rsidRPr="00DD7AF1" w:rsidRDefault="008C18B0" w:rsidP="004822B7">
      <w:pPr>
        <w:pStyle w:val="4"/>
        <w:spacing w:before="0"/>
        <w:ind w:firstLine="540"/>
        <w:rPr>
          <w:sz w:val="24"/>
          <w:szCs w:val="24"/>
        </w:rPr>
      </w:pPr>
    </w:p>
    <w:p w:rsidR="004822B7" w:rsidRDefault="008C18B0" w:rsidP="008C18B0">
      <w:pPr>
        <w:pStyle w:val="4"/>
        <w:spacing w:before="0"/>
        <w:ind w:firstLine="709"/>
        <w:rPr>
          <w:sz w:val="24"/>
          <w:szCs w:val="24"/>
        </w:rPr>
      </w:pPr>
      <w:r w:rsidRPr="00DD7AF1">
        <w:rPr>
          <w:sz w:val="24"/>
          <w:szCs w:val="24"/>
        </w:rPr>
        <w:t>3</w:t>
      </w:r>
      <w:r w:rsidR="004822B7" w:rsidRPr="00DD7AF1">
        <w:rPr>
          <w:sz w:val="24"/>
          <w:szCs w:val="24"/>
        </w:rPr>
        <w:t xml:space="preserve">. </w:t>
      </w:r>
      <w:r w:rsidR="00845EB0" w:rsidRPr="00DD7AF1">
        <w:rPr>
          <w:sz w:val="24"/>
          <w:szCs w:val="24"/>
        </w:rPr>
        <w:t>Состав, последовательность и сроки выполнения административных процедур</w:t>
      </w:r>
      <w:r w:rsidRPr="00DD7AF1">
        <w:rPr>
          <w:sz w:val="24"/>
          <w:szCs w:val="24"/>
        </w:rPr>
        <w:t xml:space="preserve"> (действий)</w:t>
      </w:r>
      <w:r w:rsidR="00845EB0" w:rsidRPr="00DD7AF1">
        <w:rPr>
          <w:sz w:val="24"/>
          <w:szCs w:val="24"/>
        </w:rPr>
        <w:t>, требования к порядку их выполнения, в том числе особенности выполнения административных процедур</w:t>
      </w:r>
      <w:r w:rsidRPr="00DD7AF1">
        <w:rPr>
          <w:sz w:val="24"/>
          <w:szCs w:val="24"/>
        </w:rPr>
        <w:t xml:space="preserve"> (действий)</w:t>
      </w:r>
      <w:r w:rsidR="00845EB0" w:rsidRPr="00DD7AF1">
        <w:rPr>
          <w:sz w:val="24"/>
          <w:szCs w:val="24"/>
        </w:rPr>
        <w:t xml:space="preserve"> в электронной форме, а также особенности выполнения административных процедур в многофункциональных центрах</w:t>
      </w:r>
    </w:p>
    <w:p w:rsidR="00511783" w:rsidRPr="00511783" w:rsidRDefault="00511783" w:rsidP="00511783"/>
    <w:p w:rsidR="009B3390" w:rsidRPr="00DD7AF1" w:rsidRDefault="009B3390" w:rsidP="008C18B0">
      <w:pPr>
        <w:ind w:firstLine="709"/>
        <w:jc w:val="both"/>
      </w:pPr>
      <w:r w:rsidRPr="00DD7AF1">
        <w:t xml:space="preserve">3.1. Предоставление муниципальной услуги включает </w:t>
      </w:r>
      <w:r w:rsidR="008C18B0" w:rsidRPr="00DD7AF1">
        <w:t>выполнение следующих административных процедур</w:t>
      </w:r>
      <w:r w:rsidRPr="00DD7AF1">
        <w:t>:</w:t>
      </w:r>
    </w:p>
    <w:p w:rsidR="00D13BBC" w:rsidRPr="00DD7AF1" w:rsidRDefault="008C18B0" w:rsidP="008C18B0">
      <w:pPr>
        <w:ind w:firstLine="709"/>
        <w:jc w:val="both"/>
      </w:pPr>
      <w:r w:rsidRPr="00DD7AF1">
        <w:t xml:space="preserve">1) </w:t>
      </w:r>
      <w:r w:rsidR="003B62EC" w:rsidRPr="00DD7AF1">
        <w:t xml:space="preserve">прием, регистрация </w:t>
      </w:r>
      <w:r w:rsidR="0077547E" w:rsidRPr="00DD7AF1">
        <w:t>документов, необходимых для предоставления муниципальной услуги;</w:t>
      </w:r>
    </w:p>
    <w:p w:rsidR="003B62EC" w:rsidRPr="00DD7AF1" w:rsidRDefault="008C18B0" w:rsidP="003B62EC">
      <w:pPr>
        <w:ind w:firstLine="720"/>
        <w:jc w:val="both"/>
      </w:pPr>
      <w:r w:rsidRPr="00DD7AF1">
        <w:t xml:space="preserve">2) </w:t>
      </w:r>
      <w:r w:rsidR="003B62EC" w:rsidRPr="00DD7AF1">
        <w:t xml:space="preserve">рассмотрение заявления, организация и проведение публичных слушаний, принятие решения о предоставлении разрешения </w:t>
      </w:r>
      <w:r w:rsidR="003B62EC" w:rsidRPr="00DD7AF1">
        <w:rPr>
          <w:bCs/>
        </w:rPr>
        <w:t xml:space="preserve">на отклонение от предельных параметров разрешенного строительства, </w:t>
      </w:r>
      <w:r w:rsidR="003B62EC" w:rsidRPr="00DD7AF1">
        <w:t>реконструкции объектов капитального строительства либо об отказе в предоставлении муниципальной услуги;</w:t>
      </w:r>
    </w:p>
    <w:p w:rsidR="003B62EC" w:rsidRPr="00DD7AF1" w:rsidRDefault="003B62EC" w:rsidP="003B62EC">
      <w:pPr>
        <w:ind w:firstLine="720"/>
        <w:jc w:val="both"/>
      </w:pPr>
      <w:r w:rsidRPr="00DD7AF1">
        <w:t xml:space="preserve">3) выдача </w:t>
      </w:r>
      <w:r w:rsidR="00E5284B" w:rsidRPr="00DD7AF1">
        <w:t xml:space="preserve">(направление) </w:t>
      </w:r>
      <w:r w:rsidRPr="00DD7AF1">
        <w:t xml:space="preserve">заявителю разрешения </w:t>
      </w:r>
      <w:r w:rsidRPr="00DD7AF1">
        <w:rPr>
          <w:bCs/>
        </w:rPr>
        <w:t xml:space="preserve">на отклонение от предельных параметров разрешенного строительства, </w:t>
      </w:r>
      <w:r w:rsidRPr="00DD7AF1">
        <w:t>реконструкции объектов капитального строительства либо мотивированного отказа в предоставлении муниципальной услуги.</w:t>
      </w:r>
    </w:p>
    <w:p w:rsidR="00AA096F" w:rsidRPr="00DD7AF1" w:rsidRDefault="00D13BBC" w:rsidP="008C18B0">
      <w:pPr>
        <w:autoSpaceDE w:val="0"/>
        <w:autoSpaceDN w:val="0"/>
        <w:adjustRightInd w:val="0"/>
        <w:ind w:firstLine="709"/>
        <w:jc w:val="both"/>
      </w:pPr>
      <w:r w:rsidRPr="00DD7AF1">
        <w:t xml:space="preserve">3.2. </w:t>
      </w:r>
      <w:r w:rsidR="003B62EC" w:rsidRPr="00DD7AF1">
        <w:t>Последовательность административных процедур при предоставлении муниципальной услуги приведена в Блок-схеме</w:t>
      </w:r>
      <w:r w:rsidRPr="00DD7AF1">
        <w:t xml:space="preserve"> </w:t>
      </w:r>
      <w:r w:rsidR="002509B3" w:rsidRPr="00DD7AF1">
        <w:t>(приложение 2 к Регламенту).</w:t>
      </w:r>
    </w:p>
    <w:p w:rsidR="00AB21EF" w:rsidRPr="00DD7AF1" w:rsidRDefault="009B3390" w:rsidP="00AB21EF">
      <w:pPr>
        <w:ind w:firstLine="709"/>
        <w:jc w:val="both"/>
      </w:pPr>
      <w:r w:rsidRPr="00DD7AF1">
        <w:t xml:space="preserve">3.3. </w:t>
      </w:r>
      <w:r w:rsidR="00AB21EF" w:rsidRPr="00DD7AF1">
        <w:t>Прием, регистрация документов, необходимых для предоставления муниципальной услуги.</w:t>
      </w:r>
    </w:p>
    <w:p w:rsidR="009248A2" w:rsidRPr="00DD7AF1" w:rsidRDefault="009248A2" w:rsidP="008C18B0">
      <w:pPr>
        <w:ind w:firstLine="709"/>
        <w:jc w:val="both"/>
      </w:pPr>
      <w:r w:rsidRPr="00DD7AF1">
        <w:t>3.3.1. Основанием для начала административной процедуры является поступление в уполномоченный орган заявления (в том числе поступившего из МФЦ).</w:t>
      </w:r>
    </w:p>
    <w:p w:rsidR="006C239A" w:rsidRPr="00DD7AF1" w:rsidRDefault="006C239A" w:rsidP="008C18B0">
      <w:pPr>
        <w:ind w:firstLine="709"/>
        <w:jc w:val="both"/>
      </w:pPr>
      <w:r w:rsidRPr="00DD7AF1">
        <w:t>3.3.2. Заявление</w:t>
      </w:r>
      <w:r w:rsidR="00ED5DA8" w:rsidRPr="00DD7AF1">
        <w:t xml:space="preserve">, поступившее непосредственно от </w:t>
      </w:r>
      <w:r w:rsidR="00AB21EF" w:rsidRPr="00DD7AF1">
        <w:t>заявителя, посредством почтовой связи принимается и регистрируется в день поступления специалистом, ответственным за прием документов.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AB21EF" w:rsidRPr="00DD7AF1" w:rsidRDefault="00AB21EF" w:rsidP="008C18B0">
      <w:pPr>
        <w:ind w:firstLine="709"/>
        <w:jc w:val="both"/>
      </w:pPr>
      <w:r w:rsidRPr="00DD7AF1">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B21EF" w:rsidRPr="00DD7AF1" w:rsidRDefault="00AB21EF" w:rsidP="008C18B0">
      <w:pPr>
        <w:ind w:firstLine="709"/>
        <w:jc w:val="both"/>
      </w:pPr>
      <w:r w:rsidRPr="00DD7AF1">
        <w:t>3.3.4. В день регистрации заявления указанное заявление с приложенными документами специалист, ответственный за прием документов, передает руководителю уполномоченного органа.</w:t>
      </w:r>
    </w:p>
    <w:p w:rsidR="00AB21EF" w:rsidRPr="00DD7AF1" w:rsidRDefault="00AB21EF" w:rsidP="008C18B0">
      <w:pPr>
        <w:ind w:firstLine="709"/>
        <w:jc w:val="both"/>
      </w:pPr>
      <w:r w:rsidRPr="00DD7AF1">
        <w:t>3.3.5. Результатом выполнения административной процедуры является получение заявления руководителем уполномоченного органа.</w:t>
      </w:r>
    </w:p>
    <w:p w:rsidR="005A68C6" w:rsidRPr="00DD7AF1" w:rsidRDefault="005A68C6" w:rsidP="008C18B0">
      <w:pPr>
        <w:ind w:firstLine="709"/>
        <w:jc w:val="both"/>
      </w:pPr>
      <w:r w:rsidRPr="00DD7AF1">
        <w:t xml:space="preserve">3.4. Рассмотрение заявления, организация и проведение публичных слушаний, принятие решения о предоставлении разрешения </w:t>
      </w:r>
      <w:r w:rsidRPr="00DD7AF1">
        <w:rPr>
          <w:bCs/>
        </w:rPr>
        <w:t xml:space="preserve">на отклонение от предельных параметров разрешенного строительства, </w:t>
      </w:r>
      <w:r w:rsidRPr="00DD7AF1">
        <w:t>реконструкции объектов капитального строительства либо об отказе в предоставлении муниципальной услуги.</w:t>
      </w:r>
    </w:p>
    <w:p w:rsidR="005A68C6" w:rsidRPr="00DD7AF1" w:rsidRDefault="005A68C6" w:rsidP="008C18B0">
      <w:pPr>
        <w:ind w:firstLine="709"/>
        <w:jc w:val="both"/>
      </w:pPr>
      <w:r w:rsidRPr="00DD7AF1">
        <w:t>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5A68C6" w:rsidRPr="00DD7AF1" w:rsidRDefault="005A68C6" w:rsidP="008C18B0">
      <w:pPr>
        <w:ind w:firstLine="709"/>
        <w:jc w:val="both"/>
      </w:pPr>
      <w:r w:rsidRPr="00DD7AF1">
        <w:t>3.4.2. Руководитель уполномоченного органа не позднее рабочего дня, следующего за днем передачи заявления,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5A68C6" w:rsidRPr="00DD7AF1" w:rsidRDefault="005A68C6" w:rsidP="008C18B0">
      <w:pPr>
        <w:ind w:firstLine="709"/>
        <w:jc w:val="both"/>
      </w:pPr>
      <w:r w:rsidRPr="00DD7AF1">
        <w:t xml:space="preserve">3.4.3. </w:t>
      </w:r>
      <w:proofErr w:type="gramStart"/>
      <w:r w:rsidR="006D109F" w:rsidRPr="00DD7AF1">
        <w:t>В случае если заявитель не представил документы, необходимые для предоставления муниципальной услуги и подлежащие получению в рамках межведомственного информационного взаимодействия, ответственный исполните</w:t>
      </w:r>
      <w:r w:rsidR="00BE3995" w:rsidRPr="00DD7AF1">
        <w:t>ль</w:t>
      </w:r>
      <w:r w:rsidR="006D109F" w:rsidRPr="00DD7AF1">
        <w:t xml:space="preserve"> незамедлительно направляет запросы о представлении документов (сведений, содержащихся в них) в </w:t>
      </w:r>
      <w:r w:rsidR="00BE3995" w:rsidRPr="00DD7AF1">
        <w:t>соответствующие органы и организации,</w:t>
      </w:r>
      <w:r w:rsidR="006D109F" w:rsidRPr="00DD7AF1">
        <w:t xml:space="preserve"> в распоряжении ко</w:t>
      </w:r>
      <w:r w:rsidR="00BE3995" w:rsidRPr="00DD7AF1">
        <w:t>торых</w:t>
      </w:r>
      <w:r w:rsidR="006D109F" w:rsidRPr="00DD7AF1">
        <w:t xml:space="preserve"> находятся указанные документы (их копии или сведения, содержащиеся в них), в порядке, установленном действующим законодательством.</w:t>
      </w:r>
      <w:proofErr w:type="gramEnd"/>
    </w:p>
    <w:p w:rsidR="00BE3995" w:rsidRPr="00DD7AF1" w:rsidRDefault="00BE3995" w:rsidP="00BE3995">
      <w:pPr>
        <w:ind w:firstLine="720"/>
        <w:jc w:val="both"/>
      </w:pPr>
      <w:r w:rsidRPr="00DD7AF1">
        <w:t xml:space="preserve">3.4.4. </w:t>
      </w:r>
      <w:proofErr w:type="gramStart"/>
      <w:r w:rsidRPr="00DD7AF1">
        <w:t xml:space="preserve">Ответственный исполнитель в срок не более </w:t>
      </w:r>
      <w:r w:rsidR="00BE47A5" w:rsidRPr="00DD7AF1">
        <w:t>10</w:t>
      </w:r>
      <w:r w:rsidRPr="00DD7AF1">
        <w:t xml:space="preserve"> календарных дней со дня </w:t>
      </w:r>
      <w:r w:rsidR="00BE47A5" w:rsidRPr="00DD7AF1">
        <w:t>регистрации</w:t>
      </w:r>
      <w:r w:rsidRPr="00DD7AF1">
        <w:t xml:space="preserve"> заявления формирует повестку дня </w:t>
      </w:r>
      <w:r w:rsidR="00C90A46" w:rsidRPr="00DD7AF1">
        <w:t xml:space="preserve">комиссии по подготовке проектов правил </w:t>
      </w:r>
      <w:r w:rsidR="00C90A46" w:rsidRPr="00DD7AF1">
        <w:lastRenderedPageBreak/>
        <w:t xml:space="preserve">землепользования и застройки сельских поселений, входящих в состав </w:t>
      </w:r>
      <w:proofErr w:type="spellStart"/>
      <w:r w:rsidR="00C90A46" w:rsidRPr="00DD7AF1">
        <w:t>Устюженского</w:t>
      </w:r>
      <w:proofErr w:type="spellEnd"/>
      <w:r w:rsidR="00C90A46" w:rsidRPr="00DD7AF1">
        <w:t xml:space="preserve"> муниципального района (далее – Комиссия)</w:t>
      </w:r>
      <w:r w:rsidRPr="00DD7AF1">
        <w:t>,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w:t>
      </w:r>
      <w:proofErr w:type="gramEnd"/>
    </w:p>
    <w:p w:rsidR="00BE3995" w:rsidRDefault="00BE3995" w:rsidP="00BE3995">
      <w:pPr>
        <w:ind w:firstLine="720"/>
        <w:jc w:val="both"/>
      </w:pPr>
      <w:r w:rsidRPr="00DD7AF1">
        <w:t xml:space="preserve">3.4.5. В срок не более </w:t>
      </w:r>
      <w:r w:rsidR="00BE47A5" w:rsidRPr="00DD7AF1">
        <w:t>11</w:t>
      </w:r>
      <w:r w:rsidRPr="00DD7AF1">
        <w:t xml:space="preserve"> календарных дней со дня </w:t>
      </w:r>
      <w:r w:rsidR="00BE47A5" w:rsidRPr="00DD7AF1">
        <w:t>регистрации заявления</w:t>
      </w:r>
      <w:r w:rsidRPr="00DD7AF1">
        <w:t xml:space="preserve"> Комиссия проводит заседание, где решается вопрос проведения публичных слушаний либо подготовки мотивированного отказа в предоставлении муниципальной услуги (в случае наличия оснований, указанных в пункте 2.9 </w:t>
      </w:r>
      <w:r w:rsidR="00BE47A5" w:rsidRPr="00DD7AF1">
        <w:t>Р</w:t>
      </w:r>
      <w:r w:rsidRPr="00DD7AF1">
        <w:t>егламента).</w:t>
      </w:r>
    </w:p>
    <w:p w:rsidR="00D12C6E" w:rsidRPr="00DD7AF1" w:rsidRDefault="00D12C6E" w:rsidP="00BE3995">
      <w:pPr>
        <w:ind w:firstLine="720"/>
        <w:jc w:val="both"/>
      </w:pPr>
      <w:r>
        <w:t>Решение о проведении публичных слушаний принимается в форме постановления администрации района.</w:t>
      </w:r>
    </w:p>
    <w:p w:rsidR="00BE3995" w:rsidRPr="00DD7AF1" w:rsidRDefault="00BE3995" w:rsidP="00BE3995">
      <w:pPr>
        <w:ind w:firstLine="720"/>
        <w:jc w:val="both"/>
      </w:pPr>
      <w:r w:rsidRPr="00DD7AF1">
        <w:t>В случае принятия решения о проведении публичных слушаний Комиссией рассматриваются вопросы о назначении места, даты и времени проведения публичных слушаний, направления сообщений о проведении публичных слушаний участникам в соответствии с градостроительным законода</w:t>
      </w:r>
      <w:r w:rsidR="00BE47A5" w:rsidRPr="00DD7AF1">
        <w:t>тельством.</w:t>
      </w:r>
    </w:p>
    <w:p w:rsidR="00BE47A5" w:rsidRPr="00DD7AF1" w:rsidRDefault="00BE47A5" w:rsidP="00BE47A5">
      <w:pPr>
        <w:autoSpaceDE w:val="0"/>
        <w:autoSpaceDN w:val="0"/>
        <w:adjustRightInd w:val="0"/>
        <w:ind w:right="-6" w:firstLine="720"/>
        <w:jc w:val="both"/>
        <w:outlineLvl w:val="2"/>
      </w:pPr>
      <w:r w:rsidRPr="00DD7AF1">
        <w:t xml:space="preserve">3.4.6. После проведения заседания Комиссии </w:t>
      </w:r>
      <w:r w:rsidR="004B6ACA" w:rsidRPr="00DD7AF1">
        <w:t>ответственный исполнитель</w:t>
      </w:r>
      <w:r w:rsidRPr="00DD7AF1">
        <w:t xml:space="preserve"> готовит следующие документы:</w:t>
      </w:r>
    </w:p>
    <w:p w:rsidR="00BE47A5" w:rsidRPr="00DD7AF1" w:rsidRDefault="00BE47A5" w:rsidP="00BE47A5">
      <w:pPr>
        <w:autoSpaceDE w:val="0"/>
        <w:autoSpaceDN w:val="0"/>
        <w:adjustRightInd w:val="0"/>
        <w:ind w:right="-6" w:firstLine="720"/>
        <w:jc w:val="both"/>
        <w:outlineLvl w:val="2"/>
      </w:pPr>
      <w:r w:rsidRPr="00DD7AF1">
        <w:t>1) в случае принятия решения о проведении публичных слушаний:</w:t>
      </w:r>
    </w:p>
    <w:p w:rsidR="00BE47A5" w:rsidRPr="00DD7AF1" w:rsidRDefault="00BE47A5" w:rsidP="00BE47A5">
      <w:pPr>
        <w:autoSpaceDE w:val="0"/>
        <w:autoSpaceDN w:val="0"/>
        <w:adjustRightInd w:val="0"/>
        <w:ind w:right="-6" w:firstLine="720"/>
        <w:jc w:val="both"/>
        <w:outlineLvl w:val="2"/>
      </w:pPr>
      <w:r w:rsidRPr="00DD7AF1">
        <w:t>протокол заседания Комиссии (в течение 5 календарных дней со дня заседания Комиссии);</w:t>
      </w:r>
    </w:p>
    <w:p w:rsidR="00BE47A5" w:rsidRPr="00DD7AF1" w:rsidRDefault="00BE47A5" w:rsidP="00BE47A5">
      <w:pPr>
        <w:autoSpaceDE w:val="0"/>
        <w:autoSpaceDN w:val="0"/>
        <w:adjustRightInd w:val="0"/>
        <w:ind w:right="-6" w:firstLine="720"/>
        <w:jc w:val="both"/>
        <w:outlineLvl w:val="2"/>
      </w:pPr>
      <w:r w:rsidRPr="00DD7AF1">
        <w:t>документы и материалы к публичным слушаниям;</w:t>
      </w:r>
    </w:p>
    <w:p w:rsidR="00BE47A5" w:rsidRPr="00DD7AF1" w:rsidRDefault="00BE47A5" w:rsidP="00BE47A5">
      <w:pPr>
        <w:autoSpaceDE w:val="0"/>
        <w:autoSpaceDN w:val="0"/>
        <w:adjustRightInd w:val="0"/>
        <w:ind w:right="-6" w:firstLine="720"/>
        <w:jc w:val="both"/>
        <w:outlineLvl w:val="2"/>
      </w:pPr>
      <w:proofErr w:type="gramStart"/>
      <w:r w:rsidRPr="00DD7AF1">
        <w:t>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DD7AF1">
        <w:t xml:space="preserve"> Сообщения направляются вышеперечисленным лицам в срок, не превышающий 1</w:t>
      </w:r>
      <w:r w:rsidR="004B6ACA" w:rsidRPr="00DD7AF1">
        <w:t>2</w:t>
      </w:r>
      <w:r w:rsidRPr="00DD7AF1">
        <w:t xml:space="preserve"> календарных дней со дня </w:t>
      </w:r>
      <w:r w:rsidR="004B6ACA" w:rsidRPr="00DD7AF1">
        <w:t>регистрации заявления</w:t>
      </w:r>
      <w:r w:rsidRPr="00DD7AF1">
        <w:t>;</w:t>
      </w:r>
    </w:p>
    <w:p w:rsidR="00BE47A5" w:rsidRPr="00DD7AF1" w:rsidRDefault="00BE47A5" w:rsidP="00BE47A5">
      <w:pPr>
        <w:autoSpaceDE w:val="0"/>
        <w:autoSpaceDN w:val="0"/>
        <w:adjustRightInd w:val="0"/>
        <w:ind w:right="-6" w:firstLine="720"/>
        <w:jc w:val="both"/>
        <w:outlineLvl w:val="2"/>
      </w:pPr>
      <w:r w:rsidRPr="00DD7AF1">
        <w:t>2) в случае принятия решения об отказе в предоставлении муниципальной услуги:</w:t>
      </w:r>
    </w:p>
    <w:p w:rsidR="00BE47A5" w:rsidRPr="00DD7AF1" w:rsidRDefault="00BE47A5" w:rsidP="00BE47A5">
      <w:pPr>
        <w:autoSpaceDE w:val="0"/>
        <w:autoSpaceDN w:val="0"/>
        <w:adjustRightInd w:val="0"/>
        <w:ind w:right="-6" w:firstLine="720"/>
        <w:jc w:val="both"/>
        <w:outlineLvl w:val="2"/>
      </w:pPr>
      <w:r w:rsidRPr="00DD7AF1">
        <w:t>протокол заседания Комиссии (в течение 5 календарных дней со дня заседания Комиссии);</w:t>
      </w:r>
    </w:p>
    <w:p w:rsidR="00BE47A5" w:rsidRPr="00DD7AF1" w:rsidRDefault="00BE47A5" w:rsidP="00BE47A5">
      <w:pPr>
        <w:autoSpaceDE w:val="0"/>
        <w:autoSpaceDN w:val="0"/>
        <w:adjustRightInd w:val="0"/>
        <w:ind w:right="-6" w:firstLine="720"/>
        <w:jc w:val="both"/>
        <w:outlineLvl w:val="2"/>
      </w:pPr>
      <w:r w:rsidRPr="00DD7AF1">
        <w:t xml:space="preserve">проект мотивированного отказа в предоставлении муниципальной услуги в форме </w:t>
      </w:r>
      <w:r w:rsidR="00511783" w:rsidRPr="00670030">
        <w:t>постановления администрации района</w:t>
      </w:r>
      <w:r w:rsidRPr="00DD7AF1">
        <w:t xml:space="preserve"> (в течение 3 календарных дней со дня утверждения протокола заседания Комиссии).</w:t>
      </w:r>
    </w:p>
    <w:p w:rsidR="00BE47A5" w:rsidRPr="00DD7AF1" w:rsidRDefault="004B6ACA" w:rsidP="00BE47A5">
      <w:pPr>
        <w:autoSpaceDE w:val="0"/>
        <w:autoSpaceDN w:val="0"/>
        <w:adjustRightInd w:val="0"/>
        <w:ind w:right="-6" w:firstLine="720"/>
        <w:jc w:val="both"/>
        <w:outlineLvl w:val="2"/>
      </w:pPr>
      <w:r w:rsidRPr="00DD7AF1">
        <w:t>Ответственный исполнитель</w:t>
      </w:r>
      <w:r w:rsidR="00BE47A5" w:rsidRPr="00DD7AF1">
        <w:t xml:space="preserve"> передает проект мотивированного отказа в предоставлении муниципальной услуги на подпись </w:t>
      </w:r>
      <w:r w:rsidRPr="00DD7AF1">
        <w:t>руководителю уполномоченного органа</w:t>
      </w:r>
      <w:r w:rsidR="00BE47A5" w:rsidRPr="00DD7AF1">
        <w:t xml:space="preserve">. </w:t>
      </w:r>
    </w:p>
    <w:p w:rsidR="00BE47A5" w:rsidRPr="00DD7AF1" w:rsidRDefault="004B6ACA" w:rsidP="00BE47A5">
      <w:pPr>
        <w:autoSpaceDE w:val="0"/>
        <w:autoSpaceDN w:val="0"/>
        <w:adjustRightInd w:val="0"/>
        <w:ind w:right="-6" w:firstLine="720"/>
        <w:jc w:val="both"/>
        <w:outlineLvl w:val="2"/>
      </w:pPr>
      <w:r w:rsidRPr="00DD7AF1">
        <w:t xml:space="preserve">Руководитель уполномоченного органа </w:t>
      </w:r>
      <w:r w:rsidR="00BE47A5" w:rsidRPr="00DD7AF1">
        <w:t>в течение 3 календарных дней подписывает мотивированный отказ в предоставлении муниципальной у</w:t>
      </w:r>
      <w:r w:rsidRPr="00DD7AF1">
        <w:t>слуги и передает его специалист, ответственному за прием документов, для выдачи заявителю.</w:t>
      </w:r>
    </w:p>
    <w:p w:rsidR="004B6ACA" w:rsidRPr="00DD7AF1" w:rsidRDefault="004B6ACA" w:rsidP="004B6ACA">
      <w:pPr>
        <w:autoSpaceDE w:val="0"/>
        <w:autoSpaceDN w:val="0"/>
        <w:adjustRightInd w:val="0"/>
        <w:ind w:right="-6" w:firstLine="720"/>
        <w:jc w:val="both"/>
        <w:outlineLvl w:val="2"/>
      </w:pPr>
      <w:r w:rsidRPr="00DD7AF1">
        <w:t>3.4.7. Для проведения публичных слушаний ответственный исполнитель разрабатывает порядок проведения публичных слушаний.</w:t>
      </w:r>
    </w:p>
    <w:p w:rsidR="004B6ACA" w:rsidRPr="00DD7AF1" w:rsidRDefault="004B6ACA" w:rsidP="004B6ACA">
      <w:pPr>
        <w:autoSpaceDE w:val="0"/>
        <w:autoSpaceDN w:val="0"/>
        <w:adjustRightInd w:val="0"/>
        <w:ind w:right="-6" w:firstLine="720"/>
        <w:jc w:val="both"/>
        <w:outlineLvl w:val="2"/>
      </w:pPr>
      <w:r w:rsidRPr="00DD7AF1">
        <w:t xml:space="preserve">Срок проведения публичных слушаний с момента </w:t>
      </w:r>
      <w:r w:rsidR="00B46731" w:rsidRPr="00DD7AF1">
        <w:t>официального опубликования информации</w:t>
      </w:r>
      <w:r w:rsidRPr="00DD7AF1">
        <w:t xml:space="preserve"> о времени и месте их проведения до дня опубликования заключения о результатах публичных слушаний не может быть более 1 месяца.</w:t>
      </w:r>
    </w:p>
    <w:p w:rsidR="00B46731" w:rsidRPr="00DD7AF1" w:rsidRDefault="00B46731" w:rsidP="00B46731">
      <w:pPr>
        <w:pStyle w:val="HTML"/>
        <w:ind w:firstLine="720"/>
        <w:jc w:val="both"/>
        <w:rPr>
          <w:rFonts w:ascii="Times New Roman" w:hAnsi="Times New Roman"/>
          <w:sz w:val="24"/>
          <w:szCs w:val="24"/>
        </w:rPr>
      </w:pPr>
      <w:r w:rsidRPr="00DD7AF1">
        <w:rPr>
          <w:rFonts w:ascii="Times New Roman" w:hAnsi="Times New Roman"/>
          <w:sz w:val="24"/>
          <w:szCs w:val="24"/>
        </w:rPr>
        <w:t>3.4.8. После проведения публичных слушаний ответственный исполнитель:</w:t>
      </w:r>
    </w:p>
    <w:p w:rsidR="00B46731" w:rsidRPr="00DD7AF1" w:rsidRDefault="00B46731" w:rsidP="00B46731">
      <w:pPr>
        <w:pStyle w:val="HTML"/>
        <w:ind w:firstLine="720"/>
        <w:jc w:val="both"/>
        <w:rPr>
          <w:rFonts w:ascii="Times New Roman" w:hAnsi="Times New Roman"/>
          <w:sz w:val="24"/>
          <w:szCs w:val="24"/>
        </w:rPr>
      </w:pPr>
      <w:r w:rsidRPr="00DD7AF1">
        <w:rPr>
          <w:rFonts w:ascii="Times New Roman" w:hAnsi="Times New Roman"/>
          <w:sz w:val="24"/>
          <w:szCs w:val="24"/>
        </w:rPr>
        <w:t>готовит протокол проведения публичных слушаний и заключение о результатах публичных слушаний (в течение 7 календарных дней со дня проведения публичных слушаний);</w:t>
      </w:r>
    </w:p>
    <w:p w:rsidR="00B46731" w:rsidRPr="00DD7AF1" w:rsidRDefault="00B46731" w:rsidP="00B46731">
      <w:pPr>
        <w:pStyle w:val="HTML"/>
        <w:ind w:firstLine="720"/>
        <w:jc w:val="both"/>
        <w:rPr>
          <w:rFonts w:ascii="Times New Roman" w:hAnsi="Times New Roman"/>
          <w:sz w:val="24"/>
          <w:szCs w:val="24"/>
        </w:rPr>
      </w:pPr>
      <w:proofErr w:type="gramStart"/>
      <w:r w:rsidRPr="00DD7AF1">
        <w:rPr>
          <w:rFonts w:ascii="Times New Roman" w:hAnsi="Times New Roman"/>
          <w:sz w:val="24"/>
          <w:szCs w:val="24"/>
        </w:rPr>
        <w:t xml:space="preserve">направляет заключение о результатах публичных слушаний для публикации </w:t>
      </w:r>
      <w:r w:rsidR="008D222D" w:rsidRPr="00DD7AF1">
        <w:rPr>
          <w:rFonts w:ascii="Times New Roman" w:hAnsi="Times New Roman"/>
          <w:sz w:val="24"/>
          <w:szCs w:val="24"/>
        </w:rPr>
        <w:t xml:space="preserve">в информационной бюллетене «Информационный вестник </w:t>
      </w:r>
      <w:proofErr w:type="spellStart"/>
      <w:r w:rsidR="008D222D" w:rsidRPr="00DD7AF1">
        <w:rPr>
          <w:rFonts w:ascii="Times New Roman" w:hAnsi="Times New Roman"/>
          <w:sz w:val="24"/>
          <w:szCs w:val="24"/>
        </w:rPr>
        <w:t>Устюженского</w:t>
      </w:r>
      <w:proofErr w:type="spellEnd"/>
      <w:r w:rsidR="008D222D" w:rsidRPr="00DD7AF1">
        <w:rPr>
          <w:rFonts w:ascii="Times New Roman" w:hAnsi="Times New Roman"/>
          <w:sz w:val="24"/>
          <w:szCs w:val="24"/>
        </w:rPr>
        <w:t xml:space="preserve"> муниципального района» и размещения на официальном</w:t>
      </w:r>
      <w:r w:rsidR="00670030">
        <w:rPr>
          <w:rFonts w:ascii="Times New Roman" w:hAnsi="Times New Roman"/>
          <w:sz w:val="24"/>
          <w:szCs w:val="24"/>
        </w:rPr>
        <w:t xml:space="preserve"> Интернет - </w:t>
      </w:r>
      <w:r w:rsidR="008D222D" w:rsidRPr="00DD7AF1">
        <w:rPr>
          <w:rFonts w:ascii="Times New Roman" w:hAnsi="Times New Roman"/>
          <w:sz w:val="24"/>
          <w:szCs w:val="24"/>
        </w:rPr>
        <w:t xml:space="preserve">сайте </w:t>
      </w:r>
      <w:proofErr w:type="spellStart"/>
      <w:r w:rsidR="008D222D" w:rsidRPr="00DD7AF1">
        <w:rPr>
          <w:rFonts w:ascii="Times New Roman" w:hAnsi="Times New Roman"/>
          <w:sz w:val="24"/>
          <w:szCs w:val="24"/>
        </w:rPr>
        <w:t>Устюженского</w:t>
      </w:r>
      <w:proofErr w:type="spellEnd"/>
      <w:r w:rsidR="008D222D" w:rsidRPr="00DD7AF1">
        <w:rPr>
          <w:rFonts w:ascii="Times New Roman" w:hAnsi="Times New Roman"/>
          <w:sz w:val="24"/>
          <w:szCs w:val="24"/>
        </w:rPr>
        <w:t xml:space="preserve"> муниципального района.</w:t>
      </w:r>
      <w:proofErr w:type="gramEnd"/>
      <w:r w:rsidRPr="00DD7AF1">
        <w:rPr>
          <w:rFonts w:ascii="Times New Roman" w:hAnsi="Times New Roman"/>
          <w:sz w:val="24"/>
          <w:szCs w:val="24"/>
        </w:rPr>
        <w:t xml:space="preserve"> Опубликование заключения осуществляется в течение 10 календарных дней со дня проведения публичных слушаний;</w:t>
      </w:r>
    </w:p>
    <w:p w:rsidR="00B46731" w:rsidRPr="00DD7AF1" w:rsidRDefault="00B46731" w:rsidP="00B46731">
      <w:pPr>
        <w:pStyle w:val="HTML"/>
        <w:ind w:firstLine="720"/>
        <w:jc w:val="both"/>
        <w:rPr>
          <w:rFonts w:ascii="Times New Roman" w:hAnsi="Times New Roman"/>
          <w:sz w:val="24"/>
          <w:szCs w:val="24"/>
        </w:rPr>
      </w:pPr>
      <w:r w:rsidRPr="00DD7AF1">
        <w:rPr>
          <w:rFonts w:ascii="Times New Roman" w:hAnsi="Times New Roman"/>
          <w:sz w:val="24"/>
          <w:szCs w:val="24"/>
        </w:rPr>
        <w:lastRenderedPageBreak/>
        <w:t xml:space="preserve">организует заседание Комиссии: </w:t>
      </w:r>
    </w:p>
    <w:p w:rsidR="00B46731" w:rsidRPr="00DD7AF1" w:rsidRDefault="00B46731" w:rsidP="00B46731">
      <w:pPr>
        <w:pStyle w:val="HTML"/>
        <w:ind w:firstLine="720"/>
        <w:jc w:val="both"/>
        <w:rPr>
          <w:rFonts w:ascii="Times New Roman" w:hAnsi="Times New Roman"/>
          <w:sz w:val="24"/>
          <w:szCs w:val="24"/>
        </w:rPr>
      </w:pPr>
      <w:r w:rsidRPr="00DD7AF1">
        <w:rPr>
          <w:rFonts w:ascii="Times New Roman" w:hAnsi="Times New Roman"/>
          <w:sz w:val="24"/>
          <w:szCs w:val="24"/>
        </w:rPr>
        <w:t>оповещает членов Комиссии о дате, времени, месте проведения заседания Комиссии;</w:t>
      </w:r>
    </w:p>
    <w:p w:rsidR="00B46731" w:rsidRPr="00DD7AF1" w:rsidRDefault="00B46731" w:rsidP="00B46731">
      <w:pPr>
        <w:pStyle w:val="HTML"/>
        <w:ind w:firstLine="720"/>
        <w:jc w:val="both"/>
        <w:rPr>
          <w:rFonts w:ascii="Times New Roman" w:hAnsi="Times New Roman"/>
          <w:sz w:val="24"/>
          <w:szCs w:val="24"/>
        </w:rPr>
      </w:pPr>
      <w:r w:rsidRPr="00DD7AF1">
        <w:rPr>
          <w:rFonts w:ascii="Times New Roman" w:hAnsi="Times New Roman"/>
          <w:sz w:val="24"/>
          <w:szCs w:val="24"/>
        </w:rPr>
        <w:t xml:space="preserve">направляет в Комиссию протокол публичных слушаний, заключение о результатах публичных слушаний и прилагаемые документы для подготовки рекомендаций о предоставлении </w:t>
      </w:r>
      <w:r w:rsidR="008D222D" w:rsidRPr="00DD7AF1">
        <w:rPr>
          <w:rFonts w:ascii="Times New Roman" w:hAnsi="Times New Roman"/>
          <w:color w:val="000000"/>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D7AF1">
        <w:rPr>
          <w:rFonts w:ascii="Times New Roman" w:hAnsi="Times New Roman"/>
          <w:sz w:val="24"/>
          <w:szCs w:val="24"/>
        </w:rPr>
        <w:t xml:space="preserve"> или об отказе в предоставлении такого разрешения с указанием оснований принятого решения.</w:t>
      </w:r>
    </w:p>
    <w:p w:rsidR="008D222D" w:rsidRPr="00DD7AF1" w:rsidRDefault="008D222D" w:rsidP="008D222D">
      <w:pPr>
        <w:pStyle w:val="HTML"/>
        <w:ind w:firstLine="720"/>
        <w:jc w:val="both"/>
        <w:rPr>
          <w:rFonts w:ascii="Times New Roman" w:hAnsi="Times New Roman"/>
          <w:sz w:val="24"/>
          <w:szCs w:val="24"/>
        </w:rPr>
      </w:pPr>
      <w:r w:rsidRPr="00DD7AF1">
        <w:rPr>
          <w:rFonts w:ascii="Times New Roman" w:hAnsi="Times New Roman"/>
          <w:sz w:val="24"/>
          <w:szCs w:val="24"/>
        </w:rPr>
        <w:t>3.4.9. После заседания Комиссии ответственный исполнитель в течение 5 календарных дней:</w:t>
      </w:r>
    </w:p>
    <w:p w:rsidR="008D222D" w:rsidRPr="00DD7AF1" w:rsidRDefault="008D222D" w:rsidP="008D222D">
      <w:pPr>
        <w:pStyle w:val="HTML"/>
        <w:ind w:firstLine="720"/>
        <w:jc w:val="both"/>
        <w:rPr>
          <w:rFonts w:ascii="Times New Roman" w:hAnsi="Times New Roman"/>
          <w:sz w:val="24"/>
          <w:szCs w:val="24"/>
        </w:rPr>
      </w:pPr>
      <w:r w:rsidRPr="00DD7AF1">
        <w:rPr>
          <w:rFonts w:ascii="Times New Roman" w:hAnsi="Times New Roman"/>
          <w:sz w:val="24"/>
          <w:szCs w:val="24"/>
        </w:rPr>
        <w:t xml:space="preserve">готовит протокол заседания Комиссии с отражением рекомендаций о предоставлении разрешения на отклонение </w:t>
      </w:r>
      <w:r w:rsidRPr="00DD7AF1">
        <w:rPr>
          <w:rFonts w:ascii="Times New Roman" w:hAnsi="Times New Roman"/>
          <w:bCs/>
          <w:sz w:val="24"/>
          <w:szCs w:val="24"/>
        </w:rPr>
        <w:t xml:space="preserve">от предельных параметров разрешенного строительства, реконструкции объектов капитального строительства </w:t>
      </w:r>
      <w:r w:rsidRPr="00DD7AF1">
        <w:rPr>
          <w:rFonts w:ascii="Times New Roman" w:hAnsi="Times New Roman"/>
          <w:sz w:val="24"/>
          <w:szCs w:val="24"/>
        </w:rPr>
        <w:t>или об отказе в предоставлении такого разрешения;</w:t>
      </w:r>
    </w:p>
    <w:p w:rsidR="008D222D" w:rsidRPr="00DD7AF1" w:rsidRDefault="008D222D" w:rsidP="008D222D">
      <w:pPr>
        <w:pStyle w:val="HTML"/>
        <w:ind w:firstLine="720"/>
        <w:jc w:val="both"/>
        <w:rPr>
          <w:rFonts w:ascii="Times New Roman" w:hAnsi="Times New Roman"/>
          <w:sz w:val="24"/>
          <w:szCs w:val="24"/>
        </w:rPr>
      </w:pPr>
      <w:r w:rsidRPr="00DD7AF1">
        <w:rPr>
          <w:rFonts w:ascii="Times New Roman" w:hAnsi="Times New Roman"/>
          <w:sz w:val="24"/>
          <w:szCs w:val="24"/>
        </w:rPr>
        <w:t>готовит проект постановления администрации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222D" w:rsidRPr="00DD7AF1" w:rsidRDefault="008D222D" w:rsidP="008D222D">
      <w:pPr>
        <w:pStyle w:val="HTML"/>
        <w:ind w:firstLine="720"/>
        <w:jc w:val="both"/>
        <w:rPr>
          <w:rFonts w:ascii="Times New Roman" w:hAnsi="Times New Roman"/>
          <w:sz w:val="24"/>
          <w:szCs w:val="24"/>
        </w:rPr>
      </w:pPr>
      <w:r w:rsidRPr="00DD7AF1">
        <w:rPr>
          <w:rFonts w:ascii="Times New Roman" w:hAnsi="Times New Roman"/>
          <w:sz w:val="24"/>
          <w:szCs w:val="24"/>
        </w:rPr>
        <w:t xml:space="preserve">3.4.10. </w:t>
      </w:r>
      <w:proofErr w:type="gramStart"/>
      <w:r w:rsidRPr="00DD7AF1">
        <w:rPr>
          <w:rFonts w:ascii="Times New Roman" w:hAnsi="Times New Roman"/>
          <w:sz w:val="24"/>
          <w:szCs w:val="24"/>
        </w:rPr>
        <w:t xml:space="preserve">Ответственный исполнитель в течение 5 календарных дней со дня подготовки проекта постановления администрации района передает его с приложением протокола проведения публичных слушаний, заключения о результатах публичных слушаний, протокола заседания Комиссии с отражением рекомендаций о предоставлении разрешения на отклонение </w:t>
      </w:r>
      <w:r w:rsidRPr="00DD7AF1">
        <w:rPr>
          <w:rFonts w:ascii="Times New Roman" w:hAnsi="Times New Roman"/>
          <w:bCs/>
          <w:sz w:val="24"/>
          <w:szCs w:val="24"/>
        </w:rPr>
        <w:t xml:space="preserve">от предельных параметров разрешенного строительства, реконструкции объектов капитального строительства </w:t>
      </w:r>
      <w:r w:rsidRPr="00DD7AF1">
        <w:rPr>
          <w:rFonts w:ascii="Times New Roman" w:hAnsi="Times New Roman"/>
          <w:sz w:val="24"/>
          <w:szCs w:val="24"/>
        </w:rPr>
        <w:t>или об отказе в предоставлении такого</w:t>
      </w:r>
      <w:r w:rsidR="00C11151" w:rsidRPr="00DD7AF1">
        <w:rPr>
          <w:rFonts w:ascii="Times New Roman" w:hAnsi="Times New Roman"/>
          <w:sz w:val="24"/>
          <w:szCs w:val="24"/>
        </w:rPr>
        <w:t xml:space="preserve"> разрешения</w:t>
      </w:r>
      <w:r w:rsidRPr="00DD7AF1">
        <w:rPr>
          <w:rFonts w:ascii="Times New Roman" w:hAnsi="Times New Roman"/>
          <w:sz w:val="24"/>
          <w:szCs w:val="24"/>
        </w:rPr>
        <w:t xml:space="preserve"> на согласование в порядке, установленном </w:t>
      </w:r>
      <w:r w:rsidR="00670030">
        <w:rPr>
          <w:rFonts w:ascii="Times New Roman" w:hAnsi="Times New Roman"/>
          <w:sz w:val="24"/>
          <w:szCs w:val="24"/>
        </w:rPr>
        <w:t>Регламентом</w:t>
      </w:r>
      <w:proofErr w:type="gramEnd"/>
      <w:r w:rsidR="00C11151" w:rsidRPr="00DD7AF1">
        <w:rPr>
          <w:rFonts w:ascii="Times New Roman" w:hAnsi="Times New Roman"/>
          <w:sz w:val="24"/>
          <w:szCs w:val="24"/>
        </w:rPr>
        <w:t xml:space="preserve"> администрации района.</w:t>
      </w:r>
    </w:p>
    <w:p w:rsidR="00C11151" w:rsidRPr="00DD7AF1" w:rsidRDefault="00C11151" w:rsidP="000108F7">
      <w:pPr>
        <w:ind w:firstLine="720"/>
        <w:jc w:val="both"/>
      </w:pPr>
      <w:r w:rsidRPr="00DD7AF1">
        <w:t xml:space="preserve">3.4.11. Постановление администрации района о предоставлении разрешения на отклонение </w:t>
      </w:r>
      <w:r w:rsidRPr="00DD7AF1">
        <w:rPr>
          <w:bCs/>
        </w:rPr>
        <w:t xml:space="preserve">от предельных параметров разрешенного строительства, реконструкции объектов капитального строительства </w:t>
      </w:r>
      <w:r w:rsidRPr="00DD7AF1">
        <w:t xml:space="preserve">либо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DD7AF1">
        <w:t>Устюженского</w:t>
      </w:r>
      <w:proofErr w:type="spellEnd"/>
      <w:r w:rsidRPr="00DD7AF1">
        <w:t xml:space="preserve"> муниципального района.</w:t>
      </w:r>
    </w:p>
    <w:p w:rsidR="00C11151" w:rsidRPr="00DD7AF1" w:rsidRDefault="00C11151" w:rsidP="00C11151">
      <w:pPr>
        <w:pStyle w:val="HTML"/>
        <w:ind w:firstLine="720"/>
        <w:jc w:val="both"/>
        <w:rPr>
          <w:rFonts w:ascii="Times New Roman" w:hAnsi="Times New Roman"/>
          <w:sz w:val="24"/>
          <w:szCs w:val="24"/>
        </w:rPr>
      </w:pPr>
      <w:r w:rsidRPr="00DD7AF1">
        <w:rPr>
          <w:rFonts w:ascii="Times New Roman" w:hAnsi="Times New Roman"/>
          <w:sz w:val="24"/>
          <w:szCs w:val="24"/>
        </w:rPr>
        <w:t>3.4.1</w:t>
      </w:r>
      <w:r w:rsidR="000108F7">
        <w:rPr>
          <w:rFonts w:ascii="Times New Roman" w:hAnsi="Times New Roman"/>
          <w:sz w:val="24"/>
          <w:szCs w:val="24"/>
        </w:rPr>
        <w:t>2</w:t>
      </w:r>
      <w:r w:rsidRPr="00DD7AF1">
        <w:rPr>
          <w:rFonts w:ascii="Times New Roman" w:hAnsi="Times New Roman"/>
          <w:sz w:val="24"/>
          <w:szCs w:val="24"/>
        </w:rPr>
        <w:t xml:space="preserve">. </w:t>
      </w:r>
      <w:r w:rsidR="00E91616" w:rsidRPr="00DD7AF1">
        <w:rPr>
          <w:rFonts w:ascii="Times New Roman" w:hAnsi="Times New Roman"/>
          <w:sz w:val="24"/>
          <w:szCs w:val="24"/>
        </w:rPr>
        <w:t xml:space="preserve">Ответственный исполнитель в день получения подписанного постановления администрации района передает </w:t>
      </w:r>
      <w:r w:rsidR="000108F7">
        <w:rPr>
          <w:rFonts w:ascii="Times New Roman" w:hAnsi="Times New Roman"/>
          <w:sz w:val="24"/>
          <w:szCs w:val="24"/>
        </w:rPr>
        <w:t>его</w:t>
      </w:r>
      <w:r w:rsidR="00E91616" w:rsidRPr="00DD7AF1">
        <w:rPr>
          <w:rFonts w:ascii="Times New Roman" w:hAnsi="Times New Roman"/>
          <w:sz w:val="24"/>
          <w:szCs w:val="24"/>
        </w:rPr>
        <w:t xml:space="preserve"> специалисту, ответственному за прием документов, для выдачи заявителю.</w:t>
      </w:r>
    </w:p>
    <w:p w:rsidR="00E91616" w:rsidRPr="00DD7AF1" w:rsidRDefault="00E91616" w:rsidP="00E91616">
      <w:pPr>
        <w:autoSpaceDE w:val="0"/>
        <w:autoSpaceDN w:val="0"/>
        <w:adjustRightInd w:val="0"/>
        <w:ind w:right="-6" w:firstLine="720"/>
        <w:jc w:val="both"/>
        <w:outlineLvl w:val="2"/>
      </w:pPr>
      <w:r w:rsidRPr="00DD7AF1">
        <w:t>3.4.1</w:t>
      </w:r>
      <w:r w:rsidR="000108F7">
        <w:t>3</w:t>
      </w:r>
      <w:r w:rsidRPr="00DD7AF1">
        <w:t xml:space="preserve">. </w:t>
      </w:r>
      <w:r w:rsidRPr="000108F7">
        <w:t>Результатом выполнения административной процедуры является</w:t>
      </w:r>
      <w:r w:rsidR="005E389F" w:rsidRPr="000108F7">
        <w:t xml:space="preserve"> направление ответственным исполнителем подписанного </w:t>
      </w:r>
      <w:r w:rsidR="000108F7" w:rsidRPr="000108F7">
        <w:t>постановления администрации района</w:t>
      </w:r>
      <w:r w:rsidR="005E389F" w:rsidRPr="000108F7">
        <w:t xml:space="preserve"> специалисту, ответственному за прием документов.</w:t>
      </w:r>
    </w:p>
    <w:p w:rsidR="00E91616" w:rsidRPr="00DD7AF1" w:rsidRDefault="00E91616" w:rsidP="00E91616">
      <w:pPr>
        <w:autoSpaceDE w:val="0"/>
        <w:autoSpaceDN w:val="0"/>
        <w:adjustRightInd w:val="0"/>
        <w:ind w:right="-6" w:firstLine="720"/>
        <w:jc w:val="both"/>
        <w:outlineLvl w:val="2"/>
      </w:pPr>
      <w:r w:rsidRPr="00DD7AF1">
        <w:t xml:space="preserve">Срок выполнения административной процедуры </w:t>
      </w:r>
      <w:r w:rsidR="000108F7">
        <w:t xml:space="preserve">(с проведением публичных слушаний) при </w:t>
      </w:r>
      <w:r w:rsidRPr="00DD7AF1">
        <w:t xml:space="preserve">подготовке разрешения </w:t>
      </w:r>
      <w:r w:rsidRPr="00DD7AF1">
        <w:rPr>
          <w:bCs/>
        </w:rPr>
        <w:t xml:space="preserve">на отклонение от предельных параметров разрешенного строительства, </w:t>
      </w:r>
      <w:r w:rsidRPr="00DD7AF1">
        <w:t xml:space="preserve">реконструкции объектов капитального строительства либо отказа в выдаче </w:t>
      </w:r>
      <w:r w:rsidR="005E389F" w:rsidRPr="00DD7AF1">
        <w:t xml:space="preserve">такого </w:t>
      </w:r>
      <w:r w:rsidRPr="00DD7AF1">
        <w:t xml:space="preserve">разрешения (принятые в форме постановления </w:t>
      </w:r>
      <w:r w:rsidR="005E389F" w:rsidRPr="00DD7AF1">
        <w:t>администрации района</w:t>
      </w:r>
      <w:r w:rsidRPr="00DD7AF1">
        <w:t xml:space="preserve">) - не более 57 календарных дней со дня передачи зарегистрированного заявления </w:t>
      </w:r>
      <w:r w:rsidR="005E389F" w:rsidRPr="00DD7AF1">
        <w:t>ответственному исполнителю</w:t>
      </w:r>
      <w:r w:rsidRPr="00DD7AF1">
        <w:t>.</w:t>
      </w:r>
    </w:p>
    <w:p w:rsidR="00E91616" w:rsidRPr="00DD7AF1" w:rsidRDefault="00E91616" w:rsidP="00E91616">
      <w:pPr>
        <w:autoSpaceDE w:val="0"/>
        <w:autoSpaceDN w:val="0"/>
        <w:adjustRightInd w:val="0"/>
        <w:ind w:right="-6" w:firstLine="720"/>
        <w:jc w:val="both"/>
        <w:outlineLvl w:val="2"/>
      </w:pPr>
      <w:r w:rsidRPr="00DD7AF1">
        <w:t>Срок выполнения административной процедуры в случае подготовки мотивированного отказа в предоставлении муниципальной услуги (</w:t>
      </w:r>
      <w:r w:rsidR="000108F7">
        <w:t>без проведения публичных слушаний</w:t>
      </w:r>
      <w:r w:rsidRPr="00DD7AF1">
        <w:t xml:space="preserve">) - не более 17 календарных дней со дня передачи зарегистрированного заявления </w:t>
      </w:r>
      <w:r w:rsidR="005E389F" w:rsidRPr="00DD7AF1">
        <w:t>ответственному исполнителю</w:t>
      </w:r>
      <w:r w:rsidRPr="00DD7AF1">
        <w:t>.</w:t>
      </w:r>
    </w:p>
    <w:p w:rsidR="005E389F" w:rsidRPr="00DD7AF1" w:rsidRDefault="005E389F" w:rsidP="00E91616">
      <w:pPr>
        <w:autoSpaceDE w:val="0"/>
        <w:autoSpaceDN w:val="0"/>
        <w:adjustRightInd w:val="0"/>
        <w:ind w:right="-6" w:firstLine="720"/>
        <w:jc w:val="both"/>
        <w:outlineLvl w:val="2"/>
      </w:pPr>
      <w:r w:rsidRPr="00DD7AF1">
        <w:t xml:space="preserve">3.5. Выдача </w:t>
      </w:r>
      <w:r w:rsidR="00E5284B" w:rsidRPr="00DD7AF1">
        <w:t xml:space="preserve">(направление) </w:t>
      </w:r>
      <w:r w:rsidRPr="00DD7AF1">
        <w:t xml:space="preserve">заявителю разрешения </w:t>
      </w:r>
      <w:r w:rsidRPr="00DD7AF1">
        <w:rPr>
          <w:bCs/>
        </w:rPr>
        <w:t xml:space="preserve">на отклонение от предельных параметров разрешенного строительства, </w:t>
      </w:r>
      <w:r w:rsidRPr="00DD7AF1">
        <w:t>реконструкции объектов капитального строительства либо мотивированного отказа в предоставлении муниципальной услуги.</w:t>
      </w:r>
    </w:p>
    <w:p w:rsidR="005E389F" w:rsidRPr="00DD7AF1" w:rsidRDefault="00E5284B" w:rsidP="00E91616">
      <w:pPr>
        <w:autoSpaceDE w:val="0"/>
        <w:autoSpaceDN w:val="0"/>
        <w:adjustRightInd w:val="0"/>
        <w:ind w:right="-6" w:firstLine="720"/>
        <w:jc w:val="both"/>
        <w:outlineLvl w:val="2"/>
      </w:pPr>
      <w:r w:rsidRPr="00DD7AF1">
        <w:t>3.5.1. Основанием для выполнения данной административной процедуры является поступление специалисту, ответственному за прием документов, подписанн</w:t>
      </w:r>
      <w:r w:rsidR="009D0DF7">
        <w:t>ого</w:t>
      </w:r>
      <w:r w:rsidRPr="00DD7AF1">
        <w:t xml:space="preserve"> </w:t>
      </w:r>
      <w:r w:rsidR="009D0DF7">
        <w:t>постановления администрации района</w:t>
      </w:r>
      <w:r w:rsidRPr="00DD7AF1">
        <w:t>.</w:t>
      </w:r>
    </w:p>
    <w:p w:rsidR="00E5284B" w:rsidRPr="00DD7AF1" w:rsidRDefault="00E5284B" w:rsidP="00E91616">
      <w:pPr>
        <w:autoSpaceDE w:val="0"/>
        <w:autoSpaceDN w:val="0"/>
        <w:adjustRightInd w:val="0"/>
        <w:ind w:right="-6" w:firstLine="720"/>
        <w:jc w:val="both"/>
        <w:outlineLvl w:val="2"/>
      </w:pPr>
      <w:r w:rsidRPr="00DD7AF1">
        <w:t xml:space="preserve">3.5.2. Выдача </w:t>
      </w:r>
      <w:r w:rsidR="009D0DF7">
        <w:t>постановления администрации района</w:t>
      </w:r>
      <w:r w:rsidR="009D0DF7" w:rsidRPr="00DD7AF1">
        <w:t xml:space="preserve"> </w:t>
      </w:r>
      <w:r w:rsidRPr="00DD7AF1">
        <w:t>может осуществляться:</w:t>
      </w:r>
    </w:p>
    <w:p w:rsidR="00E5284B" w:rsidRPr="00DD7AF1" w:rsidRDefault="00E5284B" w:rsidP="00E91616">
      <w:pPr>
        <w:autoSpaceDE w:val="0"/>
        <w:autoSpaceDN w:val="0"/>
        <w:adjustRightInd w:val="0"/>
        <w:ind w:right="-6" w:firstLine="720"/>
        <w:jc w:val="both"/>
        <w:outlineLvl w:val="2"/>
      </w:pPr>
      <w:r w:rsidRPr="00DD7AF1">
        <w:lastRenderedPageBreak/>
        <w:t>1) путем направления по почте в адрес заявителя заказным письмом с уведомлением;</w:t>
      </w:r>
    </w:p>
    <w:p w:rsidR="00E5284B" w:rsidRPr="00DD7AF1" w:rsidRDefault="00E5284B" w:rsidP="00E91616">
      <w:pPr>
        <w:autoSpaceDE w:val="0"/>
        <w:autoSpaceDN w:val="0"/>
        <w:adjustRightInd w:val="0"/>
        <w:ind w:right="-6" w:firstLine="720"/>
        <w:jc w:val="both"/>
        <w:outlineLvl w:val="2"/>
      </w:pPr>
      <w:r w:rsidRPr="00DD7AF1">
        <w:t>2) путем вручения заявителю или его законному представителю по доверенности;</w:t>
      </w:r>
    </w:p>
    <w:p w:rsidR="00E5284B" w:rsidRPr="00DD7AF1" w:rsidRDefault="00E5284B" w:rsidP="00E91616">
      <w:pPr>
        <w:autoSpaceDE w:val="0"/>
        <w:autoSpaceDN w:val="0"/>
        <w:adjustRightInd w:val="0"/>
        <w:ind w:right="-6" w:firstLine="720"/>
        <w:jc w:val="both"/>
        <w:outlineLvl w:val="2"/>
      </w:pPr>
      <w:r w:rsidRPr="00DD7AF1">
        <w:t>3) через МФЦ.</w:t>
      </w:r>
    </w:p>
    <w:p w:rsidR="00E5284B" w:rsidRPr="00DD7AF1" w:rsidRDefault="00E5284B" w:rsidP="00E91616">
      <w:pPr>
        <w:autoSpaceDE w:val="0"/>
        <w:autoSpaceDN w:val="0"/>
        <w:adjustRightInd w:val="0"/>
        <w:ind w:right="-6" w:firstLine="720"/>
        <w:jc w:val="both"/>
        <w:outlineLvl w:val="2"/>
      </w:pPr>
      <w:r w:rsidRPr="00DD7AF1">
        <w:t>3.5.3. Срок выполнения административной процедуры составляет</w:t>
      </w:r>
      <w:r w:rsidR="00821036" w:rsidRPr="00DD7AF1">
        <w:t xml:space="preserve"> 1 день со дня поступления документов специалисту, ответственному за прием документов.</w:t>
      </w:r>
    </w:p>
    <w:p w:rsidR="00821036" w:rsidRPr="00DD7AF1" w:rsidRDefault="00821036" w:rsidP="00E91616">
      <w:pPr>
        <w:autoSpaceDE w:val="0"/>
        <w:autoSpaceDN w:val="0"/>
        <w:adjustRightInd w:val="0"/>
        <w:ind w:right="-6" w:firstLine="720"/>
        <w:jc w:val="both"/>
        <w:outlineLvl w:val="2"/>
      </w:pPr>
      <w:r w:rsidRPr="00DD7AF1">
        <w:t xml:space="preserve">3.5.4. Результатом выполнения данной административной процедуры является направление либо вручение заявителю или его представителю </w:t>
      </w:r>
      <w:r w:rsidR="009D0DF7">
        <w:t>постановления администрации района</w:t>
      </w:r>
      <w:r w:rsidRPr="00DD7AF1">
        <w:t>.</w:t>
      </w:r>
    </w:p>
    <w:p w:rsidR="00795391" w:rsidRPr="00DD7AF1" w:rsidRDefault="00795391" w:rsidP="00BE65BB">
      <w:pPr>
        <w:autoSpaceDE w:val="0"/>
        <w:autoSpaceDN w:val="0"/>
        <w:adjustRightInd w:val="0"/>
        <w:jc w:val="center"/>
        <w:outlineLvl w:val="0"/>
      </w:pPr>
    </w:p>
    <w:p w:rsidR="00845EB0" w:rsidRPr="00DD7AF1" w:rsidRDefault="00821036" w:rsidP="00C94EE1">
      <w:pPr>
        <w:pStyle w:val="4"/>
        <w:spacing w:before="0"/>
        <w:ind w:firstLine="709"/>
        <w:rPr>
          <w:sz w:val="24"/>
          <w:szCs w:val="24"/>
        </w:rPr>
      </w:pPr>
      <w:r w:rsidRPr="00DD7AF1">
        <w:rPr>
          <w:sz w:val="24"/>
          <w:szCs w:val="24"/>
        </w:rPr>
        <w:t xml:space="preserve">4. Формы </w:t>
      </w:r>
      <w:proofErr w:type="gramStart"/>
      <w:r w:rsidRPr="00DD7AF1">
        <w:rPr>
          <w:sz w:val="24"/>
          <w:szCs w:val="24"/>
        </w:rPr>
        <w:t>контроля за</w:t>
      </w:r>
      <w:proofErr w:type="gramEnd"/>
      <w:r w:rsidRPr="00DD7AF1">
        <w:rPr>
          <w:sz w:val="24"/>
          <w:szCs w:val="24"/>
        </w:rPr>
        <w:t xml:space="preserve"> исполнением административного регламента</w:t>
      </w:r>
    </w:p>
    <w:p w:rsidR="00845EB0" w:rsidRPr="00DD7AF1" w:rsidRDefault="00845EB0" w:rsidP="00C94EE1">
      <w:pPr>
        <w:autoSpaceDE w:val="0"/>
        <w:autoSpaceDN w:val="0"/>
        <w:adjustRightInd w:val="0"/>
        <w:ind w:firstLine="709"/>
        <w:jc w:val="both"/>
      </w:pPr>
    </w:p>
    <w:p w:rsidR="00845EB0" w:rsidRPr="00DD7AF1" w:rsidRDefault="00821036" w:rsidP="00C94EE1">
      <w:pPr>
        <w:autoSpaceDE w:val="0"/>
        <w:autoSpaceDN w:val="0"/>
        <w:adjustRightInd w:val="0"/>
        <w:ind w:firstLine="709"/>
        <w:jc w:val="both"/>
      </w:pPr>
      <w:r w:rsidRPr="00DD7AF1">
        <w:t xml:space="preserve">4.1. </w:t>
      </w:r>
      <w:proofErr w:type="gramStart"/>
      <w:r w:rsidR="00845EB0" w:rsidRPr="00DD7AF1">
        <w:t>Контроль за</w:t>
      </w:r>
      <w:proofErr w:type="gramEnd"/>
      <w:r w:rsidR="00845EB0" w:rsidRPr="00DD7AF1">
        <w:t xml:space="preserve"> соблюдением и и</w:t>
      </w:r>
      <w:r w:rsidRPr="00DD7AF1">
        <w:t>сполнением должностными лицами у</w:t>
      </w:r>
      <w:r w:rsidR="00845EB0" w:rsidRPr="00DD7AF1">
        <w:t>полномоченного органа</w:t>
      </w:r>
      <w:r w:rsidR="00845EB0" w:rsidRPr="00DD7AF1">
        <w:rPr>
          <w:i/>
          <w:iCs/>
        </w:rPr>
        <w:t xml:space="preserve">, </w:t>
      </w:r>
      <w:r w:rsidR="00845EB0" w:rsidRPr="00DD7AF1">
        <w:t xml:space="preserve">положений </w:t>
      </w:r>
      <w:r w:rsidRPr="00DD7AF1">
        <w:t>настоящего Регламента</w:t>
      </w:r>
      <w:r w:rsidR="00845EB0" w:rsidRPr="00DD7AF1">
        <w:t xml:space="preserve">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Pr="00DD7AF1">
        <w:t>у</w:t>
      </w:r>
      <w:r w:rsidR="00845EB0" w:rsidRPr="00DD7AF1">
        <w:t>полномоченного органа, а также за принятием ими решений включает в себя общий, текущий контроль.</w:t>
      </w:r>
    </w:p>
    <w:p w:rsidR="00845EB0" w:rsidRPr="00DD7AF1" w:rsidRDefault="00845EB0" w:rsidP="00C94EE1">
      <w:pPr>
        <w:tabs>
          <w:tab w:val="left" w:pos="6840"/>
        </w:tabs>
        <w:autoSpaceDE w:val="0"/>
        <w:autoSpaceDN w:val="0"/>
        <w:adjustRightInd w:val="0"/>
        <w:ind w:firstLine="709"/>
        <w:jc w:val="both"/>
      </w:pPr>
      <w:r w:rsidRPr="00DD7AF1">
        <w:t xml:space="preserve">4.2. Общий контроль над полнотой и качеством </w:t>
      </w:r>
      <w:r w:rsidRPr="00DD7AF1">
        <w:rPr>
          <w:spacing w:val="-4"/>
        </w:rPr>
        <w:t>предоставления муниципальной услуги</w:t>
      </w:r>
      <w:r w:rsidRPr="00DD7AF1">
        <w:t xml:space="preserve"> осуществляет руководитель </w:t>
      </w:r>
      <w:r w:rsidR="00821036" w:rsidRPr="00DD7AF1">
        <w:t>у</w:t>
      </w:r>
      <w:r w:rsidRPr="00DD7AF1">
        <w:t>полномоченного органа.</w:t>
      </w:r>
    </w:p>
    <w:p w:rsidR="00845EB0" w:rsidRPr="00DD7AF1" w:rsidRDefault="00845EB0" w:rsidP="00C94EE1">
      <w:pPr>
        <w:tabs>
          <w:tab w:val="left" w:pos="0"/>
        </w:tabs>
        <w:autoSpaceDE w:val="0"/>
        <w:autoSpaceDN w:val="0"/>
        <w:adjustRightInd w:val="0"/>
        <w:ind w:firstLine="709"/>
        <w:jc w:val="both"/>
        <w:outlineLvl w:val="2"/>
        <w:rPr>
          <w:bCs/>
          <w:snapToGrid w:val="0"/>
        </w:rPr>
      </w:pPr>
      <w:r w:rsidRPr="00DD7AF1">
        <w:t xml:space="preserve">4.3. Текущий контроль осуществляется путем проведения плановых и внеплановых проверок полноты и качества исполнения положений настоящего </w:t>
      </w:r>
      <w:r w:rsidR="00821036" w:rsidRPr="00DD7AF1">
        <w:t>Р</w:t>
      </w:r>
      <w:r w:rsidRPr="00DD7AF1">
        <w:t>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845EB0" w:rsidRPr="00DD7AF1" w:rsidRDefault="00845EB0" w:rsidP="00C94EE1">
      <w:pPr>
        <w:pStyle w:val="21"/>
        <w:ind w:firstLine="709"/>
        <w:rPr>
          <w:bCs/>
          <w:snapToGrid w:val="0"/>
        </w:rPr>
      </w:pPr>
      <w:r w:rsidRPr="00DD7AF1">
        <w:t>Периодичность проверок</w:t>
      </w:r>
      <w:r w:rsidR="00821036" w:rsidRPr="00DD7AF1">
        <w:t>:</w:t>
      </w:r>
      <w:r w:rsidRPr="00DD7AF1">
        <w:t xml:space="preserve"> </w:t>
      </w:r>
      <w:proofErr w:type="gramStart"/>
      <w:r w:rsidRPr="00DD7AF1">
        <w:t>плановые</w:t>
      </w:r>
      <w:proofErr w:type="gramEnd"/>
      <w:r w:rsidRPr="00DD7AF1">
        <w:t xml:space="preserve"> </w:t>
      </w:r>
      <w:r w:rsidR="00821036" w:rsidRPr="00DD7AF1">
        <w:t xml:space="preserve">- </w:t>
      </w:r>
      <w:r w:rsidRPr="00DD7AF1">
        <w:t>1 раз в год, внеплановые – по конкретному обращению заявителя.</w:t>
      </w:r>
    </w:p>
    <w:p w:rsidR="00845EB0" w:rsidRPr="00DD7AF1" w:rsidRDefault="00845EB0" w:rsidP="00C94EE1">
      <w:pPr>
        <w:pStyle w:val="21"/>
        <w:tabs>
          <w:tab w:val="left" w:pos="0"/>
        </w:tabs>
        <w:ind w:firstLine="709"/>
        <w:rPr>
          <w:snapToGrid w:val="0"/>
        </w:rPr>
      </w:pPr>
      <w:r w:rsidRPr="00DD7AF1">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sidR="00821036" w:rsidRPr="00DD7AF1">
        <w:t xml:space="preserve">администрации </w:t>
      </w:r>
      <w:proofErr w:type="spellStart"/>
      <w:r w:rsidR="00821036" w:rsidRPr="00DD7AF1">
        <w:t>Устюженского</w:t>
      </w:r>
      <w:proofErr w:type="spellEnd"/>
      <w:r w:rsidR="00821036" w:rsidRPr="00DD7AF1">
        <w:t xml:space="preserve"> муниципального района </w:t>
      </w:r>
      <w:r w:rsidRPr="00DD7AF1">
        <w:t>о проведении проверки с учетом периодичности комплексных проверок не менее 1 раза в год и тематических проверок – 2 раза в год.</w:t>
      </w:r>
    </w:p>
    <w:p w:rsidR="00845EB0" w:rsidRPr="00DD7AF1" w:rsidRDefault="00845EB0"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sidR="00C94EE1" w:rsidRPr="00DD7AF1">
        <w:rPr>
          <w:rFonts w:ascii="Times New Roman" w:hAnsi="Times New Roman" w:cs="Times New Roman"/>
          <w:sz w:val="24"/>
          <w:szCs w:val="24"/>
        </w:rPr>
        <w:t>у</w:t>
      </w:r>
      <w:r w:rsidRPr="00DD7AF1">
        <w:rPr>
          <w:rFonts w:ascii="Times New Roman" w:hAnsi="Times New Roman" w:cs="Times New Roman"/>
          <w:sz w:val="24"/>
          <w:szCs w:val="24"/>
        </w:rPr>
        <w:t>полномоченного органа в течение 10 рабочих дней после завершения проверки.</w:t>
      </w:r>
    </w:p>
    <w:p w:rsidR="00845EB0" w:rsidRPr="00DD7AF1" w:rsidRDefault="00845EB0" w:rsidP="00C94EE1">
      <w:pPr>
        <w:pStyle w:val="21"/>
        <w:ind w:firstLine="709"/>
        <w:rPr>
          <w:bCs/>
          <w:snapToGrid w:val="0"/>
        </w:rPr>
      </w:pPr>
      <w:r w:rsidRPr="00DD7AF1">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5EB0" w:rsidRPr="00DD7AF1" w:rsidRDefault="00C94EE1" w:rsidP="00C94EE1">
      <w:pPr>
        <w:pStyle w:val="21"/>
        <w:tabs>
          <w:tab w:val="left" w:pos="900"/>
          <w:tab w:val="left" w:pos="1080"/>
        </w:tabs>
        <w:ind w:firstLine="709"/>
      </w:pPr>
      <w:r w:rsidRPr="00DD7AF1">
        <w:t xml:space="preserve">4.5. По результатам </w:t>
      </w:r>
      <w:r w:rsidR="00845EB0" w:rsidRPr="00DD7AF1">
        <w:t xml:space="preserve">проведенных проверок в случае выявления нарушений законодательства и настоящего </w:t>
      </w:r>
      <w:r w:rsidRPr="00DD7AF1">
        <w:t>Р</w:t>
      </w:r>
      <w:r w:rsidR="00845EB0" w:rsidRPr="00DD7AF1">
        <w:t xml:space="preserve">егламента осуществляется привлечение виновных должностных лиц </w:t>
      </w:r>
      <w:r w:rsidRPr="00DD7AF1">
        <w:t>у</w:t>
      </w:r>
      <w:r w:rsidR="00845EB0" w:rsidRPr="00DD7AF1">
        <w:t>полномоченного органа</w:t>
      </w:r>
      <w:r w:rsidRPr="00DD7AF1">
        <w:t xml:space="preserve"> </w:t>
      </w:r>
      <w:r w:rsidR="00845EB0" w:rsidRPr="00DD7AF1">
        <w:t>к ответственности в соответствии с действующим законодательством Российской Федерации.</w:t>
      </w:r>
    </w:p>
    <w:p w:rsidR="00845EB0" w:rsidRPr="00DD7AF1" w:rsidRDefault="00845EB0" w:rsidP="00C94EE1">
      <w:pPr>
        <w:pStyle w:val="ConsPlusNormal"/>
        <w:tabs>
          <w:tab w:val="left" w:pos="900"/>
          <w:tab w:val="left" w:pos="1080"/>
        </w:tabs>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DD7AF1">
        <w:rPr>
          <w:rFonts w:ascii="Times New Roman" w:hAnsi="Times New Roman" w:cs="Times New Roman"/>
          <w:spacing w:val="-4"/>
          <w:sz w:val="24"/>
          <w:szCs w:val="24"/>
        </w:rPr>
        <w:t xml:space="preserve">предоставлению муниципальной услуги, предусмотренная в соответствии с </w:t>
      </w:r>
      <w:r w:rsidRPr="00DD7AF1">
        <w:rPr>
          <w:rFonts w:ascii="Times New Roman" w:hAnsi="Times New Roman" w:cs="Times New Roman"/>
          <w:sz w:val="24"/>
          <w:szCs w:val="24"/>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w:t>
      </w:r>
      <w:r w:rsidR="00C94EE1" w:rsidRPr="00DD7AF1">
        <w:rPr>
          <w:rFonts w:ascii="Times New Roman" w:hAnsi="Times New Roman" w:cs="Times New Roman"/>
          <w:sz w:val="24"/>
          <w:szCs w:val="24"/>
        </w:rPr>
        <w:t>у</w:t>
      </w:r>
      <w:r w:rsidRPr="00DD7AF1">
        <w:rPr>
          <w:rFonts w:ascii="Times New Roman" w:hAnsi="Times New Roman" w:cs="Times New Roman"/>
          <w:sz w:val="24"/>
          <w:szCs w:val="24"/>
        </w:rPr>
        <w:t>полномоченном органе, ответственных за предоставление муниципальной услуги.</w:t>
      </w:r>
    </w:p>
    <w:p w:rsidR="00845EB0" w:rsidRPr="00DD7AF1" w:rsidRDefault="00845EB0" w:rsidP="00845EB0">
      <w:pPr>
        <w:pStyle w:val="ConsPlusNormal"/>
        <w:tabs>
          <w:tab w:val="left" w:pos="900"/>
          <w:tab w:val="left" w:pos="1080"/>
        </w:tabs>
        <w:ind w:firstLine="540"/>
        <w:jc w:val="both"/>
        <w:rPr>
          <w:rFonts w:ascii="Times New Roman" w:hAnsi="Times New Roman" w:cs="Times New Roman"/>
          <w:sz w:val="24"/>
          <w:szCs w:val="24"/>
        </w:rPr>
      </w:pPr>
    </w:p>
    <w:p w:rsidR="00C94EE1" w:rsidRPr="00DD7AF1" w:rsidRDefault="00C94EE1" w:rsidP="00C94EE1">
      <w:pPr>
        <w:ind w:firstLine="709"/>
        <w:jc w:val="center"/>
      </w:pPr>
      <w:r w:rsidRPr="00DD7AF1">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94EE1" w:rsidRPr="00DD7AF1" w:rsidRDefault="00C94EE1" w:rsidP="00C94EE1">
      <w:pPr>
        <w:pStyle w:val="ConsPlusNormal"/>
        <w:ind w:firstLine="709"/>
        <w:jc w:val="both"/>
        <w:rPr>
          <w:rFonts w:ascii="Times New Roman" w:hAnsi="Times New Roman" w:cs="Times New Roman"/>
          <w:sz w:val="24"/>
          <w:szCs w:val="24"/>
        </w:rPr>
      </w:pPr>
    </w:p>
    <w:p w:rsidR="00C94EE1" w:rsidRPr="00DD7AF1" w:rsidRDefault="00C94EE1" w:rsidP="00C94EE1">
      <w:pPr>
        <w:widowControl w:val="0"/>
        <w:autoSpaceDE w:val="0"/>
        <w:autoSpaceDN w:val="0"/>
        <w:adjustRightInd w:val="0"/>
        <w:ind w:firstLine="709"/>
        <w:jc w:val="both"/>
        <w:rPr>
          <w:rFonts w:eastAsia="Calibri"/>
        </w:rPr>
      </w:pPr>
      <w:r w:rsidRPr="00DD7AF1">
        <w:rPr>
          <w:rFonts w:eastAsia="Calibri"/>
        </w:rPr>
        <w:t xml:space="preserve">5.1. </w:t>
      </w:r>
      <w:proofErr w:type="gramStart"/>
      <w:r w:rsidRPr="00DD7AF1">
        <w:rPr>
          <w:rFonts w:eastAsia="Calibri"/>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4EE1" w:rsidRPr="00DD7AF1" w:rsidRDefault="00C94EE1" w:rsidP="00C94EE1">
      <w:pPr>
        <w:pStyle w:val="ConsPlusNormal"/>
        <w:ind w:firstLine="709"/>
        <w:jc w:val="both"/>
        <w:rPr>
          <w:rFonts w:ascii="Times New Roman" w:hAnsi="Times New Roman" w:cs="Times New Roman"/>
          <w:sz w:val="24"/>
          <w:szCs w:val="24"/>
        </w:rPr>
      </w:pPr>
      <w:proofErr w:type="gramStart"/>
      <w:r w:rsidRPr="00DD7AF1">
        <w:rPr>
          <w:rFonts w:ascii="Times New Roman" w:hAnsi="Times New Roman" w:cs="Times New Roman"/>
          <w:sz w:val="24"/>
          <w:szCs w:val="24"/>
        </w:rPr>
        <w:t xml:space="preserve">Обжалование заявителями решений, действий (бездействия), принятых </w:t>
      </w:r>
      <w:r w:rsidRPr="00DD7AF1">
        <w:rPr>
          <w:rFonts w:ascii="Times New Roman" w:hAnsi="Times New Roman" w:cs="Times New Roman"/>
          <w:sz w:val="24"/>
          <w:szCs w:val="24"/>
        </w:rPr>
        <w:lastRenderedPageBreak/>
        <w:t>(осуществленных)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5.2. </w:t>
      </w:r>
      <w:proofErr w:type="gramStart"/>
      <w:r w:rsidRPr="00DD7AF1">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D7AF1">
        <w:rPr>
          <w:rFonts w:ascii="Times New Roman" w:hAnsi="Times New Roman" w:cs="Times New Roman"/>
          <w:sz w:val="24"/>
          <w:szCs w:val="24"/>
        </w:rPr>
        <w:t xml:space="preserve"> Заявитель может обратиться с жалобой, в том числе в следующих случаях:</w:t>
      </w:r>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нарушение срока предоставления муниципальной услуги;</w:t>
      </w:r>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proofErr w:type="spellStart"/>
      <w:r w:rsidRPr="00DD7AF1">
        <w:rPr>
          <w:rFonts w:ascii="Times New Roman" w:hAnsi="Times New Roman" w:cs="Times New Roman"/>
          <w:sz w:val="24"/>
          <w:szCs w:val="24"/>
        </w:rPr>
        <w:t>Устюженского</w:t>
      </w:r>
      <w:proofErr w:type="spellEnd"/>
      <w:r w:rsidRPr="00DD7AF1">
        <w:rPr>
          <w:rFonts w:ascii="Times New Roman" w:hAnsi="Times New Roman" w:cs="Times New Roman"/>
          <w:sz w:val="24"/>
          <w:szCs w:val="24"/>
        </w:rPr>
        <w:t xml:space="preserve"> муниципального района для предоставления муниципальной услуги;</w:t>
      </w:r>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D7AF1">
        <w:rPr>
          <w:rFonts w:ascii="Times New Roman" w:hAnsi="Times New Roman" w:cs="Times New Roman"/>
          <w:sz w:val="24"/>
          <w:szCs w:val="24"/>
        </w:rPr>
        <w:t>Устюженского</w:t>
      </w:r>
      <w:proofErr w:type="spellEnd"/>
      <w:r w:rsidRPr="00DD7AF1">
        <w:rPr>
          <w:rFonts w:ascii="Times New Roman" w:hAnsi="Times New Roman" w:cs="Times New Roman"/>
          <w:sz w:val="24"/>
          <w:szCs w:val="24"/>
        </w:rPr>
        <w:t xml:space="preserve"> муниципального района для предоставления муниципальной услуги;</w:t>
      </w:r>
    </w:p>
    <w:p w:rsidR="00C94EE1" w:rsidRPr="00DD7AF1" w:rsidRDefault="00C94EE1" w:rsidP="00C94EE1">
      <w:pPr>
        <w:pStyle w:val="ConsPlusNormal"/>
        <w:ind w:firstLine="709"/>
        <w:jc w:val="both"/>
        <w:rPr>
          <w:rFonts w:ascii="Times New Roman" w:hAnsi="Times New Roman" w:cs="Times New Roman"/>
          <w:sz w:val="24"/>
          <w:szCs w:val="24"/>
        </w:rPr>
      </w:pPr>
      <w:proofErr w:type="gramStart"/>
      <w:r w:rsidRPr="00DD7AF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w:t>
      </w:r>
      <w:proofErr w:type="spellStart"/>
      <w:r w:rsidRPr="00DD7AF1">
        <w:rPr>
          <w:rFonts w:ascii="Times New Roman" w:hAnsi="Times New Roman" w:cs="Times New Roman"/>
          <w:sz w:val="24"/>
          <w:szCs w:val="24"/>
        </w:rPr>
        <w:t>Устюженского</w:t>
      </w:r>
      <w:proofErr w:type="spellEnd"/>
      <w:r w:rsidRPr="00DD7AF1">
        <w:rPr>
          <w:rFonts w:ascii="Times New Roman" w:hAnsi="Times New Roman" w:cs="Times New Roman"/>
          <w:sz w:val="24"/>
          <w:szCs w:val="24"/>
        </w:rPr>
        <w:t xml:space="preserve"> муниципального района;</w:t>
      </w:r>
      <w:proofErr w:type="gramEnd"/>
    </w:p>
    <w:p w:rsidR="00C94EE1" w:rsidRPr="00DD7AF1" w:rsidRDefault="00C94EE1" w:rsidP="00C94EE1">
      <w:pPr>
        <w:pStyle w:val="ConsPlusNormal"/>
        <w:ind w:firstLine="709"/>
        <w:jc w:val="both"/>
        <w:rPr>
          <w:rFonts w:ascii="Times New Roman" w:hAnsi="Times New Roman" w:cs="Times New Roman"/>
          <w:sz w:val="24"/>
          <w:szCs w:val="24"/>
        </w:rPr>
      </w:pPr>
      <w:r w:rsidRPr="00DD7AF1">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DD7AF1">
        <w:rPr>
          <w:rFonts w:ascii="Times New Roman" w:hAnsi="Times New Roman" w:cs="Times New Roman"/>
          <w:sz w:val="24"/>
          <w:szCs w:val="24"/>
        </w:rPr>
        <w:t>Устюженского</w:t>
      </w:r>
      <w:proofErr w:type="spellEnd"/>
      <w:r w:rsidRPr="00DD7AF1">
        <w:rPr>
          <w:rFonts w:ascii="Times New Roman" w:hAnsi="Times New Roman" w:cs="Times New Roman"/>
          <w:sz w:val="24"/>
          <w:szCs w:val="24"/>
        </w:rPr>
        <w:t xml:space="preserve"> муниципального района;</w:t>
      </w:r>
    </w:p>
    <w:p w:rsidR="00C94EE1" w:rsidRPr="00DD7AF1" w:rsidRDefault="00C94EE1" w:rsidP="00C94EE1">
      <w:pPr>
        <w:pStyle w:val="ConsPlusNormal"/>
        <w:ind w:firstLine="709"/>
        <w:jc w:val="both"/>
        <w:rPr>
          <w:rFonts w:ascii="Times New Roman" w:hAnsi="Times New Roman" w:cs="Times New Roman"/>
          <w:sz w:val="24"/>
          <w:szCs w:val="24"/>
        </w:rPr>
      </w:pPr>
      <w:proofErr w:type="gramStart"/>
      <w:r w:rsidRPr="00DD7AF1">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EE1" w:rsidRPr="00DD7AF1" w:rsidRDefault="00C94EE1" w:rsidP="00C94EE1">
      <w:pPr>
        <w:autoSpaceDE w:val="0"/>
        <w:autoSpaceDN w:val="0"/>
        <w:adjustRightInd w:val="0"/>
        <w:ind w:firstLine="709"/>
        <w:jc w:val="both"/>
        <w:outlineLvl w:val="1"/>
        <w:rPr>
          <w:rFonts w:eastAsia="Calibri"/>
        </w:rPr>
      </w:pPr>
      <w:r w:rsidRPr="00DD7AF1">
        <w:rPr>
          <w:rFonts w:eastAsia="Calibri"/>
          <w:iCs/>
        </w:rPr>
        <w:t xml:space="preserve">5.3. </w:t>
      </w:r>
      <w:r w:rsidRPr="00DD7AF1">
        <w:rPr>
          <w:rFonts w:eastAsia="Calibri"/>
        </w:rPr>
        <w:t>Основанием для начала процедуры досудебного (внесудебного) обжалования является поступление жалобы заявителя в уполномоченный орган.</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Жалоба подается в письменной форме на бумажном носителе, в электронной форме. Жалоба может быть направлена по почте, с использованием</w:t>
      </w:r>
      <w:r w:rsidRPr="00DD7AF1">
        <w:rPr>
          <w:rFonts w:eastAsia="Calibri"/>
        </w:rPr>
        <w:t xml:space="preserve"> информационно-телекоммуникационных сетей общего пользования</w:t>
      </w:r>
      <w:r w:rsidRPr="00DD7AF1">
        <w:rPr>
          <w:rFonts w:eastAsia="Calibri"/>
          <w:iCs/>
        </w:rPr>
        <w:t>, а также может быть принята при личном приеме заявителя.</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5.4. В досудебном порядке могут быть обжалованы действия (бездействие) и решения:</w:t>
      </w:r>
    </w:p>
    <w:p w:rsidR="00C94EE1" w:rsidRPr="00DD7AF1" w:rsidRDefault="00C94EE1" w:rsidP="00C94EE1">
      <w:pPr>
        <w:autoSpaceDE w:val="0"/>
        <w:autoSpaceDN w:val="0"/>
        <w:adjustRightInd w:val="0"/>
        <w:ind w:firstLine="709"/>
        <w:jc w:val="both"/>
        <w:outlineLvl w:val="1"/>
      </w:pPr>
      <w:r w:rsidRPr="00DD7AF1">
        <w:rPr>
          <w:iCs/>
        </w:rPr>
        <w:t xml:space="preserve">должностных лиц </w:t>
      </w:r>
      <w:r w:rsidRPr="00DD7AF1">
        <w:t>уполномоченного органа</w:t>
      </w:r>
      <w:r w:rsidRPr="00DD7AF1">
        <w:rPr>
          <w:iCs/>
        </w:rPr>
        <w:t>, муниципальных служащих</w:t>
      </w:r>
      <w:r w:rsidRPr="00DD7AF1">
        <w:t xml:space="preserve"> </w:t>
      </w:r>
      <w:r w:rsidRPr="00DD7AF1">
        <w:rPr>
          <w:iCs/>
        </w:rPr>
        <w:t xml:space="preserve">– руководителю </w:t>
      </w:r>
      <w:r w:rsidRPr="00DD7AF1">
        <w:t>уполномоченного органа;</w:t>
      </w:r>
    </w:p>
    <w:p w:rsidR="00C94EE1" w:rsidRPr="00DD7AF1" w:rsidRDefault="00C94EE1" w:rsidP="00C94EE1">
      <w:pPr>
        <w:autoSpaceDE w:val="0"/>
        <w:autoSpaceDN w:val="0"/>
        <w:adjustRightInd w:val="0"/>
        <w:ind w:firstLine="709"/>
        <w:jc w:val="both"/>
        <w:outlineLvl w:val="1"/>
      </w:pPr>
      <w:r w:rsidRPr="00DD7AF1">
        <w:t>руководителя уполномоченного органа – первому заместителю главы администрации района – начальнику управления жилищно-коммунального хозяйства, архитектуры, строительства и экологии;</w:t>
      </w:r>
    </w:p>
    <w:p w:rsidR="00C94EE1" w:rsidRPr="00DD7AF1" w:rsidRDefault="00C94EE1" w:rsidP="00C94EE1">
      <w:pPr>
        <w:autoSpaceDE w:val="0"/>
        <w:autoSpaceDN w:val="0"/>
        <w:adjustRightInd w:val="0"/>
        <w:ind w:firstLine="709"/>
        <w:jc w:val="both"/>
        <w:outlineLvl w:val="1"/>
        <w:rPr>
          <w:rFonts w:eastAsia="Calibri"/>
          <w:bCs/>
        </w:rPr>
      </w:pPr>
      <w:r w:rsidRPr="00DD7AF1">
        <w:t>МФЦ – в уполномоченный орган, заключивший соглашение о взаимодействии с многофункциональным центром.</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5.5. Жалоба должна содержать:</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 xml:space="preserve">наименование уполномоченного органа, должностного лица </w:t>
      </w:r>
      <w:r w:rsidRPr="00DD7AF1">
        <w:rPr>
          <w:rFonts w:eastAsia="Calibri"/>
        </w:rPr>
        <w:t>уполномоченного органа</w:t>
      </w:r>
      <w:r w:rsidRPr="00DD7AF1">
        <w:rPr>
          <w:rFonts w:eastAsia="Calibri"/>
          <w:iCs/>
        </w:rPr>
        <w:t xml:space="preserve"> либо муниципального служащего, решения и действия (бездействие) которых обжалуются;</w:t>
      </w:r>
    </w:p>
    <w:p w:rsidR="00C94EE1" w:rsidRPr="00DD7AF1" w:rsidRDefault="00C94EE1" w:rsidP="00C94EE1">
      <w:pPr>
        <w:autoSpaceDE w:val="0"/>
        <w:autoSpaceDN w:val="0"/>
        <w:adjustRightInd w:val="0"/>
        <w:ind w:firstLine="709"/>
        <w:jc w:val="both"/>
        <w:outlineLvl w:val="1"/>
        <w:rPr>
          <w:rFonts w:eastAsia="Calibri"/>
          <w:iCs/>
        </w:rPr>
      </w:pPr>
      <w:proofErr w:type="gramStart"/>
      <w:r w:rsidRPr="00DD7AF1">
        <w:rPr>
          <w:rFonts w:eastAsia="Calibri"/>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lastRenderedPageBreak/>
        <w:t xml:space="preserve">сведения об обжалуемых решениях и действиях (бездействии) </w:t>
      </w:r>
      <w:r w:rsidRPr="00DD7AF1">
        <w:rPr>
          <w:rFonts w:eastAsia="Calibri"/>
        </w:rPr>
        <w:t>уполномоченного органа</w:t>
      </w:r>
      <w:r w:rsidRPr="00DD7AF1">
        <w:rPr>
          <w:rFonts w:eastAsia="Calibri"/>
          <w:iCs/>
        </w:rPr>
        <w:t xml:space="preserve">, должностного лица </w:t>
      </w:r>
      <w:r w:rsidRPr="00DD7AF1">
        <w:rPr>
          <w:rFonts w:eastAsia="Calibri"/>
        </w:rPr>
        <w:t xml:space="preserve">уполномоченного органа </w:t>
      </w:r>
      <w:r w:rsidRPr="00DD7AF1">
        <w:rPr>
          <w:rFonts w:eastAsia="Calibri"/>
          <w:iCs/>
        </w:rPr>
        <w:t>либо муниципального служащего;</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 xml:space="preserve">доводы, на основании которых заявитель не согласен с решением и действием (бездействием) </w:t>
      </w:r>
      <w:r w:rsidRPr="00DD7AF1">
        <w:rPr>
          <w:rFonts w:eastAsia="Calibri"/>
        </w:rPr>
        <w:t>уполномоченного органа</w:t>
      </w:r>
      <w:r w:rsidRPr="00DD7AF1">
        <w:rPr>
          <w:rFonts w:eastAsia="Calibri"/>
          <w:iCs/>
        </w:rPr>
        <w:t xml:space="preserve">, должностного лица </w:t>
      </w:r>
      <w:r w:rsidRPr="00DD7AF1">
        <w:rPr>
          <w:rFonts w:eastAsia="Calibri"/>
        </w:rPr>
        <w:t>уполномоченного органа</w:t>
      </w:r>
      <w:r w:rsidRPr="00DD7AF1">
        <w:rPr>
          <w:rFonts w:eastAsia="Calibri"/>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 xml:space="preserve">5.6. </w:t>
      </w:r>
      <w:proofErr w:type="gramStart"/>
      <w:r w:rsidRPr="00DD7AF1">
        <w:rPr>
          <w:rFonts w:eastAsia="Calibri"/>
          <w:iCs/>
        </w:rPr>
        <w:t xml:space="preserve">На стадии досудебного обжалования действий (бездействия) </w:t>
      </w:r>
      <w:r w:rsidRPr="00DD7AF1">
        <w:rPr>
          <w:rFonts w:eastAsia="Calibri"/>
        </w:rPr>
        <w:t>уполномоченного органа</w:t>
      </w:r>
      <w:r w:rsidRPr="00DD7AF1">
        <w:rPr>
          <w:rFonts w:eastAsia="Calibri"/>
          <w:iCs/>
        </w:rPr>
        <w:t xml:space="preserve">, должностного лица </w:t>
      </w:r>
      <w:r w:rsidRPr="00DD7AF1">
        <w:rPr>
          <w:rFonts w:eastAsia="Calibri"/>
        </w:rPr>
        <w:t>уполномоченного органа</w:t>
      </w:r>
      <w:r w:rsidRPr="00DD7AF1">
        <w:rPr>
          <w:rFonts w:eastAsia="Calibri"/>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 xml:space="preserve">5.7. </w:t>
      </w:r>
      <w:proofErr w:type="gramStart"/>
      <w:r w:rsidRPr="00DD7AF1">
        <w:rPr>
          <w:rFonts w:eastAsia="Calibri"/>
          <w:iCs/>
        </w:rPr>
        <w:t xml:space="preserve">Жалоба, поступившая в </w:t>
      </w:r>
      <w:r w:rsidRPr="00DD7AF1">
        <w:rPr>
          <w:rFonts w:eastAsia="Calibri"/>
        </w:rPr>
        <w:t>уполномоченный орган</w:t>
      </w:r>
      <w:r w:rsidRPr="00DD7AF1">
        <w:rPr>
          <w:rFonts w:eastAsia="Calibri"/>
          <w:iCs/>
        </w:rPr>
        <w:t xml:space="preserve">, рассматривается в течение 15 рабочих дней со дня ее регистрации, а в случае обжалования отказа </w:t>
      </w:r>
      <w:r w:rsidRPr="00DD7AF1">
        <w:rPr>
          <w:rFonts w:eastAsia="Calibri"/>
        </w:rPr>
        <w:t>уполномоченного органа</w:t>
      </w:r>
      <w:r w:rsidRPr="00DD7AF1">
        <w:rPr>
          <w:rFonts w:eastAsia="Calibri"/>
          <w:iCs/>
        </w:rPr>
        <w:t xml:space="preserve">, должностного лица </w:t>
      </w:r>
      <w:r w:rsidRPr="00DD7AF1">
        <w:rPr>
          <w:rFonts w:eastAsia="Calibri"/>
        </w:rPr>
        <w:t>уполномоченного органа</w:t>
      </w:r>
      <w:r w:rsidRPr="00DD7AF1">
        <w:rPr>
          <w:rFonts w:eastAsia="Calibri"/>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C94EE1" w:rsidRPr="00DD7AF1" w:rsidRDefault="00C94EE1" w:rsidP="00C94EE1">
      <w:pPr>
        <w:autoSpaceDE w:val="0"/>
        <w:autoSpaceDN w:val="0"/>
        <w:adjustRightInd w:val="0"/>
        <w:ind w:firstLine="709"/>
        <w:jc w:val="both"/>
        <w:rPr>
          <w:rFonts w:eastAsia="Calibri"/>
        </w:rPr>
      </w:pPr>
      <w:r w:rsidRPr="00DD7AF1">
        <w:rPr>
          <w:rFonts w:eastAsia="Calibri"/>
        </w:rPr>
        <w:t>5.8. Случаи оставления жалобы без ответа:</w:t>
      </w:r>
    </w:p>
    <w:p w:rsidR="00C94EE1" w:rsidRPr="00DD7AF1" w:rsidRDefault="00C94EE1" w:rsidP="00C94EE1">
      <w:pPr>
        <w:autoSpaceDE w:val="0"/>
        <w:autoSpaceDN w:val="0"/>
        <w:adjustRightInd w:val="0"/>
        <w:ind w:firstLine="709"/>
        <w:jc w:val="both"/>
        <w:rPr>
          <w:rFonts w:eastAsia="Calibri"/>
        </w:rPr>
      </w:pPr>
      <w:r w:rsidRPr="00DD7AF1">
        <w:rPr>
          <w:rFonts w:eastAsia="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4EE1" w:rsidRPr="00DD7AF1" w:rsidRDefault="00C94EE1" w:rsidP="00C94EE1">
      <w:pPr>
        <w:autoSpaceDE w:val="0"/>
        <w:autoSpaceDN w:val="0"/>
        <w:adjustRightInd w:val="0"/>
        <w:ind w:firstLine="709"/>
        <w:jc w:val="both"/>
        <w:rPr>
          <w:rFonts w:eastAsia="Calibri"/>
        </w:rPr>
      </w:pPr>
      <w:r w:rsidRPr="00DD7AF1">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4EE1" w:rsidRPr="00DD7AF1" w:rsidRDefault="00C94EE1" w:rsidP="00C94EE1">
      <w:pPr>
        <w:autoSpaceDE w:val="0"/>
        <w:autoSpaceDN w:val="0"/>
        <w:adjustRightInd w:val="0"/>
        <w:ind w:firstLine="709"/>
        <w:jc w:val="both"/>
        <w:rPr>
          <w:rFonts w:eastAsia="Calibri"/>
        </w:rPr>
      </w:pPr>
      <w:r w:rsidRPr="00DD7AF1">
        <w:rPr>
          <w:rFonts w:eastAsia="Calibri"/>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94EE1" w:rsidRPr="00DD7AF1" w:rsidRDefault="00C94EE1" w:rsidP="00C94EE1">
      <w:pPr>
        <w:autoSpaceDE w:val="0"/>
        <w:autoSpaceDN w:val="0"/>
        <w:adjustRightInd w:val="0"/>
        <w:ind w:firstLine="709"/>
        <w:jc w:val="both"/>
        <w:rPr>
          <w:rFonts w:eastAsia="Calibri"/>
        </w:rPr>
      </w:pPr>
      <w:r w:rsidRPr="00DD7AF1">
        <w:rPr>
          <w:rFonts w:eastAsia="Calibri"/>
        </w:rPr>
        <w:t>5.9. Случаи отказа в удовлетворении жалобы:</w:t>
      </w:r>
    </w:p>
    <w:p w:rsidR="00C94EE1" w:rsidRPr="00DD7AF1" w:rsidRDefault="00C94EE1" w:rsidP="00C94EE1">
      <w:pPr>
        <w:autoSpaceDE w:val="0"/>
        <w:autoSpaceDN w:val="0"/>
        <w:adjustRightInd w:val="0"/>
        <w:ind w:firstLine="709"/>
        <w:jc w:val="both"/>
        <w:rPr>
          <w:rFonts w:eastAsia="Calibri"/>
        </w:rPr>
      </w:pPr>
      <w:r w:rsidRPr="00DD7AF1">
        <w:rPr>
          <w:rFonts w:eastAsia="Calibri"/>
        </w:rPr>
        <w:t>а) отсутствие нарушения порядка предоставления муниципальной услуги;</w:t>
      </w:r>
    </w:p>
    <w:p w:rsidR="00C94EE1" w:rsidRPr="00DD7AF1" w:rsidRDefault="00C94EE1" w:rsidP="00C94EE1">
      <w:pPr>
        <w:autoSpaceDE w:val="0"/>
        <w:autoSpaceDN w:val="0"/>
        <w:adjustRightInd w:val="0"/>
        <w:ind w:firstLine="709"/>
        <w:jc w:val="both"/>
        <w:rPr>
          <w:rFonts w:eastAsia="Calibri"/>
        </w:rPr>
      </w:pPr>
      <w:r w:rsidRPr="00DD7AF1">
        <w:rPr>
          <w:rFonts w:eastAsia="Calibri"/>
        </w:rPr>
        <w:t>б) наличие вступившего в законную силу решения суда, арбитражного суда по жалобе о том же предмете и по тем же основаниям;</w:t>
      </w:r>
    </w:p>
    <w:p w:rsidR="00C94EE1" w:rsidRPr="00DD7AF1" w:rsidRDefault="00C94EE1" w:rsidP="00C94EE1">
      <w:pPr>
        <w:autoSpaceDE w:val="0"/>
        <w:autoSpaceDN w:val="0"/>
        <w:adjustRightInd w:val="0"/>
        <w:ind w:firstLine="709"/>
        <w:jc w:val="both"/>
        <w:rPr>
          <w:rFonts w:eastAsia="Calibri"/>
        </w:rPr>
      </w:pPr>
      <w:r w:rsidRPr="00DD7AF1">
        <w:rPr>
          <w:rFonts w:eastAsia="Calibri"/>
        </w:rPr>
        <w:t>в) подача жалобы лицом, полномочия которого не подтверждены в порядке, установленном законодательством Российской Федерации;</w:t>
      </w:r>
    </w:p>
    <w:p w:rsidR="00C94EE1" w:rsidRPr="00DD7AF1" w:rsidRDefault="00C94EE1" w:rsidP="00C94EE1">
      <w:pPr>
        <w:autoSpaceDE w:val="0"/>
        <w:autoSpaceDN w:val="0"/>
        <w:adjustRightInd w:val="0"/>
        <w:ind w:firstLine="709"/>
        <w:jc w:val="both"/>
        <w:rPr>
          <w:rFonts w:eastAsia="Calibri"/>
        </w:rPr>
      </w:pPr>
      <w:r w:rsidRPr="00DD7AF1">
        <w:rPr>
          <w:rFonts w:eastAsia="Calibri"/>
        </w:rPr>
        <w:t>г) наличие решения по жалобе, принятого ранее в отношении того же заявителя и по тому же предмету жалобы.</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5.10. По результатам рассмотрения жалобы принимается одно из следующих решений:</w:t>
      </w:r>
    </w:p>
    <w:p w:rsidR="00C94EE1" w:rsidRPr="00DD7AF1" w:rsidRDefault="00C94EE1" w:rsidP="00C94EE1">
      <w:pPr>
        <w:autoSpaceDE w:val="0"/>
        <w:autoSpaceDN w:val="0"/>
        <w:adjustRightInd w:val="0"/>
        <w:ind w:firstLine="709"/>
        <w:jc w:val="both"/>
        <w:outlineLvl w:val="1"/>
        <w:rPr>
          <w:rFonts w:eastAsia="Calibri"/>
          <w:iCs/>
        </w:rPr>
      </w:pPr>
      <w:proofErr w:type="gramStart"/>
      <w:r w:rsidRPr="00DD7AF1">
        <w:rPr>
          <w:rFonts w:eastAsia="Calibri"/>
          <w:iCs/>
        </w:rPr>
        <w:t xml:space="preserve">об удовлетворении жалобы, в том числе в форме отмены принятого решения, исправления допущенных </w:t>
      </w:r>
      <w:r w:rsidRPr="00DD7AF1">
        <w:rPr>
          <w:rFonts w:eastAsia="Calibri"/>
        </w:rPr>
        <w:t>уполномоченным органом</w:t>
      </w:r>
      <w:r w:rsidRPr="00DD7AF1">
        <w:rPr>
          <w:rFonts w:eastAsia="Calibri"/>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DD7AF1">
        <w:rPr>
          <w:rFonts w:eastAsia="Calibri"/>
        </w:rPr>
        <w:t xml:space="preserve"> муниципальными правовыми актами </w:t>
      </w:r>
      <w:proofErr w:type="spellStart"/>
      <w:r w:rsidRPr="00DD7AF1">
        <w:rPr>
          <w:rFonts w:eastAsia="Calibri"/>
        </w:rPr>
        <w:t>Устюженского</w:t>
      </w:r>
      <w:proofErr w:type="spellEnd"/>
      <w:r w:rsidRPr="00DD7AF1">
        <w:rPr>
          <w:rFonts w:eastAsia="Calibri"/>
        </w:rPr>
        <w:t xml:space="preserve"> муниципального района, </w:t>
      </w:r>
      <w:r w:rsidRPr="00DD7AF1">
        <w:rPr>
          <w:rFonts w:eastAsia="Calibri"/>
          <w:iCs/>
        </w:rPr>
        <w:t>а также в иных формах;</w:t>
      </w:r>
      <w:proofErr w:type="gramEnd"/>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об отказе в удовлетворении жалобы.</w:t>
      </w:r>
    </w:p>
    <w:p w:rsidR="00C94EE1" w:rsidRPr="00DD7AF1" w:rsidRDefault="00C94EE1" w:rsidP="00C94EE1">
      <w:pPr>
        <w:autoSpaceDE w:val="0"/>
        <w:autoSpaceDN w:val="0"/>
        <w:adjustRightInd w:val="0"/>
        <w:ind w:firstLine="709"/>
        <w:jc w:val="both"/>
        <w:outlineLvl w:val="1"/>
        <w:rPr>
          <w:rFonts w:eastAsia="Calibri"/>
          <w:iCs/>
        </w:rPr>
      </w:pPr>
      <w:r w:rsidRPr="00DD7AF1">
        <w:rPr>
          <w:rFonts w:eastAsia="Calibri"/>
          <w:iCs/>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854" w:rsidRDefault="00B66854">
      <w:pPr>
        <w:rPr>
          <w:b/>
          <w:bCs/>
          <w:sz w:val="26"/>
          <w:szCs w:val="26"/>
        </w:rPr>
      </w:pPr>
      <w:r>
        <w:rPr>
          <w:b/>
          <w:bCs/>
          <w:sz w:val="26"/>
          <w:szCs w:val="26"/>
        </w:rPr>
        <w:br w:type="page"/>
      </w:r>
    </w:p>
    <w:p w:rsidR="00F33AAE" w:rsidRPr="00E541B0" w:rsidRDefault="00F33AAE" w:rsidP="00E04369">
      <w:pPr>
        <w:pStyle w:val="ConsPlusNormal"/>
        <w:widowControl/>
        <w:ind w:firstLine="700"/>
        <w:jc w:val="center"/>
        <w:rPr>
          <w:rFonts w:ascii="Times New Roman" w:hAnsi="Times New Roman" w:cs="Times New Roman"/>
          <w:b/>
          <w:bCs/>
          <w:sz w:val="26"/>
          <w:szCs w:val="26"/>
        </w:rPr>
      </w:pPr>
    </w:p>
    <w:p w:rsidR="00B66854" w:rsidRPr="00F474A4" w:rsidRDefault="00B66854" w:rsidP="00B66854">
      <w:pPr>
        <w:ind w:right="-232" w:firstLine="5245"/>
      </w:pPr>
      <w:r w:rsidRPr="00F474A4">
        <w:rPr>
          <w:sz w:val="26"/>
          <w:szCs w:val="26"/>
        </w:rPr>
        <w:t xml:space="preserve">Приложение </w:t>
      </w:r>
      <w:r>
        <w:rPr>
          <w:sz w:val="26"/>
          <w:szCs w:val="26"/>
        </w:rPr>
        <w:t xml:space="preserve">1 </w:t>
      </w:r>
      <w:r w:rsidRPr="00F474A4">
        <w:rPr>
          <w:sz w:val="26"/>
          <w:szCs w:val="26"/>
        </w:rPr>
        <w:t xml:space="preserve">к </w:t>
      </w:r>
      <w:r>
        <w:rPr>
          <w:sz w:val="26"/>
          <w:szCs w:val="26"/>
        </w:rPr>
        <w:t>Р</w:t>
      </w:r>
      <w:r w:rsidRPr="00F474A4">
        <w:rPr>
          <w:sz w:val="26"/>
          <w:szCs w:val="26"/>
        </w:rPr>
        <w:t xml:space="preserve">егламенту </w:t>
      </w:r>
    </w:p>
    <w:p w:rsidR="00B66854" w:rsidRPr="00F474A4" w:rsidRDefault="00B66854" w:rsidP="00B66854">
      <w:pPr>
        <w:ind w:left="4320" w:firstLine="720"/>
        <w:rPr>
          <w:sz w:val="26"/>
          <w:szCs w:val="26"/>
        </w:rPr>
      </w:pPr>
    </w:p>
    <w:tbl>
      <w:tblPr>
        <w:tblpPr w:leftFromText="180" w:rightFromText="180" w:vertAnchor="text" w:horzAnchor="margin" w:tblpXSpec="right" w:tblpY="22"/>
        <w:tblW w:w="5388" w:type="dxa"/>
        <w:tblLook w:val="01E0"/>
      </w:tblPr>
      <w:tblGrid>
        <w:gridCol w:w="948"/>
        <w:gridCol w:w="1599"/>
        <w:gridCol w:w="2841"/>
      </w:tblGrid>
      <w:tr w:rsidR="00B66854" w:rsidRPr="00F474A4" w:rsidTr="00014C28">
        <w:trPr>
          <w:trHeight w:val="196"/>
        </w:trPr>
        <w:tc>
          <w:tcPr>
            <w:tcW w:w="5388" w:type="dxa"/>
            <w:gridSpan w:val="3"/>
          </w:tcPr>
          <w:p w:rsidR="00B66854" w:rsidRPr="00F474A4" w:rsidRDefault="00B66854" w:rsidP="00014C28">
            <w:pPr>
              <w:ind w:left="-108"/>
              <w:rPr>
                <w:sz w:val="26"/>
                <w:szCs w:val="26"/>
              </w:rPr>
            </w:pPr>
            <w:r>
              <w:rPr>
                <w:sz w:val="26"/>
                <w:szCs w:val="26"/>
              </w:rPr>
              <w:t xml:space="preserve">В комиссию по подготовке проектов правил землепользования и застройки сельских поселений, входящих в состав </w:t>
            </w:r>
            <w:proofErr w:type="spellStart"/>
            <w:r>
              <w:rPr>
                <w:sz w:val="26"/>
                <w:szCs w:val="26"/>
              </w:rPr>
              <w:t>Устюженского</w:t>
            </w:r>
            <w:proofErr w:type="spellEnd"/>
            <w:r>
              <w:rPr>
                <w:sz w:val="26"/>
                <w:szCs w:val="26"/>
              </w:rPr>
              <w:t xml:space="preserve"> муниципального района</w:t>
            </w:r>
          </w:p>
        </w:tc>
      </w:tr>
      <w:tr w:rsidR="00B66854" w:rsidRPr="00F474A4" w:rsidTr="00014C28">
        <w:tc>
          <w:tcPr>
            <w:tcW w:w="948" w:type="dxa"/>
          </w:tcPr>
          <w:p w:rsidR="00B66854" w:rsidRPr="00F474A4" w:rsidRDefault="00B66854" w:rsidP="00B66854">
            <w:pPr>
              <w:ind w:left="-108"/>
              <w:jc w:val="center"/>
              <w:rPr>
                <w:sz w:val="26"/>
                <w:szCs w:val="26"/>
              </w:rPr>
            </w:pPr>
            <w:r w:rsidRPr="00F474A4">
              <w:rPr>
                <w:sz w:val="26"/>
                <w:szCs w:val="26"/>
              </w:rPr>
              <w:t>от</w:t>
            </w:r>
          </w:p>
        </w:tc>
        <w:tc>
          <w:tcPr>
            <w:tcW w:w="4440" w:type="dxa"/>
            <w:gridSpan w:val="2"/>
            <w:tcBorders>
              <w:bottom w:val="single" w:sz="4" w:space="0" w:color="auto"/>
            </w:tcBorders>
          </w:tcPr>
          <w:p w:rsidR="00B66854" w:rsidRPr="00F474A4" w:rsidRDefault="00B66854" w:rsidP="00014C28">
            <w:pPr>
              <w:ind w:right="-81"/>
              <w:rPr>
                <w:i/>
                <w:color w:val="0000FF"/>
                <w:sz w:val="26"/>
                <w:szCs w:val="26"/>
              </w:rPr>
            </w:pPr>
          </w:p>
        </w:tc>
      </w:tr>
      <w:tr w:rsidR="00B66854" w:rsidRPr="00F474A4" w:rsidTr="00014C28">
        <w:tc>
          <w:tcPr>
            <w:tcW w:w="948" w:type="dxa"/>
          </w:tcPr>
          <w:p w:rsidR="00B66854" w:rsidRPr="00F474A4" w:rsidRDefault="00B66854" w:rsidP="00014C28">
            <w:pPr>
              <w:ind w:left="-108"/>
              <w:rPr>
                <w:sz w:val="26"/>
                <w:szCs w:val="26"/>
              </w:rPr>
            </w:pPr>
          </w:p>
          <w:p w:rsidR="00B66854" w:rsidRPr="00F474A4" w:rsidRDefault="00B66854" w:rsidP="00014C28">
            <w:pPr>
              <w:ind w:left="-108"/>
              <w:rPr>
                <w:sz w:val="26"/>
                <w:szCs w:val="26"/>
              </w:rPr>
            </w:pPr>
          </w:p>
        </w:tc>
        <w:tc>
          <w:tcPr>
            <w:tcW w:w="4440" w:type="dxa"/>
            <w:gridSpan w:val="2"/>
            <w:tcBorders>
              <w:bottom w:val="single" w:sz="4" w:space="0" w:color="auto"/>
            </w:tcBorders>
          </w:tcPr>
          <w:p w:rsidR="00B66854" w:rsidRPr="00F474A4" w:rsidRDefault="00B66854" w:rsidP="00014C28">
            <w:pPr>
              <w:ind w:right="-81"/>
              <w:jc w:val="center"/>
              <w:rPr>
                <w:i/>
                <w:color w:val="0000FF"/>
                <w:sz w:val="16"/>
                <w:szCs w:val="16"/>
              </w:rPr>
            </w:pPr>
            <w:r w:rsidRPr="00F474A4">
              <w:rPr>
                <w:sz w:val="16"/>
                <w:szCs w:val="16"/>
              </w:rPr>
              <w:t>(Ф.И.О)</w:t>
            </w:r>
          </w:p>
        </w:tc>
      </w:tr>
      <w:tr w:rsidR="00B66854" w:rsidRPr="00F474A4" w:rsidTr="00014C28">
        <w:tc>
          <w:tcPr>
            <w:tcW w:w="948" w:type="dxa"/>
          </w:tcPr>
          <w:p w:rsidR="00B66854" w:rsidRPr="00F474A4" w:rsidRDefault="00B66854" w:rsidP="00014C28">
            <w:pPr>
              <w:ind w:left="-108"/>
              <w:rPr>
                <w:sz w:val="16"/>
                <w:szCs w:val="16"/>
              </w:rPr>
            </w:pPr>
          </w:p>
        </w:tc>
        <w:tc>
          <w:tcPr>
            <w:tcW w:w="4440" w:type="dxa"/>
            <w:gridSpan w:val="2"/>
            <w:tcBorders>
              <w:top w:val="single" w:sz="4" w:space="0" w:color="auto"/>
            </w:tcBorders>
          </w:tcPr>
          <w:p w:rsidR="00B66854" w:rsidRPr="00F474A4" w:rsidRDefault="00B66854" w:rsidP="00014C28">
            <w:pPr>
              <w:ind w:right="-81"/>
              <w:jc w:val="center"/>
              <w:rPr>
                <w:sz w:val="16"/>
                <w:szCs w:val="16"/>
              </w:rPr>
            </w:pPr>
            <w:r w:rsidRPr="00F474A4">
              <w:rPr>
                <w:sz w:val="16"/>
                <w:szCs w:val="16"/>
              </w:rPr>
              <w:t>(</w:t>
            </w:r>
            <w:r w:rsidRPr="00F474A4">
              <w:rPr>
                <w:spacing w:val="-12"/>
                <w:sz w:val="16"/>
                <w:szCs w:val="16"/>
              </w:rPr>
              <w:t xml:space="preserve"> полное наименование организации – для юридических лиц)</w:t>
            </w:r>
          </w:p>
        </w:tc>
      </w:tr>
      <w:tr w:rsidR="00B66854" w:rsidRPr="00F474A4" w:rsidTr="00014C28">
        <w:tc>
          <w:tcPr>
            <w:tcW w:w="948" w:type="dxa"/>
          </w:tcPr>
          <w:p w:rsidR="00B66854" w:rsidRPr="00F474A4" w:rsidRDefault="00B66854" w:rsidP="00B66854">
            <w:pPr>
              <w:ind w:left="-108"/>
              <w:jc w:val="center"/>
              <w:rPr>
                <w:sz w:val="26"/>
                <w:szCs w:val="26"/>
              </w:rPr>
            </w:pPr>
            <w:r w:rsidRPr="00F474A4">
              <w:rPr>
                <w:sz w:val="26"/>
                <w:szCs w:val="26"/>
              </w:rPr>
              <w:t>адрес:</w:t>
            </w:r>
          </w:p>
        </w:tc>
        <w:tc>
          <w:tcPr>
            <w:tcW w:w="1599" w:type="dxa"/>
            <w:tcBorders>
              <w:bottom w:val="single" w:sz="4" w:space="0" w:color="auto"/>
            </w:tcBorders>
          </w:tcPr>
          <w:p w:rsidR="00B66854" w:rsidRPr="00F474A4" w:rsidRDefault="00B66854" w:rsidP="00014C28">
            <w:pPr>
              <w:ind w:right="-81"/>
              <w:jc w:val="center"/>
              <w:rPr>
                <w:i/>
                <w:color w:val="0000FF"/>
                <w:sz w:val="26"/>
                <w:szCs w:val="26"/>
              </w:rPr>
            </w:pPr>
          </w:p>
        </w:tc>
        <w:tc>
          <w:tcPr>
            <w:tcW w:w="2841" w:type="dxa"/>
            <w:tcBorders>
              <w:bottom w:val="single" w:sz="4" w:space="0" w:color="auto"/>
            </w:tcBorders>
          </w:tcPr>
          <w:p w:rsidR="00B66854" w:rsidRPr="00F474A4" w:rsidRDefault="00B66854" w:rsidP="00014C28">
            <w:pPr>
              <w:ind w:right="-81"/>
              <w:jc w:val="center"/>
              <w:rPr>
                <w:i/>
                <w:color w:val="0000FF"/>
                <w:sz w:val="26"/>
                <w:szCs w:val="26"/>
              </w:rPr>
            </w:pPr>
          </w:p>
        </w:tc>
      </w:tr>
      <w:tr w:rsidR="00B66854" w:rsidRPr="00F474A4" w:rsidTr="00014C28">
        <w:tc>
          <w:tcPr>
            <w:tcW w:w="948" w:type="dxa"/>
          </w:tcPr>
          <w:p w:rsidR="00B66854" w:rsidRPr="00F474A4" w:rsidRDefault="00B66854" w:rsidP="00014C28">
            <w:pPr>
              <w:ind w:left="-108"/>
              <w:rPr>
                <w:sz w:val="16"/>
                <w:szCs w:val="16"/>
              </w:rPr>
            </w:pPr>
          </w:p>
        </w:tc>
        <w:tc>
          <w:tcPr>
            <w:tcW w:w="1599" w:type="dxa"/>
            <w:tcBorders>
              <w:top w:val="single" w:sz="4" w:space="0" w:color="auto"/>
            </w:tcBorders>
          </w:tcPr>
          <w:p w:rsidR="00B66854" w:rsidRPr="00F474A4" w:rsidRDefault="00B66854" w:rsidP="00014C28">
            <w:pPr>
              <w:ind w:right="-81"/>
              <w:jc w:val="center"/>
              <w:rPr>
                <w:sz w:val="16"/>
                <w:szCs w:val="16"/>
              </w:rPr>
            </w:pPr>
            <w:r w:rsidRPr="00F474A4">
              <w:rPr>
                <w:sz w:val="16"/>
                <w:szCs w:val="16"/>
              </w:rPr>
              <w:t>(индекс)</w:t>
            </w:r>
          </w:p>
        </w:tc>
        <w:tc>
          <w:tcPr>
            <w:tcW w:w="2841" w:type="dxa"/>
          </w:tcPr>
          <w:p w:rsidR="00B66854" w:rsidRPr="00F474A4" w:rsidRDefault="00B66854" w:rsidP="00014C28">
            <w:pPr>
              <w:ind w:right="-81"/>
              <w:jc w:val="center"/>
              <w:rPr>
                <w:sz w:val="16"/>
                <w:szCs w:val="16"/>
              </w:rPr>
            </w:pPr>
            <w:r w:rsidRPr="00F474A4">
              <w:rPr>
                <w:sz w:val="16"/>
                <w:szCs w:val="16"/>
              </w:rPr>
              <w:t>(город)</w:t>
            </w:r>
          </w:p>
        </w:tc>
      </w:tr>
      <w:tr w:rsidR="00B66854" w:rsidRPr="00F474A4" w:rsidTr="00014C28">
        <w:tc>
          <w:tcPr>
            <w:tcW w:w="948" w:type="dxa"/>
          </w:tcPr>
          <w:p w:rsidR="00B66854" w:rsidRPr="00F474A4" w:rsidRDefault="00B66854" w:rsidP="00014C28">
            <w:pPr>
              <w:ind w:left="-108"/>
              <w:rPr>
                <w:sz w:val="16"/>
                <w:szCs w:val="16"/>
              </w:rPr>
            </w:pPr>
          </w:p>
        </w:tc>
        <w:tc>
          <w:tcPr>
            <w:tcW w:w="4440" w:type="dxa"/>
            <w:gridSpan w:val="2"/>
            <w:tcBorders>
              <w:bottom w:val="single" w:sz="4" w:space="0" w:color="auto"/>
            </w:tcBorders>
          </w:tcPr>
          <w:p w:rsidR="00B66854" w:rsidRPr="00F474A4" w:rsidRDefault="00B66854" w:rsidP="00014C28">
            <w:pPr>
              <w:ind w:right="-81"/>
              <w:jc w:val="center"/>
              <w:rPr>
                <w:i/>
                <w:color w:val="0000FF"/>
                <w:sz w:val="26"/>
                <w:szCs w:val="26"/>
              </w:rPr>
            </w:pPr>
          </w:p>
        </w:tc>
      </w:tr>
      <w:tr w:rsidR="00B66854" w:rsidRPr="00F474A4" w:rsidTr="00014C28">
        <w:tc>
          <w:tcPr>
            <w:tcW w:w="948" w:type="dxa"/>
          </w:tcPr>
          <w:p w:rsidR="00B66854" w:rsidRPr="00F474A4" w:rsidRDefault="00B66854" w:rsidP="00014C28">
            <w:pPr>
              <w:ind w:left="-108"/>
              <w:rPr>
                <w:sz w:val="16"/>
                <w:szCs w:val="16"/>
              </w:rPr>
            </w:pPr>
          </w:p>
        </w:tc>
        <w:tc>
          <w:tcPr>
            <w:tcW w:w="4440" w:type="dxa"/>
            <w:gridSpan w:val="2"/>
            <w:tcBorders>
              <w:top w:val="single" w:sz="4" w:space="0" w:color="auto"/>
            </w:tcBorders>
          </w:tcPr>
          <w:p w:rsidR="00B66854" w:rsidRPr="00F474A4" w:rsidRDefault="00B66854" w:rsidP="00014C28">
            <w:pPr>
              <w:ind w:right="-81"/>
              <w:jc w:val="center"/>
              <w:rPr>
                <w:sz w:val="16"/>
                <w:szCs w:val="16"/>
              </w:rPr>
            </w:pPr>
            <w:r w:rsidRPr="00F474A4">
              <w:rPr>
                <w:sz w:val="16"/>
                <w:szCs w:val="16"/>
              </w:rPr>
              <w:t>(улица, дом, квартира)</w:t>
            </w:r>
          </w:p>
        </w:tc>
      </w:tr>
      <w:tr w:rsidR="00B66854" w:rsidRPr="00F474A4" w:rsidTr="00014C28">
        <w:tc>
          <w:tcPr>
            <w:tcW w:w="948" w:type="dxa"/>
          </w:tcPr>
          <w:p w:rsidR="00B66854" w:rsidRPr="00F474A4" w:rsidRDefault="00B66854" w:rsidP="00B66854">
            <w:pPr>
              <w:ind w:left="-108"/>
              <w:jc w:val="center"/>
              <w:rPr>
                <w:sz w:val="16"/>
                <w:szCs w:val="16"/>
              </w:rPr>
            </w:pPr>
            <w:r w:rsidRPr="00F474A4">
              <w:rPr>
                <w:sz w:val="26"/>
                <w:szCs w:val="26"/>
              </w:rPr>
              <w:t>тел.:</w:t>
            </w:r>
          </w:p>
        </w:tc>
        <w:tc>
          <w:tcPr>
            <w:tcW w:w="4440" w:type="dxa"/>
            <w:gridSpan w:val="2"/>
            <w:tcBorders>
              <w:bottom w:val="single" w:sz="4" w:space="0" w:color="auto"/>
            </w:tcBorders>
          </w:tcPr>
          <w:p w:rsidR="00B66854" w:rsidRPr="00F474A4" w:rsidRDefault="00B66854" w:rsidP="00014C28">
            <w:pPr>
              <w:ind w:right="-81"/>
              <w:rPr>
                <w:i/>
                <w:color w:val="0000FF"/>
                <w:sz w:val="26"/>
                <w:szCs w:val="26"/>
              </w:rPr>
            </w:pPr>
          </w:p>
        </w:tc>
      </w:tr>
      <w:tr w:rsidR="00B66854" w:rsidRPr="00F474A4" w:rsidTr="00014C28">
        <w:tc>
          <w:tcPr>
            <w:tcW w:w="948" w:type="dxa"/>
          </w:tcPr>
          <w:p w:rsidR="00B66854" w:rsidRPr="00F474A4" w:rsidRDefault="00B66854" w:rsidP="00014C28">
            <w:pPr>
              <w:ind w:left="-108"/>
              <w:rPr>
                <w:sz w:val="16"/>
                <w:szCs w:val="16"/>
              </w:rPr>
            </w:pPr>
          </w:p>
        </w:tc>
        <w:tc>
          <w:tcPr>
            <w:tcW w:w="4440" w:type="dxa"/>
            <w:gridSpan w:val="2"/>
            <w:tcBorders>
              <w:top w:val="single" w:sz="4" w:space="0" w:color="auto"/>
            </w:tcBorders>
          </w:tcPr>
          <w:p w:rsidR="00B66854" w:rsidRPr="00F474A4" w:rsidRDefault="00B66854" w:rsidP="00014C28">
            <w:pPr>
              <w:tabs>
                <w:tab w:val="left" w:pos="930"/>
                <w:tab w:val="center" w:pos="2065"/>
              </w:tabs>
              <w:ind w:right="-81"/>
              <w:jc w:val="center"/>
              <w:rPr>
                <w:sz w:val="16"/>
                <w:szCs w:val="16"/>
              </w:rPr>
            </w:pPr>
            <w:r w:rsidRPr="00F474A4">
              <w:rPr>
                <w:sz w:val="16"/>
                <w:szCs w:val="16"/>
              </w:rPr>
              <w:t>(номер контактного телефона)</w:t>
            </w:r>
          </w:p>
        </w:tc>
      </w:tr>
    </w:tbl>
    <w:p w:rsidR="00B66854" w:rsidRPr="00F474A4" w:rsidRDefault="00B66854" w:rsidP="00B66854">
      <w:pPr>
        <w:ind w:left="4140"/>
      </w:pPr>
    </w:p>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 w:rsidR="00B66854" w:rsidRPr="00F474A4" w:rsidRDefault="00B66854" w:rsidP="00B66854">
      <w:pPr>
        <w:jc w:val="center"/>
        <w:rPr>
          <w:caps/>
          <w:sz w:val="26"/>
          <w:szCs w:val="26"/>
        </w:rPr>
      </w:pPr>
      <w:r w:rsidRPr="00F474A4">
        <w:rPr>
          <w:caps/>
          <w:sz w:val="26"/>
          <w:szCs w:val="26"/>
        </w:rPr>
        <w:t>заявление</w:t>
      </w:r>
    </w:p>
    <w:p w:rsidR="00B66854" w:rsidRPr="00F474A4" w:rsidRDefault="00B66854" w:rsidP="00B66854">
      <w:pPr>
        <w:jc w:val="both"/>
        <w:rPr>
          <w:sz w:val="26"/>
          <w:szCs w:val="26"/>
        </w:rPr>
      </w:pPr>
      <w:r w:rsidRPr="00F474A4">
        <w:tab/>
      </w:r>
    </w:p>
    <w:tbl>
      <w:tblPr>
        <w:tblW w:w="9468" w:type="dxa"/>
        <w:tblLook w:val="04A0"/>
      </w:tblPr>
      <w:tblGrid>
        <w:gridCol w:w="3340"/>
        <w:gridCol w:w="179"/>
        <w:gridCol w:w="708"/>
        <w:gridCol w:w="366"/>
        <w:gridCol w:w="1812"/>
        <w:gridCol w:w="2782"/>
        <w:gridCol w:w="281"/>
      </w:tblGrid>
      <w:tr w:rsidR="00B66854" w:rsidRPr="00F474A4" w:rsidTr="00014C28">
        <w:trPr>
          <w:trHeight w:val="170"/>
        </w:trPr>
        <w:tc>
          <w:tcPr>
            <w:tcW w:w="9468" w:type="dxa"/>
            <w:gridSpan w:val="7"/>
          </w:tcPr>
          <w:p w:rsidR="00B66854" w:rsidRPr="00F474A4" w:rsidRDefault="00B66854" w:rsidP="00014C28">
            <w:pPr>
              <w:ind w:firstLine="567"/>
              <w:jc w:val="both"/>
              <w:rPr>
                <w:sz w:val="26"/>
                <w:szCs w:val="26"/>
              </w:rPr>
            </w:pPr>
            <w:r w:rsidRPr="00F474A4">
              <w:rPr>
                <w:sz w:val="26"/>
                <w:szCs w:val="26"/>
              </w:rPr>
              <w:t xml:space="preserve">Прошу предоставить разрешение на отклонение от предельных параметров </w:t>
            </w:r>
          </w:p>
        </w:tc>
      </w:tr>
      <w:tr w:rsidR="00B66854" w:rsidRPr="00F474A4" w:rsidTr="00014C28">
        <w:trPr>
          <w:trHeight w:hRule="exact" w:val="113"/>
        </w:trPr>
        <w:tc>
          <w:tcPr>
            <w:tcW w:w="4227" w:type="dxa"/>
            <w:gridSpan w:val="3"/>
          </w:tcPr>
          <w:p w:rsidR="00B66854" w:rsidRPr="00F474A4" w:rsidRDefault="00B66854" w:rsidP="00014C28">
            <w:pPr>
              <w:jc w:val="both"/>
              <w:rPr>
                <w:sz w:val="20"/>
                <w:szCs w:val="20"/>
                <w:u w:val="single"/>
                <w:vertAlign w:val="superscript"/>
              </w:rPr>
            </w:pPr>
          </w:p>
        </w:tc>
        <w:tc>
          <w:tcPr>
            <w:tcW w:w="5241" w:type="dxa"/>
            <w:gridSpan w:val="4"/>
            <w:tcBorders>
              <w:left w:val="nil"/>
            </w:tcBorders>
          </w:tcPr>
          <w:p w:rsidR="00B66854" w:rsidRPr="00F474A4" w:rsidRDefault="00B66854" w:rsidP="00014C28">
            <w:pPr>
              <w:jc w:val="both"/>
              <w:rPr>
                <w:sz w:val="20"/>
                <w:szCs w:val="20"/>
                <w:vertAlign w:val="superscript"/>
              </w:rPr>
            </w:pPr>
          </w:p>
        </w:tc>
      </w:tr>
      <w:tr w:rsidR="00B66854" w:rsidRPr="00F474A4" w:rsidTr="00014C28">
        <w:trPr>
          <w:trHeight w:hRule="exact" w:val="283"/>
        </w:trPr>
        <w:tc>
          <w:tcPr>
            <w:tcW w:w="9468" w:type="dxa"/>
            <w:gridSpan w:val="7"/>
          </w:tcPr>
          <w:p w:rsidR="00B66854" w:rsidRPr="00F474A4" w:rsidRDefault="00B66854" w:rsidP="00014C28">
            <w:pPr>
              <w:jc w:val="both"/>
              <w:rPr>
                <w:sz w:val="26"/>
                <w:szCs w:val="26"/>
              </w:rPr>
            </w:pPr>
            <w:r w:rsidRPr="00F474A4">
              <w:rPr>
                <w:sz w:val="26"/>
                <w:szCs w:val="26"/>
              </w:rPr>
              <w:t>разрешенного строительства, реконструкции объекта капитального строительства,</w:t>
            </w:r>
          </w:p>
        </w:tc>
      </w:tr>
      <w:tr w:rsidR="00B66854" w:rsidRPr="00F474A4" w:rsidTr="00014C28">
        <w:trPr>
          <w:trHeight w:hRule="exact" w:val="113"/>
        </w:trPr>
        <w:tc>
          <w:tcPr>
            <w:tcW w:w="4227" w:type="dxa"/>
            <w:gridSpan w:val="3"/>
          </w:tcPr>
          <w:p w:rsidR="00B66854" w:rsidRPr="00F474A4" w:rsidRDefault="00B66854" w:rsidP="00014C28">
            <w:pPr>
              <w:jc w:val="both"/>
              <w:rPr>
                <w:sz w:val="20"/>
                <w:szCs w:val="20"/>
                <w:u w:val="single"/>
                <w:vertAlign w:val="superscript"/>
              </w:rPr>
            </w:pPr>
          </w:p>
        </w:tc>
        <w:tc>
          <w:tcPr>
            <w:tcW w:w="5241" w:type="dxa"/>
            <w:gridSpan w:val="4"/>
            <w:tcBorders>
              <w:left w:val="nil"/>
            </w:tcBorders>
          </w:tcPr>
          <w:p w:rsidR="00B66854" w:rsidRPr="00F474A4" w:rsidRDefault="00B66854" w:rsidP="00014C28">
            <w:pPr>
              <w:jc w:val="both"/>
              <w:rPr>
                <w:sz w:val="20"/>
                <w:szCs w:val="20"/>
                <w:vertAlign w:val="superscript"/>
              </w:rPr>
            </w:pPr>
          </w:p>
        </w:tc>
      </w:tr>
      <w:tr w:rsidR="00B66854" w:rsidRPr="00F474A4" w:rsidTr="00014C28">
        <w:trPr>
          <w:trHeight w:val="170"/>
        </w:trPr>
        <w:tc>
          <w:tcPr>
            <w:tcW w:w="3340" w:type="dxa"/>
          </w:tcPr>
          <w:p w:rsidR="00B66854" w:rsidRPr="00F474A4" w:rsidRDefault="00B66854" w:rsidP="00014C28">
            <w:pPr>
              <w:jc w:val="both"/>
              <w:rPr>
                <w:i/>
                <w:color w:val="0000FF"/>
                <w:sz w:val="26"/>
                <w:szCs w:val="26"/>
              </w:rPr>
            </w:pPr>
            <w:proofErr w:type="gramStart"/>
            <w:r w:rsidRPr="00F474A4">
              <w:rPr>
                <w:sz w:val="26"/>
                <w:szCs w:val="26"/>
              </w:rPr>
              <w:t>расположенного</w:t>
            </w:r>
            <w:proofErr w:type="gramEnd"/>
            <w:r w:rsidRPr="00F474A4">
              <w:rPr>
                <w:sz w:val="26"/>
                <w:szCs w:val="26"/>
              </w:rPr>
              <w:t xml:space="preserve"> по адресу:</w:t>
            </w:r>
            <w:r w:rsidRPr="00F474A4">
              <w:rPr>
                <w:i/>
                <w:color w:val="0000FF"/>
                <w:sz w:val="26"/>
                <w:szCs w:val="26"/>
              </w:rPr>
              <w:t xml:space="preserve"> </w:t>
            </w:r>
          </w:p>
        </w:tc>
        <w:tc>
          <w:tcPr>
            <w:tcW w:w="5847" w:type="dxa"/>
            <w:gridSpan w:val="5"/>
            <w:tcBorders>
              <w:left w:val="nil"/>
              <w:bottom w:val="single" w:sz="4" w:space="0" w:color="auto"/>
            </w:tcBorders>
          </w:tcPr>
          <w:p w:rsidR="00B66854" w:rsidRPr="00F474A4" w:rsidRDefault="00B66854" w:rsidP="00014C28">
            <w:pPr>
              <w:jc w:val="both"/>
              <w:rPr>
                <w:color w:val="0000FF"/>
                <w:sz w:val="26"/>
                <w:szCs w:val="26"/>
              </w:rPr>
            </w:pPr>
          </w:p>
        </w:tc>
        <w:tc>
          <w:tcPr>
            <w:tcW w:w="281" w:type="dxa"/>
            <w:tcBorders>
              <w:left w:val="nil"/>
            </w:tcBorders>
          </w:tcPr>
          <w:p w:rsidR="00B66854" w:rsidRPr="00F474A4" w:rsidRDefault="00B66854" w:rsidP="00014C28">
            <w:pPr>
              <w:jc w:val="both"/>
              <w:rPr>
                <w:sz w:val="26"/>
                <w:szCs w:val="26"/>
              </w:rPr>
            </w:pPr>
            <w:r w:rsidRPr="00F474A4">
              <w:rPr>
                <w:sz w:val="26"/>
                <w:szCs w:val="26"/>
              </w:rPr>
              <w:t>,</w:t>
            </w:r>
          </w:p>
        </w:tc>
      </w:tr>
      <w:tr w:rsidR="00B66854" w:rsidRPr="00F474A4" w:rsidTr="00014C28">
        <w:trPr>
          <w:trHeight w:hRule="exact" w:val="85"/>
        </w:trPr>
        <w:tc>
          <w:tcPr>
            <w:tcW w:w="3340" w:type="dxa"/>
          </w:tcPr>
          <w:p w:rsidR="00B66854" w:rsidRPr="00F474A4" w:rsidRDefault="00B66854" w:rsidP="00014C28">
            <w:pPr>
              <w:jc w:val="both"/>
              <w:rPr>
                <w:sz w:val="26"/>
                <w:szCs w:val="26"/>
              </w:rPr>
            </w:pPr>
          </w:p>
        </w:tc>
        <w:tc>
          <w:tcPr>
            <w:tcW w:w="6128" w:type="dxa"/>
            <w:gridSpan w:val="6"/>
            <w:tcBorders>
              <w:left w:val="nil"/>
            </w:tcBorders>
          </w:tcPr>
          <w:p w:rsidR="00B66854" w:rsidRPr="00F474A4" w:rsidRDefault="00B66854" w:rsidP="00014C28">
            <w:pPr>
              <w:jc w:val="both"/>
              <w:rPr>
                <w:i/>
                <w:color w:val="0000FF"/>
                <w:sz w:val="26"/>
                <w:szCs w:val="26"/>
              </w:rPr>
            </w:pPr>
          </w:p>
        </w:tc>
      </w:tr>
      <w:tr w:rsidR="00B66854" w:rsidRPr="00F474A4" w:rsidTr="00014C28">
        <w:trPr>
          <w:trHeight w:val="170"/>
        </w:trPr>
        <w:tc>
          <w:tcPr>
            <w:tcW w:w="4593" w:type="dxa"/>
            <w:gridSpan w:val="4"/>
          </w:tcPr>
          <w:p w:rsidR="00B66854" w:rsidRPr="00F474A4" w:rsidRDefault="00B66854" w:rsidP="00014C28">
            <w:pPr>
              <w:ind w:right="-111"/>
              <w:jc w:val="both"/>
              <w:rPr>
                <w:i/>
                <w:color w:val="0000FF"/>
                <w:sz w:val="26"/>
                <w:szCs w:val="26"/>
                <w:u w:val="single"/>
              </w:rPr>
            </w:pPr>
            <w:r w:rsidRPr="00F474A4">
              <w:rPr>
                <w:sz w:val="26"/>
                <w:szCs w:val="26"/>
              </w:rPr>
              <w:t>кадастровый номер земельного участка:</w:t>
            </w:r>
            <w:r w:rsidRPr="00F474A4">
              <w:rPr>
                <w:i/>
                <w:color w:val="0000FF"/>
                <w:sz w:val="26"/>
                <w:szCs w:val="26"/>
              </w:rPr>
              <w:t xml:space="preserve"> </w:t>
            </w:r>
          </w:p>
        </w:tc>
        <w:tc>
          <w:tcPr>
            <w:tcW w:w="4594" w:type="dxa"/>
            <w:gridSpan w:val="2"/>
            <w:tcBorders>
              <w:left w:val="nil"/>
              <w:bottom w:val="single" w:sz="4" w:space="0" w:color="auto"/>
            </w:tcBorders>
          </w:tcPr>
          <w:p w:rsidR="00B66854" w:rsidRPr="00F474A4" w:rsidRDefault="00B66854" w:rsidP="00014C28">
            <w:pPr>
              <w:jc w:val="both"/>
              <w:rPr>
                <w:i/>
                <w:color w:val="0000FF"/>
                <w:sz w:val="26"/>
                <w:szCs w:val="26"/>
              </w:rPr>
            </w:pPr>
          </w:p>
        </w:tc>
        <w:tc>
          <w:tcPr>
            <w:tcW w:w="281" w:type="dxa"/>
            <w:tcBorders>
              <w:left w:val="nil"/>
            </w:tcBorders>
          </w:tcPr>
          <w:p w:rsidR="00B66854" w:rsidRPr="00F474A4" w:rsidRDefault="00B66854" w:rsidP="00014C28">
            <w:pPr>
              <w:jc w:val="both"/>
              <w:rPr>
                <w:sz w:val="26"/>
                <w:szCs w:val="26"/>
              </w:rPr>
            </w:pPr>
            <w:r w:rsidRPr="00F474A4">
              <w:rPr>
                <w:sz w:val="26"/>
                <w:szCs w:val="26"/>
              </w:rPr>
              <w:t>,</w:t>
            </w:r>
          </w:p>
        </w:tc>
      </w:tr>
      <w:tr w:rsidR="00B66854" w:rsidRPr="00F474A4" w:rsidTr="00014C28">
        <w:trPr>
          <w:trHeight w:hRule="exact" w:val="85"/>
        </w:trPr>
        <w:tc>
          <w:tcPr>
            <w:tcW w:w="4593" w:type="dxa"/>
            <w:gridSpan w:val="4"/>
          </w:tcPr>
          <w:p w:rsidR="00B66854" w:rsidRPr="00F474A4" w:rsidRDefault="00B66854" w:rsidP="00014C28">
            <w:pPr>
              <w:ind w:right="-111"/>
              <w:jc w:val="both"/>
              <w:rPr>
                <w:sz w:val="26"/>
                <w:szCs w:val="26"/>
              </w:rPr>
            </w:pPr>
          </w:p>
        </w:tc>
        <w:tc>
          <w:tcPr>
            <w:tcW w:w="4875" w:type="dxa"/>
            <w:gridSpan w:val="3"/>
            <w:tcBorders>
              <w:left w:val="nil"/>
            </w:tcBorders>
          </w:tcPr>
          <w:p w:rsidR="00B66854" w:rsidRPr="00F474A4" w:rsidRDefault="00B66854" w:rsidP="00014C28">
            <w:pPr>
              <w:tabs>
                <w:tab w:val="right" w:pos="492"/>
              </w:tabs>
              <w:jc w:val="both"/>
              <w:rPr>
                <w:i/>
                <w:color w:val="0000FF"/>
                <w:sz w:val="26"/>
                <w:szCs w:val="26"/>
                <w:u w:val="single"/>
              </w:rPr>
            </w:pPr>
          </w:p>
        </w:tc>
      </w:tr>
      <w:tr w:rsidR="00B66854" w:rsidRPr="00F474A4" w:rsidTr="00014C28">
        <w:trPr>
          <w:trHeight w:val="170"/>
        </w:trPr>
        <w:tc>
          <w:tcPr>
            <w:tcW w:w="3519" w:type="dxa"/>
            <w:gridSpan w:val="2"/>
          </w:tcPr>
          <w:p w:rsidR="00B66854" w:rsidRPr="00F474A4" w:rsidRDefault="00B66854" w:rsidP="00014C28">
            <w:pPr>
              <w:ind w:right="-111"/>
              <w:jc w:val="both"/>
              <w:rPr>
                <w:i/>
                <w:color w:val="0000FF"/>
                <w:sz w:val="26"/>
                <w:szCs w:val="26"/>
              </w:rPr>
            </w:pPr>
            <w:r w:rsidRPr="00F474A4">
              <w:rPr>
                <w:sz w:val="26"/>
                <w:szCs w:val="26"/>
              </w:rPr>
              <w:t>площадь земельного участка:</w:t>
            </w:r>
            <w:r w:rsidRPr="00F474A4">
              <w:rPr>
                <w:b/>
                <w:i/>
                <w:color w:val="0000FF"/>
                <w:sz w:val="26"/>
                <w:szCs w:val="26"/>
              </w:rPr>
              <w:t xml:space="preserve"> </w:t>
            </w:r>
          </w:p>
        </w:tc>
        <w:tc>
          <w:tcPr>
            <w:tcW w:w="5949" w:type="dxa"/>
            <w:gridSpan w:val="5"/>
            <w:tcBorders>
              <w:left w:val="nil"/>
              <w:bottom w:val="single" w:sz="4" w:space="0" w:color="auto"/>
            </w:tcBorders>
          </w:tcPr>
          <w:p w:rsidR="00B66854" w:rsidRPr="00F474A4" w:rsidRDefault="00B66854" w:rsidP="00014C28">
            <w:pPr>
              <w:jc w:val="both"/>
              <w:rPr>
                <w:i/>
                <w:color w:val="0000FF"/>
                <w:sz w:val="26"/>
                <w:szCs w:val="26"/>
              </w:rPr>
            </w:pPr>
          </w:p>
        </w:tc>
      </w:tr>
      <w:tr w:rsidR="00B66854" w:rsidRPr="00F474A4" w:rsidTr="00014C28">
        <w:trPr>
          <w:trHeight w:val="170"/>
        </w:trPr>
        <w:tc>
          <w:tcPr>
            <w:tcW w:w="6405" w:type="dxa"/>
            <w:gridSpan w:val="5"/>
          </w:tcPr>
          <w:p w:rsidR="00B66854" w:rsidRPr="00F474A4" w:rsidRDefault="00B66854" w:rsidP="00014C28">
            <w:pPr>
              <w:jc w:val="both"/>
              <w:rPr>
                <w:b/>
                <w:i/>
                <w:sz w:val="26"/>
                <w:szCs w:val="26"/>
              </w:rPr>
            </w:pPr>
            <w:r w:rsidRPr="00F474A4">
              <w:rPr>
                <w:sz w:val="26"/>
                <w:szCs w:val="26"/>
              </w:rPr>
              <w:t>Публичные слушания предлагаю провести по адресу:</w:t>
            </w:r>
          </w:p>
        </w:tc>
        <w:tc>
          <w:tcPr>
            <w:tcW w:w="3063" w:type="dxa"/>
            <w:gridSpan w:val="2"/>
            <w:tcBorders>
              <w:left w:val="nil"/>
              <w:bottom w:val="single" w:sz="4" w:space="0" w:color="auto"/>
            </w:tcBorders>
          </w:tcPr>
          <w:p w:rsidR="00B66854" w:rsidRPr="00F474A4" w:rsidRDefault="00B66854" w:rsidP="00014C28">
            <w:pPr>
              <w:jc w:val="both"/>
              <w:rPr>
                <w:b/>
                <w:i/>
                <w:sz w:val="26"/>
                <w:szCs w:val="26"/>
              </w:rPr>
            </w:pPr>
          </w:p>
        </w:tc>
      </w:tr>
      <w:tr w:rsidR="00B66854" w:rsidRPr="00F474A4" w:rsidTr="00014C28">
        <w:trPr>
          <w:trHeight w:val="170"/>
        </w:trPr>
        <w:tc>
          <w:tcPr>
            <w:tcW w:w="9468" w:type="dxa"/>
            <w:gridSpan w:val="7"/>
            <w:tcBorders>
              <w:bottom w:val="single" w:sz="4" w:space="0" w:color="auto"/>
            </w:tcBorders>
          </w:tcPr>
          <w:p w:rsidR="00B66854" w:rsidRPr="00F474A4" w:rsidRDefault="00B66854" w:rsidP="00014C28">
            <w:pPr>
              <w:jc w:val="both"/>
              <w:rPr>
                <w:b/>
                <w:i/>
                <w:sz w:val="26"/>
                <w:szCs w:val="26"/>
              </w:rPr>
            </w:pPr>
          </w:p>
        </w:tc>
      </w:tr>
    </w:tbl>
    <w:p w:rsidR="00B66854" w:rsidRPr="00F474A4" w:rsidRDefault="00B66854" w:rsidP="00B66854">
      <w:pPr>
        <w:ind w:right="-82"/>
        <w:rPr>
          <w:sz w:val="26"/>
          <w:szCs w:val="26"/>
        </w:rPr>
      </w:pPr>
    </w:p>
    <w:p w:rsidR="00B66854" w:rsidRPr="00F474A4" w:rsidRDefault="00B66854" w:rsidP="00B66854">
      <w:pPr>
        <w:ind w:right="-82" w:firstLine="720"/>
        <w:jc w:val="both"/>
        <w:rPr>
          <w:sz w:val="26"/>
          <w:szCs w:val="26"/>
        </w:rPr>
      </w:pPr>
      <w:proofErr w:type="gramStart"/>
      <w:r w:rsidRPr="00F474A4">
        <w:rPr>
          <w:sz w:val="26"/>
          <w:szCs w:val="26"/>
        </w:rPr>
        <w:t>Согласен</w:t>
      </w:r>
      <w:proofErr w:type="gramEnd"/>
      <w:r w:rsidRPr="00F474A4">
        <w:rPr>
          <w:sz w:val="26"/>
          <w:szCs w:val="26"/>
        </w:rPr>
        <w:t xml:space="preserve"> нести расходы, связанные с организацией и проведением публичных слушаний (на основании п. 10 ст. 39 Градостроительного кодекса Российской Федерации).</w:t>
      </w:r>
    </w:p>
    <w:p w:rsidR="00B66854" w:rsidRPr="00F474A4" w:rsidRDefault="00B66854" w:rsidP="00B66854">
      <w:pPr>
        <w:jc w:val="both"/>
        <w:rPr>
          <w:sz w:val="26"/>
          <w:szCs w:val="26"/>
        </w:rPr>
      </w:pPr>
    </w:p>
    <w:p w:rsidR="00B66854" w:rsidRPr="00F474A4" w:rsidRDefault="00B66854" w:rsidP="00B66854">
      <w:pPr>
        <w:jc w:val="both"/>
        <w:rPr>
          <w:sz w:val="26"/>
          <w:szCs w:val="26"/>
        </w:rPr>
      </w:pPr>
      <w:r w:rsidRPr="00F474A4">
        <w:rPr>
          <w:sz w:val="26"/>
          <w:szCs w:val="26"/>
        </w:rPr>
        <w:t>Документы, прилагаемые  к заявлению:</w:t>
      </w:r>
    </w:p>
    <w:tbl>
      <w:tblPr>
        <w:tblW w:w="9468" w:type="dxa"/>
        <w:tblBorders>
          <w:insideH w:val="single" w:sz="4" w:space="0" w:color="auto"/>
        </w:tblBorders>
        <w:tblLayout w:type="fixed"/>
        <w:tblLook w:val="01E0"/>
      </w:tblPr>
      <w:tblGrid>
        <w:gridCol w:w="392"/>
        <w:gridCol w:w="9076"/>
      </w:tblGrid>
      <w:tr w:rsidR="00B66854" w:rsidRPr="00F474A4" w:rsidTr="00014C28">
        <w:tc>
          <w:tcPr>
            <w:tcW w:w="392" w:type="dxa"/>
            <w:tcBorders>
              <w:top w:val="nil"/>
              <w:bottom w:val="nil"/>
            </w:tcBorders>
            <w:vAlign w:val="center"/>
          </w:tcPr>
          <w:p w:rsidR="00B66854" w:rsidRPr="00F474A4" w:rsidRDefault="00B66854" w:rsidP="00014C28">
            <w:pPr>
              <w:jc w:val="center"/>
              <w:rPr>
                <w:sz w:val="26"/>
                <w:szCs w:val="26"/>
              </w:rPr>
            </w:pPr>
            <w:r w:rsidRPr="00F474A4">
              <w:rPr>
                <w:sz w:val="26"/>
                <w:szCs w:val="26"/>
              </w:rPr>
              <w:t>1</w:t>
            </w:r>
          </w:p>
        </w:tc>
        <w:tc>
          <w:tcPr>
            <w:tcW w:w="9076" w:type="dxa"/>
            <w:tcBorders>
              <w:top w:val="nil"/>
              <w:bottom w:val="single" w:sz="4" w:space="0" w:color="auto"/>
            </w:tcBorders>
          </w:tcPr>
          <w:p w:rsidR="00B66854" w:rsidRPr="00F474A4" w:rsidRDefault="00B66854" w:rsidP="00014C28">
            <w:pPr>
              <w:rPr>
                <w:i/>
              </w:rPr>
            </w:pPr>
          </w:p>
        </w:tc>
      </w:tr>
      <w:tr w:rsidR="00B66854" w:rsidRPr="00F474A4" w:rsidTr="00014C28">
        <w:tc>
          <w:tcPr>
            <w:tcW w:w="392" w:type="dxa"/>
            <w:tcBorders>
              <w:top w:val="nil"/>
              <w:bottom w:val="nil"/>
            </w:tcBorders>
            <w:vAlign w:val="center"/>
          </w:tcPr>
          <w:p w:rsidR="00B66854" w:rsidRPr="00F474A4" w:rsidRDefault="00B66854" w:rsidP="00014C28">
            <w:pPr>
              <w:jc w:val="center"/>
              <w:rPr>
                <w:sz w:val="26"/>
                <w:szCs w:val="26"/>
              </w:rPr>
            </w:pPr>
            <w:r w:rsidRPr="00F474A4">
              <w:rPr>
                <w:sz w:val="26"/>
                <w:szCs w:val="26"/>
              </w:rPr>
              <w:t>2</w:t>
            </w:r>
          </w:p>
        </w:tc>
        <w:tc>
          <w:tcPr>
            <w:tcW w:w="9076" w:type="dxa"/>
            <w:tcBorders>
              <w:top w:val="single" w:sz="4" w:space="0" w:color="auto"/>
              <w:bottom w:val="single" w:sz="4" w:space="0" w:color="auto"/>
            </w:tcBorders>
          </w:tcPr>
          <w:p w:rsidR="00B66854" w:rsidRPr="00F474A4" w:rsidRDefault="00B66854" w:rsidP="00014C28">
            <w:pPr>
              <w:rPr>
                <w:i/>
              </w:rPr>
            </w:pPr>
          </w:p>
        </w:tc>
      </w:tr>
      <w:tr w:rsidR="004771A7" w:rsidRPr="00F474A4" w:rsidTr="00014C28">
        <w:tc>
          <w:tcPr>
            <w:tcW w:w="392" w:type="dxa"/>
            <w:tcBorders>
              <w:top w:val="nil"/>
              <w:bottom w:val="nil"/>
            </w:tcBorders>
            <w:vAlign w:val="center"/>
          </w:tcPr>
          <w:p w:rsidR="004771A7" w:rsidRPr="00F474A4" w:rsidRDefault="004771A7" w:rsidP="00014C28">
            <w:pPr>
              <w:jc w:val="center"/>
              <w:rPr>
                <w:sz w:val="26"/>
                <w:szCs w:val="26"/>
              </w:rPr>
            </w:pPr>
            <w:r>
              <w:rPr>
                <w:sz w:val="26"/>
                <w:szCs w:val="26"/>
              </w:rPr>
              <w:t>3</w:t>
            </w:r>
          </w:p>
        </w:tc>
        <w:tc>
          <w:tcPr>
            <w:tcW w:w="9076" w:type="dxa"/>
            <w:tcBorders>
              <w:top w:val="single" w:sz="4" w:space="0" w:color="auto"/>
              <w:bottom w:val="single" w:sz="4" w:space="0" w:color="auto"/>
            </w:tcBorders>
          </w:tcPr>
          <w:p w:rsidR="004771A7" w:rsidRPr="00F474A4" w:rsidRDefault="004771A7" w:rsidP="00014C28">
            <w:pPr>
              <w:rPr>
                <w:i/>
              </w:rPr>
            </w:pPr>
          </w:p>
        </w:tc>
      </w:tr>
      <w:tr w:rsidR="004771A7" w:rsidRPr="00F474A4" w:rsidTr="00014C28">
        <w:tc>
          <w:tcPr>
            <w:tcW w:w="392" w:type="dxa"/>
            <w:tcBorders>
              <w:top w:val="nil"/>
              <w:bottom w:val="nil"/>
            </w:tcBorders>
            <w:vAlign w:val="center"/>
          </w:tcPr>
          <w:p w:rsidR="004771A7" w:rsidRPr="00F474A4" w:rsidRDefault="004771A7" w:rsidP="00014C28">
            <w:pPr>
              <w:jc w:val="center"/>
              <w:rPr>
                <w:sz w:val="26"/>
                <w:szCs w:val="26"/>
              </w:rPr>
            </w:pPr>
            <w:r>
              <w:rPr>
                <w:sz w:val="26"/>
                <w:szCs w:val="26"/>
              </w:rPr>
              <w:t>4</w:t>
            </w:r>
          </w:p>
        </w:tc>
        <w:tc>
          <w:tcPr>
            <w:tcW w:w="9076" w:type="dxa"/>
            <w:tcBorders>
              <w:top w:val="single" w:sz="4" w:space="0" w:color="auto"/>
              <w:bottom w:val="single" w:sz="4" w:space="0" w:color="auto"/>
            </w:tcBorders>
          </w:tcPr>
          <w:p w:rsidR="004771A7" w:rsidRPr="00F474A4" w:rsidRDefault="004771A7" w:rsidP="00014C28">
            <w:pPr>
              <w:rPr>
                <w:i/>
              </w:rPr>
            </w:pPr>
          </w:p>
        </w:tc>
      </w:tr>
    </w:tbl>
    <w:p w:rsidR="00B66854" w:rsidRPr="00F474A4" w:rsidRDefault="00B66854" w:rsidP="00B66854"/>
    <w:p w:rsidR="00B66854" w:rsidRPr="00F474A4" w:rsidRDefault="00B66854" w:rsidP="00B66854"/>
    <w:tbl>
      <w:tblPr>
        <w:tblW w:w="9468" w:type="dxa"/>
        <w:tblLayout w:type="fixed"/>
        <w:tblLook w:val="01E0"/>
      </w:tblPr>
      <w:tblGrid>
        <w:gridCol w:w="1908"/>
        <w:gridCol w:w="1800"/>
        <w:gridCol w:w="1680"/>
        <w:gridCol w:w="1080"/>
        <w:gridCol w:w="3000"/>
      </w:tblGrid>
      <w:tr w:rsidR="00B66854" w:rsidRPr="00F474A4" w:rsidTr="00014C28">
        <w:tc>
          <w:tcPr>
            <w:tcW w:w="1908" w:type="dxa"/>
            <w:tcBorders>
              <w:bottom w:val="single" w:sz="4" w:space="0" w:color="auto"/>
            </w:tcBorders>
          </w:tcPr>
          <w:p w:rsidR="00B66854" w:rsidRPr="00F474A4" w:rsidRDefault="00B66854" w:rsidP="00014C28">
            <w:pPr>
              <w:rPr>
                <w:color w:val="0000FF"/>
              </w:rPr>
            </w:pPr>
          </w:p>
        </w:tc>
        <w:tc>
          <w:tcPr>
            <w:tcW w:w="1800" w:type="dxa"/>
          </w:tcPr>
          <w:p w:rsidR="00B66854" w:rsidRPr="00F474A4" w:rsidRDefault="00B66854" w:rsidP="00014C28">
            <w:pPr>
              <w:rPr>
                <w:color w:val="0000FF"/>
              </w:rPr>
            </w:pPr>
          </w:p>
        </w:tc>
        <w:tc>
          <w:tcPr>
            <w:tcW w:w="1680" w:type="dxa"/>
            <w:tcBorders>
              <w:bottom w:val="single" w:sz="4" w:space="0" w:color="auto"/>
            </w:tcBorders>
          </w:tcPr>
          <w:p w:rsidR="00B66854" w:rsidRPr="00F474A4" w:rsidRDefault="00B66854" w:rsidP="00014C28">
            <w:pPr>
              <w:jc w:val="center"/>
              <w:rPr>
                <w:i/>
                <w:color w:val="0000FF"/>
              </w:rPr>
            </w:pPr>
          </w:p>
        </w:tc>
        <w:tc>
          <w:tcPr>
            <w:tcW w:w="1080" w:type="dxa"/>
          </w:tcPr>
          <w:p w:rsidR="00B66854" w:rsidRPr="00F474A4" w:rsidRDefault="00B66854" w:rsidP="00014C28">
            <w:pPr>
              <w:rPr>
                <w:color w:val="0000FF"/>
              </w:rPr>
            </w:pPr>
          </w:p>
        </w:tc>
        <w:tc>
          <w:tcPr>
            <w:tcW w:w="3000" w:type="dxa"/>
            <w:tcBorders>
              <w:bottom w:val="single" w:sz="4" w:space="0" w:color="auto"/>
            </w:tcBorders>
          </w:tcPr>
          <w:p w:rsidR="00B66854" w:rsidRPr="00F474A4" w:rsidRDefault="00B66854" w:rsidP="00014C28">
            <w:pPr>
              <w:jc w:val="center"/>
            </w:pPr>
          </w:p>
        </w:tc>
      </w:tr>
      <w:tr w:rsidR="00B66854" w:rsidRPr="00F474A4" w:rsidTr="00014C28">
        <w:tc>
          <w:tcPr>
            <w:tcW w:w="1908" w:type="dxa"/>
            <w:tcBorders>
              <w:top w:val="single" w:sz="4" w:space="0" w:color="auto"/>
            </w:tcBorders>
          </w:tcPr>
          <w:p w:rsidR="00B66854" w:rsidRPr="00F474A4" w:rsidRDefault="00B66854" w:rsidP="00014C28">
            <w:pPr>
              <w:jc w:val="center"/>
              <w:rPr>
                <w:szCs w:val="16"/>
              </w:rPr>
            </w:pPr>
            <w:r w:rsidRPr="00F474A4">
              <w:rPr>
                <w:szCs w:val="16"/>
              </w:rPr>
              <w:t>(дата)</w:t>
            </w:r>
          </w:p>
        </w:tc>
        <w:tc>
          <w:tcPr>
            <w:tcW w:w="1800" w:type="dxa"/>
          </w:tcPr>
          <w:p w:rsidR="00B66854" w:rsidRPr="00F474A4" w:rsidRDefault="00B66854" w:rsidP="00014C28">
            <w:pPr>
              <w:jc w:val="center"/>
              <w:rPr>
                <w:szCs w:val="16"/>
              </w:rPr>
            </w:pPr>
          </w:p>
        </w:tc>
        <w:tc>
          <w:tcPr>
            <w:tcW w:w="1680" w:type="dxa"/>
            <w:tcBorders>
              <w:top w:val="single" w:sz="4" w:space="0" w:color="auto"/>
            </w:tcBorders>
          </w:tcPr>
          <w:p w:rsidR="00B66854" w:rsidRPr="00F474A4" w:rsidRDefault="00B66854" w:rsidP="00014C28">
            <w:pPr>
              <w:jc w:val="center"/>
              <w:rPr>
                <w:szCs w:val="16"/>
              </w:rPr>
            </w:pPr>
            <w:r w:rsidRPr="00F474A4">
              <w:rPr>
                <w:szCs w:val="16"/>
              </w:rPr>
              <w:t>(подпись)</w:t>
            </w:r>
          </w:p>
        </w:tc>
        <w:tc>
          <w:tcPr>
            <w:tcW w:w="1080" w:type="dxa"/>
          </w:tcPr>
          <w:p w:rsidR="00B66854" w:rsidRPr="00F474A4" w:rsidRDefault="00B66854" w:rsidP="00014C28">
            <w:pPr>
              <w:jc w:val="center"/>
              <w:rPr>
                <w:szCs w:val="16"/>
              </w:rPr>
            </w:pPr>
          </w:p>
        </w:tc>
        <w:tc>
          <w:tcPr>
            <w:tcW w:w="3000" w:type="dxa"/>
            <w:tcBorders>
              <w:top w:val="single" w:sz="4" w:space="0" w:color="auto"/>
            </w:tcBorders>
          </w:tcPr>
          <w:p w:rsidR="00B66854" w:rsidRPr="00F474A4" w:rsidRDefault="00B66854" w:rsidP="00014C28">
            <w:pPr>
              <w:jc w:val="center"/>
              <w:rPr>
                <w:szCs w:val="14"/>
              </w:rPr>
            </w:pPr>
            <w:r w:rsidRPr="00F474A4">
              <w:rPr>
                <w:szCs w:val="16"/>
              </w:rPr>
              <w:t>(расшифровка подписи)</w:t>
            </w:r>
          </w:p>
        </w:tc>
      </w:tr>
    </w:tbl>
    <w:p w:rsidR="00455B79" w:rsidRPr="00E541B0" w:rsidRDefault="00455B79" w:rsidP="00455B79">
      <w:pPr>
        <w:autoSpaceDE w:val="0"/>
        <w:autoSpaceDN w:val="0"/>
        <w:adjustRightInd w:val="0"/>
        <w:jc w:val="right"/>
        <w:rPr>
          <w:sz w:val="26"/>
          <w:szCs w:val="26"/>
        </w:rPr>
      </w:pPr>
    </w:p>
    <w:p w:rsidR="004771A7" w:rsidRDefault="004771A7">
      <w:pPr>
        <w:rPr>
          <w:sz w:val="23"/>
          <w:szCs w:val="23"/>
        </w:rPr>
      </w:pPr>
      <w:r>
        <w:br w:type="page"/>
      </w:r>
    </w:p>
    <w:p w:rsidR="004771A7" w:rsidRPr="00F474A4" w:rsidRDefault="004771A7" w:rsidP="004771A7">
      <w:pPr>
        <w:ind w:right="-232" w:firstLine="5245"/>
      </w:pPr>
      <w:r w:rsidRPr="00F474A4">
        <w:rPr>
          <w:sz w:val="26"/>
          <w:szCs w:val="26"/>
        </w:rPr>
        <w:lastRenderedPageBreak/>
        <w:t xml:space="preserve">Приложение </w:t>
      </w:r>
      <w:r>
        <w:rPr>
          <w:sz w:val="26"/>
          <w:szCs w:val="26"/>
        </w:rPr>
        <w:t xml:space="preserve">2 </w:t>
      </w:r>
      <w:r w:rsidRPr="00F474A4">
        <w:rPr>
          <w:sz w:val="26"/>
          <w:szCs w:val="26"/>
        </w:rPr>
        <w:t xml:space="preserve">к </w:t>
      </w:r>
      <w:r>
        <w:rPr>
          <w:sz w:val="26"/>
          <w:szCs w:val="26"/>
        </w:rPr>
        <w:t>Р</w:t>
      </w:r>
      <w:r w:rsidRPr="00F474A4">
        <w:rPr>
          <w:sz w:val="26"/>
          <w:szCs w:val="26"/>
        </w:rPr>
        <w:t xml:space="preserve">егламенту </w:t>
      </w:r>
    </w:p>
    <w:p w:rsidR="002360A9" w:rsidRPr="00E541B0" w:rsidRDefault="002360A9" w:rsidP="00B5464A">
      <w:pPr>
        <w:pStyle w:val="Bodytext30"/>
        <w:shd w:val="clear" w:color="auto" w:fill="auto"/>
        <w:spacing w:line="230" w:lineRule="exact"/>
        <w:ind w:left="4420"/>
      </w:pPr>
    </w:p>
    <w:p w:rsidR="002360A9" w:rsidRPr="00E541B0" w:rsidRDefault="002360A9" w:rsidP="00B5464A">
      <w:pPr>
        <w:pStyle w:val="Bodytext30"/>
        <w:shd w:val="clear" w:color="auto" w:fill="auto"/>
        <w:spacing w:line="230" w:lineRule="exact"/>
        <w:ind w:left="4420"/>
      </w:pPr>
    </w:p>
    <w:p w:rsidR="00455B79" w:rsidRPr="004771A7" w:rsidRDefault="00455B79" w:rsidP="004771A7">
      <w:pPr>
        <w:ind w:firstLine="709"/>
        <w:jc w:val="center"/>
        <w:rPr>
          <w:b/>
          <w:sz w:val="28"/>
          <w:szCs w:val="28"/>
        </w:rPr>
      </w:pPr>
      <w:r w:rsidRPr="004771A7">
        <w:rPr>
          <w:b/>
          <w:sz w:val="28"/>
          <w:szCs w:val="28"/>
        </w:rPr>
        <w:t>БЛОК-СХЕМА</w:t>
      </w:r>
    </w:p>
    <w:p w:rsidR="004771A7" w:rsidRPr="004771A7" w:rsidRDefault="004771A7" w:rsidP="004771A7">
      <w:pPr>
        <w:ind w:firstLine="709"/>
        <w:jc w:val="center"/>
        <w:rPr>
          <w:b/>
          <w:sz w:val="28"/>
          <w:szCs w:val="28"/>
        </w:rPr>
      </w:pPr>
      <w:r>
        <w:rPr>
          <w:b/>
          <w:sz w:val="28"/>
          <w:szCs w:val="28"/>
        </w:rPr>
        <w:t>п</w:t>
      </w:r>
      <w:r w:rsidRPr="004771A7">
        <w:rPr>
          <w:b/>
          <w:sz w:val="28"/>
          <w:szCs w:val="28"/>
        </w:rPr>
        <w:t>оследовательности административных процедур при предоставлении муниципальной услуги</w:t>
      </w:r>
    </w:p>
    <w:p w:rsidR="00455B79" w:rsidRPr="00E541B0" w:rsidRDefault="00455B79" w:rsidP="00455B79">
      <w:pPr>
        <w:adjustRightInd w:val="0"/>
        <w:jc w:val="center"/>
        <w:rPr>
          <w:bCs/>
          <w:i/>
        </w:rPr>
      </w:pPr>
    </w:p>
    <w:p w:rsidR="00455B79" w:rsidRPr="00E541B0" w:rsidRDefault="00455B79" w:rsidP="00455B79">
      <w:pPr>
        <w:adjustRightInd w:val="0"/>
        <w:ind w:left="284"/>
        <w:jc w:val="center"/>
        <w:rPr>
          <w:bCs/>
          <w:sz w:val="28"/>
          <w:szCs w:val="28"/>
        </w:rPr>
      </w:pPr>
    </w:p>
    <w:p w:rsidR="002360A9" w:rsidRDefault="008B4B0E" w:rsidP="005B4949">
      <w:r w:rsidRPr="008B4B0E">
        <w:rPr>
          <w:bCs/>
          <w:i/>
          <w:noProof/>
        </w:rPr>
        <w:pict>
          <v:shapetype id="_x0000_t202" coordsize="21600,21600" o:spt="202" path="m,l,21600r21600,l21600,xe">
            <v:stroke joinstyle="miter"/>
            <v:path gradientshapeok="t" o:connecttype="rect"/>
          </v:shapetype>
          <v:shape id="_x0000_s1027" type="#_x0000_t202" style="position:absolute;margin-left:52.95pt;margin-top:3.75pt;width:354pt;height:38.2pt;z-index:251658240">
            <v:textbox>
              <w:txbxContent>
                <w:p w:rsidR="000B77E9" w:rsidRPr="004771A7" w:rsidRDefault="000B77E9" w:rsidP="000B77E9">
                  <w:pPr>
                    <w:tabs>
                      <w:tab w:val="center" w:pos="3719"/>
                      <w:tab w:val="left" w:pos="4516"/>
                    </w:tabs>
                    <w:autoSpaceDE w:val="0"/>
                    <w:autoSpaceDN w:val="0"/>
                    <w:adjustRightInd w:val="0"/>
                    <w:jc w:val="center"/>
                    <w:rPr>
                      <w:sz w:val="28"/>
                      <w:szCs w:val="28"/>
                    </w:rPr>
                  </w:pPr>
                  <w:r>
                    <w:rPr>
                      <w:sz w:val="28"/>
                      <w:szCs w:val="28"/>
                    </w:rPr>
                    <w:t>Прием, регистрация документов, необходимых для предоставления муниципальной услуги</w:t>
                  </w:r>
                </w:p>
                <w:p w:rsidR="000B77E9" w:rsidRDefault="000B77E9"/>
              </w:txbxContent>
            </v:textbox>
          </v:shape>
        </w:pict>
      </w:r>
    </w:p>
    <w:p w:rsidR="005B4949" w:rsidRPr="00E541B0" w:rsidRDefault="005B4949" w:rsidP="005B4949"/>
    <w:p w:rsidR="002360A9" w:rsidRPr="00E541B0" w:rsidRDefault="002360A9" w:rsidP="00B5464A">
      <w:pPr>
        <w:pStyle w:val="Bodytext30"/>
        <w:shd w:val="clear" w:color="auto" w:fill="auto"/>
        <w:spacing w:line="230" w:lineRule="exact"/>
        <w:ind w:left="4420"/>
      </w:pPr>
    </w:p>
    <w:p w:rsidR="002360A9" w:rsidRPr="00E541B0" w:rsidRDefault="008B4B0E" w:rsidP="00B5464A">
      <w:pPr>
        <w:pStyle w:val="Bodytext30"/>
        <w:shd w:val="clear" w:color="auto" w:fill="auto"/>
        <w:spacing w:line="230" w:lineRule="exact"/>
        <w:ind w:left="442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5.5pt;margin-top:2.85pt;width:.05pt;height:32.85pt;z-index:251659264" o:connectortype="straight">
            <v:stroke endarrow="block"/>
          </v:shape>
        </w:pict>
      </w:r>
    </w:p>
    <w:p w:rsidR="00F7016A" w:rsidRPr="00E541B0" w:rsidRDefault="00F7016A" w:rsidP="00F7016A"/>
    <w:p w:rsidR="00F7016A" w:rsidRPr="00E541B0" w:rsidRDefault="008B4B0E" w:rsidP="00F7016A">
      <w:r>
        <w:rPr>
          <w:noProof/>
        </w:rPr>
        <w:pict>
          <v:shape id="_x0000_s1029" type="#_x0000_t202" style="position:absolute;margin-left:52.95pt;margin-top:9.7pt;width:354pt;height:121.1pt;z-index:251660288">
            <v:textbox style="mso-next-textbox:#_x0000_s1029">
              <w:txbxContent>
                <w:p w:rsidR="000B77E9" w:rsidRDefault="000B77E9" w:rsidP="000B77E9">
                  <w:pPr>
                    <w:jc w:val="center"/>
                  </w:pPr>
                  <w:r>
                    <w:rPr>
                      <w:sz w:val="28"/>
                      <w:szCs w:val="28"/>
                    </w:rPr>
                    <w:t>Рассмотрение заявления, организация и проведение публичных слушаний,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муниципальной услуги</w:t>
                  </w:r>
                </w:p>
              </w:txbxContent>
            </v:textbox>
          </v:shape>
        </w:pict>
      </w:r>
    </w:p>
    <w:p w:rsidR="00F7016A" w:rsidRPr="00E541B0" w:rsidRDefault="00F7016A" w:rsidP="00F7016A"/>
    <w:p w:rsidR="00F7016A" w:rsidRPr="00E541B0" w:rsidRDefault="008B4B0E" w:rsidP="00F7016A">
      <w:r>
        <w:rPr>
          <w:noProof/>
        </w:rPr>
        <w:pict>
          <v:shape id="_x0000_s1031" type="#_x0000_t202" style="position:absolute;margin-left:52.95pt;margin-top:135.6pt;width:354pt;height:91pt;z-index:251662336">
            <v:textbox>
              <w:txbxContent>
                <w:p w:rsidR="000B77E9" w:rsidRPr="00E541B0" w:rsidRDefault="000B77E9" w:rsidP="000B77E9">
                  <w:pPr>
                    <w:suppressOverlap/>
                    <w:jc w:val="center"/>
                  </w:pPr>
                  <w:r>
                    <w:rPr>
                      <w:sz w:val="28"/>
                      <w:szCs w:val="28"/>
                    </w:rPr>
                    <w:t>Выдача (направление</w:t>
                  </w:r>
                  <w:r w:rsidRPr="000B77E9">
                    <w:rPr>
                      <w:sz w:val="28"/>
                      <w:szCs w:val="28"/>
                    </w:rPr>
                    <w:t xml:space="preserve">) заявителю разрешения </w:t>
                  </w:r>
                  <w:r w:rsidRPr="000B77E9">
                    <w:rPr>
                      <w:bCs/>
                      <w:sz w:val="28"/>
                      <w:szCs w:val="28"/>
                    </w:rPr>
                    <w:t xml:space="preserve">на отклонение от предельных параметров разрешенного строительства, </w:t>
                  </w:r>
                  <w:r w:rsidRPr="000B77E9">
                    <w:rPr>
                      <w:sz w:val="28"/>
                      <w:szCs w:val="28"/>
                    </w:rPr>
                    <w:t>реконструкции объектов капитального строительства либо мотивированного отказа в предоставлении муниципальной услуги</w:t>
                  </w:r>
                </w:p>
                <w:p w:rsidR="000B77E9" w:rsidRPr="000B77E9" w:rsidRDefault="000B77E9" w:rsidP="000B77E9"/>
              </w:txbxContent>
            </v:textbox>
          </v:shape>
        </w:pict>
      </w:r>
      <w:r>
        <w:rPr>
          <w:noProof/>
        </w:rPr>
        <w:pict>
          <v:shape id="_x0000_s1030" type="#_x0000_t32" style="position:absolute;margin-left:225.45pt;margin-top:102.5pt;width:.05pt;height:32.85pt;z-index:251661312" o:connectortype="straight">
            <v:stroke endarrow="block"/>
          </v:shape>
        </w:pict>
      </w:r>
    </w:p>
    <w:sectPr w:rsidR="00F7016A" w:rsidRPr="00E541B0" w:rsidSect="005B4949">
      <w:footerReference w:type="default" r:id="rId11"/>
      <w:pgSz w:w="11906" w:h="16838" w:code="9"/>
      <w:pgMar w:top="425" w:right="851"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9B" w:rsidRDefault="008B759B">
      <w:r>
        <w:separator/>
      </w:r>
    </w:p>
  </w:endnote>
  <w:endnote w:type="continuationSeparator" w:id="0">
    <w:p w:rsidR="008B759B" w:rsidRDefault="008B7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F7" w:rsidRDefault="008B4B0E" w:rsidP="00841BFF">
    <w:pPr>
      <w:pStyle w:val="a4"/>
      <w:framePr w:wrap="auto" w:vAnchor="text" w:hAnchor="margin" w:xAlign="right" w:y="1"/>
      <w:rPr>
        <w:rStyle w:val="a6"/>
      </w:rPr>
    </w:pPr>
    <w:r>
      <w:rPr>
        <w:rStyle w:val="a6"/>
      </w:rPr>
      <w:fldChar w:fldCharType="begin"/>
    </w:r>
    <w:r w:rsidR="00375BF7">
      <w:rPr>
        <w:rStyle w:val="a6"/>
      </w:rPr>
      <w:instrText xml:space="preserve">PAGE  </w:instrText>
    </w:r>
    <w:r>
      <w:rPr>
        <w:rStyle w:val="a6"/>
      </w:rPr>
      <w:fldChar w:fldCharType="separate"/>
    </w:r>
    <w:r w:rsidR="006220FD">
      <w:rPr>
        <w:rStyle w:val="a6"/>
        <w:noProof/>
      </w:rPr>
      <w:t>2</w:t>
    </w:r>
    <w:r>
      <w:rPr>
        <w:rStyle w:val="a6"/>
      </w:rPr>
      <w:fldChar w:fldCharType="end"/>
    </w:r>
  </w:p>
  <w:p w:rsidR="00375BF7" w:rsidRDefault="00375BF7"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9B" w:rsidRDefault="008B759B">
      <w:r>
        <w:separator/>
      </w:r>
    </w:p>
  </w:footnote>
  <w:footnote w:type="continuationSeparator" w:id="0">
    <w:p w:rsidR="008B759B" w:rsidRDefault="008B7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9F7115"/>
    <w:multiLevelType w:val="multilevel"/>
    <w:tmpl w:val="61B027E0"/>
    <w:lvl w:ilvl="0">
      <w:start w:val="1"/>
      <w:numFmt w:val="decimal"/>
      <w:lvlText w:val="%1."/>
      <w:lvlJc w:val="left"/>
      <w:pPr>
        <w:ind w:left="1984" w:hanging="12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74E69"/>
    <w:rsid w:val="000075BE"/>
    <w:rsid w:val="000108F7"/>
    <w:rsid w:val="00016547"/>
    <w:rsid w:val="000239E7"/>
    <w:rsid w:val="00026AF1"/>
    <w:rsid w:val="00035777"/>
    <w:rsid w:val="000358D9"/>
    <w:rsid w:val="00037482"/>
    <w:rsid w:val="00044AB0"/>
    <w:rsid w:val="0005145A"/>
    <w:rsid w:val="00052F4C"/>
    <w:rsid w:val="00053F68"/>
    <w:rsid w:val="00057ECE"/>
    <w:rsid w:val="000601DB"/>
    <w:rsid w:val="0006432F"/>
    <w:rsid w:val="00065C81"/>
    <w:rsid w:val="00066277"/>
    <w:rsid w:val="00072DF5"/>
    <w:rsid w:val="00073E83"/>
    <w:rsid w:val="0007543F"/>
    <w:rsid w:val="00077340"/>
    <w:rsid w:val="00080115"/>
    <w:rsid w:val="00080282"/>
    <w:rsid w:val="000829A7"/>
    <w:rsid w:val="00082DD7"/>
    <w:rsid w:val="00083DF2"/>
    <w:rsid w:val="00090B70"/>
    <w:rsid w:val="000960C2"/>
    <w:rsid w:val="000A0330"/>
    <w:rsid w:val="000A29E5"/>
    <w:rsid w:val="000B1114"/>
    <w:rsid w:val="000B216B"/>
    <w:rsid w:val="000B24E6"/>
    <w:rsid w:val="000B6E45"/>
    <w:rsid w:val="000B77E9"/>
    <w:rsid w:val="000C3832"/>
    <w:rsid w:val="000E2376"/>
    <w:rsid w:val="000E4AE0"/>
    <w:rsid w:val="000E4F4B"/>
    <w:rsid w:val="000E5E87"/>
    <w:rsid w:val="000E7D19"/>
    <w:rsid w:val="000F5E86"/>
    <w:rsid w:val="000F649F"/>
    <w:rsid w:val="000F691B"/>
    <w:rsid w:val="000F721A"/>
    <w:rsid w:val="001014D9"/>
    <w:rsid w:val="0010201E"/>
    <w:rsid w:val="00102785"/>
    <w:rsid w:val="00102830"/>
    <w:rsid w:val="00104BE6"/>
    <w:rsid w:val="0011217D"/>
    <w:rsid w:val="001125E4"/>
    <w:rsid w:val="0011535A"/>
    <w:rsid w:val="0011744C"/>
    <w:rsid w:val="00127E9C"/>
    <w:rsid w:val="001309EE"/>
    <w:rsid w:val="00130A0A"/>
    <w:rsid w:val="00131B8B"/>
    <w:rsid w:val="00133BCB"/>
    <w:rsid w:val="00134C6C"/>
    <w:rsid w:val="00137216"/>
    <w:rsid w:val="00137E9F"/>
    <w:rsid w:val="00140787"/>
    <w:rsid w:val="00140E92"/>
    <w:rsid w:val="00143DBC"/>
    <w:rsid w:val="001444CC"/>
    <w:rsid w:val="0015790E"/>
    <w:rsid w:val="001604F8"/>
    <w:rsid w:val="00160EFB"/>
    <w:rsid w:val="00163DF1"/>
    <w:rsid w:val="00166C3B"/>
    <w:rsid w:val="0017613D"/>
    <w:rsid w:val="00176CCE"/>
    <w:rsid w:val="00177AC6"/>
    <w:rsid w:val="00180AD8"/>
    <w:rsid w:val="0018184A"/>
    <w:rsid w:val="0018383D"/>
    <w:rsid w:val="001939E3"/>
    <w:rsid w:val="0019457F"/>
    <w:rsid w:val="00194594"/>
    <w:rsid w:val="001A4FEF"/>
    <w:rsid w:val="001B37B9"/>
    <w:rsid w:val="001B4787"/>
    <w:rsid w:val="001B7CD2"/>
    <w:rsid w:val="001C240D"/>
    <w:rsid w:val="001C4679"/>
    <w:rsid w:val="001C5AE6"/>
    <w:rsid w:val="001D07CD"/>
    <w:rsid w:val="001D1C2B"/>
    <w:rsid w:val="001D6743"/>
    <w:rsid w:val="001E3428"/>
    <w:rsid w:val="001E482B"/>
    <w:rsid w:val="001F0F63"/>
    <w:rsid w:val="001F64E9"/>
    <w:rsid w:val="001F73F1"/>
    <w:rsid w:val="002010D3"/>
    <w:rsid w:val="0021340C"/>
    <w:rsid w:val="00217393"/>
    <w:rsid w:val="00222E7A"/>
    <w:rsid w:val="00223677"/>
    <w:rsid w:val="00224934"/>
    <w:rsid w:val="00226C67"/>
    <w:rsid w:val="002305A8"/>
    <w:rsid w:val="002360A9"/>
    <w:rsid w:val="002438D2"/>
    <w:rsid w:val="0024662A"/>
    <w:rsid w:val="00246D97"/>
    <w:rsid w:val="00246F0F"/>
    <w:rsid w:val="00247FA3"/>
    <w:rsid w:val="002509B3"/>
    <w:rsid w:val="0025716F"/>
    <w:rsid w:val="0025758F"/>
    <w:rsid w:val="00264C49"/>
    <w:rsid w:val="00264D43"/>
    <w:rsid w:val="002659CE"/>
    <w:rsid w:val="00267CC2"/>
    <w:rsid w:val="00271353"/>
    <w:rsid w:val="00272C98"/>
    <w:rsid w:val="00275167"/>
    <w:rsid w:val="002770BE"/>
    <w:rsid w:val="00287687"/>
    <w:rsid w:val="0028792B"/>
    <w:rsid w:val="00287C7C"/>
    <w:rsid w:val="00292552"/>
    <w:rsid w:val="00294FC0"/>
    <w:rsid w:val="00295852"/>
    <w:rsid w:val="0029738D"/>
    <w:rsid w:val="002A09EB"/>
    <w:rsid w:val="002A2091"/>
    <w:rsid w:val="002A53FE"/>
    <w:rsid w:val="002B090A"/>
    <w:rsid w:val="002B2021"/>
    <w:rsid w:val="002B203A"/>
    <w:rsid w:val="002B68B0"/>
    <w:rsid w:val="002C0D97"/>
    <w:rsid w:val="002C7101"/>
    <w:rsid w:val="002C72BB"/>
    <w:rsid w:val="002D2C84"/>
    <w:rsid w:val="002D75A0"/>
    <w:rsid w:val="002E00C7"/>
    <w:rsid w:val="002E4106"/>
    <w:rsid w:val="002E4DDF"/>
    <w:rsid w:val="002E55FE"/>
    <w:rsid w:val="002E6C73"/>
    <w:rsid w:val="002F1018"/>
    <w:rsid w:val="002F264D"/>
    <w:rsid w:val="002F5BDC"/>
    <w:rsid w:val="002F7B67"/>
    <w:rsid w:val="0030279C"/>
    <w:rsid w:val="00303E83"/>
    <w:rsid w:val="003046E0"/>
    <w:rsid w:val="003070A4"/>
    <w:rsid w:val="00310881"/>
    <w:rsid w:val="0031225C"/>
    <w:rsid w:val="00315DC4"/>
    <w:rsid w:val="00316356"/>
    <w:rsid w:val="0032023D"/>
    <w:rsid w:val="00323469"/>
    <w:rsid w:val="00326443"/>
    <w:rsid w:val="0034060A"/>
    <w:rsid w:val="00342C67"/>
    <w:rsid w:val="00345215"/>
    <w:rsid w:val="00346C45"/>
    <w:rsid w:val="00347F19"/>
    <w:rsid w:val="0035067B"/>
    <w:rsid w:val="00352B06"/>
    <w:rsid w:val="003532CF"/>
    <w:rsid w:val="0035370A"/>
    <w:rsid w:val="0035407E"/>
    <w:rsid w:val="00354665"/>
    <w:rsid w:val="00354B2F"/>
    <w:rsid w:val="00356CC4"/>
    <w:rsid w:val="00360149"/>
    <w:rsid w:val="00360860"/>
    <w:rsid w:val="00361397"/>
    <w:rsid w:val="00362A34"/>
    <w:rsid w:val="00365875"/>
    <w:rsid w:val="00365A3F"/>
    <w:rsid w:val="0037196E"/>
    <w:rsid w:val="00375BF7"/>
    <w:rsid w:val="00376EC5"/>
    <w:rsid w:val="003852E0"/>
    <w:rsid w:val="00393A0B"/>
    <w:rsid w:val="003A0533"/>
    <w:rsid w:val="003A0CF6"/>
    <w:rsid w:val="003A2CCC"/>
    <w:rsid w:val="003B0C90"/>
    <w:rsid w:val="003B2FEA"/>
    <w:rsid w:val="003B62EC"/>
    <w:rsid w:val="003C1405"/>
    <w:rsid w:val="003C1AF2"/>
    <w:rsid w:val="003C31E7"/>
    <w:rsid w:val="003C48B2"/>
    <w:rsid w:val="003C7FEA"/>
    <w:rsid w:val="003D3F23"/>
    <w:rsid w:val="003D5F11"/>
    <w:rsid w:val="003E0385"/>
    <w:rsid w:val="003E1FCB"/>
    <w:rsid w:val="003E7AE2"/>
    <w:rsid w:val="003F2118"/>
    <w:rsid w:val="003F2CA9"/>
    <w:rsid w:val="003F3A6F"/>
    <w:rsid w:val="003F639A"/>
    <w:rsid w:val="00403A31"/>
    <w:rsid w:val="004041A8"/>
    <w:rsid w:val="00405463"/>
    <w:rsid w:val="004111DC"/>
    <w:rsid w:val="004174FB"/>
    <w:rsid w:val="00425588"/>
    <w:rsid w:val="00425BBE"/>
    <w:rsid w:val="0042606E"/>
    <w:rsid w:val="0043107C"/>
    <w:rsid w:val="0043595E"/>
    <w:rsid w:val="00436AB4"/>
    <w:rsid w:val="00437096"/>
    <w:rsid w:val="0044113D"/>
    <w:rsid w:val="004435D9"/>
    <w:rsid w:val="00443F56"/>
    <w:rsid w:val="00444CB5"/>
    <w:rsid w:val="004471B9"/>
    <w:rsid w:val="00455379"/>
    <w:rsid w:val="00455B79"/>
    <w:rsid w:val="00457CEF"/>
    <w:rsid w:val="00460D22"/>
    <w:rsid w:val="00473646"/>
    <w:rsid w:val="00475961"/>
    <w:rsid w:val="004771A7"/>
    <w:rsid w:val="004822B7"/>
    <w:rsid w:val="00490910"/>
    <w:rsid w:val="00496D61"/>
    <w:rsid w:val="004A0173"/>
    <w:rsid w:val="004A4669"/>
    <w:rsid w:val="004B6ACA"/>
    <w:rsid w:val="004B6E79"/>
    <w:rsid w:val="004B7AD5"/>
    <w:rsid w:val="004C3775"/>
    <w:rsid w:val="004D2511"/>
    <w:rsid w:val="004D2B7F"/>
    <w:rsid w:val="004D3E81"/>
    <w:rsid w:val="004E11A5"/>
    <w:rsid w:val="004E4932"/>
    <w:rsid w:val="004E5BFC"/>
    <w:rsid w:val="004E6ED4"/>
    <w:rsid w:val="004F15FF"/>
    <w:rsid w:val="004F66BD"/>
    <w:rsid w:val="004F7537"/>
    <w:rsid w:val="00500ED7"/>
    <w:rsid w:val="005017AB"/>
    <w:rsid w:val="005021A2"/>
    <w:rsid w:val="00506802"/>
    <w:rsid w:val="00511783"/>
    <w:rsid w:val="00511D6B"/>
    <w:rsid w:val="00522DB3"/>
    <w:rsid w:val="00524EC9"/>
    <w:rsid w:val="0053006B"/>
    <w:rsid w:val="00531F6E"/>
    <w:rsid w:val="00533C50"/>
    <w:rsid w:val="0053761E"/>
    <w:rsid w:val="0054546F"/>
    <w:rsid w:val="00552F8B"/>
    <w:rsid w:val="00553BA6"/>
    <w:rsid w:val="005548B6"/>
    <w:rsid w:val="00561E3F"/>
    <w:rsid w:val="00567EB1"/>
    <w:rsid w:val="00572814"/>
    <w:rsid w:val="00572ED8"/>
    <w:rsid w:val="00590705"/>
    <w:rsid w:val="00594D39"/>
    <w:rsid w:val="005A0765"/>
    <w:rsid w:val="005A1046"/>
    <w:rsid w:val="005A51F3"/>
    <w:rsid w:val="005A68C6"/>
    <w:rsid w:val="005B4949"/>
    <w:rsid w:val="005C203D"/>
    <w:rsid w:val="005C2C23"/>
    <w:rsid w:val="005C7B55"/>
    <w:rsid w:val="005D1ED9"/>
    <w:rsid w:val="005D3993"/>
    <w:rsid w:val="005E0C12"/>
    <w:rsid w:val="005E25D5"/>
    <w:rsid w:val="005E25D6"/>
    <w:rsid w:val="005E27EA"/>
    <w:rsid w:val="005E389F"/>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20FD"/>
    <w:rsid w:val="006233F1"/>
    <w:rsid w:val="006242FC"/>
    <w:rsid w:val="00625CC1"/>
    <w:rsid w:val="006278DD"/>
    <w:rsid w:val="00631653"/>
    <w:rsid w:val="006336A0"/>
    <w:rsid w:val="00634A56"/>
    <w:rsid w:val="00634D7E"/>
    <w:rsid w:val="006407AA"/>
    <w:rsid w:val="00641A09"/>
    <w:rsid w:val="0065747C"/>
    <w:rsid w:val="006611B1"/>
    <w:rsid w:val="00662638"/>
    <w:rsid w:val="00663666"/>
    <w:rsid w:val="00663859"/>
    <w:rsid w:val="00666E04"/>
    <w:rsid w:val="00667CD3"/>
    <w:rsid w:val="00670030"/>
    <w:rsid w:val="006717C9"/>
    <w:rsid w:val="0067351E"/>
    <w:rsid w:val="006774C5"/>
    <w:rsid w:val="0068254F"/>
    <w:rsid w:val="00683352"/>
    <w:rsid w:val="00684A8D"/>
    <w:rsid w:val="00686364"/>
    <w:rsid w:val="00695759"/>
    <w:rsid w:val="006A0FB8"/>
    <w:rsid w:val="006B0DF7"/>
    <w:rsid w:val="006B1F2F"/>
    <w:rsid w:val="006B28C4"/>
    <w:rsid w:val="006B3982"/>
    <w:rsid w:val="006B546A"/>
    <w:rsid w:val="006B771B"/>
    <w:rsid w:val="006C1869"/>
    <w:rsid w:val="006C1A19"/>
    <w:rsid w:val="006C239A"/>
    <w:rsid w:val="006C3065"/>
    <w:rsid w:val="006C53D4"/>
    <w:rsid w:val="006C54FE"/>
    <w:rsid w:val="006C6008"/>
    <w:rsid w:val="006D109F"/>
    <w:rsid w:val="006D4AA0"/>
    <w:rsid w:val="006F1126"/>
    <w:rsid w:val="006F547C"/>
    <w:rsid w:val="006F647F"/>
    <w:rsid w:val="0070757E"/>
    <w:rsid w:val="007112BD"/>
    <w:rsid w:val="007158DD"/>
    <w:rsid w:val="007243E3"/>
    <w:rsid w:val="0072578B"/>
    <w:rsid w:val="00732113"/>
    <w:rsid w:val="00744067"/>
    <w:rsid w:val="00745AC4"/>
    <w:rsid w:val="007549A5"/>
    <w:rsid w:val="00754F6D"/>
    <w:rsid w:val="00762E93"/>
    <w:rsid w:val="007630F1"/>
    <w:rsid w:val="007636B7"/>
    <w:rsid w:val="007638C9"/>
    <w:rsid w:val="0076594A"/>
    <w:rsid w:val="0077547E"/>
    <w:rsid w:val="00776065"/>
    <w:rsid w:val="00780BDE"/>
    <w:rsid w:val="00782845"/>
    <w:rsid w:val="0078474F"/>
    <w:rsid w:val="00791560"/>
    <w:rsid w:val="00795391"/>
    <w:rsid w:val="007954B2"/>
    <w:rsid w:val="007A0508"/>
    <w:rsid w:val="007A421B"/>
    <w:rsid w:val="007B04DA"/>
    <w:rsid w:val="007B1C2C"/>
    <w:rsid w:val="007B3F69"/>
    <w:rsid w:val="007B5B82"/>
    <w:rsid w:val="007B7763"/>
    <w:rsid w:val="007D2A2E"/>
    <w:rsid w:val="007D66D0"/>
    <w:rsid w:val="007E5BAE"/>
    <w:rsid w:val="007E79CC"/>
    <w:rsid w:val="007F4161"/>
    <w:rsid w:val="007F5E25"/>
    <w:rsid w:val="007F722B"/>
    <w:rsid w:val="0080078A"/>
    <w:rsid w:val="008029EC"/>
    <w:rsid w:val="008104FB"/>
    <w:rsid w:val="00821036"/>
    <w:rsid w:val="008235F5"/>
    <w:rsid w:val="00824BD7"/>
    <w:rsid w:val="00830298"/>
    <w:rsid w:val="00831094"/>
    <w:rsid w:val="00834E50"/>
    <w:rsid w:val="00835889"/>
    <w:rsid w:val="00835B20"/>
    <w:rsid w:val="008371A4"/>
    <w:rsid w:val="00841003"/>
    <w:rsid w:val="00841BFF"/>
    <w:rsid w:val="008435E4"/>
    <w:rsid w:val="00845EB0"/>
    <w:rsid w:val="008462C5"/>
    <w:rsid w:val="008467D4"/>
    <w:rsid w:val="008509B2"/>
    <w:rsid w:val="00851659"/>
    <w:rsid w:val="00852E3B"/>
    <w:rsid w:val="00856767"/>
    <w:rsid w:val="00857D37"/>
    <w:rsid w:val="00857DF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CD8"/>
    <w:rsid w:val="008A1360"/>
    <w:rsid w:val="008A14B7"/>
    <w:rsid w:val="008A4A9B"/>
    <w:rsid w:val="008A5694"/>
    <w:rsid w:val="008B1815"/>
    <w:rsid w:val="008B2867"/>
    <w:rsid w:val="008B4B0E"/>
    <w:rsid w:val="008B6E52"/>
    <w:rsid w:val="008B7193"/>
    <w:rsid w:val="008B759B"/>
    <w:rsid w:val="008C18B0"/>
    <w:rsid w:val="008C36A7"/>
    <w:rsid w:val="008D0884"/>
    <w:rsid w:val="008D222D"/>
    <w:rsid w:val="008D284A"/>
    <w:rsid w:val="008D3FE7"/>
    <w:rsid w:val="008D76D5"/>
    <w:rsid w:val="008E076A"/>
    <w:rsid w:val="008E0A93"/>
    <w:rsid w:val="008E0B8B"/>
    <w:rsid w:val="008E1B8C"/>
    <w:rsid w:val="008E257B"/>
    <w:rsid w:val="008E277D"/>
    <w:rsid w:val="008F147B"/>
    <w:rsid w:val="008F5002"/>
    <w:rsid w:val="008F6C18"/>
    <w:rsid w:val="00902E14"/>
    <w:rsid w:val="00902FF3"/>
    <w:rsid w:val="00907179"/>
    <w:rsid w:val="00914C95"/>
    <w:rsid w:val="009248A2"/>
    <w:rsid w:val="00925084"/>
    <w:rsid w:val="00926EFF"/>
    <w:rsid w:val="00927B24"/>
    <w:rsid w:val="00934257"/>
    <w:rsid w:val="00936B5F"/>
    <w:rsid w:val="00940CC5"/>
    <w:rsid w:val="00942E6F"/>
    <w:rsid w:val="0094301F"/>
    <w:rsid w:val="00951B68"/>
    <w:rsid w:val="00952AA4"/>
    <w:rsid w:val="0095349D"/>
    <w:rsid w:val="00955140"/>
    <w:rsid w:val="0096585F"/>
    <w:rsid w:val="00966935"/>
    <w:rsid w:val="00967319"/>
    <w:rsid w:val="00975B7D"/>
    <w:rsid w:val="009823E8"/>
    <w:rsid w:val="00982436"/>
    <w:rsid w:val="009830B9"/>
    <w:rsid w:val="00987D9F"/>
    <w:rsid w:val="00992692"/>
    <w:rsid w:val="00993982"/>
    <w:rsid w:val="00997FE0"/>
    <w:rsid w:val="009A12D3"/>
    <w:rsid w:val="009A14DF"/>
    <w:rsid w:val="009A4ABC"/>
    <w:rsid w:val="009A7357"/>
    <w:rsid w:val="009B012F"/>
    <w:rsid w:val="009B3390"/>
    <w:rsid w:val="009B4ACD"/>
    <w:rsid w:val="009B5AD9"/>
    <w:rsid w:val="009B63FA"/>
    <w:rsid w:val="009C1F19"/>
    <w:rsid w:val="009D0DF7"/>
    <w:rsid w:val="009D264D"/>
    <w:rsid w:val="009D585A"/>
    <w:rsid w:val="009E1FEF"/>
    <w:rsid w:val="009E20CB"/>
    <w:rsid w:val="009E50B7"/>
    <w:rsid w:val="009F06D9"/>
    <w:rsid w:val="009F2F25"/>
    <w:rsid w:val="009F6EAA"/>
    <w:rsid w:val="009F796C"/>
    <w:rsid w:val="00A13D2C"/>
    <w:rsid w:val="00A14701"/>
    <w:rsid w:val="00A21FC7"/>
    <w:rsid w:val="00A268FE"/>
    <w:rsid w:val="00A43716"/>
    <w:rsid w:val="00A43E98"/>
    <w:rsid w:val="00A448E2"/>
    <w:rsid w:val="00A47701"/>
    <w:rsid w:val="00A51791"/>
    <w:rsid w:val="00A5214D"/>
    <w:rsid w:val="00A522DA"/>
    <w:rsid w:val="00A53328"/>
    <w:rsid w:val="00A54EA9"/>
    <w:rsid w:val="00A559DE"/>
    <w:rsid w:val="00A60761"/>
    <w:rsid w:val="00A6210E"/>
    <w:rsid w:val="00A701CF"/>
    <w:rsid w:val="00A725FA"/>
    <w:rsid w:val="00A73B1F"/>
    <w:rsid w:val="00A74949"/>
    <w:rsid w:val="00A75389"/>
    <w:rsid w:val="00A759B4"/>
    <w:rsid w:val="00A77159"/>
    <w:rsid w:val="00A8263E"/>
    <w:rsid w:val="00A84C6B"/>
    <w:rsid w:val="00A84DD1"/>
    <w:rsid w:val="00A96CB3"/>
    <w:rsid w:val="00AA096F"/>
    <w:rsid w:val="00AA1C77"/>
    <w:rsid w:val="00AA2699"/>
    <w:rsid w:val="00AB05AA"/>
    <w:rsid w:val="00AB1DA5"/>
    <w:rsid w:val="00AB21EF"/>
    <w:rsid w:val="00AB2B6B"/>
    <w:rsid w:val="00AB6222"/>
    <w:rsid w:val="00AC120E"/>
    <w:rsid w:val="00AC5183"/>
    <w:rsid w:val="00AD2D64"/>
    <w:rsid w:val="00AD7608"/>
    <w:rsid w:val="00AE1F83"/>
    <w:rsid w:val="00AE4410"/>
    <w:rsid w:val="00AE6795"/>
    <w:rsid w:val="00AF09FA"/>
    <w:rsid w:val="00AF6680"/>
    <w:rsid w:val="00B00002"/>
    <w:rsid w:val="00B02735"/>
    <w:rsid w:val="00B10680"/>
    <w:rsid w:val="00B12651"/>
    <w:rsid w:val="00B13D8A"/>
    <w:rsid w:val="00B14CCD"/>
    <w:rsid w:val="00B14FE1"/>
    <w:rsid w:val="00B15292"/>
    <w:rsid w:val="00B23B59"/>
    <w:rsid w:val="00B305D1"/>
    <w:rsid w:val="00B3692B"/>
    <w:rsid w:val="00B412C4"/>
    <w:rsid w:val="00B436C3"/>
    <w:rsid w:val="00B4614F"/>
    <w:rsid w:val="00B46731"/>
    <w:rsid w:val="00B5464A"/>
    <w:rsid w:val="00B5468C"/>
    <w:rsid w:val="00B557DC"/>
    <w:rsid w:val="00B56DAF"/>
    <w:rsid w:val="00B62D1E"/>
    <w:rsid w:val="00B66854"/>
    <w:rsid w:val="00B734F4"/>
    <w:rsid w:val="00B74E7C"/>
    <w:rsid w:val="00B7526B"/>
    <w:rsid w:val="00B76469"/>
    <w:rsid w:val="00B77378"/>
    <w:rsid w:val="00B77903"/>
    <w:rsid w:val="00B8139B"/>
    <w:rsid w:val="00B82C66"/>
    <w:rsid w:val="00B87BE7"/>
    <w:rsid w:val="00B91415"/>
    <w:rsid w:val="00B9246F"/>
    <w:rsid w:val="00B9545A"/>
    <w:rsid w:val="00B97535"/>
    <w:rsid w:val="00BA2AFF"/>
    <w:rsid w:val="00BA64B8"/>
    <w:rsid w:val="00BA6B46"/>
    <w:rsid w:val="00BC19DA"/>
    <w:rsid w:val="00BC3DF5"/>
    <w:rsid w:val="00BD010F"/>
    <w:rsid w:val="00BD4480"/>
    <w:rsid w:val="00BE03E9"/>
    <w:rsid w:val="00BE0E94"/>
    <w:rsid w:val="00BE3995"/>
    <w:rsid w:val="00BE47A5"/>
    <w:rsid w:val="00BE4B52"/>
    <w:rsid w:val="00BE65BB"/>
    <w:rsid w:val="00BE757E"/>
    <w:rsid w:val="00BF3DFA"/>
    <w:rsid w:val="00C11151"/>
    <w:rsid w:val="00C14D4E"/>
    <w:rsid w:val="00C154E9"/>
    <w:rsid w:val="00C25718"/>
    <w:rsid w:val="00C26632"/>
    <w:rsid w:val="00C3187E"/>
    <w:rsid w:val="00C322FC"/>
    <w:rsid w:val="00C3646D"/>
    <w:rsid w:val="00C402FA"/>
    <w:rsid w:val="00C51BD2"/>
    <w:rsid w:val="00C626A2"/>
    <w:rsid w:val="00C62811"/>
    <w:rsid w:val="00C709DE"/>
    <w:rsid w:val="00C74285"/>
    <w:rsid w:val="00C77974"/>
    <w:rsid w:val="00C848A0"/>
    <w:rsid w:val="00C84DF7"/>
    <w:rsid w:val="00C85F00"/>
    <w:rsid w:val="00C8734F"/>
    <w:rsid w:val="00C8753D"/>
    <w:rsid w:val="00C87FDB"/>
    <w:rsid w:val="00C90A46"/>
    <w:rsid w:val="00C911BD"/>
    <w:rsid w:val="00C91BD3"/>
    <w:rsid w:val="00C93314"/>
    <w:rsid w:val="00C94A06"/>
    <w:rsid w:val="00C94EE1"/>
    <w:rsid w:val="00CA213A"/>
    <w:rsid w:val="00CA3202"/>
    <w:rsid w:val="00CB07F3"/>
    <w:rsid w:val="00CB12D7"/>
    <w:rsid w:val="00CB2187"/>
    <w:rsid w:val="00CB2BB7"/>
    <w:rsid w:val="00CB6F47"/>
    <w:rsid w:val="00CC0023"/>
    <w:rsid w:val="00CC6F9E"/>
    <w:rsid w:val="00CC77CA"/>
    <w:rsid w:val="00CD0F6E"/>
    <w:rsid w:val="00CE05C4"/>
    <w:rsid w:val="00CE4985"/>
    <w:rsid w:val="00CE66D3"/>
    <w:rsid w:val="00CE6DD5"/>
    <w:rsid w:val="00CF0580"/>
    <w:rsid w:val="00CF2A5D"/>
    <w:rsid w:val="00CF56C2"/>
    <w:rsid w:val="00CF5D7A"/>
    <w:rsid w:val="00D013E9"/>
    <w:rsid w:val="00D03F66"/>
    <w:rsid w:val="00D053E8"/>
    <w:rsid w:val="00D11F04"/>
    <w:rsid w:val="00D12A64"/>
    <w:rsid w:val="00D12C6E"/>
    <w:rsid w:val="00D13BBC"/>
    <w:rsid w:val="00D16AF9"/>
    <w:rsid w:val="00D206FD"/>
    <w:rsid w:val="00D23458"/>
    <w:rsid w:val="00D23E8F"/>
    <w:rsid w:val="00D269A4"/>
    <w:rsid w:val="00D30171"/>
    <w:rsid w:val="00D3028D"/>
    <w:rsid w:val="00D31B1C"/>
    <w:rsid w:val="00D324D6"/>
    <w:rsid w:val="00D32F45"/>
    <w:rsid w:val="00D347A8"/>
    <w:rsid w:val="00D44A30"/>
    <w:rsid w:val="00D46904"/>
    <w:rsid w:val="00D4757E"/>
    <w:rsid w:val="00D4761D"/>
    <w:rsid w:val="00D50217"/>
    <w:rsid w:val="00D50A91"/>
    <w:rsid w:val="00D51650"/>
    <w:rsid w:val="00D53613"/>
    <w:rsid w:val="00D710A3"/>
    <w:rsid w:val="00D74E69"/>
    <w:rsid w:val="00D82840"/>
    <w:rsid w:val="00D8293C"/>
    <w:rsid w:val="00D83295"/>
    <w:rsid w:val="00D908D9"/>
    <w:rsid w:val="00DA19AE"/>
    <w:rsid w:val="00DA7BC4"/>
    <w:rsid w:val="00DB0BE3"/>
    <w:rsid w:val="00DB270B"/>
    <w:rsid w:val="00DB30A5"/>
    <w:rsid w:val="00DB3A19"/>
    <w:rsid w:val="00DB489B"/>
    <w:rsid w:val="00DB69E2"/>
    <w:rsid w:val="00DC06B3"/>
    <w:rsid w:val="00DC16C4"/>
    <w:rsid w:val="00DC3153"/>
    <w:rsid w:val="00DC421A"/>
    <w:rsid w:val="00DC7059"/>
    <w:rsid w:val="00DD12AE"/>
    <w:rsid w:val="00DD3887"/>
    <w:rsid w:val="00DD7AF1"/>
    <w:rsid w:val="00DE5DB7"/>
    <w:rsid w:val="00DE6807"/>
    <w:rsid w:val="00DE7551"/>
    <w:rsid w:val="00DF1104"/>
    <w:rsid w:val="00DF2D14"/>
    <w:rsid w:val="00DF344D"/>
    <w:rsid w:val="00E0183B"/>
    <w:rsid w:val="00E01BF8"/>
    <w:rsid w:val="00E04369"/>
    <w:rsid w:val="00E049C3"/>
    <w:rsid w:val="00E12B49"/>
    <w:rsid w:val="00E21854"/>
    <w:rsid w:val="00E2440E"/>
    <w:rsid w:val="00E2569D"/>
    <w:rsid w:val="00E259E8"/>
    <w:rsid w:val="00E26220"/>
    <w:rsid w:val="00E417E8"/>
    <w:rsid w:val="00E4503B"/>
    <w:rsid w:val="00E5284B"/>
    <w:rsid w:val="00E53A5E"/>
    <w:rsid w:val="00E541B0"/>
    <w:rsid w:val="00E62A05"/>
    <w:rsid w:val="00E62F40"/>
    <w:rsid w:val="00E64589"/>
    <w:rsid w:val="00E667E8"/>
    <w:rsid w:val="00E84560"/>
    <w:rsid w:val="00E853E9"/>
    <w:rsid w:val="00E91616"/>
    <w:rsid w:val="00E95FAD"/>
    <w:rsid w:val="00E973DF"/>
    <w:rsid w:val="00EA060D"/>
    <w:rsid w:val="00EA3F73"/>
    <w:rsid w:val="00EA7106"/>
    <w:rsid w:val="00EB1B65"/>
    <w:rsid w:val="00EB4EF1"/>
    <w:rsid w:val="00EC465A"/>
    <w:rsid w:val="00EC7CFA"/>
    <w:rsid w:val="00ED03C6"/>
    <w:rsid w:val="00ED1E40"/>
    <w:rsid w:val="00ED5005"/>
    <w:rsid w:val="00ED54E5"/>
    <w:rsid w:val="00ED5DA8"/>
    <w:rsid w:val="00EE019F"/>
    <w:rsid w:val="00EE7F86"/>
    <w:rsid w:val="00EF2698"/>
    <w:rsid w:val="00EF4BBF"/>
    <w:rsid w:val="00EF5E6F"/>
    <w:rsid w:val="00F0010C"/>
    <w:rsid w:val="00F05548"/>
    <w:rsid w:val="00F076EF"/>
    <w:rsid w:val="00F12956"/>
    <w:rsid w:val="00F15469"/>
    <w:rsid w:val="00F15ED1"/>
    <w:rsid w:val="00F16040"/>
    <w:rsid w:val="00F33AAE"/>
    <w:rsid w:val="00F4507E"/>
    <w:rsid w:val="00F465EF"/>
    <w:rsid w:val="00F504CF"/>
    <w:rsid w:val="00F515A5"/>
    <w:rsid w:val="00F521AC"/>
    <w:rsid w:val="00F52630"/>
    <w:rsid w:val="00F6249C"/>
    <w:rsid w:val="00F7016A"/>
    <w:rsid w:val="00F81936"/>
    <w:rsid w:val="00F82B3C"/>
    <w:rsid w:val="00F8456E"/>
    <w:rsid w:val="00F85129"/>
    <w:rsid w:val="00F85796"/>
    <w:rsid w:val="00F92A33"/>
    <w:rsid w:val="00F954A9"/>
    <w:rsid w:val="00FA1570"/>
    <w:rsid w:val="00FA5BD5"/>
    <w:rsid w:val="00FA712E"/>
    <w:rsid w:val="00FB18E9"/>
    <w:rsid w:val="00FB301E"/>
    <w:rsid w:val="00FC1C44"/>
    <w:rsid w:val="00FC219A"/>
    <w:rsid w:val="00FD1FE4"/>
    <w:rsid w:val="00FE1FD3"/>
    <w:rsid w:val="00FE3A9D"/>
    <w:rsid w:val="00FE546E"/>
    <w:rsid w:val="00FF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5B4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customStyle="1" w:styleId="div-fade">
    <w:name w:val="div-fade"/>
    <w:basedOn w:val="a"/>
    <w:rsid w:val="00295852"/>
    <w:pPr>
      <w:spacing w:before="100" w:beforeAutospacing="1" w:after="100" w:afterAutospacing="1"/>
    </w:pPr>
  </w:style>
  <w:style w:type="character" w:styleId="af0">
    <w:name w:val="Strong"/>
    <w:basedOn w:val="a0"/>
    <w:uiPriority w:val="22"/>
    <w:qFormat/>
    <w:rsid w:val="000960C2"/>
    <w:rPr>
      <w:b/>
      <w:bCs/>
    </w:rPr>
  </w:style>
  <w:style w:type="paragraph" w:styleId="HTML">
    <w:name w:val="HTML Preformatted"/>
    <w:basedOn w:val="a"/>
    <w:link w:val="HTML0"/>
    <w:rsid w:val="00B4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B46731"/>
    <w:rPr>
      <w:rFonts w:ascii="Arial Unicode MS" w:eastAsia="Arial Unicode MS" w:hAnsi="Arial Unicode MS"/>
    </w:rPr>
  </w:style>
  <w:style w:type="character" w:customStyle="1" w:styleId="ConsPlusNormal0">
    <w:name w:val="ConsPlusNormal Знак"/>
    <w:link w:val="ConsPlusNormal"/>
    <w:locked/>
    <w:rsid w:val="00C94EE1"/>
    <w:rPr>
      <w:rFonts w:ascii="Arial" w:hAnsi="Arial" w:cs="Arial"/>
    </w:rPr>
  </w:style>
  <w:style w:type="character" w:customStyle="1" w:styleId="10">
    <w:name w:val="Заголовок 1 Знак"/>
    <w:basedOn w:val="a0"/>
    <w:link w:val="1"/>
    <w:uiPriority w:val="9"/>
    <w:rsid w:val="005B4949"/>
    <w:rPr>
      <w:rFonts w:asciiTheme="majorHAnsi" w:eastAsiaTheme="majorEastAsia" w:hAnsiTheme="majorHAnsi" w:cstheme="majorBidi"/>
      <w:b/>
      <w:bCs/>
      <w:color w:val="365F91" w:themeColor="accent1" w:themeShade="BF"/>
      <w:sz w:val="28"/>
      <w:szCs w:val="28"/>
    </w:rPr>
  </w:style>
  <w:style w:type="paragraph" w:styleId="af1">
    <w:name w:val="Balloon Text"/>
    <w:basedOn w:val="a"/>
    <w:link w:val="af2"/>
    <w:uiPriority w:val="99"/>
    <w:semiHidden/>
    <w:unhideWhenUsed/>
    <w:rsid w:val="005B4949"/>
    <w:rPr>
      <w:rFonts w:ascii="Tahoma" w:hAnsi="Tahoma" w:cs="Tahoma"/>
      <w:sz w:val="16"/>
      <w:szCs w:val="16"/>
    </w:rPr>
  </w:style>
  <w:style w:type="character" w:customStyle="1" w:styleId="af2">
    <w:name w:val="Текст выноски Знак"/>
    <w:basedOn w:val="a0"/>
    <w:link w:val="af1"/>
    <w:uiPriority w:val="99"/>
    <w:semiHidden/>
    <w:rsid w:val="005B4949"/>
    <w:rPr>
      <w:rFonts w:ascii="Tahoma" w:hAnsi="Tahoma" w:cs="Tahoma"/>
      <w:sz w:val="16"/>
      <w:szCs w:val="16"/>
    </w:rPr>
  </w:style>
  <w:style w:type="paragraph" w:styleId="af3">
    <w:name w:val="header"/>
    <w:basedOn w:val="a"/>
    <w:link w:val="af4"/>
    <w:uiPriority w:val="99"/>
    <w:semiHidden/>
    <w:unhideWhenUsed/>
    <w:rsid w:val="005B4949"/>
    <w:pPr>
      <w:tabs>
        <w:tab w:val="center" w:pos="4677"/>
        <w:tab w:val="right" w:pos="9355"/>
      </w:tabs>
    </w:pPr>
  </w:style>
  <w:style w:type="character" w:customStyle="1" w:styleId="af4">
    <w:name w:val="Верхний колонтитул Знак"/>
    <w:basedOn w:val="a0"/>
    <w:link w:val="af3"/>
    <w:uiPriority w:val="99"/>
    <w:semiHidden/>
    <w:rsid w:val="005B4949"/>
    <w:rPr>
      <w:sz w:val="24"/>
      <w:szCs w:val="24"/>
    </w:rPr>
  </w:style>
</w:styles>
</file>

<file path=word/webSettings.xml><?xml version="1.0" encoding="utf-8"?>
<w:webSettings xmlns:r="http://schemas.openxmlformats.org/officeDocument/2006/relationships" xmlns:w="http://schemas.openxmlformats.org/wordprocessingml/2006/main">
  <w:divs>
    <w:div w:id="22174771">
      <w:bodyDiv w:val="1"/>
      <w:marLeft w:val="0"/>
      <w:marRight w:val="0"/>
      <w:marTop w:val="0"/>
      <w:marBottom w:val="0"/>
      <w:divBdr>
        <w:top w:val="none" w:sz="0" w:space="0" w:color="auto"/>
        <w:left w:val="none" w:sz="0" w:space="0" w:color="auto"/>
        <w:bottom w:val="none" w:sz="0" w:space="0" w:color="auto"/>
        <w:right w:val="none" w:sz="0" w:space="0" w:color="auto"/>
      </w:divBdr>
    </w:div>
    <w:div w:id="171456137">
      <w:bodyDiv w:val="1"/>
      <w:marLeft w:val="0"/>
      <w:marRight w:val="0"/>
      <w:marTop w:val="0"/>
      <w:marBottom w:val="0"/>
      <w:divBdr>
        <w:top w:val="none" w:sz="0" w:space="0" w:color="auto"/>
        <w:left w:val="none" w:sz="0" w:space="0" w:color="auto"/>
        <w:bottom w:val="none" w:sz="0" w:space="0" w:color="auto"/>
        <w:right w:val="none" w:sz="0" w:space="0" w:color="auto"/>
      </w:divBdr>
    </w:div>
    <w:div w:id="1131632730">
      <w:bodyDiv w:val="1"/>
      <w:marLeft w:val="0"/>
      <w:marRight w:val="0"/>
      <w:marTop w:val="0"/>
      <w:marBottom w:val="0"/>
      <w:divBdr>
        <w:top w:val="none" w:sz="0" w:space="0" w:color="auto"/>
        <w:left w:val="none" w:sz="0" w:space="0" w:color="auto"/>
        <w:bottom w:val="none" w:sz="0" w:space="0" w:color="auto"/>
        <w:right w:val="none" w:sz="0" w:space="0" w:color="auto"/>
      </w:divBdr>
    </w:div>
    <w:div w:id="20156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suslugi35.ru." TargetMode="External"/><Relationship Id="rId4" Type="http://schemas.openxmlformats.org/officeDocument/2006/relationships/settings" Target="settings.xml"/><Relationship Id="rId9" Type="http://schemas.openxmlformats.org/officeDocument/2006/relationships/hyperlink" Target="file:///C:\Documents%20and%20Settings\fea.DGS35\Local%20Settings\Temp\www.vologda-obl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DD0B-76B5-4BEB-9C7E-0F7406DD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17</Pages>
  <Words>5537</Words>
  <Characters>44063</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49501</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Артамонова</cp:lastModifiedBy>
  <cp:revision>16</cp:revision>
  <cp:lastPrinted>2016-02-18T09:17:00Z</cp:lastPrinted>
  <dcterms:created xsi:type="dcterms:W3CDTF">2014-04-23T05:46:00Z</dcterms:created>
  <dcterms:modified xsi:type="dcterms:W3CDTF">2016-02-18T09:17:00Z</dcterms:modified>
</cp:coreProperties>
</file>