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BE" w:rsidRPr="00351127" w:rsidRDefault="00F51ABE" w:rsidP="00F51ABE">
      <w:pPr>
        <w:spacing w:after="0" w:line="240" w:lineRule="auto"/>
        <w:ind w:firstLine="709"/>
        <w:jc w:val="center"/>
        <w:rPr>
          <w:rFonts w:ascii="Times New Roman" w:hAnsi="Times New Roman" w:cs="Times New Roman"/>
          <w:b/>
          <w:sz w:val="28"/>
          <w:szCs w:val="28"/>
        </w:rPr>
      </w:pPr>
      <w:r w:rsidRPr="00351127">
        <w:rPr>
          <w:rFonts w:ascii="Times New Roman" w:hAnsi="Times New Roman" w:cs="Times New Roman"/>
          <w:b/>
          <w:sz w:val="28"/>
          <w:szCs w:val="28"/>
        </w:rPr>
        <w:t>Жизнь без наркотиков!</w:t>
      </w:r>
    </w:p>
    <w:p w:rsidR="00F51ABE" w:rsidRPr="00351127" w:rsidRDefault="00F51ABE" w:rsidP="00B759C4">
      <w:pPr>
        <w:spacing w:after="0" w:line="240" w:lineRule="auto"/>
        <w:ind w:firstLine="709"/>
        <w:jc w:val="both"/>
        <w:rPr>
          <w:rFonts w:ascii="Times New Roman" w:hAnsi="Times New Roman" w:cs="Times New Roman"/>
          <w:sz w:val="28"/>
          <w:szCs w:val="28"/>
        </w:rPr>
      </w:pPr>
    </w:p>
    <w:p w:rsidR="00B759C4" w:rsidRPr="00351127" w:rsidRDefault="00B759C4" w:rsidP="00B759C4">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u w:val="single"/>
        </w:rPr>
        <w:t>Наркотики</w:t>
      </w:r>
      <w:r w:rsidRPr="00351127">
        <w:rPr>
          <w:rFonts w:ascii="Times New Roman" w:hAnsi="Times New Roman" w:cs="Times New Roman"/>
          <w:sz w:val="28"/>
          <w:szCs w:val="28"/>
        </w:rPr>
        <w:t xml:space="preserve"> - группа веществ различной химической или органической природы, оказывающих стимулирующее, угнетающее или галлюциногенное воздействие на центральную нервную систему.  </w:t>
      </w:r>
    </w:p>
    <w:p w:rsidR="00B759C4" w:rsidRPr="00351127" w:rsidRDefault="00B759C4" w:rsidP="00B759C4">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 xml:space="preserve">Главная опасность наркотических веществ в том, что после приема появляется непреодолимая  тяга к повторному их употреблению. </w:t>
      </w:r>
    </w:p>
    <w:p w:rsidR="00B759C4" w:rsidRPr="00351127" w:rsidRDefault="00B759C4" w:rsidP="00B759C4">
      <w:pPr>
        <w:spacing w:after="0" w:line="240" w:lineRule="auto"/>
        <w:ind w:firstLine="709"/>
        <w:jc w:val="both"/>
        <w:rPr>
          <w:rFonts w:ascii="Times New Roman" w:hAnsi="Times New Roman" w:cs="Times New Roman"/>
          <w:sz w:val="28"/>
          <w:szCs w:val="28"/>
        </w:rPr>
      </w:pPr>
    </w:p>
    <w:p w:rsidR="00B759C4" w:rsidRPr="00351127" w:rsidRDefault="00B759C4" w:rsidP="00B759C4">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u w:val="single"/>
        </w:rPr>
        <w:t>Наркомания</w:t>
      </w:r>
      <w:r w:rsidRPr="00351127">
        <w:rPr>
          <w:rFonts w:ascii="Times New Roman" w:hAnsi="Times New Roman" w:cs="Times New Roman"/>
          <w:sz w:val="28"/>
          <w:szCs w:val="28"/>
        </w:rPr>
        <w:t> – болезненное пристрастие к какому-либо веществу, входящему в группу наркотических препаратов, вызывающему эйфорическое состояние или меняющему восприятие реальности.</w:t>
      </w:r>
    </w:p>
    <w:p w:rsidR="00B759C4" w:rsidRPr="00351127" w:rsidRDefault="00B759C4" w:rsidP="00B759C4">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Наркомания сопровождается постепенным ухудшением физического здоровья, интеллектуальной и моральной деградацией.</w:t>
      </w:r>
    </w:p>
    <w:p w:rsidR="00B759C4" w:rsidRPr="00351127" w:rsidRDefault="00B759C4" w:rsidP="00B759C4">
      <w:pPr>
        <w:spacing w:after="0" w:line="240" w:lineRule="auto"/>
        <w:ind w:firstLine="709"/>
        <w:jc w:val="both"/>
        <w:rPr>
          <w:rFonts w:ascii="Times New Roman" w:hAnsi="Times New Roman" w:cs="Times New Roman"/>
          <w:sz w:val="28"/>
          <w:szCs w:val="28"/>
        </w:rPr>
      </w:pPr>
    </w:p>
    <w:p w:rsidR="00B759C4" w:rsidRPr="00351127" w:rsidRDefault="00B759C4" w:rsidP="00B759C4">
      <w:pPr>
        <w:spacing w:after="0" w:line="240" w:lineRule="auto"/>
        <w:ind w:firstLine="709"/>
        <w:jc w:val="center"/>
        <w:rPr>
          <w:rFonts w:ascii="Times New Roman" w:hAnsi="Times New Roman" w:cs="Times New Roman"/>
          <w:sz w:val="28"/>
          <w:szCs w:val="28"/>
        </w:rPr>
      </w:pPr>
      <w:r w:rsidRPr="00351127">
        <w:rPr>
          <w:rFonts w:ascii="Times New Roman" w:hAnsi="Times New Roman" w:cs="Times New Roman"/>
          <w:sz w:val="28"/>
          <w:szCs w:val="28"/>
        </w:rPr>
        <w:t>Причины употребления</w:t>
      </w:r>
    </w:p>
    <w:p w:rsidR="00B759C4" w:rsidRPr="00351127" w:rsidRDefault="00B759C4" w:rsidP="00B759C4">
      <w:pPr>
        <w:spacing w:after="0" w:line="240" w:lineRule="auto"/>
        <w:ind w:firstLine="709"/>
        <w:jc w:val="both"/>
        <w:rPr>
          <w:rFonts w:ascii="Times New Roman" w:hAnsi="Times New Roman" w:cs="Times New Roman"/>
          <w:sz w:val="28"/>
          <w:szCs w:val="28"/>
        </w:rPr>
      </w:pPr>
    </w:p>
    <w:p w:rsidR="00B759C4" w:rsidRPr="00351127" w:rsidRDefault="00B759C4" w:rsidP="00B759C4">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1. Социальная согласованность</w:t>
      </w:r>
      <w:r w:rsidR="00F51ABE" w:rsidRPr="00351127">
        <w:rPr>
          <w:rFonts w:ascii="Times New Roman" w:hAnsi="Times New Roman" w:cs="Times New Roman"/>
          <w:sz w:val="28"/>
          <w:szCs w:val="28"/>
        </w:rPr>
        <w:t xml:space="preserve"> (</w:t>
      </w:r>
      <w:r w:rsidRPr="00351127">
        <w:rPr>
          <w:rFonts w:ascii="Times New Roman" w:hAnsi="Times New Roman" w:cs="Times New Roman"/>
          <w:sz w:val="28"/>
          <w:szCs w:val="28"/>
        </w:rPr>
        <w:t>типична для подростковой группы</w:t>
      </w:r>
      <w:r w:rsidR="00F51ABE" w:rsidRPr="00351127">
        <w:rPr>
          <w:rFonts w:ascii="Times New Roman" w:hAnsi="Times New Roman" w:cs="Times New Roman"/>
          <w:sz w:val="28"/>
          <w:szCs w:val="28"/>
        </w:rPr>
        <w:t xml:space="preserve">) </w:t>
      </w:r>
      <w:r w:rsidRPr="00351127">
        <w:rPr>
          <w:rFonts w:ascii="Times New Roman" w:hAnsi="Times New Roman" w:cs="Times New Roman"/>
          <w:sz w:val="28"/>
          <w:szCs w:val="28"/>
        </w:rPr>
        <w:t>если один попробовал кайф, то ему подражает и вся компания, все хотят казаться взрослыми и опытными и, самое главное, стремятся показать свою</w:t>
      </w:r>
      <w:r w:rsidR="00F51ABE" w:rsidRPr="00351127">
        <w:rPr>
          <w:rFonts w:ascii="Times New Roman" w:hAnsi="Times New Roman" w:cs="Times New Roman"/>
          <w:sz w:val="28"/>
          <w:szCs w:val="28"/>
        </w:rPr>
        <w:t xml:space="preserve"> принадлежность к данной группе. </w:t>
      </w:r>
      <w:r w:rsidRPr="00351127">
        <w:rPr>
          <w:rFonts w:ascii="Times New Roman" w:hAnsi="Times New Roman" w:cs="Times New Roman"/>
          <w:sz w:val="28"/>
          <w:szCs w:val="28"/>
        </w:rPr>
        <w:t>Это относится ко всем наркотикам</w:t>
      </w:r>
      <w:r w:rsidR="00F51ABE" w:rsidRPr="00351127">
        <w:rPr>
          <w:rFonts w:ascii="Times New Roman" w:hAnsi="Times New Roman" w:cs="Times New Roman"/>
          <w:sz w:val="28"/>
          <w:szCs w:val="28"/>
        </w:rPr>
        <w:t xml:space="preserve"> </w:t>
      </w:r>
      <w:r w:rsidRPr="00351127">
        <w:rPr>
          <w:rFonts w:ascii="Times New Roman" w:hAnsi="Times New Roman" w:cs="Times New Roman"/>
          <w:sz w:val="28"/>
          <w:szCs w:val="28"/>
        </w:rPr>
        <w:t>-</w:t>
      </w:r>
      <w:r w:rsidR="00F51ABE" w:rsidRPr="00351127">
        <w:rPr>
          <w:rFonts w:ascii="Times New Roman" w:hAnsi="Times New Roman" w:cs="Times New Roman"/>
          <w:sz w:val="28"/>
          <w:szCs w:val="28"/>
        </w:rPr>
        <w:t xml:space="preserve"> </w:t>
      </w:r>
      <w:r w:rsidRPr="00351127">
        <w:rPr>
          <w:rFonts w:ascii="Times New Roman" w:hAnsi="Times New Roman" w:cs="Times New Roman"/>
          <w:sz w:val="28"/>
          <w:szCs w:val="28"/>
        </w:rPr>
        <w:t>от никотина, алкоголя до героина</w:t>
      </w:r>
      <w:r w:rsidR="00F51ABE" w:rsidRPr="00351127">
        <w:rPr>
          <w:rFonts w:ascii="Times New Roman" w:hAnsi="Times New Roman" w:cs="Times New Roman"/>
          <w:sz w:val="28"/>
          <w:szCs w:val="28"/>
        </w:rPr>
        <w:t>.</w:t>
      </w:r>
    </w:p>
    <w:p w:rsidR="00B759C4" w:rsidRPr="00351127" w:rsidRDefault="00B759C4" w:rsidP="00B759C4">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2. Удовольствие - одна из главных причин, почему люди употребляют наркотики - это сопутствующие и приятные ощущения, от хорошего самочувствия до мистической эйфории. Но это вначале, позже- муки ломки, слишком большая цена за удовольствие</w:t>
      </w:r>
      <w:r w:rsidR="00F51ABE" w:rsidRPr="00351127">
        <w:rPr>
          <w:rFonts w:ascii="Times New Roman" w:hAnsi="Times New Roman" w:cs="Times New Roman"/>
          <w:sz w:val="28"/>
          <w:szCs w:val="28"/>
        </w:rPr>
        <w:t>.</w:t>
      </w:r>
    </w:p>
    <w:p w:rsidR="00B759C4" w:rsidRPr="00351127" w:rsidRDefault="00B759C4" w:rsidP="00B759C4">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3. Доступность. Нелегальное потребление наркотиков наиболее высоко там, где они легче доступны, например, в крупных городах. Применение легальных наркотиков возрастает с доступностью. Например, алкоголизм распространен среди торговцев спиртными напитками. И статистика судимостей за сбыт наркотиков и употребления наркотиков так же коррелируется.</w:t>
      </w:r>
    </w:p>
    <w:p w:rsidR="00B759C4" w:rsidRPr="00351127" w:rsidRDefault="00B759C4" w:rsidP="00B759C4">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4. Любопытство</w:t>
      </w:r>
      <w:r w:rsidR="00F51ABE" w:rsidRPr="00351127">
        <w:rPr>
          <w:rFonts w:ascii="Times New Roman" w:hAnsi="Times New Roman" w:cs="Times New Roman"/>
          <w:sz w:val="28"/>
          <w:szCs w:val="28"/>
        </w:rPr>
        <w:t xml:space="preserve">, </w:t>
      </w:r>
      <w:r w:rsidRPr="00351127">
        <w:rPr>
          <w:rFonts w:ascii="Times New Roman" w:hAnsi="Times New Roman" w:cs="Times New Roman"/>
          <w:sz w:val="28"/>
          <w:szCs w:val="28"/>
        </w:rPr>
        <w:t>банально</w:t>
      </w:r>
      <w:r w:rsidR="00F51ABE" w:rsidRPr="00351127">
        <w:rPr>
          <w:rFonts w:ascii="Times New Roman" w:hAnsi="Times New Roman" w:cs="Times New Roman"/>
          <w:sz w:val="28"/>
          <w:szCs w:val="28"/>
        </w:rPr>
        <w:t xml:space="preserve">, </w:t>
      </w:r>
      <w:r w:rsidRPr="00351127">
        <w:rPr>
          <w:rFonts w:ascii="Times New Roman" w:hAnsi="Times New Roman" w:cs="Times New Roman"/>
          <w:sz w:val="28"/>
          <w:szCs w:val="28"/>
        </w:rPr>
        <w:t>заставляет некоторых принимать наркотики.</w:t>
      </w:r>
    </w:p>
    <w:p w:rsidR="00B759C4" w:rsidRPr="00351127" w:rsidRDefault="00B759C4" w:rsidP="00B759C4">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5. Враждебность</w:t>
      </w:r>
      <w:r w:rsidR="00F51ABE" w:rsidRPr="00351127">
        <w:rPr>
          <w:rFonts w:ascii="Times New Roman" w:hAnsi="Times New Roman" w:cs="Times New Roman"/>
          <w:sz w:val="28"/>
          <w:szCs w:val="28"/>
        </w:rPr>
        <w:t>.  П</w:t>
      </w:r>
      <w:r w:rsidRPr="00351127">
        <w:rPr>
          <w:rFonts w:ascii="Times New Roman" w:hAnsi="Times New Roman" w:cs="Times New Roman"/>
          <w:sz w:val="28"/>
          <w:szCs w:val="28"/>
        </w:rPr>
        <w:t>рименение наркотиков может выглядеть символом оппозиции ценностям общества. Когда человек отвергает общество и все альтернативы, включая самого себя, свои надежды и цели, возникающее чувство бессмысленности жизни, изоляции и неадекватности делает его предрасположенным к хронической наркомании. Это может быть вызовом обществу, родителям, учителю, начальнику...</w:t>
      </w:r>
    </w:p>
    <w:p w:rsidR="00B759C4" w:rsidRPr="00351127" w:rsidRDefault="00B759C4" w:rsidP="00B759C4">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6. Достаток и досуг могут привести к скуке и потере интереса к жизни, и выходом, и стимуляцией в этом случае могут показаться наркотики.</w:t>
      </w:r>
    </w:p>
    <w:p w:rsidR="00B759C4" w:rsidRPr="00351127" w:rsidRDefault="00B759C4" w:rsidP="00B759C4">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7. Уход от физического стресса</w:t>
      </w:r>
      <w:r w:rsidR="00F51ABE" w:rsidRPr="00351127">
        <w:rPr>
          <w:rFonts w:ascii="Times New Roman" w:hAnsi="Times New Roman" w:cs="Times New Roman"/>
          <w:sz w:val="28"/>
          <w:szCs w:val="28"/>
        </w:rPr>
        <w:t>. Ч</w:t>
      </w:r>
      <w:r w:rsidRPr="00351127">
        <w:rPr>
          <w:rFonts w:ascii="Times New Roman" w:hAnsi="Times New Roman" w:cs="Times New Roman"/>
          <w:sz w:val="28"/>
          <w:szCs w:val="28"/>
        </w:rPr>
        <w:t>исто в психологическом плане мотивация явно болезненного характера</w:t>
      </w:r>
      <w:r w:rsidR="00F51ABE" w:rsidRPr="00351127">
        <w:rPr>
          <w:rFonts w:ascii="Times New Roman" w:hAnsi="Times New Roman" w:cs="Times New Roman"/>
          <w:sz w:val="28"/>
          <w:szCs w:val="28"/>
        </w:rPr>
        <w:t xml:space="preserve"> </w:t>
      </w:r>
      <w:r w:rsidRPr="00351127">
        <w:rPr>
          <w:rFonts w:ascii="Times New Roman" w:hAnsi="Times New Roman" w:cs="Times New Roman"/>
          <w:sz w:val="28"/>
          <w:szCs w:val="28"/>
        </w:rPr>
        <w:t>- бегство от проблем и тревог, от стресса.</w:t>
      </w:r>
    </w:p>
    <w:p w:rsidR="00B759C4" w:rsidRPr="00351127" w:rsidRDefault="00B759C4" w:rsidP="00B759C4">
      <w:pPr>
        <w:spacing w:after="0" w:line="240" w:lineRule="auto"/>
        <w:ind w:firstLine="709"/>
        <w:jc w:val="center"/>
        <w:rPr>
          <w:rFonts w:ascii="Times New Roman" w:hAnsi="Times New Roman" w:cs="Times New Roman"/>
          <w:sz w:val="28"/>
          <w:szCs w:val="28"/>
        </w:rPr>
      </w:pPr>
    </w:p>
    <w:p w:rsidR="00AE17CF" w:rsidRPr="00351127" w:rsidRDefault="00AE17CF" w:rsidP="00B759C4">
      <w:pPr>
        <w:spacing w:after="0" w:line="240" w:lineRule="auto"/>
        <w:ind w:firstLine="709"/>
        <w:jc w:val="center"/>
        <w:rPr>
          <w:rFonts w:ascii="Times New Roman" w:hAnsi="Times New Roman" w:cs="Times New Roman"/>
          <w:sz w:val="28"/>
          <w:szCs w:val="28"/>
        </w:rPr>
      </w:pPr>
      <w:r w:rsidRPr="00351127">
        <w:rPr>
          <w:rFonts w:ascii="Times New Roman" w:hAnsi="Times New Roman" w:cs="Times New Roman"/>
          <w:sz w:val="28"/>
          <w:szCs w:val="28"/>
        </w:rPr>
        <w:t>Виды наркотиков</w:t>
      </w:r>
    </w:p>
    <w:p w:rsidR="00A3583B" w:rsidRPr="00351127" w:rsidRDefault="00A3583B" w:rsidP="00A3583B">
      <w:pPr>
        <w:spacing w:after="0" w:line="240" w:lineRule="auto"/>
        <w:ind w:firstLine="709"/>
        <w:jc w:val="both"/>
        <w:rPr>
          <w:rFonts w:ascii="Times New Roman" w:hAnsi="Times New Roman" w:cs="Times New Roman"/>
          <w:sz w:val="28"/>
          <w:szCs w:val="28"/>
        </w:rPr>
      </w:pPr>
    </w:p>
    <w:p w:rsidR="00A3583B" w:rsidRPr="00351127" w:rsidRDefault="00A3583B" w:rsidP="00A3583B">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 xml:space="preserve">С каждым годом расширяется список запрещенных наркотических средств с появлением новых видов или совершенствованием уже существующих формул веществ. </w:t>
      </w:r>
    </w:p>
    <w:p w:rsidR="00A3583B" w:rsidRPr="00351127" w:rsidRDefault="00A3583B" w:rsidP="00A3583B">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lastRenderedPageBreak/>
        <w:t>Изготовители наркотиков, пытаясь обойти действующие законы, меняют химические формулы веществ или пропорции составляющих в их составе, создавая тем самым новые наркотики, еще не включенные в список запрещенных наркотических средств.</w:t>
      </w:r>
    </w:p>
    <w:p w:rsidR="00A3583B" w:rsidRPr="00351127" w:rsidRDefault="00A3583B" w:rsidP="00A3583B">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То, что может считаться запрещенным веществом, строго регламентировано. В России перечень наркотических веществ определен Постановлением Правительства РФ № 681. Кроме того, сведения схожего характера отражены в международных документах – Единой Конвенции о наркотических средствах, Конвенции ООН о борьбе против незаконного оборота наркотических средств.</w:t>
      </w:r>
    </w:p>
    <w:p w:rsidR="00A3583B" w:rsidRPr="00351127" w:rsidRDefault="00A3583B" w:rsidP="00A3583B">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Так, согласно постановлению Правительства РФ от 30.06.1998 № 681 (ред. от 19.12.2018) «Об утверждении перечня наркотических средств, психотропных веществ и их прекурсоров, подлежащих контролю в Российской Федерации» к наркотикам относятся:</w:t>
      </w:r>
    </w:p>
    <w:p w:rsidR="00000000" w:rsidRPr="00351127" w:rsidRDefault="009E00EE" w:rsidP="00A3583B">
      <w:pPr>
        <w:numPr>
          <w:ilvl w:val="0"/>
          <w:numId w:val="14"/>
        </w:numPr>
        <w:spacing w:after="0" w:line="240" w:lineRule="auto"/>
        <w:jc w:val="both"/>
        <w:rPr>
          <w:rFonts w:ascii="Times New Roman" w:hAnsi="Times New Roman" w:cs="Times New Roman"/>
          <w:sz w:val="28"/>
          <w:szCs w:val="28"/>
        </w:rPr>
      </w:pPr>
      <w:r w:rsidRPr="00351127">
        <w:rPr>
          <w:rFonts w:ascii="Times New Roman" w:hAnsi="Times New Roman" w:cs="Times New Roman"/>
          <w:sz w:val="28"/>
          <w:szCs w:val="28"/>
        </w:rPr>
        <w:t xml:space="preserve">наркотики синтетического происхождения; </w:t>
      </w:r>
    </w:p>
    <w:p w:rsidR="00000000" w:rsidRPr="00351127" w:rsidRDefault="009E00EE" w:rsidP="00A3583B">
      <w:pPr>
        <w:numPr>
          <w:ilvl w:val="0"/>
          <w:numId w:val="14"/>
        </w:numPr>
        <w:spacing w:after="0" w:line="240" w:lineRule="auto"/>
        <w:jc w:val="both"/>
        <w:rPr>
          <w:rFonts w:ascii="Times New Roman" w:hAnsi="Times New Roman" w:cs="Times New Roman"/>
          <w:sz w:val="28"/>
          <w:szCs w:val="28"/>
        </w:rPr>
      </w:pPr>
      <w:r w:rsidRPr="00351127">
        <w:rPr>
          <w:rFonts w:ascii="Times New Roman" w:hAnsi="Times New Roman" w:cs="Times New Roman"/>
          <w:sz w:val="28"/>
          <w:szCs w:val="28"/>
        </w:rPr>
        <w:t xml:space="preserve">наркотики естественного происхождения; </w:t>
      </w:r>
    </w:p>
    <w:p w:rsidR="00000000" w:rsidRPr="00351127" w:rsidRDefault="009E00EE" w:rsidP="00A3583B">
      <w:pPr>
        <w:numPr>
          <w:ilvl w:val="0"/>
          <w:numId w:val="14"/>
        </w:numPr>
        <w:spacing w:after="0" w:line="240" w:lineRule="auto"/>
        <w:jc w:val="both"/>
        <w:rPr>
          <w:rFonts w:ascii="Times New Roman" w:hAnsi="Times New Roman" w:cs="Times New Roman"/>
          <w:sz w:val="28"/>
          <w:szCs w:val="28"/>
        </w:rPr>
      </w:pPr>
      <w:r w:rsidRPr="00351127">
        <w:rPr>
          <w:rFonts w:ascii="Times New Roman" w:hAnsi="Times New Roman" w:cs="Times New Roman"/>
          <w:sz w:val="28"/>
          <w:szCs w:val="28"/>
        </w:rPr>
        <w:t xml:space="preserve">запрещенные медицинские препараты; </w:t>
      </w:r>
    </w:p>
    <w:p w:rsidR="00000000" w:rsidRPr="00351127" w:rsidRDefault="009E00EE" w:rsidP="00A3583B">
      <w:pPr>
        <w:numPr>
          <w:ilvl w:val="0"/>
          <w:numId w:val="14"/>
        </w:numPr>
        <w:spacing w:after="0" w:line="240" w:lineRule="auto"/>
        <w:jc w:val="both"/>
        <w:rPr>
          <w:rFonts w:ascii="Times New Roman" w:hAnsi="Times New Roman" w:cs="Times New Roman"/>
          <w:sz w:val="28"/>
          <w:szCs w:val="28"/>
        </w:rPr>
      </w:pPr>
      <w:r w:rsidRPr="00351127">
        <w:rPr>
          <w:rFonts w:ascii="Times New Roman" w:hAnsi="Times New Roman" w:cs="Times New Roman"/>
          <w:sz w:val="28"/>
          <w:szCs w:val="28"/>
        </w:rPr>
        <w:t xml:space="preserve">определенные виды растений и их частей; </w:t>
      </w:r>
    </w:p>
    <w:p w:rsidR="00000000" w:rsidRPr="00351127" w:rsidRDefault="009E00EE" w:rsidP="00A3583B">
      <w:pPr>
        <w:numPr>
          <w:ilvl w:val="0"/>
          <w:numId w:val="14"/>
        </w:numPr>
        <w:spacing w:after="0" w:line="240" w:lineRule="auto"/>
        <w:jc w:val="both"/>
        <w:rPr>
          <w:rFonts w:ascii="Times New Roman" w:hAnsi="Times New Roman" w:cs="Times New Roman"/>
          <w:sz w:val="28"/>
          <w:szCs w:val="28"/>
        </w:rPr>
      </w:pPr>
      <w:r w:rsidRPr="00351127">
        <w:rPr>
          <w:rFonts w:ascii="Times New Roman" w:hAnsi="Times New Roman" w:cs="Times New Roman"/>
          <w:sz w:val="28"/>
          <w:szCs w:val="28"/>
        </w:rPr>
        <w:t>психотропные вещества и их прекурсоры.</w:t>
      </w:r>
    </w:p>
    <w:p w:rsidR="00A3583B" w:rsidRPr="00351127" w:rsidRDefault="00A3583B" w:rsidP="00A3583B">
      <w:pPr>
        <w:ind w:left="720"/>
        <w:jc w:val="both"/>
        <w:rPr>
          <w:rFonts w:ascii="Times New Roman" w:hAnsi="Times New Roman" w:cs="Times New Roman"/>
          <w:sz w:val="28"/>
          <w:szCs w:val="28"/>
        </w:rPr>
      </w:pPr>
      <w:r w:rsidRPr="00351127">
        <w:rPr>
          <w:rFonts w:ascii="Times New Roman" w:hAnsi="Times New Roman" w:cs="Times New Roman"/>
          <w:sz w:val="28"/>
          <w:szCs w:val="28"/>
        </w:rPr>
        <w:t xml:space="preserve">Перечень запрещенных веществ представлен двумя группами: </w:t>
      </w:r>
    </w:p>
    <w:p w:rsidR="00A3583B" w:rsidRPr="00351127" w:rsidRDefault="00A3583B" w:rsidP="00A3583B">
      <w:pPr>
        <w:numPr>
          <w:ilvl w:val="0"/>
          <w:numId w:val="14"/>
        </w:numPr>
        <w:rPr>
          <w:rFonts w:ascii="Times New Roman" w:hAnsi="Times New Roman" w:cs="Times New Roman"/>
          <w:sz w:val="28"/>
          <w:szCs w:val="28"/>
        </w:rPr>
      </w:pPr>
      <w:r w:rsidRPr="00351127">
        <w:rPr>
          <w:rFonts w:ascii="Times New Roman" w:hAnsi="Times New Roman" w:cs="Times New Roman"/>
          <w:sz w:val="28"/>
          <w:szCs w:val="28"/>
        </w:rPr>
        <w:t xml:space="preserve">Запрещенные вещества – их оборот допускается только в учебных и научных целях, в оперативно-розыскной деятельности и в целях уничтожения. </w:t>
      </w:r>
    </w:p>
    <w:p w:rsidR="00A3583B" w:rsidRPr="00351127" w:rsidRDefault="00A3583B" w:rsidP="00A3583B">
      <w:pPr>
        <w:numPr>
          <w:ilvl w:val="0"/>
          <w:numId w:val="14"/>
        </w:numPr>
        <w:rPr>
          <w:rFonts w:ascii="Times New Roman" w:hAnsi="Times New Roman" w:cs="Times New Roman"/>
          <w:sz w:val="28"/>
          <w:szCs w:val="28"/>
        </w:rPr>
      </w:pPr>
      <w:r w:rsidRPr="00351127">
        <w:rPr>
          <w:rFonts w:ascii="Times New Roman" w:hAnsi="Times New Roman" w:cs="Times New Roman"/>
          <w:sz w:val="28"/>
          <w:szCs w:val="28"/>
        </w:rPr>
        <w:t>Ограниченные вещества – используются, по большей части, в медицинских целях.</w:t>
      </w:r>
    </w:p>
    <w:p w:rsidR="00000000" w:rsidRPr="00351127" w:rsidRDefault="009E00EE" w:rsidP="00A3583B">
      <w:pPr>
        <w:numPr>
          <w:ilvl w:val="0"/>
          <w:numId w:val="13"/>
        </w:numPr>
        <w:spacing w:after="0" w:line="240" w:lineRule="auto"/>
        <w:rPr>
          <w:rFonts w:ascii="Times New Roman" w:hAnsi="Times New Roman" w:cs="Times New Roman"/>
          <w:sz w:val="28"/>
          <w:szCs w:val="28"/>
        </w:rPr>
      </w:pPr>
      <w:r w:rsidRPr="00351127">
        <w:rPr>
          <w:rFonts w:ascii="Times New Roman" w:hAnsi="Times New Roman" w:cs="Times New Roman"/>
          <w:sz w:val="28"/>
          <w:szCs w:val="28"/>
        </w:rPr>
        <w:t xml:space="preserve">наркотики на основе мака; </w:t>
      </w:r>
    </w:p>
    <w:p w:rsidR="00000000" w:rsidRPr="00351127" w:rsidRDefault="009E00EE" w:rsidP="00A3583B">
      <w:pPr>
        <w:numPr>
          <w:ilvl w:val="0"/>
          <w:numId w:val="13"/>
        </w:numPr>
        <w:spacing w:after="0" w:line="240" w:lineRule="auto"/>
        <w:rPr>
          <w:rFonts w:ascii="Times New Roman" w:hAnsi="Times New Roman" w:cs="Times New Roman"/>
          <w:sz w:val="28"/>
          <w:szCs w:val="28"/>
        </w:rPr>
      </w:pPr>
      <w:r w:rsidRPr="00351127">
        <w:rPr>
          <w:rFonts w:ascii="Times New Roman" w:hAnsi="Times New Roman" w:cs="Times New Roman"/>
          <w:sz w:val="28"/>
          <w:szCs w:val="28"/>
        </w:rPr>
        <w:t xml:space="preserve">наркотики на основе конопли; </w:t>
      </w:r>
    </w:p>
    <w:p w:rsidR="00000000" w:rsidRPr="00351127" w:rsidRDefault="009E00EE" w:rsidP="00A3583B">
      <w:pPr>
        <w:numPr>
          <w:ilvl w:val="0"/>
          <w:numId w:val="13"/>
        </w:numPr>
        <w:spacing w:after="0" w:line="240" w:lineRule="auto"/>
        <w:rPr>
          <w:rFonts w:ascii="Times New Roman" w:hAnsi="Times New Roman" w:cs="Times New Roman"/>
          <w:sz w:val="28"/>
          <w:szCs w:val="28"/>
        </w:rPr>
      </w:pPr>
      <w:r w:rsidRPr="00351127">
        <w:rPr>
          <w:rFonts w:ascii="Times New Roman" w:hAnsi="Times New Roman" w:cs="Times New Roman"/>
          <w:sz w:val="28"/>
          <w:szCs w:val="28"/>
        </w:rPr>
        <w:t xml:space="preserve">психостимулирующие вещества; </w:t>
      </w:r>
    </w:p>
    <w:p w:rsidR="00000000" w:rsidRPr="00351127" w:rsidRDefault="009E00EE" w:rsidP="00A3583B">
      <w:pPr>
        <w:numPr>
          <w:ilvl w:val="0"/>
          <w:numId w:val="13"/>
        </w:numPr>
        <w:spacing w:after="0" w:line="240" w:lineRule="auto"/>
        <w:rPr>
          <w:rFonts w:ascii="Times New Roman" w:hAnsi="Times New Roman" w:cs="Times New Roman"/>
          <w:sz w:val="28"/>
          <w:szCs w:val="28"/>
        </w:rPr>
      </w:pPr>
      <w:r w:rsidRPr="00351127">
        <w:rPr>
          <w:rFonts w:ascii="Times New Roman" w:hAnsi="Times New Roman" w:cs="Times New Roman"/>
          <w:sz w:val="28"/>
          <w:szCs w:val="28"/>
        </w:rPr>
        <w:t xml:space="preserve">снотворные; </w:t>
      </w:r>
    </w:p>
    <w:p w:rsidR="00000000" w:rsidRPr="00351127" w:rsidRDefault="009E00EE" w:rsidP="00A3583B">
      <w:pPr>
        <w:numPr>
          <w:ilvl w:val="0"/>
          <w:numId w:val="13"/>
        </w:numPr>
        <w:spacing w:after="0" w:line="240" w:lineRule="auto"/>
        <w:rPr>
          <w:rFonts w:ascii="Times New Roman" w:hAnsi="Times New Roman" w:cs="Times New Roman"/>
          <w:sz w:val="28"/>
          <w:szCs w:val="28"/>
        </w:rPr>
      </w:pPr>
      <w:r w:rsidRPr="00351127">
        <w:rPr>
          <w:rFonts w:ascii="Times New Roman" w:hAnsi="Times New Roman" w:cs="Times New Roman"/>
          <w:sz w:val="28"/>
          <w:szCs w:val="28"/>
        </w:rPr>
        <w:t xml:space="preserve">седативные наркотики; </w:t>
      </w:r>
    </w:p>
    <w:p w:rsidR="00000000" w:rsidRPr="00351127" w:rsidRDefault="009E00EE" w:rsidP="00A3583B">
      <w:pPr>
        <w:numPr>
          <w:ilvl w:val="0"/>
          <w:numId w:val="13"/>
        </w:numPr>
        <w:spacing w:after="0" w:line="240" w:lineRule="auto"/>
        <w:rPr>
          <w:rFonts w:ascii="Times New Roman" w:hAnsi="Times New Roman" w:cs="Times New Roman"/>
          <w:sz w:val="28"/>
          <w:szCs w:val="28"/>
        </w:rPr>
      </w:pPr>
      <w:r w:rsidRPr="00351127">
        <w:rPr>
          <w:rFonts w:ascii="Times New Roman" w:hAnsi="Times New Roman" w:cs="Times New Roman"/>
          <w:sz w:val="28"/>
          <w:szCs w:val="28"/>
        </w:rPr>
        <w:t xml:space="preserve">галлюциногены; </w:t>
      </w:r>
    </w:p>
    <w:p w:rsidR="00000000" w:rsidRPr="00351127" w:rsidRDefault="009E00EE" w:rsidP="00A3583B">
      <w:pPr>
        <w:numPr>
          <w:ilvl w:val="0"/>
          <w:numId w:val="13"/>
        </w:numPr>
        <w:spacing w:after="0" w:line="240" w:lineRule="auto"/>
        <w:rPr>
          <w:rFonts w:ascii="Times New Roman" w:hAnsi="Times New Roman" w:cs="Times New Roman"/>
          <w:sz w:val="28"/>
          <w:szCs w:val="28"/>
        </w:rPr>
      </w:pPr>
      <w:r w:rsidRPr="00351127">
        <w:rPr>
          <w:rFonts w:ascii="Times New Roman" w:hAnsi="Times New Roman" w:cs="Times New Roman"/>
          <w:sz w:val="28"/>
          <w:szCs w:val="28"/>
        </w:rPr>
        <w:t>летучие вещества.</w:t>
      </w:r>
    </w:p>
    <w:p w:rsidR="00351127" w:rsidRDefault="00351127" w:rsidP="00A3583B">
      <w:pPr>
        <w:spacing w:after="0" w:line="240" w:lineRule="auto"/>
        <w:rPr>
          <w:rFonts w:ascii="Times New Roman" w:hAnsi="Times New Roman" w:cs="Times New Roman"/>
          <w:sz w:val="28"/>
          <w:szCs w:val="28"/>
        </w:rPr>
      </w:pPr>
    </w:p>
    <w:p w:rsidR="00A3583B" w:rsidRPr="00351127" w:rsidRDefault="00A3583B" w:rsidP="00351127">
      <w:pPr>
        <w:spacing w:after="0" w:line="240" w:lineRule="auto"/>
        <w:jc w:val="center"/>
        <w:rPr>
          <w:rFonts w:ascii="Times New Roman" w:hAnsi="Times New Roman" w:cs="Times New Roman"/>
          <w:sz w:val="28"/>
          <w:szCs w:val="28"/>
        </w:rPr>
      </w:pPr>
      <w:r w:rsidRPr="00351127">
        <w:rPr>
          <w:rFonts w:ascii="Times New Roman" w:hAnsi="Times New Roman" w:cs="Times New Roman"/>
          <w:sz w:val="28"/>
          <w:szCs w:val="28"/>
        </w:rPr>
        <w:t>«Легальные наркотики»</w:t>
      </w:r>
    </w:p>
    <w:p w:rsidR="00A3583B" w:rsidRPr="00351127" w:rsidRDefault="00A3583B" w:rsidP="00A3583B">
      <w:pPr>
        <w:spacing w:after="0" w:line="240" w:lineRule="auto"/>
        <w:rPr>
          <w:rFonts w:ascii="Times New Roman" w:hAnsi="Times New Roman" w:cs="Times New Roman"/>
          <w:sz w:val="28"/>
          <w:szCs w:val="28"/>
        </w:rPr>
      </w:pPr>
    </w:p>
    <w:p w:rsidR="00A3583B" w:rsidRPr="00351127" w:rsidRDefault="00A3583B" w:rsidP="00A3583B">
      <w:pPr>
        <w:spacing w:after="0" w:line="240" w:lineRule="auto"/>
        <w:rPr>
          <w:rFonts w:ascii="Times New Roman" w:hAnsi="Times New Roman" w:cs="Times New Roman"/>
          <w:sz w:val="28"/>
          <w:szCs w:val="28"/>
        </w:rPr>
      </w:pPr>
      <w:r w:rsidRPr="00351127">
        <w:rPr>
          <w:rFonts w:ascii="Times New Roman" w:hAnsi="Times New Roman" w:cs="Times New Roman"/>
          <w:sz w:val="28"/>
          <w:szCs w:val="28"/>
        </w:rPr>
        <w:t>В кофе содержится кофеин, который в умеренных дозах безвреден и его используют как стимулятор, а некоторые люди откровенно говорят, что подсели на кофе, и если они утром не выпьют свою дозу кофеина, то весь день они будут вялыми</w:t>
      </w:r>
    </w:p>
    <w:p w:rsidR="00A3583B" w:rsidRPr="00351127" w:rsidRDefault="00A3583B" w:rsidP="00A3583B">
      <w:pPr>
        <w:spacing w:after="0" w:line="240" w:lineRule="auto"/>
        <w:rPr>
          <w:rFonts w:ascii="Times New Roman" w:hAnsi="Times New Roman" w:cs="Times New Roman"/>
          <w:sz w:val="28"/>
          <w:szCs w:val="28"/>
        </w:rPr>
      </w:pPr>
      <w:r w:rsidRPr="00351127">
        <w:rPr>
          <w:rFonts w:ascii="Times New Roman" w:hAnsi="Times New Roman" w:cs="Times New Roman"/>
          <w:sz w:val="28"/>
          <w:szCs w:val="28"/>
        </w:rPr>
        <w:t>Никотин, содержащийся в табаке, даже в малых дозах весьма ядовит. Тем не менее, и кофе и сигареты у нас в стране продаются практически свободно, и любой человек может испытать на себе воздействие входящих в их состав наркотиков.</w:t>
      </w:r>
    </w:p>
    <w:p w:rsidR="00A3583B" w:rsidRPr="00351127" w:rsidRDefault="00A3583B" w:rsidP="00A3583B">
      <w:pPr>
        <w:spacing w:after="0" w:line="240" w:lineRule="auto"/>
        <w:rPr>
          <w:rFonts w:ascii="Times New Roman" w:hAnsi="Times New Roman" w:cs="Times New Roman"/>
          <w:sz w:val="28"/>
          <w:szCs w:val="28"/>
        </w:rPr>
      </w:pPr>
      <w:r w:rsidRPr="00351127">
        <w:rPr>
          <w:rFonts w:ascii="Times New Roman" w:hAnsi="Times New Roman" w:cs="Times New Roman"/>
          <w:sz w:val="28"/>
          <w:szCs w:val="28"/>
        </w:rPr>
        <w:t>Алкоголь???</w:t>
      </w:r>
    </w:p>
    <w:p w:rsidR="006377C6" w:rsidRPr="00351127" w:rsidRDefault="006377C6" w:rsidP="00B759C4">
      <w:pPr>
        <w:spacing w:after="0" w:line="240" w:lineRule="auto"/>
        <w:ind w:firstLine="709"/>
        <w:jc w:val="center"/>
        <w:rPr>
          <w:rFonts w:ascii="Times New Roman" w:hAnsi="Times New Roman" w:cs="Times New Roman"/>
          <w:sz w:val="28"/>
          <w:szCs w:val="28"/>
        </w:rPr>
      </w:pPr>
    </w:p>
    <w:p w:rsidR="00AE17CF" w:rsidRPr="00351127" w:rsidRDefault="00AE17CF" w:rsidP="00B759C4">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b/>
          <w:sz w:val="28"/>
          <w:szCs w:val="28"/>
          <w:u w:val="single"/>
        </w:rPr>
        <w:t>Опиаты</w:t>
      </w:r>
      <w:r w:rsidRPr="00351127">
        <w:rPr>
          <w:rFonts w:ascii="Times New Roman" w:hAnsi="Times New Roman" w:cs="Times New Roman"/>
          <w:sz w:val="28"/>
          <w:szCs w:val="28"/>
        </w:rPr>
        <w:t xml:space="preserve"> – наркотики, обладающие седативным, "затормаживающим" действием. К этой группе относятся природные и синтетические морфиноподобные соединения. Все природные наркотические средства опийной группы получают из мака. Вызывают состояние эйфории, спокойствия, умиротворения. Включаясь в обменные процессы, приводят к быстрому возникновению сильнейшей психической и физической зависимости. Крайне разрушительно действуют на организм. Наркотические зависимости, вызываемые опиатами, очень трудно поддаются лечению. К опиатам относятся: героин, маковая соломка, ацетилированный опий, опий-сырец, метадон.</w:t>
      </w:r>
    </w:p>
    <w:p w:rsidR="00AE17CF" w:rsidRPr="00351127" w:rsidRDefault="00AE17CF" w:rsidP="00B759C4">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Признаки употребления – непродолжительное состояние эйфории, необычная сонливость в самое разное время; медленная, "растянутая" речь; часто "отстает" от темы и направления разговора; добродушное, покладистое, предупредительное поведение вплоть до полного подчинения; стремление к уединению в тишине, в темноте, несмотря на время суток; бледность кожных покровов; очень узкий зрачок, не реагирующий на изменения освещения; замедление сердцебиения, дыхания, снижение болевой чувствительности; понижение аппетита, жажды, рефлексов и сексуального влечения.</w:t>
      </w:r>
    </w:p>
    <w:p w:rsidR="00AE17CF" w:rsidRPr="00351127" w:rsidRDefault="00AE17CF" w:rsidP="00AE17CF">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Последствия употребления опиатов – огромный риск заражения ВИЧ-инфекцией и гепатитами из-за использования общих шприцев; поражение печени из-за низкого качества наркотиков: в них остается уксусный ангидрид, который используется при приготовлении; сильное снижение иммунитета и, как следствие, подверженность инфекционным заболеваниям; заболевания вен, разрушение зубов из-за нарушения кальциевого обмена; импотенция; снижение уровня интеллекта. Очень велика опасность передозировки с тяжелыми последствиями, вплоть до смерти.</w:t>
      </w:r>
    </w:p>
    <w:p w:rsidR="00AE17CF" w:rsidRPr="00351127" w:rsidRDefault="00AE17CF" w:rsidP="00AE17CF">
      <w:pPr>
        <w:spacing w:after="0" w:line="240" w:lineRule="auto"/>
        <w:ind w:firstLine="709"/>
        <w:jc w:val="both"/>
        <w:rPr>
          <w:rFonts w:ascii="Times New Roman" w:hAnsi="Times New Roman" w:cs="Times New Roman"/>
          <w:sz w:val="28"/>
          <w:szCs w:val="28"/>
        </w:rPr>
      </w:pPr>
    </w:p>
    <w:p w:rsidR="00AE17CF" w:rsidRPr="00351127" w:rsidRDefault="00AE17CF" w:rsidP="00AE17CF">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b/>
          <w:sz w:val="28"/>
          <w:szCs w:val="28"/>
          <w:u w:val="single"/>
        </w:rPr>
        <w:t>Препараты конопли.</w:t>
      </w:r>
      <w:r w:rsidRPr="00351127">
        <w:rPr>
          <w:rFonts w:ascii="Times New Roman" w:hAnsi="Times New Roman" w:cs="Times New Roman"/>
          <w:sz w:val="28"/>
          <w:szCs w:val="28"/>
        </w:rPr>
        <w:t xml:space="preserve"> Конопля произрастает в регионах с умеренно теплым климатом. Чем южнее выращено растение, тем больший наркотический эффект вызывает изготовленный из него наркотик. Действующие вещества – каннабиноиды. Воздействие – изменение сознания. В помещении надолго остается характерный запах жженной травы. Сохраняет этот запах и одежда. Самые распространенные препараты конопли: марихуана, гашиш и др.</w:t>
      </w:r>
    </w:p>
    <w:p w:rsidR="00AE17CF" w:rsidRPr="00351127" w:rsidRDefault="00AE17CF" w:rsidP="00AE17CF">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Признаки употребления препаратов конопли – эйфория, чувство беззаботности; несдержанность, повышенная разговорчивость; состояние сильного голода и жажды, покраснение глаз; при небольшой дозе – расслабленность, обостренное восприятие цвета, звуков, повышенная чувствительность к свету из-за сильно расширенных зрачков; при большой дозе – заторможенность, вялость, сбивчивая речь у одних, агрессивность, с немотивированными действиями у других; безудержная веселость, нарушение координации движений, восприятия размеров предметов и их пространственных отношений, галлюцинации, беспочвенные страхи и паника.</w:t>
      </w:r>
    </w:p>
    <w:p w:rsidR="00AE17CF" w:rsidRPr="00351127" w:rsidRDefault="00AE17CF" w:rsidP="00AE17CF">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 xml:space="preserve">Последствия употребления – неразбериха в мыслях, разочарованность, депрессия и ощущение изолированности; нарушение координации движения, памяти и умственных способностей; замедленное половое развитие и созревание; при приеме большой дозы наркотика могут возникнуть галлюцинации и паранойя; формирование психической зависимости, когда курение не приносит </w:t>
      </w:r>
      <w:r w:rsidRPr="00351127">
        <w:rPr>
          <w:rFonts w:ascii="Times New Roman" w:hAnsi="Times New Roman" w:cs="Times New Roman"/>
          <w:sz w:val="28"/>
          <w:szCs w:val="28"/>
        </w:rPr>
        <w:lastRenderedPageBreak/>
        <w:t>удовлетворения, но становится необходимым; провокация одновременного употребления алкоголя и перехода к более тяжелым наркотикам; бронхит, рак легких.</w:t>
      </w:r>
    </w:p>
    <w:p w:rsidR="00AE17CF" w:rsidRPr="00351127" w:rsidRDefault="00AE17CF" w:rsidP="00AE17CF">
      <w:pPr>
        <w:spacing w:after="0" w:line="240" w:lineRule="auto"/>
        <w:ind w:firstLine="709"/>
        <w:jc w:val="both"/>
        <w:rPr>
          <w:rFonts w:ascii="Times New Roman" w:hAnsi="Times New Roman" w:cs="Times New Roman"/>
          <w:sz w:val="28"/>
          <w:szCs w:val="28"/>
        </w:rPr>
      </w:pPr>
    </w:p>
    <w:p w:rsidR="00AE17CF" w:rsidRPr="00351127" w:rsidRDefault="00AE17CF" w:rsidP="00AE17CF">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b/>
          <w:sz w:val="28"/>
          <w:szCs w:val="28"/>
          <w:u w:val="single"/>
        </w:rPr>
        <w:t>Амфетамины</w:t>
      </w:r>
      <w:r w:rsidRPr="00351127">
        <w:rPr>
          <w:rFonts w:ascii="Times New Roman" w:hAnsi="Times New Roman" w:cs="Times New Roman"/>
          <w:sz w:val="28"/>
          <w:szCs w:val="28"/>
        </w:rPr>
        <w:t xml:space="preserve"> – наркотики, обладающие психостимулирующим, "возбуждающим" действием. К этой группе относятся синтетические вещества, содержащие соединения амфетамина. В большинстве случаев вводятся внутривенно. Эти наркотики получают из лекарственных препаратов, содержащих эфедрин. В природе эфедрин содержится в растении "эфедра". Действие наркотика продолжается 2-12 часов. Формируется психическая и физическая зависимость. Продолжительное употребление требует постоянного увеличения дозы наркотика. Обостряются вспыльчивость, злобность, агрессивность. Со временем появляется необоснованная тревожность и подозрительность. Возможны попытки суицида. Амфетаминовая наркомания имеет характер "запойной" или "сессионной" – периоды употребления наркотика сменяются "холодными" периодами, продолжительность которых со временем сокращается. Самые распространенные виды амфетаминов: эфедрон, первитин, эфедрин и др.</w:t>
      </w:r>
    </w:p>
    <w:p w:rsidR="00AE17CF" w:rsidRPr="00351127" w:rsidRDefault="00AE17CF" w:rsidP="00AE17CF">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Признаки употребления – ощущение безмятежности и эйфории; учащение сердечного ритма и повышение кровяного давления; расширение зрачков глаз; излишняя двигательная активность, сильное сексуальное раскрепощение; болтливость, деятельность носит непродуктивный и однообразный характер; отсутствует чувство голода; нарушение режима сна и бодрствования.</w:t>
      </w:r>
    </w:p>
    <w:p w:rsidR="00AE17CF" w:rsidRPr="00351127" w:rsidRDefault="00AE17CF" w:rsidP="00AE17CF">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Последствия употребления амфетаминов – головокружение, головные боли, ухудшение зрения и сильное потоотделение; инфаркты, инсульты; нервное истощение; сильные изменения психики и необратимые изменения головного мозга; поражения сердечно-сосудистой системы и всех внутренних органов; поражения печени из-за низкого качества наркотиков – в них остается йод, марганцовка и красный фосфор, которые используются при приготовлении наркотика; риск заражения ВИЧ-инфекцией и гепатитами из-за использования общих шприцев; сильное снижение иммунитета, опасность передозировки с тяжелыми последствиями, вплоть до смерти.</w:t>
      </w:r>
    </w:p>
    <w:p w:rsidR="00AE17CF" w:rsidRPr="00351127" w:rsidRDefault="00AE17CF" w:rsidP="00AE17CF">
      <w:pPr>
        <w:spacing w:after="0" w:line="240" w:lineRule="auto"/>
        <w:ind w:firstLine="709"/>
        <w:jc w:val="both"/>
        <w:rPr>
          <w:rFonts w:ascii="Times New Roman" w:hAnsi="Times New Roman" w:cs="Times New Roman"/>
          <w:sz w:val="28"/>
          <w:szCs w:val="28"/>
        </w:rPr>
      </w:pPr>
    </w:p>
    <w:p w:rsidR="00AE17CF" w:rsidRPr="00351127" w:rsidRDefault="00AE17CF" w:rsidP="00AE17CF">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b/>
          <w:sz w:val="28"/>
          <w:szCs w:val="28"/>
          <w:u w:val="single"/>
        </w:rPr>
        <w:t>Кокаин</w:t>
      </w:r>
      <w:r w:rsidRPr="00351127">
        <w:rPr>
          <w:rFonts w:ascii="Times New Roman" w:hAnsi="Times New Roman" w:cs="Times New Roman"/>
          <w:sz w:val="28"/>
          <w:szCs w:val="28"/>
        </w:rPr>
        <w:t xml:space="preserve"> – психостимулятор растительного происхождения, получаемый из листьев растения коки. Привыкание развивается незаметно, но стойко. Кокаин вымораживает область от глаз до груди – тело становится нечувствительным. Различается на кокаин и крек.</w:t>
      </w:r>
    </w:p>
    <w:p w:rsidR="00AE17CF" w:rsidRPr="00351127" w:rsidRDefault="00AE17CF" w:rsidP="00AE17CF">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Признаки употребления – вызывает короткое, но интенсивное ощущение эйфории и повышение работоспособности; стимулирует центральную нервную систему; учащенный пульс, дыхание, повышение кровяного давления, потливость; расширение зрачков, отсутствие аппетита; излишняя активность, возбужденность, чувство тревоги, бессонница.</w:t>
      </w:r>
    </w:p>
    <w:p w:rsidR="00AE17CF" w:rsidRPr="00351127" w:rsidRDefault="00AE17CF" w:rsidP="00AE17CF">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Последствия употребления – аритмия, кровотечения и другие повреждения носовой полости; разрушение слизистой и утрата обоняния, вкуса; глухота; параноидальные психозы, галлюцинации, агрессивность; смерть в результате нарушения сердечной деятельности (инфаркт миокарда) или остановки дыхания.</w:t>
      </w:r>
    </w:p>
    <w:p w:rsidR="00AE17CF" w:rsidRPr="00351127" w:rsidRDefault="00AE17CF" w:rsidP="00AE17CF">
      <w:pPr>
        <w:spacing w:after="0" w:line="240" w:lineRule="auto"/>
        <w:ind w:firstLine="709"/>
        <w:jc w:val="both"/>
        <w:rPr>
          <w:rFonts w:ascii="Times New Roman" w:hAnsi="Times New Roman" w:cs="Times New Roman"/>
          <w:sz w:val="28"/>
          <w:szCs w:val="28"/>
        </w:rPr>
      </w:pPr>
    </w:p>
    <w:p w:rsidR="00AE17CF" w:rsidRPr="00351127" w:rsidRDefault="00AE17CF" w:rsidP="00AE17CF">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b/>
          <w:sz w:val="28"/>
          <w:szCs w:val="28"/>
          <w:u w:val="single"/>
        </w:rPr>
        <w:lastRenderedPageBreak/>
        <w:t>Галлюциногены</w:t>
      </w:r>
      <w:r w:rsidRPr="00351127">
        <w:rPr>
          <w:rFonts w:ascii="Times New Roman" w:hAnsi="Times New Roman" w:cs="Times New Roman"/>
          <w:sz w:val="28"/>
          <w:szCs w:val="28"/>
        </w:rPr>
        <w:t xml:space="preserve"> – неоднородная по происхождению и химическому составу группа психоделических препаратов, изменяющих сознание – ощущения, мысли, эмоции и восприятие. К ним относятся: ЛСД, псилоцин, псилоцибин и др.</w:t>
      </w:r>
    </w:p>
    <w:p w:rsidR="00AE17CF" w:rsidRPr="00351127" w:rsidRDefault="00AE17CF" w:rsidP="00AE17CF">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Признаки опьянения – повышенная частота пульса, повышенное давление, расширение зрачков, дрожание рук, сухость кожи. Наркотическое опьянение сопровождается изменением восприятия внешнего мира –те, кто принимает галлюциногены, говорят, что они "видят звуки" и "слышат цвета"; галлюцинации, сильное ощущение счастья, перевозбуждение; нарушения ощущения своего тела, координации движений; утрата самоконтроля.</w:t>
      </w:r>
    </w:p>
    <w:p w:rsidR="00AE17CF" w:rsidRPr="00351127" w:rsidRDefault="00AE17CF" w:rsidP="00AE17CF">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Последствия употребления – необратимые изменения в структуре головного мозга, психические нарушения различной степени тяжести, вплоть до полного распада личности. Даже однократный прием ЛСД может привести к изменению генетического кода и необратимо повредить головной мозг. Психические нарушения неотличимы от заболевания шизофренией. Наркотик накапливается в клетках мозга. Оставаясь там длительное время, он может и спустя несколько месяцев вызывать те же ощущения, что и непосредственно после приема. Действие наркотика продолжается 2-12 часов. Формируется психическая и физическая зависимость. Продолжительное употребление требует постоянного увеличения дозы наркотика. Обостряются вспыльчивость, злобность, агрессивность. Со временем появляется необоснованная тревожность и подозрительность. Возможны попытки суицида.</w:t>
      </w:r>
    </w:p>
    <w:p w:rsidR="00AE17CF" w:rsidRPr="00351127" w:rsidRDefault="00AE17CF" w:rsidP="00AE17CF">
      <w:pPr>
        <w:spacing w:after="0" w:line="240" w:lineRule="auto"/>
        <w:ind w:firstLine="709"/>
        <w:jc w:val="both"/>
        <w:rPr>
          <w:rFonts w:ascii="Times New Roman" w:hAnsi="Times New Roman" w:cs="Times New Roman"/>
          <w:sz w:val="28"/>
          <w:szCs w:val="28"/>
        </w:rPr>
      </w:pPr>
    </w:p>
    <w:p w:rsidR="00AE17CF" w:rsidRPr="00351127" w:rsidRDefault="00AE17CF" w:rsidP="00AE17CF">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b/>
          <w:sz w:val="28"/>
          <w:szCs w:val="28"/>
          <w:u w:val="single"/>
        </w:rPr>
        <w:t>Экстази</w:t>
      </w:r>
      <w:r w:rsidRPr="00351127">
        <w:rPr>
          <w:rFonts w:ascii="Times New Roman" w:hAnsi="Times New Roman" w:cs="Times New Roman"/>
          <w:sz w:val="28"/>
          <w:szCs w:val="28"/>
        </w:rPr>
        <w:t xml:space="preserve"> – общее название для группы синтетических наркотиков-стимуляторов амфетаминной группы, часто с галлюциногенным эффектом. Белые, коричневые, розовые и желтые таблетки или разноцветные, часто с рисунками, капсулы содержат около 150 мг препарата. "Экстази" – дорогой наркотик, и обычно его потребители переходят на систематический прием героина или амфетаминов.</w:t>
      </w:r>
    </w:p>
    <w:p w:rsidR="00AE17CF" w:rsidRPr="00351127" w:rsidRDefault="00AE17CF" w:rsidP="00AA04FB">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Признаки опьянения – наркотическое действие продолжается от 3 до 6 часов. Возбуждается центральная нервная система, повышается тонус организма, увеличивается выносливость, физическая сила. Под действием "экстази" принявший может выдержать экстремальные эмоциональные и физические нагрузки, не спать, не чувствовать усталости. За искусственный "разгон" организма приходится расплачиваться: после прекращения действия наркотика наблюдается состояние апатии, подавленности, сильной усталости, сонливости. Это состояние может продолжаться несколько дней, так как организму требуется восстановить израсходованные силы.</w:t>
      </w:r>
    </w:p>
    <w:p w:rsidR="00AE17CF" w:rsidRPr="00351127" w:rsidRDefault="00AE17CF" w:rsidP="00AA04FB">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Последствия употребления – психическая зависимость; депрессия, вплоть до самоубийства; физическое и нервное истощение; страдает нервная система, сердце, печень, дистрофия внутренних органов; изменение генетического кода. Возможны смертельные исходы от обезвоживания, перегрева организма, острой почечной недостаточности.</w:t>
      </w:r>
    </w:p>
    <w:p w:rsidR="00AE17CF" w:rsidRPr="00351127" w:rsidRDefault="00AE17CF" w:rsidP="00AA04FB">
      <w:pPr>
        <w:spacing w:after="0" w:line="240" w:lineRule="auto"/>
        <w:ind w:firstLine="709"/>
        <w:jc w:val="both"/>
        <w:rPr>
          <w:rFonts w:ascii="Times New Roman" w:hAnsi="Times New Roman" w:cs="Times New Roman"/>
          <w:sz w:val="28"/>
          <w:szCs w:val="28"/>
        </w:rPr>
      </w:pPr>
    </w:p>
    <w:p w:rsidR="00AE17CF" w:rsidRPr="00351127" w:rsidRDefault="00AE17CF" w:rsidP="00AA04FB">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b/>
          <w:sz w:val="28"/>
          <w:szCs w:val="28"/>
          <w:u w:val="single"/>
        </w:rPr>
        <w:t>Снотворные</w:t>
      </w:r>
      <w:r w:rsidRPr="00351127">
        <w:rPr>
          <w:rFonts w:ascii="Times New Roman" w:hAnsi="Times New Roman" w:cs="Times New Roman"/>
          <w:sz w:val="28"/>
          <w:szCs w:val="28"/>
        </w:rPr>
        <w:t xml:space="preserve"> – группа седативных (успокаивающих) и снотворных веществ, встречающихся в виде официальных препаратов, обычно таблеток ("колеса") или капсул. Существует много разновидностей, наиболее опасны – производные барбатуратовой кислоты, но и другие, более или менее свободно продающиеся в </w:t>
      </w:r>
      <w:r w:rsidRPr="00351127">
        <w:rPr>
          <w:rFonts w:ascii="Times New Roman" w:hAnsi="Times New Roman" w:cs="Times New Roman"/>
          <w:sz w:val="28"/>
          <w:szCs w:val="28"/>
        </w:rPr>
        <w:lastRenderedPageBreak/>
        <w:t>аптеках, могут вызвать психическую и физическую зависимость. Снотворные обычно принимаются внутрь, но иногда их вводят внутривенно. Вызывают сильную зависимость как на физическом, так и на психологическом уровнях. Особенно опасны при использовании вместе с алкоголем.</w:t>
      </w:r>
    </w:p>
    <w:p w:rsidR="00AE17CF" w:rsidRPr="00351127" w:rsidRDefault="00AE17CF" w:rsidP="00AA04FB">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Признаки опьянения – замешательство, невнятная речь, неуклюжесть, нарушение координации, дезориентация схожие с алкогольным опьянением; агрессивность, грубость, раздражительность, депрессия.</w:t>
      </w:r>
    </w:p>
    <w:p w:rsidR="00AE17CF" w:rsidRPr="00351127" w:rsidRDefault="00AE17CF" w:rsidP="00AA04FB">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Последствия употребления – стойкая бессонница; повреждение головного мозга, клинически сходное с эпилепсией; психозы с галлюцинациями, бредом преследования; дистрофия сердечной мышцы; истощение печени; смерть от передозировки и от быстрого отказа от больших доз.</w:t>
      </w:r>
    </w:p>
    <w:p w:rsidR="00AE17CF" w:rsidRPr="00351127" w:rsidRDefault="00AE17CF" w:rsidP="00AA04FB">
      <w:pPr>
        <w:spacing w:after="0" w:line="240" w:lineRule="auto"/>
        <w:ind w:firstLine="709"/>
        <w:jc w:val="both"/>
        <w:rPr>
          <w:rFonts w:ascii="Times New Roman" w:hAnsi="Times New Roman" w:cs="Times New Roman"/>
          <w:sz w:val="28"/>
          <w:szCs w:val="28"/>
        </w:rPr>
      </w:pPr>
    </w:p>
    <w:p w:rsidR="00AE17CF" w:rsidRPr="00351127" w:rsidRDefault="00AE17CF" w:rsidP="00AA04FB">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b/>
          <w:sz w:val="28"/>
          <w:szCs w:val="28"/>
          <w:u w:val="single"/>
        </w:rPr>
        <w:t>Ингалянты</w:t>
      </w:r>
      <w:r w:rsidRPr="00351127">
        <w:rPr>
          <w:rFonts w:ascii="Times New Roman" w:hAnsi="Times New Roman" w:cs="Times New Roman"/>
          <w:sz w:val="28"/>
          <w:szCs w:val="28"/>
        </w:rPr>
        <w:t xml:space="preserve"> – летучие вещества наркотического действия. Содержатся в препаратах бытовой химии: красителях, растворителях, клее, бензине, лаке для волос, средствах от насекомых. Сами по себе они к наркотикам не относятся. Опьяняющее действие возможно, если количество вещества, поступившее в организм, очень велико.</w:t>
      </w:r>
    </w:p>
    <w:p w:rsidR="00AE17CF" w:rsidRPr="00351127" w:rsidRDefault="00AE17CF" w:rsidP="00AA04FB">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Признаки опьянения – возникновение галлюцинаций; вызывающее, неадекватное поведение; нарушение координации движений.</w:t>
      </w:r>
    </w:p>
    <w:p w:rsidR="00AE17CF" w:rsidRPr="00351127" w:rsidRDefault="00AE17CF" w:rsidP="00AA04FB">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sz w:val="28"/>
          <w:szCs w:val="28"/>
        </w:rPr>
        <w:t>Последствия употребления – чихание, кашель, насморк, носовые кровотечения, тошнота, нарушение сердечного ритма и боли в области грудной клетки, потеря координации, равновесия; острая интоксикация психоактивными веществами, вплоть до смертельного исхода; токсическое поражение печени через 8</w:t>
      </w:r>
      <w:r w:rsidRPr="00351127">
        <w:rPr>
          <w:rFonts w:ascii="Times New Roman" w:eastAsia="MS Mincho" w:hAnsi="MS Mincho" w:cs="Times New Roman"/>
          <w:sz w:val="28"/>
          <w:szCs w:val="28"/>
        </w:rPr>
        <w:t>‑</w:t>
      </w:r>
      <w:r w:rsidRPr="00351127">
        <w:rPr>
          <w:rFonts w:ascii="Times New Roman" w:hAnsi="Times New Roman" w:cs="Times New Roman"/>
          <w:sz w:val="28"/>
          <w:szCs w:val="28"/>
        </w:rPr>
        <w:t>10 месяцев; необратимое поражение головного мозга; частые и тяжелые пневмонии; изменение характера, отставание в умственном и психическом развитии.</w:t>
      </w:r>
    </w:p>
    <w:p w:rsidR="00AE17CF" w:rsidRPr="00351127" w:rsidRDefault="00AE17CF" w:rsidP="00AA04FB">
      <w:pPr>
        <w:spacing w:after="0" w:line="240" w:lineRule="auto"/>
        <w:ind w:firstLine="709"/>
        <w:jc w:val="both"/>
        <w:rPr>
          <w:rFonts w:ascii="Times New Roman" w:hAnsi="Times New Roman" w:cs="Times New Roman"/>
          <w:sz w:val="28"/>
          <w:szCs w:val="28"/>
        </w:rPr>
      </w:pPr>
    </w:p>
    <w:p w:rsidR="00AE17CF" w:rsidRPr="00351127" w:rsidRDefault="00AE17CF" w:rsidP="00AA04FB">
      <w:pPr>
        <w:spacing w:after="0" w:line="240" w:lineRule="auto"/>
        <w:ind w:firstLine="709"/>
        <w:jc w:val="both"/>
        <w:rPr>
          <w:rFonts w:ascii="Times New Roman" w:hAnsi="Times New Roman" w:cs="Times New Roman"/>
          <w:sz w:val="28"/>
          <w:szCs w:val="28"/>
        </w:rPr>
      </w:pPr>
      <w:r w:rsidRPr="00351127">
        <w:rPr>
          <w:rFonts w:ascii="Times New Roman" w:hAnsi="Times New Roman" w:cs="Times New Roman"/>
          <w:b/>
          <w:sz w:val="28"/>
          <w:szCs w:val="28"/>
          <w:u w:val="single"/>
        </w:rPr>
        <w:t>Курительные смеси</w:t>
      </w:r>
      <w:r w:rsidRPr="00351127">
        <w:rPr>
          <w:rFonts w:ascii="Times New Roman" w:hAnsi="Times New Roman" w:cs="Times New Roman"/>
          <w:sz w:val="28"/>
          <w:szCs w:val="28"/>
        </w:rPr>
        <w:t xml:space="preserve"> (или курительные миксы) состоят из трав и экстрактов. Травы, входящие в состав любой курительной смеси, являются энтеогенами и известны человечеству с давних пор.</w:t>
      </w:r>
    </w:p>
    <w:p w:rsidR="00F36CBF" w:rsidRPr="00351127" w:rsidRDefault="00F36CBF" w:rsidP="00AA04FB">
      <w:pPr>
        <w:spacing w:after="0" w:line="240" w:lineRule="auto"/>
        <w:ind w:firstLine="709"/>
        <w:jc w:val="both"/>
        <w:rPr>
          <w:rFonts w:ascii="Times New Roman" w:eastAsia="Times New Roman" w:hAnsi="Times New Roman" w:cs="Times New Roman"/>
          <w:color w:val="333333"/>
          <w:sz w:val="28"/>
          <w:szCs w:val="28"/>
          <w:lang w:eastAsia="ru-RU"/>
        </w:rPr>
      </w:pPr>
      <w:r w:rsidRPr="00351127">
        <w:rPr>
          <w:rFonts w:ascii="Times New Roman" w:hAnsi="Times New Roman" w:cs="Times New Roman"/>
          <w:sz w:val="28"/>
          <w:szCs w:val="28"/>
          <w:u w:val="single"/>
        </w:rPr>
        <w:t>Признаки употребления</w:t>
      </w:r>
      <w:r w:rsidRPr="00351127">
        <w:rPr>
          <w:rFonts w:ascii="Times New Roman" w:hAnsi="Times New Roman" w:cs="Times New Roman"/>
          <w:sz w:val="28"/>
          <w:szCs w:val="28"/>
        </w:rPr>
        <w:t>:</w:t>
      </w:r>
      <w:r w:rsidR="00AA04FB" w:rsidRPr="00351127">
        <w:rPr>
          <w:rFonts w:ascii="Times New Roman" w:hAnsi="Times New Roman" w:cs="Times New Roman"/>
          <w:sz w:val="28"/>
          <w:szCs w:val="28"/>
        </w:rPr>
        <w:t xml:space="preserve"> </w:t>
      </w:r>
      <w:r w:rsidR="00AA04FB" w:rsidRPr="00351127">
        <w:rPr>
          <w:rFonts w:ascii="Times New Roman" w:eastAsia="Times New Roman" w:hAnsi="Times New Roman" w:cs="Times New Roman"/>
          <w:color w:val="333333"/>
          <w:sz w:val="28"/>
          <w:szCs w:val="28"/>
          <w:lang w:eastAsia="ru-RU"/>
        </w:rPr>
        <w:t>меняется</w:t>
      </w:r>
      <w:r w:rsidRPr="00351127">
        <w:rPr>
          <w:rFonts w:ascii="Times New Roman" w:eastAsia="Times New Roman" w:hAnsi="Times New Roman" w:cs="Times New Roman"/>
          <w:color w:val="333333"/>
          <w:sz w:val="28"/>
          <w:szCs w:val="28"/>
          <w:lang w:eastAsia="ru-RU"/>
        </w:rPr>
        <w:t xml:space="preserve"> цвет лица</w:t>
      </w:r>
      <w:r w:rsidR="00AA04FB" w:rsidRPr="00351127">
        <w:rPr>
          <w:rFonts w:ascii="Times New Roman" w:eastAsia="Times New Roman" w:hAnsi="Times New Roman" w:cs="Times New Roman"/>
          <w:color w:val="333333"/>
          <w:sz w:val="28"/>
          <w:szCs w:val="28"/>
          <w:lang w:eastAsia="ru-RU"/>
        </w:rPr>
        <w:t>, появляются</w:t>
      </w:r>
      <w:r w:rsidRPr="00351127">
        <w:rPr>
          <w:rFonts w:ascii="Times New Roman" w:eastAsia="Times New Roman" w:hAnsi="Times New Roman" w:cs="Times New Roman"/>
          <w:color w:val="333333"/>
          <w:sz w:val="28"/>
          <w:szCs w:val="28"/>
          <w:lang w:eastAsia="ru-RU"/>
        </w:rPr>
        <w:t xml:space="preserve"> круги под глазами</w:t>
      </w:r>
      <w:r w:rsidR="00AA04FB" w:rsidRPr="00351127">
        <w:rPr>
          <w:rFonts w:ascii="Times New Roman" w:eastAsia="Times New Roman" w:hAnsi="Times New Roman" w:cs="Times New Roman"/>
          <w:color w:val="333333"/>
          <w:sz w:val="28"/>
          <w:szCs w:val="28"/>
          <w:lang w:eastAsia="ru-RU"/>
        </w:rPr>
        <w:t>, н</w:t>
      </w:r>
      <w:r w:rsidRPr="00351127">
        <w:rPr>
          <w:rFonts w:ascii="Times New Roman" w:eastAsia="Times New Roman" w:hAnsi="Times New Roman" w:cs="Times New Roman"/>
          <w:color w:val="333333"/>
          <w:sz w:val="28"/>
          <w:szCs w:val="28"/>
          <w:lang w:eastAsia="ru-RU"/>
        </w:rPr>
        <w:t xml:space="preserve">а коже </w:t>
      </w:r>
      <w:r w:rsidR="00AA04FB" w:rsidRPr="00351127">
        <w:rPr>
          <w:rFonts w:ascii="Times New Roman" w:eastAsia="Times New Roman" w:hAnsi="Times New Roman" w:cs="Times New Roman"/>
          <w:color w:val="333333"/>
          <w:sz w:val="28"/>
          <w:szCs w:val="28"/>
          <w:lang w:eastAsia="ru-RU"/>
        </w:rPr>
        <w:t>образуются</w:t>
      </w:r>
      <w:r w:rsidRPr="00351127">
        <w:rPr>
          <w:rFonts w:ascii="Times New Roman" w:eastAsia="Times New Roman" w:hAnsi="Times New Roman" w:cs="Times New Roman"/>
          <w:color w:val="333333"/>
          <w:sz w:val="28"/>
          <w:szCs w:val="28"/>
          <w:lang w:eastAsia="ru-RU"/>
        </w:rPr>
        <w:t xml:space="preserve"> царапинки и язвы</w:t>
      </w:r>
      <w:r w:rsidR="00AA04FB" w:rsidRPr="00351127">
        <w:rPr>
          <w:rFonts w:ascii="Times New Roman" w:eastAsia="Times New Roman" w:hAnsi="Times New Roman" w:cs="Times New Roman"/>
          <w:color w:val="333333"/>
          <w:sz w:val="28"/>
          <w:szCs w:val="28"/>
          <w:lang w:eastAsia="ru-RU"/>
        </w:rPr>
        <w:t>; о</w:t>
      </w:r>
      <w:r w:rsidRPr="00351127">
        <w:rPr>
          <w:rFonts w:ascii="Times New Roman" w:eastAsia="Times New Roman" w:hAnsi="Times New Roman" w:cs="Times New Roman"/>
          <w:color w:val="333333"/>
          <w:sz w:val="28"/>
          <w:szCs w:val="28"/>
          <w:lang w:eastAsia="ru-RU"/>
        </w:rPr>
        <w:t>тсутств</w:t>
      </w:r>
      <w:r w:rsidR="00AA04FB" w:rsidRPr="00351127">
        <w:rPr>
          <w:rFonts w:ascii="Times New Roman" w:eastAsia="Times New Roman" w:hAnsi="Times New Roman" w:cs="Times New Roman"/>
          <w:color w:val="333333"/>
          <w:sz w:val="28"/>
          <w:szCs w:val="28"/>
          <w:lang w:eastAsia="ru-RU"/>
        </w:rPr>
        <w:t xml:space="preserve">ие </w:t>
      </w:r>
      <w:r w:rsidRPr="00351127">
        <w:rPr>
          <w:rFonts w:ascii="Times New Roman" w:eastAsia="Times New Roman" w:hAnsi="Times New Roman" w:cs="Times New Roman"/>
          <w:color w:val="333333"/>
          <w:sz w:val="28"/>
          <w:szCs w:val="28"/>
          <w:lang w:eastAsia="ru-RU"/>
        </w:rPr>
        <w:t>аппетит</w:t>
      </w:r>
      <w:r w:rsidR="00AA04FB" w:rsidRPr="00351127">
        <w:rPr>
          <w:rFonts w:ascii="Times New Roman" w:eastAsia="Times New Roman" w:hAnsi="Times New Roman" w:cs="Times New Roman"/>
          <w:color w:val="333333"/>
          <w:sz w:val="28"/>
          <w:szCs w:val="28"/>
          <w:lang w:eastAsia="ru-RU"/>
        </w:rPr>
        <w:t xml:space="preserve"> (</w:t>
      </w:r>
      <w:r w:rsidRPr="00351127">
        <w:rPr>
          <w:rFonts w:ascii="Times New Roman" w:eastAsia="Times New Roman" w:hAnsi="Times New Roman" w:cs="Times New Roman"/>
          <w:color w:val="333333"/>
          <w:sz w:val="28"/>
          <w:szCs w:val="28"/>
          <w:lang w:eastAsia="ru-RU"/>
        </w:rPr>
        <w:t>либо отказывается от еды, либо может «слона съесть»</w:t>
      </w:r>
      <w:r w:rsidR="00AA04FB" w:rsidRPr="00351127">
        <w:rPr>
          <w:rFonts w:ascii="Times New Roman" w:eastAsia="Times New Roman" w:hAnsi="Times New Roman" w:cs="Times New Roman"/>
          <w:color w:val="333333"/>
          <w:sz w:val="28"/>
          <w:szCs w:val="28"/>
          <w:lang w:eastAsia="ru-RU"/>
        </w:rPr>
        <w:t>), возникают</w:t>
      </w:r>
      <w:r w:rsidRPr="00351127">
        <w:rPr>
          <w:rFonts w:ascii="Times New Roman" w:eastAsia="Times New Roman" w:hAnsi="Times New Roman" w:cs="Times New Roman"/>
          <w:color w:val="333333"/>
          <w:sz w:val="28"/>
          <w:szCs w:val="28"/>
          <w:lang w:eastAsia="ru-RU"/>
        </w:rPr>
        <w:t xml:space="preserve"> проблемы с вниманием и памятью, которых никогда раньше не было</w:t>
      </w:r>
      <w:r w:rsidR="00AA04FB" w:rsidRPr="00351127">
        <w:rPr>
          <w:rFonts w:ascii="Times New Roman" w:eastAsia="Times New Roman" w:hAnsi="Times New Roman" w:cs="Times New Roman"/>
          <w:color w:val="333333"/>
          <w:sz w:val="28"/>
          <w:szCs w:val="28"/>
          <w:lang w:eastAsia="ru-RU"/>
        </w:rPr>
        <w:t>; смена</w:t>
      </w:r>
      <w:r w:rsidRPr="00351127">
        <w:rPr>
          <w:rFonts w:ascii="Times New Roman" w:eastAsia="Times New Roman" w:hAnsi="Times New Roman" w:cs="Times New Roman"/>
          <w:color w:val="333333"/>
          <w:sz w:val="28"/>
          <w:szCs w:val="28"/>
          <w:lang w:eastAsia="ru-RU"/>
        </w:rPr>
        <w:t xml:space="preserve"> поведени</w:t>
      </w:r>
      <w:r w:rsidR="00AA04FB" w:rsidRPr="00351127">
        <w:rPr>
          <w:rFonts w:ascii="Times New Roman" w:eastAsia="Times New Roman" w:hAnsi="Times New Roman" w:cs="Times New Roman"/>
          <w:color w:val="333333"/>
          <w:sz w:val="28"/>
          <w:szCs w:val="28"/>
          <w:lang w:eastAsia="ru-RU"/>
        </w:rPr>
        <w:t>я</w:t>
      </w:r>
      <w:r w:rsidRPr="00351127">
        <w:rPr>
          <w:rFonts w:ascii="Times New Roman" w:eastAsia="Times New Roman" w:hAnsi="Times New Roman" w:cs="Times New Roman"/>
          <w:color w:val="333333"/>
          <w:sz w:val="28"/>
          <w:szCs w:val="28"/>
          <w:lang w:eastAsia="ru-RU"/>
        </w:rPr>
        <w:t xml:space="preserve">: озлобленность, замкнутость, </w:t>
      </w:r>
      <w:r w:rsidR="00AA04FB" w:rsidRPr="00351127">
        <w:rPr>
          <w:rFonts w:ascii="Times New Roman" w:eastAsia="Times New Roman" w:hAnsi="Times New Roman" w:cs="Times New Roman"/>
          <w:color w:val="333333"/>
          <w:sz w:val="28"/>
          <w:szCs w:val="28"/>
          <w:lang w:eastAsia="ru-RU"/>
        </w:rPr>
        <w:t xml:space="preserve">отсутствие желания </w:t>
      </w:r>
      <w:r w:rsidRPr="00351127">
        <w:rPr>
          <w:rFonts w:ascii="Times New Roman" w:eastAsia="Times New Roman" w:hAnsi="Times New Roman" w:cs="Times New Roman"/>
          <w:color w:val="333333"/>
          <w:sz w:val="28"/>
          <w:szCs w:val="28"/>
          <w:lang w:eastAsia="ru-RU"/>
        </w:rPr>
        <w:t xml:space="preserve"> общаться со старыми приятелями</w:t>
      </w:r>
    </w:p>
    <w:p w:rsidR="00F36CBF" w:rsidRPr="00351127" w:rsidRDefault="00F36CBF" w:rsidP="00AA04F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51127">
        <w:rPr>
          <w:rFonts w:ascii="Times New Roman" w:eastAsia="Times New Roman" w:hAnsi="Times New Roman" w:cs="Times New Roman"/>
          <w:color w:val="333333"/>
          <w:sz w:val="28"/>
          <w:szCs w:val="28"/>
          <w:u w:val="single"/>
          <w:lang w:eastAsia="ru-RU"/>
        </w:rPr>
        <w:t>Последствия</w:t>
      </w:r>
      <w:r w:rsidR="00AA04FB" w:rsidRPr="00351127">
        <w:rPr>
          <w:rFonts w:ascii="Times New Roman" w:eastAsia="Times New Roman" w:hAnsi="Times New Roman" w:cs="Times New Roman"/>
          <w:color w:val="333333"/>
          <w:sz w:val="28"/>
          <w:szCs w:val="28"/>
          <w:u w:val="single"/>
          <w:lang w:eastAsia="ru-RU"/>
        </w:rPr>
        <w:t xml:space="preserve">: </w:t>
      </w:r>
      <w:r w:rsidRPr="00351127">
        <w:rPr>
          <w:rFonts w:ascii="Times New Roman" w:eastAsia="Times New Roman" w:hAnsi="Times New Roman" w:cs="Times New Roman"/>
          <w:color w:val="333333"/>
          <w:sz w:val="28"/>
          <w:szCs w:val="28"/>
          <w:lang w:eastAsia="ru-RU"/>
        </w:rPr>
        <w:t xml:space="preserve">раздражение слизистой оболочки, что провоцирует  кашель, </w:t>
      </w:r>
      <w:r w:rsidR="00AA04FB" w:rsidRPr="00351127">
        <w:rPr>
          <w:rFonts w:ascii="Times New Roman" w:eastAsia="Times New Roman" w:hAnsi="Times New Roman" w:cs="Times New Roman"/>
          <w:color w:val="333333"/>
          <w:sz w:val="28"/>
          <w:szCs w:val="28"/>
          <w:lang w:eastAsia="ru-RU"/>
        </w:rPr>
        <w:t xml:space="preserve"> сл</w:t>
      </w:r>
      <w:r w:rsidRPr="00351127">
        <w:rPr>
          <w:rFonts w:ascii="Times New Roman" w:eastAsia="Times New Roman" w:hAnsi="Times New Roman" w:cs="Times New Roman"/>
          <w:color w:val="333333"/>
          <w:sz w:val="28"/>
          <w:szCs w:val="28"/>
          <w:lang w:eastAsia="ru-RU"/>
        </w:rPr>
        <w:t>езоточивость и осиплость горла;</w:t>
      </w:r>
      <w:r w:rsidR="00AA04FB" w:rsidRPr="00351127">
        <w:rPr>
          <w:rFonts w:ascii="Times New Roman" w:eastAsia="Times New Roman" w:hAnsi="Times New Roman" w:cs="Times New Roman"/>
          <w:color w:val="333333"/>
          <w:sz w:val="28"/>
          <w:szCs w:val="28"/>
          <w:lang w:eastAsia="ru-RU"/>
        </w:rPr>
        <w:t xml:space="preserve"> </w:t>
      </w:r>
      <w:r w:rsidRPr="00351127">
        <w:rPr>
          <w:rFonts w:ascii="Times New Roman" w:eastAsia="Times New Roman" w:hAnsi="Times New Roman" w:cs="Times New Roman"/>
          <w:sz w:val="28"/>
          <w:szCs w:val="28"/>
          <w:lang w:eastAsia="ru-RU"/>
        </w:rPr>
        <w:t>при регулярных контактах с дымом возможно развитие в дыхательных путях различных воспалительных процессов, хронического ларингита, бронхита, фарингита;</w:t>
      </w:r>
      <w:r w:rsidR="00AA04FB" w:rsidRPr="00351127">
        <w:rPr>
          <w:rFonts w:ascii="Times New Roman" w:eastAsia="Times New Roman" w:hAnsi="Times New Roman" w:cs="Times New Roman"/>
          <w:sz w:val="28"/>
          <w:szCs w:val="28"/>
          <w:lang w:eastAsia="ru-RU"/>
        </w:rPr>
        <w:t xml:space="preserve"> </w:t>
      </w:r>
      <w:r w:rsidRPr="00351127">
        <w:rPr>
          <w:rFonts w:ascii="Times New Roman" w:eastAsia="Times New Roman" w:hAnsi="Times New Roman" w:cs="Times New Roman"/>
          <w:sz w:val="28"/>
          <w:szCs w:val="28"/>
          <w:lang w:eastAsia="ru-RU"/>
        </w:rPr>
        <w:t xml:space="preserve"> развитие злокачественных образований в ротовой полости, глотке, гортани, бронхах;</w:t>
      </w:r>
      <w:r w:rsidR="00AA04FB" w:rsidRPr="00351127">
        <w:rPr>
          <w:rFonts w:ascii="Times New Roman" w:eastAsia="Times New Roman" w:hAnsi="Times New Roman" w:cs="Times New Roman"/>
          <w:sz w:val="28"/>
          <w:szCs w:val="28"/>
          <w:lang w:eastAsia="ru-RU"/>
        </w:rPr>
        <w:t xml:space="preserve"> </w:t>
      </w:r>
      <w:r w:rsidRPr="00351127">
        <w:rPr>
          <w:rFonts w:ascii="Times New Roman" w:eastAsia="Times New Roman" w:hAnsi="Times New Roman" w:cs="Times New Roman"/>
          <w:sz w:val="28"/>
          <w:szCs w:val="28"/>
          <w:lang w:eastAsia="ru-RU"/>
        </w:rPr>
        <w:t>поражения нервной системы</w:t>
      </w:r>
    </w:p>
    <w:p w:rsidR="00AA04FB" w:rsidRPr="00351127" w:rsidRDefault="00AA04FB" w:rsidP="00AA04FB">
      <w:pPr>
        <w:shd w:val="clear" w:color="auto" w:fill="FFFFFF"/>
        <w:spacing w:after="150" w:line="240" w:lineRule="auto"/>
        <w:jc w:val="both"/>
        <w:rPr>
          <w:rFonts w:ascii="Times New Roman" w:eastAsia="Times New Roman" w:hAnsi="Times New Roman" w:cs="Times New Roman"/>
          <w:bCs/>
          <w:sz w:val="28"/>
          <w:szCs w:val="28"/>
          <w:lang w:eastAsia="ru-RU"/>
        </w:rPr>
      </w:pPr>
    </w:p>
    <w:p w:rsidR="00351127" w:rsidRDefault="00351127" w:rsidP="00AA04FB">
      <w:pPr>
        <w:shd w:val="clear" w:color="auto" w:fill="FFFFFF"/>
        <w:spacing w:after="150" w:line="240" w:lineRule="auto"/>
        <w:jc w:val="center"/>
        <w:rPr>
          <w:rFonts w:ascii="Times New Roman" w:eastAsia="Times New Roman" w:hAnsi="Times New Roman" w:cs="Times New Roman"/>
          <w:b/>
          <w:bCs/>
          <w:sz w:val="28"/>
          <w:szCs w:val="28"/>
          <w:u w:val="single"/>
          <w:lang w:eastAsia="ru-RU"/>
        </w:rPr>
      </w:pPr>
    </w:p>
    <w:p w:rsidR="00351127" w:rsidRDefault="00351127" w:rsidP="00AA04FB">
      <w:pPr>
        <w:shd w:val="clear" w:color="auto" w:fill="FFFFFF"/>
        <w:spacing w:after="150" w:line="240" w:lineRule="auto"/>
        <w:jc w:val="center"/>
        <w:rPr>
          <w:rFonts w:ascii="Times New Roman" w:eastAsia="Times New Roman" w:hAnsi="Times New Roman" w:cs="Times New Roman"/>
          <w:b/>
          <w:bCs/>
          <w:sz w:val="28"/>
          <w:szCs w:val="28"/>
          <w:u w:val="single"/>
          <w:lang w:eastAsia="ru-RU"/>
        </w:rPr>
      </w:pPr>
    </w:p>
    <w:p w:rsidR="00B759C4" w:rsidRPr="00351127" w:rsidRDefault="00B759C4" w:rsidP="00AA04FB">
      <w:pPr>
        <w:shd w:val="clear" w:color="auto" w:fill="FFFFFF"/>
        <w:spacing w:after="150" w:line="240" w:lineRule="auto"/>
        <w:jc w:val="center"/>
        <w:rPr>
          <w:rFonts w:ascii="Times New Roman" w:eastAsia="Times New Roman" w:hAnsi="Times New Roman" w:cs="Times New Roman"/>
          <w:b/>
          <w:sz w:val="28"/>
          <w:szCs w:val="28"/>
          <w:u w:val="single"/>
          <w:lang w:eastAsia="ru-RU"/>
        </w:rPr>
      </w:pPr>
      <w:r w:rsidRPr="00351127">
        <w:rPr>
          <w:rFonts w:ascii="Times New Roman" w:eastAsia="Times New Roman" w:hAnsi="Times New Roman" w:cs="Times New Roman"/>
          <w:b/>
          <w:bCs/>
          <w:sz w:val="28"/>
          <w:szCs w:val="28"/>
          <w:u w:val="single"/>
          <w:lang w:eastAsia="ru-RU"/>
        </w:rPr>
        <w:lastRenderedPageBreak/>
        <w:t>Проблемы,</w:t>
      </w:r>
      <w:r w:rsidRPr="00351127">
        <w:rPr>
          <w:rFonts w:ascii="Times New Roman" w:eastAsia="Times New Roman" w:hAnsi="Times New Roman" w:cs="Times New Roman"/>
          <w:b/>
          <w:sz w:val="28"/>
          <w:szCs w:val="28"/>
          <w:u w:val="single"/>
          <w:lang w:eastAsia="ru-RU"/>
        </w:rPr>
        <w:t> </w:t>
      </w:r>
      <w:r w:rsidRPr="00351127">
        <w:rPr>
          <w:rFonts w:ascii="Times New Roman" w:eastAsia="Times New Roman" w:hAnsi="Times New Roman" w:cs="Times New Roman"/>
          <w:b/>
          <w:bCs/>
          <w:sz w:val="28"/>
          <w:szCs w:val="28"/>
          <w:u w:val="single"/>
          <w:lang w:eastAsia="ru-RU"/>
        </w:rPr>
        <w:t>возникающие у наркоманов</w:t>
      </w:r>
    </w:p>
    <w:p w:rsidR="00B759C4" w:rsidRPr="00351127" w:rsidRDefault="00B759C4" w:rsidP="00AA04FB">
      <w:pPr>
        <w:numPr>
          <w:ilvl w:val="0"/>
          <w:numId w:val="2"/>
        </w:numPr>
        <w:shd w:val="clear" w:color="auto" w:fill="FFFFFF"/>
        <w:spacing w:before="100" w:beforeAutospacing="1" w:after="100" w:afterAutospacing="1" w:line="343" w:lineRule="atLeast"/>
        <w:jc w:val="both"/>
        <w:rPr>
          <w:rFonts w:ascii="Times New Roman" w:eastAsia="Times New Roman" w:hAnsi="Times New Roman" w:cs="Times New Roman"/>
          <w:sz w:val="28"/>
          <w:szCs w:val="28"/>
          <w:lang w:eastAsia="ru-RU"/>
        </w:rPr>
      </w:pPr>
      <w:r w:rsidRPr="00351127">
        <w:rPr>
          <w:rFonts w:ascii="Times New Roman" w:eastAsia="Times New Roman" w:hAnsi="Times New Roman" w:cs="Times New Roman"/>
          <w:bCs/>
          <w:sz w:val="28"/>
          <w:szCs w:val="28"/>
          <w:lang w:eastAsia="ru-RU"/>
        </w:rPr>
        <w:t>непосредственное изменение психики, вызванным наркотиком во время его действия;</w:t>
      </w:r>
    </w:p>
    <w:p w:rsidR="00B759C4" w:rsidRPr="00351127" w:rsidRDefault="00B759C4" w:rsidP="00AA04FB">
      <w:pPr>
        <w:numPr>
          <w:ilvl w:val="0"/>
          <w:numId w:val="2"/>
        </w:numPr>
        <w:shd w:val="clear" w:color="auto" w:fill="FFFFFF"/>
        <w:spacing w:before="100" w:beforeAutospacing="1" w:after="100" w:afterAutospacing="1" w:line="343" w:lineRule="atLeast"/>
        <w:jc w:val="both"/>
        <w:rPr>
          <w:rFonts w:ascii="Times New Roman" w:eastAsia="Times New Roman" w:hAnsi="Times New Roman" w:cs="Times New Roman"/>
          <w:sz w:val="28"/>
          <w:szCs w:val="28"/>
          <w:lang w:eastAsia="ru-RU"/>
        </w:rPr>
      </w:pPr>
      <w:r w:rsidRPr="00351127">
        <w:rPr>
          <w:rFonts w:ascii="Times New Roman" w:eastAsia="Times New Roman" w:hAnsi="Times New Roman" w:cs="Times New Roman"/>
          <w:bCs/>
          <w:sz w:val="28"/>
          <w:szCs w:val="28"/>
          <w:lang w:eastAsia="ru-RU"/>
        </w:rPr>
        <w:t>опасность передозировки из-за потребности увеличить принимаемую дозу;</w:t>
      </w:r>
    </w:p>
    <w:p w:rsidR="00B759C4" w:rsidRPr="00351127" w:rsidRDefault="00B759C4" w:rsidP="00AA04FB">
      <w:pPr>
        <w:numPr>
          <w:ilvl w:val="0"/>
          <w:numId w:val="2"/>
        </w:numPr>
        <w:shd w:val="clear" w:color="auto" w:fill="FFFFFF"/>
        <w:spacing w:before="100" w:beforeAutospacing="1" w:after="100" w:afterAutospacing="1" w:line="343" w:lineRule="atLeast"/>
        <w:jc w:val="both"/>
        <w:rPr>
          <w:rFonts w:ascii="Times New Roman" w:eastAsia="Times New Roman" w:hAnsi="Times New Roman" w:cs="Times New Roman"/>
          <w:sz w:val="28"/>
          <w:szCs w:val="28"/>
          <w:lang w:eastAsia="ru-RU"/>
        </w:rPr>
      </w:pPr>
      <w:r w:rsidRPr="00351127">
        <w:rPr>
          <w:rFonts w:ascii="Times New Roman" w:eastAsia="Times New Roman" w:hAnsi="Times New Roman" w:cs="Times New Roman"/>
          <w:bCs/>
          <w:sz w:val="28"/>
          <w:szCs w:val="28"/>
          <w:lang w:eastAsia="ru-RU"/>
        </w:rPr>
        <w:t>вред, наносимый собственно веществом или процессом его употребления;</w:t>
      </w:r>
    </w:p>
    <w:p w:rsidR="00B759C4" w:rsidRPr="00351127" w:rsidRDefault="00B759C4" w:rsidP="00AA04FB">
      <w:pPr>
        <w:numPr>
          <w:ilvl w:val="0"/>
          <w:numId w:val="2"/>
        </w:numPr>
        <w:shd w:val="clear" w:color="auto" w:fill="FFFFFF"/>
        <w:spacing w:before="100" w:beforeAutospacing="1" w:after="100" w:afterAutospacing="1" w:line="343" w:lineRule="atLeast"/>
        <w:jc w:val="both"/>
        <w:rPr>
          <w:rFonts w:ascii="Times New Roman" w:eastAsia="Times New Roman" w:hAnsi="Times New Roman" w:cs="Times New Roman"/>
          <w:sz w:val="28"/>
          <w:szCs w:val="28"/>
          <w:lang w:eastAsia="ru-RU"/>
        </w:rPr>
      </w:pPr>
      <w:r w:rsidRPr="00351127">
        <w:rPr>
          <w:rFonts w:ascii="Times New Roman" w:eastAsia="Times New Roman" w:hAnsi="Times New Roman" w:cs="Times New Roman"/>
          <w:bCs/>
          <w:sz w:val="28"/>
          <w:szCs w:val="28"/>
          <w:lang w:eastAsia="ru-RU"/>
        </w:rPr>
        <w:t>абстиненция (ломка, похмелье), в том числе с делирием;</w:t>
      </w:r>
    </w:p>
    <w:p w:rsidR="00B759C4" w:rsidRPr="00351127" w:rsidRDefault="00B759C4" w:rsidP="00AA04FB">
      <w:pPr>
        <w:numPr>
          <w:ilvl w:val="0"/>
          <w:numId w:val="2"/>
        </w:numPr>
        <w:shd w:val="clear" w:color="auto" w:fill="FFFFFF"/>
        <w:spacing w:before="100" w:beforeAutospacing="1" w:after="100" w:afterAutospacing="1" w:line="343" w:lineRule="atLeast"/>
        <w:jc w:val="both"/>
        <w:rPr>
          <w:rFonts w:ascii="Times New Roman" w:eastAsia="Times New Roman" w:hAnsi="Times New Roman" w:cs="Times New Roman"/>
          <w:sz w:val="28"/>
          <w:szCs w:val="28"/>
          <w:lang w:eastAsia="ru-RU"/>
        </w:rPr>
      </w:pPr>
      <w:r w:rsidRPr="00351127">
        <w:rPr>
          <w:rFonts w:ascii="Times New Roman" w:eastAsia="Times New Roman" w:hAnsi="Times New Roman" w:cs="Times New Roman"/>
          <w:bCs/>
          <w:sz w:val="28"/>
          <w:szCs w:val="28"/>
          <w:lang w:eastAsia="ru-RU"/>
        </w:rPr>
        <w:t>психические расстройства, отличные от обычного эффекта;</w:t>
      </w:r>
    </w:p>
    <w:p w:rsidR="00B759C4" w:rsidRPr="00351127" w:rsidRDefault="00B759C4" w:rsidP="00AA04FB">
      <w:pPr>
        <w:numPr>
          <w:ilvl w:val="0"/>
          <w:numId w:val="2"/>
        </w:numPr>
        <w:shd w:val="clear" w:color="auto" w:fill="FFFFFF"/>
        <w:spacing w:before="100" w:beforeAutospacing="1" w:after="100" w:afterAutospacing="1" w:line="343" w:lineRule="atLeast"/>
        <w:jc w:val="both"/>
        <w:rPr>
          <w:rFonts w:ascii="Times New Roman" w:eastAsia="Times New Roman" w:hAnsi="Times New Roman" w:cs="Times New Roman"/>
          <w:sz w:val="28"/>
          <w:szCs w:val="28"/>
          <w:lang w:eastAsia="ru-RU"/>
        </w:rPr>
      </w:pPr>
      <w:r w:rsidRPr="00351127">
        <w:rPr>
          <w:rFonts w:ascii="Times New Roman" w:eastAsia="Times New Roman" w:hAnsi="Times New Roman" w:cs="Times New Roman"/>
          <w:bCs/>
          <w:sz w:val="28"/>
          <w:szCs w:val="28"/>
          <w:lang w:eastAsia="ru-RU"/>
        </w:rPr>
        <w:t>разрушение психики под воздействием наркотика;</w:t>
      </w:r>
    </w:p>
    <w:p w:rsidR="00B759C4" w:rsidRPr="00351127" w:rsidRDefault="00B759C4" w:rsidP="00AA04FB">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351127">
        <w:rPr>
          <w:rFonts w:ascii="Times New Roman" w:eastAsia="Times New Roman" w:hAnsi="Times New Roman" w:cs="Times New Roman"/>
          <w:bCs/>
          <w:sz w:val="28"/>
          <w:szCs w:val="28"/>
          <w:lang w:eastAsia="ru-RU"/>
        </w:rPr>
        <w:t>травмы, вызванные нарушением инстинкта самосохранения, координации движений и т.п. под воздействием наркотика.</w:t>
      </w:r>
    </w:p>
    <w:p w:rsidR="00AA04FB" w:rsidRPr="00351127" w:rsidRDefault="00AA04FB" w:rsidP="00AA04FB">
      <w:pPr>
        <w:shd w:val="clear" w:color="auto" w:fill="FFFFFF"/>
        <w:spacing w:after="0" w:line="240" w:lineRule="auto"/>
        <w:ind w:firstLine="709"/>
        <w:jc w:val="both"/>
        <w:rPr>
          <w:rFonts w:ascii="Times New Roman" w:eastAsia="Times New Roman" w:hAnsi="Times New Roman" w:cs="Times New Roman"/>
          <w:bCs/>
          <w:i/>
          <w:iCs/>
          <w:sz w:val="28"/>
          <w:szCs w:val="28"/>
          <w:lang w:eastAsia="ru-RU"/>
        </w:rPr>
      </w:pPr>
    </w:p>
    <w:p w:rsidR="00A3583B" w:rsidRPr="00351127" w:rsidRDefault="00A3583B" w:rsidP="00A3583B">
      <w:pPr>
        <w:shd w:val="clear" w:color="auto" w:fill="FFFFFF"/>
        <w:spacing w:after="0" w:line="240" w:lineRule="auto"/>
        <w:ind w:firstLine="709"/>
        <w:jc w:val="center"/>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Ответственность за употребление наркотиков</w:t>
      </w:r>
    </w:p>
    <w:p w:rsidR="00A3583B" w:rsidRPr="00351127" w:rsidRDefault="00A3583B" w:rsidP="00A3583B">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A3583B" w:rsidRPr="00351127" w:rsidRDefault="00A3583B" w:rsidP="00A3583B">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 xml:space="preserve">За употребление наркотических и психотропных веществ в настоящее время не предусмотрена уголовное ответственность и наказания в виде лишения свободы на определенный срок. </w:t>
      </w:r>
    </w:p>
    <w:p w:rsidR="00A3583B" w:rsidRPr="00351127" w:rsidRDefault="00A3583B" w:rsidP="00A3583B">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С целью профилактики наркозависимости населения за употребление наркотиков в нашей стране введена административная ответственность.</w:t>
      </w:r>
    </w:p>
    <w:p w:rsidR="00A3583B" w:rsidRPr="00351127" w:rsidRDefault="00A3583B" w:rsidP="00A3583B">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Кодекс Российской Федерации об административных правонарушениях содержит 3 статьи, предусматривающие наказание для лиц, находящихся в зависимости от наркотиков.</w:t>
      </w:r>
    </w:p>
    <w:p w:rsidR="00351127" w:rsidRDefault="00351127" w:rsidP="00A3583B">
      <w:pPr>
        <w:shd w:val="clear" w:color="auto" w:fill="FFFFFF"/>
        <w:spacing w:after="0" w:line="240" w:lineRule="auto"/>
        <w:ind w:firstLine="709"/>
        <w:jc w:val="both"/>
        <w:rPr>
          <w:rFonts w:ascii="Times New Roman" w:eastAsia="Times New Roman" w:hAnsi="Times New Roman" w:cs="Times New Roman"/>
          <w:b/>
          <w:bCs/>
          <w:iCs/>
          <w:sz w:val="28"/>
          <w:szCs w:val="28"/>
          <w:u w:val="single"/>
          <w:lang w:eastAsia="ru-RU"/>
        </w:rPr>
      </w:pPr>
    </w:p>
    <w:p w:rsidR="00BC164C" w:rsidRPr="00351127" w:rsidRDefault="00BC164C" w:rsidP="00A3583B">
      <w:pPr>
        <w:shd w:val="clear" w:color="auto" w:fill="FFFFFF"/>
        <w:spacing w:after="0" w:line="240" w:lineRule="auto"/>
        <w:ind w:firstLine="709"/>
        <w:jc w:val="both"/>
        <w:rPr>
          <w:rFonts w:ascii="Times New Roman" w:eastAsia="Times New Roman" w:hAnsi="Times New Roman" w:cs="Times New Roman"/>
          <w:b/>
          <w:bCs/>
          <w:iCs/>
          <w:sz w:val="28"/>
          <w:szCs w:val="28"/>
          <w:u w:val="single"/>
          <w:lang w:eastAsia="ru-RU"/>
        </w:rPr>
      </w:pPr>
      <w:r w:rsidRPr="00351127">
        <w:rPr>
          <w:rFonts w:ascii="Times New Roman" w:eastAsia="Times New Roman" w:hAnsi="Times New Roman" w:cs="Times New Roman"/>
          <w:b/>
          <w:bCs/>
          <w:iCs/>
          <w:sz w:val="28"/>
          <w:szCs w:val="28"/>
          <w:u w:val="single"/>
          <w:lang w:eastAsia="ru-RU"/>
        </w:rPr>
        <w:t>1. Административная ответственность</w:t>
      </w:r>
    </w:p>
    <w:p w:rsidR="00BC164C" w:rsidRPr="00351127" w:rsidRDefault="00BC164C" w:rsidP="00A3583B">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BC09A7" w:rsidRPr="00351127" w:rsidRDefault="00F8417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Статья 6.9 К</w:t>
      </w:r>
      <w:r w:rsidR="00BC09A7" w:rsidRPr="00351127">
        <w:rPr>
          <w:rFonts w:ascii="Times New Roman" w:eastAsia="Times New Roman" w:hAnsi="Times New Roman" w:cs="Times New Roman"/>
          <w:bCs/>
          <w:iCs/>
          <w:sz w:val="28"/>
          <w:szCs w:val="28"/>
          <w:lang w:eastAsia="ru-RU"/>
        </w:rPr>
        <w:t>о</w:t>
      </w:r>
      <w:r w:rsidRPr="00351127">
        <w:rPr>
          <w:rFonts w:ascii="Times New Roman" w:eastAsia="Times New Roman" w:hAnsi="Times New Roman" w:cs="Times New Roman"/>
          <w:bCs/>
          <w:iCs/>
          <w:sz w:val="28"/>
          <w:szCs w:val="28"/>
          <w:lang w:eastAsia="ru-RU"/>
        </w:rPr>
        <w:t>АП РФ.</w:t>
      </w:r>
      <w:r w:rsidR="00BC09A7" w:rsidRPr="00351127">
        <w:rPr>
          <w:rFonts w:ascii="Times New Roman" w:eastAsia="Times New Roman" w:hAnsi="Times New Roman" w:cs="Times New Roman"/>
          <w:bCs/>
          <w:iCs/>
          <w:sz w:val="28"/>
          <w:szCs w:val="28"/>
          <w:lang w:eastAsia="ru-RU"/>
        </w:rPr>
        <w:t xml:space="preserve"> </w:t>
      </w:r>
      <w:r w:rsidR="00BC09A7" w:rsidRPr="00351127">
        <w:rPr>
          <w:rFonts w:ascii="Times New Roman" w:eastAsia="Times New Roman" w:hAnsi="Times New Roman" w:cs="Times New Roman"/>
          <w:bCs/>
          <w:iCs/>
          <w:sz w:val="28"/>
          <w:szCs w:val="28"/>
          <w:lang w:eastAsia="ru-RU"/>
        </w:rPr>
        <w:t>Потребление наркотических средств или психотропных веществ без назначения врача либо новых потенциально опасных психоактивных веществ</w:t>
      </w:r>
      <w:r w:rsidR="00BC09A7" w:rsidRPr="00351127">
        <w:rPr>
          <w:rFonts w:ascii="Times New Roman" w:eastAsia="Times New Roman" w:hAnsi="Times New Roman" w:cs="Times New Roman"/>
          <w:bCs/>
          <w:iCs/>
          <w:sz w:val="28"/>
          <w:szCs w:val="28"/>
          <w:lang w:eastAsia="ru-RU"/>
        </w:rPr>
        <w:t>.</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1.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2. То же действие, совершенное иностранным гражданином или лицом без гражданства,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lastRenderedPageBreak/>
        <w:t>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частью 2 статьи 20.20 настоящего Кодекса.</w:t>
      </w:r>
    </w:p>
    <w:p w:rsidR="00D86C6A" w:rsidRPr="00351127" w:rsidRDefault="00D86C6A"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BC09A7" w:rsidRPr="00351127" w:rsidRDefault="00F8417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Статья 20.20 КоАП РФ</w:t>
      </w:r>
      <w:r w:rsidR="00BC09A7" w:rsidRPr="00351127">
        <w:rPr>
          <w:rFonts w:ascii="Times New Roman" w:eastAsia="Times New Roman" w:hAnsi="Times New Roman" w:cs="Times New Roman"/>
          <w:bCs/>
          <w:iCs/>
          <w:sz w:val="28"/>
          <w:szCs w:val="28"/>
          <w:lang w:eastAsia="ru-RU"/>
        </w:rPr>
        <w:t xml:space="preserve">. </w:t>
      </w:r>
      <w:r w:rsidR="00BC09A7" w:rsidRPr="00351127">
        <w:rPr>
          <w:rFonts w:ascii="Times New Roman" w:eastAsia="Times New Roman" w:hAnsi="Times New Roman" w:cs="Times New Roman"/>
          <w:bCs/>
          <w:iCs/>
          <w:sz w:val="28"/>
          <w:szCs w:val="28"/>
          <w:lang w:eastAsia="ru-RU"/>
        </w:rPr>
        <w:t>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r w:rsidR="00BC09A7" w:rsidRPr="00351127">
        <w:rPr>
          <w:rFonts w:ascii="Times New Roman" w:eastAsia="Times New Roman" w:hAnsi="Times New Roman" w:cs="Times New Roman"/>
          <w:bCs/>
          <w:iCs/>
          <w:sz w:val="28"/>
          <w:szCs w:val="28"/>
          <w:lang w:eastAsia="ru-RU"/>
        </w:rPr>
        <w:t>.</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1. Потребление (распитие) алкогольной продукции в местах, запрещенных федеральным законом,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влечет наложение административного штрафа в размере от пятисот до одной тысячи пятисот рублей.</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3. Действия, указанные в части 2 настоящей статьи, совершенные иностранным гражданином или лицом без гражданства,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84177" w:rsidRPr="00351127" w:rsidRDefault="00F84177" w:rsidP="00A3583B">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BC09A7" w:rsidRPr="00351127" w:rsidRDefault="00F8417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Статья 20.22 КоАП РФ.</w:t>
      </w:r>
      <w:r w:rsidR="00BC09A7" w:rsidRPr="00351127">
        <w:rPr>
          <w:rFonts w:ascii="Times New Roman" w:eastAsia="Times New Roman" w:hAnsi="Times New Roman" w:cs="Times New Roman"/>
          <w:bCs/>
          <w:iCs/>
          <w:sz w:val="28"/>
          <w:szCs w:val="28"/>
          <w:lang w:eastAsia="ru-RU"/>
        </w:rPr>
        <w:t xml:space="preserve"> </w:t>
      </w:r>
      <w:r w:rsidR="00BC09A7" w:rsidRPr="00351127">
        <w:rPr>
          <w:rFonts w:ascii="Times New Roman" w:eastAsia="Times New Roman" w:hAnsi="Times New Roman" w:cs="Times New Roman"/>
          <w:bCs/>
          <w:iCs/>
          <w:sz w:val="28"/>
          <w:szCs w:val="28"/>
          <w:lang w:eastAsia="ru-RU"/>
        </w:rPr>
        <w:t>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r w:rsidR="00BC09A7" w:rsidRPr="00351127">
        <w:rPr>
          <w:rFonts w:ascii="Times New Roman" w:eastAsia="Times New Roman" w:hAnsi="Times New Roman" w:cs="Times New Roman"/>
          <w:bCs/>
          <w:iCs/>
          <w:sz w:val="28"/>
          <w:szCs w:val="28"/>
          <w:lang w:eastAsia="ru-RU"/>
        </w:rPr>
        <w:t>.</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 xml:space="preserve">Нахождение в состоянии опьянения несовершеннолетних в возрасте до шестнадцати лет, либо потребление (распитие) ими алкогольной и </w:t>
      </w:r>
      <w:r w:rsidRPr="00351127">
        <w:rPr>
          <w:rFonts w:ascii="Times New Roman" w:eastAsia="Times New Roman" w:hAnsi="Times New Roman" w:cs="Times New Roman"/>
          <w:bCs/>
          <w:iCs/>
          <w:sz w:val="28"/>
          <w:szCs w:val="28"/>
          <w:lang w:eastAsia="ru-RU"/>
        </w:rPr>
        <w:lastRenderedPageBreak/>
        <w:t>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F8417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D86C6A" w:rsidRPr="00351127" w:rsidRDefault="00D86C6A"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BC09A7" w:rsidRPr="00351127" w:rsidRDefault="00F8417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Статья 6.13 КоАП РФ.</w:t>
      </w:r>
      <w:r w:rsidR="00BC09A7" w:rsidRPr="00351127">
        <w:rPr>
          <w:rFonts w:ascii="Times New Roman" w:eastAsia="Times New Roman" w:hAnsi="Times New Roman" w:cs="Times New Roman"/>
          <w:bCs/>
          <w:iCs/>
          <w:sz w:val="28"/>
          <w:szCs w:val="28"/>
          <w:lang w:eastAsia="ru-RU"/>
        </w:rPr>
        <w:t xml:space="preserve"> </w:t>
      </w:r>
      <w:r w:rsidR="00BC09A7" w:rsidRPr="00351127">
        <w:rPr>
          <w:rFonts w:ascii="Times New Roman" w:eastAsia="Times New Roman" w:hAnsi="Times New Roman" w:cs="Times New Roman"/>
          <w:bCs/>
          <w:iCs/>
          <w:sz w:val="28"/>
          <w:szCs w:val="28"/>
          <w:lang w:eastAsia="ru-RU"/>
        </w:rPr>
        <w:t>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r w:rsidR="00BC09A7" w:rsidRPr="00351127">
        <w:rPr>
          <w:rFonts w:ascii="Times New Roman" w:eastAsia="Times New Roman" w:hAnsi="Times New Roman" w:cs="Times New Roman"/>
          <w:bCs/>
          <w:iCs/>
          <w:sz w:val="28"/>
          <w:szCs w:val="28"/>
          <w:lang w:eastAsia="ru-RU"/>
        </w:rPr>
        <w:t>.</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1.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2. То же действие, совершенное иностранным гражданином или лицом без гражданства,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F8417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F84177" w:rsidRPr="00351127" w:rsidRDefault="00F84177" w:rsidP="00A3583B">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351127" w:rsidRDefault="00351127" w:rsidP="00A3583B">
      <w:pPr>
        <w:shd w:val="clear" w:color="auto" w:fill="FFFFFF"/>
        <w:spacing w:after="0" w:line="240" w:lineRule="auto"/>
        <w:ind w:firstLine="709"/>
        <w:jc w:val="both"/>
        <w:rPr>
          <w:rFonts w:ascii="Times New Roman" w:eastAsia="Times New Roman" w:hAnsi="Times New Roman" w:cs="Times New Roman"/>
          <w:b/>
          <w:bCs/>
          <w:iCs/>
          <w:sz w:val="28"/>
          <w:szCs w:val="28"/>
          <w:u w:val="single"/>
          <w:lang w:eastAsia="ru-RU"/>
        </w:rPr>
      </w:pPr>
    </w:p>
    <w:p w:rsidR="00351127" w:rsidRDefault="00351127" w:rsidP="00A3583B">
      <w:pPr>
        <w:shd w:val="clear" w:color="auto" w:fill="FFFFFF"/>
        <w:spacing w:after="0" w:line="240" w:lineRule="auto"/>
        <w:ind w:firstLine="709"/>
        <w:jc w:val="both"/>
        <w:rPr>
          <w:rFonts w:ascii="Times New Roman" w:eastAsia="Times New Roman" w:hAnsi="Times New Roman" w:cs="Times New Roman"/>
          <w:b/>
          <w:bCs/>
          <w:iCs/>
          <w:sz w:val="28"/>
          <w:szCs w:val="28"/>
          <w:u w:val="single"/>
          <w:lang w:eastAsia="ru-RU"/>
        </w:rPr>
      </w:pPr>
    </w:p>
    <w:p w:rsidR="00351127" w:rsidRDefault="00351127" w:rsidP="00A3583B">
      <w:pPr>
        <w:shd w:val="clear" w:color="auto" w:fill="FFFFFF"/>
        <w:spacing w:after="0" w:line="240" w:lineRule="auto"/>
        <w:ind w:firstLine="709"/>
        <w:jc w:val="both"/>
        <w:rPr>
          <w:rFonts w:ascii="Times New Roman" w:eastAsia="Times New Roman" w:hAnsi="Times New Roman" w:cs="Times New Roman"/>
          <w:b/>
          <w:bCs/>
          <w:iCs/>
          <w:sz w:val="28"/>
          <w:szCs w:val="28"/>
          <w:u w:val="single"/>
          <w:lang w:eastAsia="ru-RU"/>
        </w:rPr>
      </w:pPr>
    </w:p>
    <w:p w:rsidR="00351127" w:rsidRDefault="00351127" w:rsidP="00A3583B">
      <w:pPr>
        <w:shd w:val="clear" w:color="auto" w:fill="FFFFFF"/>
        <w:spacing w:after="0" w:line="240" w:lineRule="auto"/>
        <w:ind w:firstLine="709"/>
        <w:jc w:val="both"/>
        <w:rPr>
          <w:rFonts w:ascii="Times New Roman" w:eastAsia="Times New Roman" w:hAnsi="Times New Roman" w:cs="Times New Roman"/>
          <w:b/>
          <w:bCs/>
          <w:iCs/>
          <w:sz w:val="28"/>
          <w:szCs w:val="28"/>
          <w:u w:val="single"/>
          <w:lang w:eastAsia="ru-RU"/>
        </w:rPr>
      </w:pPr>
    </w:p>
    <w:p w:rsidR="00BC164C" w:rsidRPr="00351127" w:rsidRDefault="00BC164C" w:rsidP="00A3583B">
      <w:pPr>
        <w:shd w:val="clear" w:color="auto" w:fill="FFFFFF"/>
        <w:spacing w:after="0" w:line="240" w:lineRule="auto"/>
        <w:ind w:firstLine="709"/>
        <w:jc w:val="both"/>
        <w:rPr>
          <w:rFonts w:ascii="Times New Roman" w:eastAsia="Times New Roman" w:hAnsi="Times New Roman" w:cs="Times New Roman"/>
          <w:b/>
          <w:bCs/>
          <w:iCs/>
          <w:sz w:val="28"/>
          <w:szCs w:val="28"/>
          <w:u w:val="single"/>
          <w:lang w:eastAsia="ru-RU"/>
        </w:rPr>
      </w:pPr>
      <w:r w:rsidRPr="00351127">
        <w:rPr>
          <w:rFonts w:ascii="Times New Roman" w:eastAsia="Times New Roman" w:hAnsi="Times New Roman" w:cs="Times New Roman"/>
          <w:b/>
          <w:bCs/>
          <w:iCs/>
          <w:sz w:val="28"/>
          <w:szCs w:val="28"/>
          <w:u w:val="single"/>
          <w:lang w:eastAsia="ru-RU"/>
        </w:rPr>
        <w:lastRenderedPageBreak/>
        <w:t>2. Уголовная ответственность</w:t>
      </w:r>
    </w:p>
    <w:p w:rsidR="00F84177" w:rsidRPr="00351127" w:rsidRDefault="00F84177" w:rsidP="00A3583B">
      <w:pPr>
        <w:shd w:val="clear" w:color="auto" w:fill="FFFFFF"/>
        <w:spacing w:after="0" w:line="240" w:lineRule="auto"/>
        <w:ind w:firstLine="709"/>
        <w:jc w:val="both"/>
        <w:rPr>
          <w:rFonts w:ascii="Times New Roman" w:eastAsia="Times New Roman" w:hAnsi="Times New Roman" w:cs="Times New Roman"/>
          <w:b/>
          <w:bCs/>
          <w:iCs/>
          <w:sz w:val="28"/>
          <w:szCs w:val="28"/>
          <w:u w:val="single"/>
          <w:lang w:eastAsia="ru-RU"/>
        </w:rPr>
      </w:pPr>
    </w:p>
    <w:p w:rsidR="00F84177" w:rsidRPr="00351127" w:rsidRDefault="00F84177" w:rsidP="00F8417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 xml:space="preserve">В Уголовном кодексе нет статьи, которая предусматривает наказание за употребление наркотических веществ. </w:t>
      </w:r>
    </w:p>
    <w:p w:rsidR="00F84177" w:rsidRPr="00351127" w:rsidRDefault="00F84177" w:rsidP="00F8417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Однако лицо могут привлечь к уголовной ответственности по другим статьям.</w:t>
      </w:r>
    </w:p>
    <w:p w:rsidR="00F84177" w:rsidRPr="00351127" w:rsidRDefault="00F84177" w:rsidP="00F8417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F84177" w:rsidRPr="00351127" w:rsidRDefault="00F84177" w:rsidP="00F8417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Уголовным преступлением  могут быть признаны:</w:t>
      </w:r>
    </w:p>
    <w:p w:rsidR="00F84177" w:rsidRPr="00351127" w:rsidRDefault="00F84177" w:rsidP="00F8417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 xml:space="preserve">приобретение; </w:t>
      </w:r>
    </w:p>
    <w:p w:rsidR="00F84177" w:rsidRPr="00351127" w:rsidRDefault="00F84177" w:rsidP="00F8417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 xml:space="preserve">перевозка; </w:t>
      </w:r>
    </w:p>
    <w:p w:rsidR="00F84177" w:rsidRPr="00351127" w:rsidRDefault="00F84177" w:rsidP="00F8417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 xml:space="preserve">хранение; </w:t>
      </w:r>
    </w:p>
    <w:p w:rsidR="00F84177" w:rsidRPr="00351127" w:rsidRDefault="00F84177" w:rsidP="00F8417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 xml:space="preserve">переработка; </w:t>
      </w:r>
    </w:p>
    <w:p w:rsidR="00F84177" w:rsidRPr="00351127" w:rsidRDefault="00F84177" w:rsidP="00F8417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 xml:space="preserve">изготовление; </w:t>
      </w:r>
    </w:p>
    <w:p w:rsidR="00F84177" w:rsidRPr="00351127" w:rsidRDefault="00F84177" w:rsidP="00F8417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 xml:space="preserve">производство; </w:t>
      </w:r>
    </w:p>
    <w:p w:rsidR="00F84177" w:rsidRPr="00351127" w:rsidRDefault="00F84177" w:rsidP="00F8417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 xml:space="preserve">сбыт; </w:t>
      </w:r>
    </w:p>
    <w:p w:rsidR="00F84177" w:rsidRPr="00351127" w:rsidRDefault="00F84177" w:rsidP="00F8417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пересылка.</w:t>
      </w:r>
    </w:p>
    <w:p w:rsidR="00F84177" w:rsidRPr="00351127" w:rsidRDefault="00F84177" w:rsidP="00F8417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2. Те же деяния, совершенные в крупном размере,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3. Те же деяния, совершенные в особо крупном размере,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 xml:space="preserve">Примечания. 1.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w:t>
      </w:r>
      <w:r w:rsidRPr="00351127">
        <w:rPr>
          <w:rFonts w:ascii="Times New Roman" w:eastAsia="Times New Roman" w:hAnsi="Times New Roman" w:cs="Times New Roman"/>
          <w:bCs/>
          <w:iCs/>
          <w:sz w:val="28"/>
          <w:szCs w:val="28"/>
          <w:lang w:eastAsia="ru-RU"/>
        </w:rPr>
        <w:lastRenderedPageBreak/>
        <w:t>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статей 228.1, 229 и 229.1 настоящего Кодекса утверждаются Правительством Российской Федерации.</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лишением свободы на срок от четырех до восьми лет с ограничением свободы на срок до одного года либо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2. Сбыт наркотических средств, психотропных веществ или их аналогов, совершенный:</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б) с использованием средств массовой информации либо электронных или информационно-телекоммуникационных сетей (включая сеть "Интернет"),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lastRenderedPageBreak/>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3. Деяния, предусмотренные частями первой или второй настоящей статьи, совершенные:</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а) группой лиц по предварительному сговору;</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б) в значительном размере,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4. Деяния, предусмотренные частями первой, второй или третьей настоящей статьи, совершенные:</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а) организованной группой;</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б) лицом с использованием своего служебного положения;</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в) лицом, достигшим восемнадцатилетнего возраста, в отношении несовершеннолетнего;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г) в крупном размере,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5. Деяния, предусмотренные частями первой, второй, третьей или четвертой настоящей статьи, совершенные в особо крупном размере,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Статья 228.2. Нарушение правил оборота наркотических средств или психотропных веществ</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 xml:space="preserve">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прекурсоров,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w:t>
      </w:r>
      <w:r w:rsidRPr="00351127">
        <w:rPr>
          <w:rFonts w:ascii="Times New Roman" w:eastAsia="Times New Roman" w:hAnsi="Times New Roman" w:cs="Times New Roman"/>
          <w:bCs/>
          <w:iCs/>
          <w:sz w:val="28"/>
          <w:szCs w:val="28"/>
          <w:lang w:eastAsia="ru-RU"/>
        </w:rPr>
        <w:lastRenderedPageBreak/>
        <w:t>наркотические средства или психотропные вещества либо их прекурсоры, повлекшее утрату таких растений или их частей, если это деяние совершено лицом, в обязанности которого входит соблюдение указанных правил,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2. То же деяние, совершенное из корыстных побуждений либо повлекшее по неосторожности причинение вреда здоровью человека или иные тяжкие последствия,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Статья 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1.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2. Те же деяния, совершенные в особо крупном размере,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 xml:space="preserve">Примечания.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и активно способствовавшее </w:t>
      </w:r>
      <w:r w:rsidRPr="00351127">
        <w:rPr>
          <w:rFonts w:ascii="Times New Roman" w:eastAsia="Times New Roman" w:hAnsi="Times New Roman" w:cs="Times New Roman"/>
          <w:bCs/>
          <w:iCs/>
          <w:sz w:val="28"/>
          <w:szCs w:val="28"/>
          <w:lang w:eastAsia="ru-RU"/>
        </w:rPr>
        <w:lastRenderedPageBreak/>
        <w:t>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2. Крупный и особо крупный размеры прекурсоров наркотических средств или психотропных веществ, крупный и особо крупный 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статей 228.4 и 229.1 настоящего Кодекса утверждаются Правительством Российской Федерации.</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3. Действие настоящей статьи, а также статей 228.4 и 229.1 настоящего Кодекса распространяется на оборот прекурсоров,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1.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2. Те же деяния, совершенные:</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а) группой лиц по предварительному сговору или организованной группой;</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б) лицом с использованием своего служебного положения;</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в) в особо крупном размере,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лишением свободы на срок от трех до семи лет с ограничением свободы на срок до одного года либо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2. Те же деяния, совершенные:</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а) группой лиц по предварительному сговору;</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б) утратил силу. - Федеральный закон от 08.12.2003 N 162-ФЗ;</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в) лицом с использованием своего служебного положения;</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г) с применением насилия, не опасного для жизни или здоровья, либо с угрозой применения такого насилия;</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д) в значительном размере,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3. Деяния, предусмотренные частями первой или второй настоящей статьи, если они совершены:</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а) организованной группой;</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б) в крупном размере;</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в) с применением насилия, опасного для жизни или здоровья, либо с угрозой применения такого насилия,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г) утратил силу. - Федеральный закон от 08.12.2003 N 162-ФЗ</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4. Деяния, предусмотренные частями первой, второй или третьей настоящей статьи, если они совершены в особо крупном размере,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2. То же деяние, совершенное:</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а) группой лиц по предварительному сговору;</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б) должностным лицом с использованием своего служебного положения;</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3. Деяния, предусмотренные частями первой или второй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крупном размере,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4. Деяния, предусмотренные частями первой, второй или третьей настоящей статьи, совершенные:</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а) организованной группой;</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особо крупном размере;</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в) с применением насилия к лицу, осуществляющему таможенный или пограничный контроль,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 xml:space="preserve">наказываются лишением свободы на срок от пятнадцати до двадцати лет со штрафом в размере до одного миллиона рублей или в размере заработной платы </w:t>
      </w:r>
      <w:r w:rsidRPr="00351127">
        <w:rPr>
          <w:rFonts w:ascii="Times New Roman" w:eastAsia="Times New Roman" w:hAnsi="Times New Roman" w:cs="Times New Roman"/>
          <w:bCs/>
          <w:iCs/>
          <w:sz w:val="28"/>
          <w:szCs w:val="28"/>
          <w:lang w:eastAsia="ru-RU"/>
        </w:rPr>
        <w:lastRenderedPageBreak/>
        <w:t>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Статья 230. Склонение к потреблению наркотических средств, психотропных веществ или их аналогов</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1. Склонение к потреблению наркотических средств, психотропных веществ или их аналогов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2. То же деяние, совершенное:</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а) группой лиц по предварительному сговору или организованной группой;</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б) утратил силу. - Федеральный закон от 08.12.2003 N 162-ФЗ;</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в) в отношении двух или более лиц;</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г) с применением насилия или с угрозой его применения,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наказывается лишением свободы на срок от пяти до десяти лет с ограничением свободы на срок до двух лет либо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3. Деяния, предусмотренные частями первой или второй настоящей статьи, если они:</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а) совершены в отношении несовершеннолетнего;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б) повлекли по неосторожности смерть потерпевшего или иные тяжкие последствия,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Статья 231. Незаконное культивирование растений, содержащих наркотические средства или психотропные вещества либо их прекурсоры</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1. Незаконное культивирование в крупном размере растений, содержащих наркотические средства или психотропные вещества либо их прекурсоры,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2. Те же деяния, совершенные:</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а) группой лиц по предварительному сговору или организованной группой;</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б) утратил силу. - Федеральный закон от 08.12.2003 N 162-ФЗ;</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в) в особо крупном размере,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lastRenderedPageBreak/>
        <w:t>наказываются лишением свободы на срок до восьми лет с ограничением свободы на срок до двух лет либо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Примечание.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утверждаются Правительством Российской Федерации.</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лишением свободы на срок до четырех лет с ограничением свободы на срок до одного года либо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2. Те же деяния, совершенные группой лиц по предварительному сговору,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лишением свободы на срок от двух до шести лет с ограничением свободы на срок до двух лет либо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3. Деяния, предусмотренные частью первой настоящей статьи, совершенные организованной группой,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лишением свободы на срок от трех до семи лет с ограничением свободы на срок до двух лет либо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Примечание. Под систематическим предоставлением помещений в настоящей статье, а также в статье 241 настоящего Кодекса понимается предоставление помещений более двух раз.</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Незаконная выдача либо подделка рецептов или иных документов, дающих право на получение наркотических средств или психотропных веществ,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Статья 234. Незаконный оборот сильнодействующих или ядовитых веществ в целях сбыта</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 xml:space="preserve">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w:t>
      </w:r>
      <w:r w:rsidRPr="00351127">
        <w:rPr>
          <w:rFonts w:ascii="Times New Roman" w:eastAsia="Times New Roman" w:hAnsi="Times New Roman" w:cs="Times New Roman"/>
          <w:bCs/>
          <w:iCs/>
          <w:sz w:val="28"/>
          <w:szCs w:val="28"/>
          <w:lang w:eastAsia="ru-RU"/>
        </w:rPr>
        <w:lastRenderedPageBreak/>
        <w:t>средствами или психотропными веществами, либо оборудования для их изготовления или переработки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2. Те же деяния, совершенные группой лиц по предварительному сговору,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Примечание. Списки сильнодействующих и ядовитых веществ, а также крупный размер сильнодействующих веществ для целей настоящей статьи и других статей настоящего Кодекса утверждаются Правительством Российской Федерации.</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Статья 234.1. Незаконный оборот новых потенциально опасных психоактивных веществ</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 xml:space="preserve">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w:t>
      </w:r>
      <w:r w:rsidRPr="00351127">
        <w:rPr>
          <w:rFonts w:ascii="Times New Roman" w:eastAsia="Times New Roman" w:hAnsi="Times New Roman" w:cs="Times New Roman"/>
          <w:bCs/>
          <w:iCs/>
          <w:sz w:val="28"/>
          <w:szCs w:val="28"/>
          <w:lang w:eastAsia="ru-RU"/>
        </w:rPr>
        <w:lastRenderedPageBreak/>
        <w:t>сбыт новых потенциально опасных психоактивных веществ, оборот которых в Российской Федерации запрещен,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 свободы на срок до двух лет.</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2. Те же деяния, совершенные группой лиц по предварительному сговору либо повлекшие по неосторожности причинение тяжкого вреда здоровью человека, -</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BC09A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3. Деяния, предусмотренные частями первой или второй настоящей статьи, совершенные организованной группой либо повлекшие по неосторожности смерть человека, -</w:t>
      </w:r>
    </w:p>
    <w:p w:rsidR="00F84177" w:rsidRPr="00351127" w:rsidRDefault="00BC09A7" w:rsidP="00BC09A7">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351127">
        <w:rPr>
          <w:rFonts w:ascii="Times New Roman" w:eastAsia="Times New Roman" w:hAnsi="Times New Roman" w:cs="Times New Roman"/>
          <w:bCs/>
          <w:iCs/>
          <w:sz w:val="28"/>
          <w:szCs w:val="28"/>
          <w:lang w:eastAsia="ru-RU"/>
        </w:rPr>
        <w:t>наказываются принудительными работами на срок до пяти лет либо лишением свободы на срок до восьми лет.</w:t>
      </w:r>
    </w:p>
    <w:sectPr w:rsidR="00F84177" w:rsidRPr="00351127" w:rsidSect="00351127">
      <w:headerReference w:type="default" r:id="rId8"/>
      <w:pgSz w:w="11906" w:h="16838"/>
      <w:pgMar w:top="426" w:right="566"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0EE" w:rsidRDefault="009E00EE" w:rsidP="00351127">
      <w:pPr>
        <w:spacing w:after="0" w:line="240" w:lineRule="auto"/>
      </w:pPr>
      <w:r>
        <w:separator/>
      </w:r>
    </w:p>
  </w:endnote>
  <w:endnote w:type="continuationSeparator" w:id="1">
    <w:p w:rsidR="009E00EE" w:rsidRDefault="009E00EE" w:rsidP="00351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0EE" w:rsidRDefault="009E00EE" w:rsidP="00351127">
      <w:pPr>
        <w:spacing w:after="0" w:line="240" w:lineRule="auto"/>
      </w:pPr>
      <w:r>
        <w:separator/>
      </w:r>
    </w:p>
  </w:footnote>
  <w:footnote w:type="continuationSeparator" w:id="1">
    <w:p w:rsidR="009E00EE" w:rsidRDefault="009E00EE" w:rsidP="003511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9017"/>
      <w:docPartObj>
        <w:docPartGallery w:val="Page Numbers (Top of Page)"/>
        <w:docPartUnique/>
      </w:docPartObj>
    </w:sdtPr>
    <w:sdtContent>
      <w:p w:rsidR="00351127" w:rsidRDefault="00351127">
        <w:pPr>
          <w:pStyle w:val="a6"/>
          <w:jc w:val="right"/>
        </w:pPr>
        <w:fldSimple w:instr=" PAGE   \* MERGEFORMAT ">
          <w:r>
            <w:rPr>
              <w:noProof/>
            </w:rPr>
            <w:t>20</w:t>
          </w:r>
        </w:fldSimple>
      </w:p>
    </w:sdtContent>
  </w:sdt>
  <w:p w:rsidR="00351127" w:rsidRDefault="0035112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89E"/>
    <w:multiLevelType w:val="hybridMultilevel"/>
    <w:tmpl w:val="CF4633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6841412"/>
    <w:multiLevelType w:val="multilevel"/>
    <w:tmpl w:val="3704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53F69"/>
    <w:multiLevelType w:val="hybridMultilevel"/>
    <w:tmpl w:val="DB98F0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1837346"/>
    <w:multiLevelType w:val="hybridMultilevel"/>
    <w:tmpl w:val="199483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44939B1"/>
    <w:multiLevelType w:val="hybridMultilevel"/>
    <w:tmpl w:val="D4B2288C"/>
    <w:lvl w:ilvl="0" w:tplc="F37EAEB2">
      <w:start w:val="1"/>
      <w:numFmt w:val="bullet"/>
      <w:lvlText w:val=""/>
      <w:lvlJc w:val="left"/>
      <w:pPr>
        <w:tabs>
          <w:tab w:val="num" w:pos="720"/>
        </w:tabs>
        <w:ind w:left="720" w:hanging="360"/>
      </w:pPr>
      <w:rPr>
        <w:rFonts w:ascii="Wingdings 2" w:hAnsi="Wingdings 2" w:hint="default"/>
      </w:rPr>
    </w:lvl>
    <w:lvl w:ilvl="1" w:tplc="84F40C0E" w:tentative="1">
      <w:start w:val="1"/>
      <w:numFmt w:val="bullet"/>
      <w:lvlText w:val=""/>
      <w:lvlJc w:val="left"/>
      <w:pPr>
        <w:tabs>
          <w:tab w:val="num" w:pos="1440"/>
        </w:tabs>
        <w:ind w:left="1440" w:hanging="360"/>
      </w:pPr>
      <w:rPr>
        <w:rFonts w:ascii="Wingdings 2" w:hAnsi="Wingdings 2" w:hint="default"/>
      </w:rPr>
    </w:lvl>
    <w:lvl w:ilvl="2" w:tplc="E0EC5CEA" w:tentative="1">
      <w:start w:val="1"/>
      <w:numFmt w:val="bullet"/>
      <w:lvlText w:val=""/>
      <w:lvlJc w:val="left"/>
      <w:pPr>
        <w:tabs>
          <w:tab w:val="num" w:pos="2160"/>
        </w:tabs>
        <w:ind w:left="2160" w:hanging="360"/>
      </w:pPr>
      <w:rPr>
        <w:rFonts w:ascii="Wingdings 2" w:hAnsi="Wingdings 2" w:hint="default"/>
      </w:rPr>
    </w:lvl>
    <w:lvl w:ilvl="3" w:tplc="07BE82C4" w:tentative="1">
      <w:start w:val="1"/>
      <w:numFmt w:val="bullet"/>
      <w:lvlText w:val=""/>
      <w:lvlJc w:val="left"/>
      <w:pPr>
        <w:tabs>
          <w:tab w:val="num" w:pos="2880"/>
        </w:tabs>
        <w:ind w:left="2880" w:hanging="360"/>
      </w:pPr>
      <w:rPr>
        <w:rFonts w:ascii="Wingdings 2" w:hAnsi="Wingdings 2" w:hint="default"/>
      </w:rPr>
    </w:lvl>
    <w:lvl w:ilvl="4" w:tplc="30D83D46" w:tentative="1">
      <w:start w:val="1"/>
      <w:numFmt w:val="bullet"/>
      <w:lvlText w:val=""/>
      <w:lvlJc w:val="left"/>
      <w:pPr>
        <w:tabs>
          <w:tab w:val="num" w:pos="3600"/>
        </w:tabs>
        <w:ind w:left="3600" w:hanging="360"/>
      </w:pPr>
      <w:rPr>
        <w:rFonts w:ascii="Wingdings 2" w:hAnsi="Wingdings 2" w:hint="default"/>
      </w:rPr>
    </w:lvl>
    <w:lvl w:ilvl="5" w:tplc="2BFCDFB8" w:tentative="1">
      <w:start w:val="1"/>
      <w:numFmt w:val="bullet"/>
      <w:lvlText w:val=""/>
      <w:lvlJc w:val="left"/>
      <w:pPr>
        <w:tabs>
          <w:tab w:val="num" w:pos="4320"/>
        </w:tabs>
        <w:ind w:left="4320" w:hanging="360"/>
      </w:pPr>
      <w:rPr>
        <w:rFonts w:ascii="Wingdings 2" w:hAnsi="Wingdings 2" w:hint="default"/>
      </w:rPr>
    </w:lvl>
    <w:lvl w:ilvl="6" w:tplc="23886C48" w:tentative="1">
      <w:start w:val="1"/>
      <w:numFmt w:val="bullet"/>
      <w:lvlText w:val=""/>
      <w:lvlJc w:val="left"/>
      <w:pPr>
        <w:tabs>
          <w:tab w:val="num" w:pos="5040"/>
        </w:tabs>
        <w:ind w:left="5040" w:hanging="360"/>
      </w:pPr>
      <w:rPr>
        <w:rFonts w:ascii="Wingdings 2" w:hAnsi="Wingdings 2" w:hint="default"/>
      </w:rPr>
    </w:lvl>
    <w:lvl w:ilvl="7" w:tplc="8D903E26" w:tentative="1">
      <w:start w:val="1"/>
      <w:numFmt w:val="bullet"/>
      <w:lvlText w:val=""/>
      <w:lvlJc w:val="left"/>
      <w:pPr>
        <w:tabs>
          <w:tab w:val="num" w:pos="5760"/>
        </w:tabs>
        <w:ind w:left="5760" w:hanging="360"/>
      </w:pPr>
      <w:rPr>
        <w:rFonts w:ascii="Wingdings 2" w:hAnsi="Wingdings 2" w:hint="default"/>
      </w:rPr>
    </w:lvl>
    <w:lvl w:ilvl="8" w:tplc="CC846310" w:tentative="1">
      <w:start w:val="1"/>
      <w:numFmt w:val="bullet"/>
      <w:lvlText w:val=""/>
      <w:lvlJc w:val="left"/>
      <w:pPr>
        <w:tabs>
          <w:tab w:val="num" w:pos="6480"/>
        </w:tabs>
        <w:ind w:left="6480" w:hanging="360"/>
      </w:pPr>
      <w:rPr>
        <w:rFonts w:ascii="Wingdings 2" w:hAnsi="Wingdings 2" w:hint="default"/>
      </w:rPr>
    </w:lvl>
  </w:abstractNum>
  <w:abstractNum w:abstractNumId="5">
    <w:nsid w:val="2FE52FC3"/>
    <w:multiLevelType w:val="multilevel"/>
    <w:tmpl w:val="EE98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A9677C"/>
    <w:multiLevelType w:val="hybridMultilevel"/>
    <w:tmpl w:val="A2AE8042"/>
    <w:lvl w:ilvl="0" w:tplc="F8207FD2">
      <w:start w:val="1"/>
      <w:numFmt w:val="decimal"/>
      <w:lvlText w:val="%1."/>
      <w:lvlJc w:val="left"/>
      <w:pPr>
        <w:tabs>
          <w:tab w:val="num" w:pos="720"/>
        </w:tabs>
        <w:ind w:left="720" w:hanging="360"/>
      </w:pPr>
    </w:lvl>
    <w:lvl w:ilvl="1" w:tplc="3D86A3A2" w:tentative="1">
      <w:start w:val="1"/>
      <w:numFmt w:val="decimal"/>
      <w:lvlText w:val="%2."/>
      <w:lvlJc w:val="left"/>
      <w:pPr>
        <w:tabs>
          <w:tab w:val="num" w:pos="1440"/>
        </w:tabs>
        <w:ind w:left="1440" w:hanging="360"/>
      </w:pPr>
    </w:lvl>
    <w:lvl w:ilvl="2" w:tplc="168C590C" w:tentative="1">
      <w:start w:val="1"/>
      <w:numFmt w:val="decimal"/>
      <w:lvlText w:val="%3."/>
      <w:lvlJc w:val="left"/>
      <w:pPr>
        <w:tabs>
          <w:tab w:val="num" w:pos="2160"/>
        </w:tabs>
        <w:ind w:left="2160" w:hanging="360"/>
      </w:pPr>
    </w:lvl>
    <w:lvl w:ilvl="3" w:tplc="85E2C59C" w:tentative="1">
      <w:start w:val="1"/>
      <w:numFmt w:val="decimal"/>
      <w:lvlText w:val="%4."/>
      <w:lvlJc w:val="left"/>
      <w:pPr>
        <w:tabs>
          <w:tab w:val="num" w:pos="2880"/>
        </w:tabs>
        <w:ind w:left="2880" w:hanging="360"/>
      </w:pPr>
    </w:lvl>
    <w:lvl w:ilvl="4" w:tplc="8DCC4710" w:tentative="1">
      <w:start w:val="1"/>
      <w:numFmt w:val="decimal"/>
      <w:lvlText w:val="%5."/>
      <w:lvlJc w:val="left"/>
      <w:pPr>
        <w:tabs>
          <w:tab w:val="num" w:pos="3600"/>
        </w:tabs>
        <w:ind w:left="3600" w:hanging="360"/>
      </w:pPr>
    </w:lvl>
    <w:lvl w:ilvl="5" w:tplc="A1E0A73A" w:tentative="1">
      <w:start w:val="1"/>
      <w:numFmt w:val="decimal"/>
      <w:lvlText w:val="%6."/>
      <w:lvlJc w:val="left"/>
      <w:pPr>
        <w:tabs>
          <w:tab w:val="num" w:pos="4320"/>
        </w:tabs>
        <w:ind w:left="4320" w:hanging="360"/>
      </w:pPr>
    </w:lvl>
    <w:lvl w:ilvl="6" w:tplc="0972A1B0" w:tentative="1">
      <w:start w:val="1"/>
      <w:numFmt w:val="decimal"/>
      <w:lvlText w:val="%7."/>
      <w:lvlJc w:val="left"/>
      <w:pPr>
        <w:tabs>
          <w:tab w:val="num" w:pos="5040"/>
        </w:tabs>
        <w:ind w:left="5040" w:hanging="360"/>
      </w:pPr>
    </w:lvl>
    <w:lvl w:ilvl="7" w:tplc="82BCE826" w:tentative="1">
      <w:start w:val="1"/>
      <w:numFmt w:val="decimal"/>
      <w:lvlText w:val="%8."/>
      <w:lvlJc w:val="left"/>
      <w:pPr>
        <w:tabs>
          <w:tab w:val="num" w:pos="5760"/>
        </w:tabs>
        <w:ind w:left="5760" w:hanging="360"/>
      </w:pPr>
    </w:lvl>
    <w:lvl w:ilvl="8" w:tplc="849497BA" w:tentative="1">
      <w:start w:val="1"/>
      <w:numFmt w:val="decimal"/>
      <w:lvlText w:val="%9."/>
      <w:lvlJc w:val="left"/>
      <w:pPr>
        <w:tabs>
          <w:tab w:val="num" w:pos="6480"/>
        </w:tabs>
        <w:ind w:left="6480" w:hanging="360"/>
      </w:pPr>
    </w:lvl>
  </w:abstractNum>
  <w:abstractNum w:abstractNumId="7">
    <w:nsid w:val="34E620E7"/>
    <w:multiLevelType w:val="multilevel"/>
    <w:tmpl w:val="10E2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301EE7"/>
    <w:multiLevelType w:val="multilevel"/>
    <w:tmpl w:val="9482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F720D9"/>
    <w:multiLevelType w:val="multilevel"/>
    <w:tmpl w:val="B272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94237D"/>
    <w:multiLevelType w:val="hybridMultilevel"/>
    <w:tmpl w:val="6AA81E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0F85ACA"/>
    <w:multiLevelType w:val="multilevel"/>
    <w:tmpl w:val="74E6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020990"/>
    <w:multiLevelType w:val="hybridMultilevel"/>
    <w:tmpl w:val="39361D9E"/>
    <w:lvl w:ilvl="0" w:tplc="83D2744A">
      <w:start w:val="1"/>
      <w:numFmt w:val="bullet"/>
      <w:lvlText w:val="-"/>
      <w:lvlJc w:val="left"/>
      <w:pPr>
        <w:tabs>
          <w:tab w:val="num" w:pos="720"/>
        </w:tabs>
        <w:ind w:left="720" w:hanging="360"/>
      </w:pPr>
      <w:rPr>
        <w:rFonts w:ascii="Times New Roman" w:hAnsi="Times New Roman" w:hint="default"/>
      </w:rPr>
    </w:lvl>
    <w:lvl w:ilvl="1" w:tplc="A796B0B8" w:tentative="1">
      <w:start w:val="1"/>
      <w:numFmt w:val="bullet"/>
      <w:lvlText w:val="-"/>
      <w:lvlJc w:val="left"/>
      <w:pPr>
        <w:tabs>
          <w:tab w:val="num" w:pos="1440"/>
        </w:tabs>
        <w:ind w:left="1440" w:hanging="360"/>
      </w:pPr>
      <w:rPr>
        <w:rFonts w:ascii="Times New Roman" w:hAnsi="Times New Roman" w:hint="default"/>
      </w:rPr>
    </w:lvl>
    <w:lvl w:ilvl="2" w:tplc="EFEA9180" w:tentative="1">
      <w:start w:val="1"/>
      <w:numFmt w:val="bullet"/>
      <w:lvlText w:val="-"/>
      <w:lvlJc w:val="left"/>
      <w:pPr>
        <w:tabs>
          <w:tab w:val="num" w:pos="2160"/>
        </w:tabs>
        <w:ind w:left="2160" w:hanging="360"/>
      </w:pPr>
      <w:rPr>
        <w:rFonts w:ascii="Times New Roman" w:hAnsi="Times New Roman" w:hint="default"/>
      </w:rPr>
    </w:lvl>
    <w:lvl w:ilvl="3" w:tplc="3DA40C84" w:tentative="1">
      <w:start w:val="1"/>
      <w:numFmt w:val="bullet"/>
      <w:lvlText w:val="-"/>
      <w:lvlJc w:val="left"/>
      <w:pPr>
        <w:tabs>
          <w:tab w:val="num" w:pos="2880"/>
        </w:tabs>
        <w:ind w:left="2880" w:hanging="360"/>
      </w:pPr>
      <w:rPr>
        <w:rFonts w:ascii="Times New Roman" w:hAnsi="Times New Roman" w:hint="default"/>
      </w:rPr>
    </w:lvl>
    <w:lvl w:ilvl="4" w:tplc="616CD876" w:tentative="1">
      <w:start w:val="1"/>
      <w:numFmt w:val="bullet"/>
      <w:lvlText w:val="-"/>
      <w:lvlJc w:val="left"/>
      <w:pPr>
        <w:tabs>
          <w:tab w:val="num" w:pos="3600"/>
        </w:tabs>
        <w:ind w:left="3600" w:hanging="360"/>
      </w:pPr>
      <w:rPr>
        <w:rFonts w:ascii="Times New Roman" w:hAnsi="Times New Roman" w:hint="default"/>
      </w:rPr>
    </w:lvl>
    <w:lvl w:ilvl="5" w:tplc="AC1C31E8" w:tentative="1">
      <w:start w:val="1"/>
      <w:numFmt w:val="bullet"/>
      <w:lvlText w:val="-"/>
      <w:lvlJc w:val="left"/>
      <w:pPr>
        <w:tabs>
          <w:tab w:val="num" w:pos="4320"/>
        </w:tabs>
        <w:ind w:left="4320" w:hanging="360"/>
      </w:pPr>
      <w:rPr>
        <w:rFonts w:ascii="Times New Roman" w:hAnsi="Times New Roman" w:hint="default"/>
      </w:rPr>
    </w:lvl>
    <w:lvl w:ilvl="6" w:tplc="F05C7A5C" w:tentative="1">
      <w:start w:val="1"/>
      <w:numFmt w:val="bullet"/>
      <w:lvlText w:val="-"/>
      <w:lvlJc w:val="left"/>
      <w:pPr>
        <w:tabs>
          <w:tab w:val="num" w:pos="5040"/>
        </w:tabs>
        <w:ind w:left="5040" w:hanging="360"/>
      </w:pPr>
      <w:rPr>
        <w:rFonts w:ascii="Times New Roman" w:hAnsi="Times New Roman" w:hint="default"/>
      </w:rPr>
    </w:lvl>
    <w:lvl w:ilvl="7" w:tplc="AE42C0AE" w:tentative="1">
      <w:start w:val="1"/>
      <w:numFmt w:val="bullet"/>
      <w:lvlText w:val="-"/>
      <w:lvlJc w:val="left"/>
      <w:pPr>
        <w:tabs>
          <w:tab w:val="num" w:pos="5760"/>
        </w:tabs>
        <w:ind w:left="5760" w:hanging="360"/>
      </w:pPr>
      <w:rPr>
        <w:rFonts w:ascii="Times New Roman" w:hAnsi="Times New Roman" w:hint="default"/>
      </w:rPr>
    </w:lvl>
    <w:lvl w:ilvl="8" w:tplc="6A62B70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3B740E4"/>
    <w:multiLevelType w:val="multilevel"/>
    <w:tmpl w:val="573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9"/>
  </w:num>
  <w:num w:numId="4">
    <w:abstractNumId w:val="1"/>
  </w:num>
  <w:num w:numId="5">
    <w:abstractNumId w:val="7"/>
  </w:num>
  <w:num w:numId="6">
    <w:abstractNumId w:val="13"/>
  </w:num>
  <w:num w:numId="7">
    <w:abstractNumId w:val="5"/>
  </w:num>
  <w:num w:numId="8">
    <w:abstractNumId w:val="2"/>
  </w:num>
  <w:num w:numId="9">
    <w:abstractNumId w:val="10"/>
  </w:num>
  <w:num w:numId="10">
    <w:abstractNumId w:val="3"/>
  </w:num>
  <w:num w:numId="11">
    <w:abstractNumId w:val="0"/>
  </w:num>
  <w:num w:numId="12">
    <w:abstractNumId w:val="4"/>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E17CF"/>
    <w:rsid w:val="00197F7A"/>
    <w:rsid w:val="00351127"/>
    <w:rsid w:val="00510B7A"/>
    <w:rsid w:val="006377C6"/>
    <w:rsid w:val="00775F8A"/>
    <w:rsid w:val="0090188E"/>
    <w:rsid w:val="009A555D"/>
    <w:rsid w:val="009E00EE"/>
    <w:rsid w:val="00A3583B"/>
    <w:rsid w:val="00AA04FB"/>
    <w:rsid w:val="00AA753C"/>
    <w:rsid w:val="00AE17CF"/>
    <w:rsid w:val="00AE50C0"/>
    <w:rsid w:val="00B759C4"/>
    <w:rsid w:val="00BC09A7"/>
    <w:rsid w:val="00BC164C"/>
    <w:rsid w:val="00D670BE"/>
    <w:rsid w:val="00D86C6A"/>
    <w:rsid w:val="00F36CBF"/>
    <w:rsid w:val="00F51ABE"/>
    <w:rsid w:val="00F84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B7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59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59C4"/>
  </w:style>
  <w:style w:type="paragraph" w:styleId="a4">
    <w:name w:val="List Paragraph"/>
    <w:basedOn w:val="a"/>
    <w:uiPriority w:val="34"/>
    <w:qFormat/>
    <w:rsid w:val="00AA04FB"/>
    <w:pPr>
      <w:ind w:left="720"/>
      <w:contextualSpacing/>
    </w:pPr>
  </w:style>
  <w:style w:type="character" w:styleId="a5">
    <w:name w:val="Hyperlink"/>
    <w:basedOn w:val="a0"/>
    <w:uiPriority w:val="99"/>
    <w:unhideWhenUsed/>
    <w:rsid w:val="009A555D"/>
    <w:rPr>
      <w:color w:val="0000FF" w:themeColor="hyperlink"/>
      <w:u w:val="single"/>
    </w:rPr>
  </w:style>
  <w:style w:type="paragraph" w:styleId="a6">
    <w:name w:val="header"/>
    <w:basedOn w:val="a"/>
    <w:link w:val="a7"/>
    <w:uiPriority w:val="99"/>
    <w:unhideWhenUsed/>
    <w:rsid w:val="003511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1127"/>
  </w:style>
  <w:style w:type="paragraph" w:styleId="a8">
    <w:name w:val="footer"/>
    <w:basedOn w:val="a"/>
    <w:link w:val="a9"/>
    <w:uiPriority w:val="99"/>
    <w:semiHidden/>
    <w:unhideWhenUsed/>
    <w:rsid w:val="0035112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51127"/>
  </w:style>
</w:styles>
</file>

<file path=word/webSettings.xml><?xml version="1.0" encoding="utf-8"?>
<w:webSettings xmlns:r="http://schemas.openxmlformats.org/officeDocument/2006/relationships" xmlns:w="http://schemas.openxmlformats.org/wordprocessingml/2006/main">
  <w:divs>
    <w:div w:id="51078175">
      <w:bodyDiv w:val="1"/>
      <w:marLeft w:val="0"/>
      <w:marRight w:val="0"/>
      <w:marTop w:val="0"/>
      <w:marBottom w:val="0"/>
      <w:divBdr>
        <w:top w:val="none" w:sz="0" w:space="0" w:color="auto"/>
        <w:left w:val="none" w:sz="0" w:space="0" w:color="auto"/>
        <w:bottom w:val="none" w:sz="0" w:space="0" w:color="auto"/>
        <w:right w:val="none" w:sz="0" w:space="0" w:color="auto"/>
      </w:divBdr>
    </w:div>
    <w:div w:id="185413249">
      <w:bodyDiv w:val="1"/>
      <w:marLeft w:val="0"/>
      <w:marRight w:val="0"/>
      <w:marTop w:val="0"/>
      <w:marBottom w:val="0"/>
      <w:divBdr>
        <w:top w:val="none" w:sz="0" w:space="0" w:color="auto"/>
        <w:left w:val="none" w:sz="0" w:space="0" w:color="auto"/>
        <w:bottom w:val="none" w:sz="0" w:space="0" w:color="auto"/>
        <w:right w:val="none" w:sz="0" w:space="0" w:color="auto"/>
      </w:divBdr>
    </w:div>
    <w:div w:id="226258811">
      <w:bodyDiv w:val="1"/>
      <w:marLeft w:val="0"/>
      <w:marRight w:val="0"/>
      <w:marTop w:val="0"/>
      <w:marBottom w:val="0"/>
      <w:divBdr>
        <w:top w:val="none" w:sz="0" w:space="0" w:color="auto"/>
        <w:left w:val="none" w:sz="0" w:space="0" w:color="auto"/>
        <w:bottom w:val="none" w:sz="0" w:space="0" w:color="auto"/>
        <w:right w:val="none" w:sz="0" w:space="0" w:color="auto"/>
      </w:divBdr>
    </w:div>
    <w:div w:id="325523601">
      <w:bodyDiv w:val="1"/>
      <w:marLeft w:val="0"/>
      <w:marRight w:val="0"/>
      <w:marTop w:val="0"/>
      <w:marBottom w:val="0"/>
      <w:divBdr>
        <w:top w:val="none" w:sz="0" w:space="0" w:color="auto"/>
        <w:left w:val="none" w:sz="0" w:space="0" w:color="auto"/>
        <w:bottom w:val="none" w:sz="0" w:space="0" w:color="auto"/>
        <w:right w:val="none" w:sz="0" w:space="0" w:color="auto"/>
      </w:divBdr>
    </w:div>
    <w:div w:id="363211673">
      <w:bodyDiv w:val="1"/>
      <w:marLeft w:val="0"/>
      <w:marRight w:val="0"/>
      <w:marTop w:val="0"/>
      <w:marBottom w:val="0"/>
      <w:divBdr>
        <w:top w:val="none" w:sz="0" w:space="0" w:color="auto"/>
        <w:left w:val="none" w:sz="0" w:space="0" w:color="auto"/>
        <w:bottom w:val="none" w:sz="0" w:space="0" w:color="auto"/>
        <w:right w:val="none" w:sz="0" w:space="0" w:color="auto"/>
      </w:divBdr>
    </w:div>
    <w:div w:id="364871626">
      <w:bodyDiv w:val="1"/>
      <w:marLeft w:val="0"/>
      <w:marRight w:val="0"/>
      <w:marTop w:val="0"/>
      <w:marBottom w:val="0"/>
      <w:divBdr>
        <w:top w:val="none" w:sz="0" w:space="0" w:color="auto"/>
        <w:left w:val="none" w:sz="0" w:space="0" w:color="auto"/>
        <w:bottom w:val="none" w:sz="0" w:space="0" w:color="auto"/>
        <w:right w:val="none" w:sz="0" w:space="0" w:color="auto"/>
      </w:divBdr>
    </w:div>
    <w:div w:id="398556730">
      <w:bodyDiv w:val="1"/>
      <w:marLeft w:val="0"/>
      <w:marRight w:val="0"/>
      <w:marTop w:val="0"/>
      <w:marBottom w:val="0"/>
      <w:divBdr>
        <w:top w:val="none" w:sz="0" w:space="0" w:color="auto"/>
        <w:left w:val="none" w:sz="0" w:space="0" w:color="auto"/>
        <w:bottom w:val="none" w:sz="0" w:space="0" w:color="auto"/>
        <w:right w:val="none" w:sz="0" w:space="0" w:color="auto"/>
      </w:divBdr>
    </w:div>
    <w:div w:id="539322227">
      <w:bodyDiv w:val="1"/>
      <w:marLeft w:val="0"/>
      <w:marRight w:val="0"/>
      <w:marTop w:val="0"/>
      <w:marBottom w:val="0"/>
      <w:divBdr>
        <w:top w:val="none" w:sz="0" w:space="0" w:color="auto"/>
        <w:left w:val="none" w:sz="0" w:space="0" w:color="auto"/>
        <w:bottom w:val="none" w:sz="0" w:space="0" w:color="auto"/>
        <w:right w:val="none" w:sz="0" w:space="0" w:color="auto"/>
      </w:divBdr>
    </w:div>
    <w:div w:id="554396518">
      <w:bodyDiv w:val="1"/>
      <w:marLeft w:val="0"/>
      <w:marRight w:val="0"/>
      <w:marTop w:val="0"/>
      <w:marBottom w:val="0"/>
      <w:divBdr>
        <w:top w:val="none" w:sz="0" w:space="0" w:color="auto"/>
        <w:left w:val="none" w:sz="0" w:space="0" w:color="auto"/>
        <w:bottom w:val="none" w:sz="0" w:space="0" w:color="auto"/>
        <w:right w:val="none" w:sz="0" w:space="0" w:color="auto"/>
      </w:divBdr>
    </w:div>
    <w:div w:id="603928282">
      <w:bodyDiv w:val="1"/>
      <w:marLeft w:val="0"/>
      <w:marRight w:val="0"/>
      <w:marTop w:val="0"/>
      <w:marBottom w:val="0"/>
      <w:divBdr>
        <w:top w:val="none" w:sz="0" w:space="0" w:color="auto"/>
        <w:left w:val="none" w:sz="0" w:space="0" w:color="auto"/>
        <w:bottom w:val="none" w:sz="0" w:space="0" w:color="auto"/>
        <w:right w:val="none" w:sz="0" w:space="0" w:color="auto"/>
      </w:divBdr>
    </w:div>
    <w:div w:id="827787914">
      <w:bodyDiv w:val="1"/>
      <w:marLeft w:val="0"/>
      <w:marRight w:val="0"/>
      <w:marTop w:val="0"/>
      <w:marBottom w:val="0"/>
      <w:divBdr>
        <w:top w:val="none" w:sz="0" w:space="0" w:color="auto"/>
        <w:left w:val="none" w:sz="0" w:space="0" w:color="auto"/>
        <w:bottom w:val="none" w:sz="0" w:space="0" w:color="auto"/>
        <w:right w:val="none" w:sz="0" w:space="0" w:color="auto"/>
      </w:divBdr>
    </w:div>
    <w:div w:id="918171653">
      <w:bodyDiv w:val="1"/>
      <w:marLeft w:val="0"/>
      <w:marRight w:val="0"/>
      <w:marTop w:val="0"/>
      <w:marBottom w:val="0"/>
      <w:divBdr>
        <w:top w:val="none" w:sz="0" w:space="0" w:color="auto"/>
        <w:left w:val="none" w:sz="0" w:space="0" w:color="auto"/>
        <w:bottom w:val="none" w:sz="0" w:space="0" w:color="auto"/>
        <w:right w:val="none" w:sz="0" w:space="0" w:color="auto"/>
      </w:divBdr>
    </w:div>
    <w:div w:id="970593197">
      <w:bodyDiv w:val="1"/>
      <w:marLeft w:val="0"/>
      <w:marRight w:val="0"/>
      <w:marTop w:val="0"/>
      <w:marBottom w:val="0"/>
      <w:divBdr>
        <w:top w:val="none" w:sz="0" w:space="0" w:color="auto"/>
        <w:left w:val="none" w:sz="0" w:space="0" w:color="auto"/>
        <w:bottom w:val="none" w:sz="0" w:space="0" w:color="auto"/>
        <w:right w:val="none" w:sz="0" w:space="0" w:color="auto"/>
      </w:divBdr>
    </w:div>
    <w:div w:id="1034623793">
      <w:bodyDiv w:val="1"/>
      <w:marLeft w:val="0"/>
      <w:marRight w:val="0"/>
      <w:marTop w:val="0"/>
      <w:marBottom w:val="0"/>
      <w:divBdr>
        <w:top w:val="none" w:sz="0" w:space="0" w:color="auto"/>
        <w:left w:val="none" w:sz="0" w:space="0" w:color="auto"/>
        <w:bottom w:val="none" w:sz="0" w:space="0" w:color="auto"/>
        <w:right w:val="none" w:sz="0" w:space="0" w:color="auto"/>
      </w:divBdr>
    </w:div>
    <w:div w:id="1236279880">
      <w:bodyDiv w:val="1"/>
      <w:marLeft w:val="0"/>
      <w:marRight w:val="0"/>
      <w:marTop w:val="0"/>
      <w:marBottom w:val="0"/>
      <w:divBdr>
        <w:top w:val="none" w:sz="0" w:space="0" w:color="auto"/>
        <w:left w:val="none" w:sz="0" w:space="0" w:color="auto"/>
        <w:bottom w:val="none" w:sz="0" w:space="0" w:color="auto"/>
        <w:right w:val="none" w:sz="0" w:space="0" w:color="auto"/>
      </w:divBdr>
    </w:div>
    <w:div w:id="1347976519">
      <w:bodyDiv w:val="1"/>
      <w:marLeft w:val="0"/>
      <w:marRight w:val="0"/>
      <w:marTop w:val="0"/>
      <w:marBottom w:val="0"/>
      <w:divBdr>
        <w:top w:val="none" w:sz="0" w:space="0" w:color="auto"/>
        <w:left w:val="none" w:sz="0" w:space="0" w:color="auto"/>
        <w:bottom w:val="none" w:sz="0" w:space="0" w:color="auto"/>
        <w:right w:val="none" w:sz="0" w:space="0" w:color="auto"/>
      </w:divBdr>
      <w:divsChild>
        <w:div w:id="707609598">
          <w:marLeft w:val="0"/>
          <w:marRight w:val="0"/>
          <w:marTop w:val="0"/>
          <w:marBottom w:val="0"/>
          <w:divBdr>
            <w:top w:val="none" w:sz="0" w:space="0" w:color="auto"/>
            <w:left w:val="none" w:sz="0" w:space="0" w:color="auto"/>
            <w:bottom w:val="none" w:sz="0" w:space="0" w:color="auto"/>
            <w:right w:val="none" w:sz="0" w:space="0" w:color="auto"/>
          </w:divBdr>
          <w:divsChild>
            <w:div w:id="1601446231">
              <w:marLeft w:val="0"/>
              <w:marRight w:val="0"/>
              <w:marTop w:val="0"/>
              <w:marBottom w:val="0"/>
              <w:divBdr>
                <w:top w:val="none" w:sz="0" w:space="0" w:color="auto"/>
                <w:left w:val="none" w:sz="0" w:space="0" w:color="auto"/>
                <w:bottom w:val="none" w:sz="0" w:space="0" w:color="auto"/>
                <w:right w:val="none" w:sz="0" w:space="0" w:color="auto"/>
              </w:divBdr>
            </w:div>
          </w:divsChild>
        </w:div>
        <w:div w:id="1244417772">
          <w:marLeft w:val="0"/>
          <w:marRight w:val="0"/>
          <w:marTop w:val="225"/>
          <w:marBottom w:val="0"/>
          <w:divBdr>
            <w:top w:val="none" w:sz="0" w:space="0" w:color="auto"/>
            <w:left w:val="none" w:sz="0" w:space="0" w:color="auto"/>
            <w:bottom w:val="none" w:sz="0" w:space="0" w:color="auto"/>
            <w:right w:val="none" w:sz="0" w:space="0" w:color="auto"/>
          </w:divBdr>
          <w:divsChild>
            <w:div w:id="1295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282">
      <w:bodyDiv w:val="1"/>
      <w:marLeft w:val="0"/>
      <w:marRight w:val="0"/>
      <w:marTop w:val="0"/>
      <w:marBottom w:val="0"/>
      <w:divBdr>
        <w:top w:val="none" w:sz="0" w:space="0" w:color="auto"/>
        <w:left w:val="none" w:sz="0" w:space="0" w:color="auto"/>
        <w:bottom w:val="none" w:sz="0" w:space="0" w:color="auto"/>
        <w:right w:val="none" w:sz="0" w:space="0" w:color="auto"/>
      </w:divBdr>
    </w:div>
    <w:div w:id="1375884168">
      <w:bodyDiv w:val="1"/>
      <w:marLeft w:val="0"/>
      <w:marRight w:val="0"/>
      <w:marTop w:val="0"/>
      <w:marBottom w:val="0"/>
      <w:divBdr>
        <w:top w:val="none" w:sz="0" w:space="0" w:color="auto"/>
        <w:left w:val="none" w:sz="0" w:space="0" w:color="auto"/>
        <w:bottom w:val="none" w:sz="0" w:space="0" w:color="auto"/>
        <w:right w:val="none" w:sz="0" w:space="0" w:color="auto"/>
      </w:divBdr>
    </w:div>
    <w:div w:id="1502813423">
      <w:bodyDiv w:val="1"/>
      <w:marLeft w:val="0"/>
      <w:marRight w:val="0"/>
      <w:marTop w:val="0"/>
      <w:marBottom w:val="0"/>
      <w:divBdr>
        <w:top w:val="none" w:sz="0" w:space="0" w:color="auto"/>
        <w:left w:val="none" w:sz="0" w:space="0" w:color="auto"/>
        <w:bottom w:val="none" w:sz="0" w:space="0" w:color="auto"/>
        <w:right w:val="none" w:sz="0" w:space="0" w:color="auto"/>
      </w:divBdr>
    </w:div>
    <w:div w:id="1760981004">
      <w:bodyDiv w:val="1"/>
      <w:marLeft w:val="0"/>
      <w:marRight w:val="0"/>
      <w:marTop w:val="0"/>
      <w:marBottom w:val="0"/>
      <w:divBdr>
        <w:top w:val="none" w:sz="0" w:space="0" w:color="auto"/>
        <w:left w:val="none" w:sz="0" w:space="0" w:color="auto"/>
        <w:bottom w:val="none" w:sz="0" w:space="0" w:color="auto"/>
        <w:right w:val="none" w:sz="0" w:space="0" w:color="auto"/>
      </w:divBdr>
    </w:div>
    <w:div w:id="1853372596">
      <w:bodyDiv w:val="1"/>
      <w:marLeft w:val="0"/>
      <w:marRight w:val="0"/>
      <w:marTop w:val="0"/>
      <w:marBottom w:val="0"/>
      <w:divBdr>
        <w:top w:val="none" w:sz="0" w:space="0" w:color="auto"/>
        <w:left w:val="none" w:sz="0" w:space="0" w:color="auto"/>
        <w:bottom w:val="none" w:sz="0" w:space="0" w:color="auto"/>
        <w:right w:val="none" w:sz="0" w:space="0" w:color="auto"/>
      </w:divBdr>
    </w:div>
    <w:div w:id="1878272203">
      <w:bodyDiv w:val="1"/>
      <w:marLeft w:val="0"/>
      <w:marRight w:val="0"/>
      <w:marTop w:val="0"/>
      <w:marBottom w:val="0"/>
      <w:divBdr>
        <w:top w:val="none" w:sz="0" w:space="0" w:color="auto"/>
        <w:left w:val="none" w:sz="0" w:space="0" w:color="auto"/>
        <w:bottom w:val="none" w:sz="0" w:space="0" w:color="auto"/>
        <w:right w:val="none" w:sz="0" w:space="0" w:color="auto"/>
      </w:divBdr>
    </w:div>
    <w:div w:id="2024357302">
      <w:bodyDiv w:val="1"/>
      <w:marLeft w:val="0"/>
      <w:marRight w:val="0"/>
      <w:marTop w:val="0"/>
      <w:marBottom w:val="0"/>
      <w:divBdr>
        <w:top w:val="none" w:sz="0" w:space="0" w:color="auto"/>
        <w:left w:val="none" w:sz="0" w:space="0" w:color="auto"/>
        <w:bottom w:val="none" w:sz="0" w:space="0" w:color="auto"/>
        <w:right w:val="none" w:sz="0" w:space="0" w:color="auto"/>
      </w:divBdr>
    </w:div>
    <w:div w:id="2063939624">
      <w:bodyDiv w:val="1"/>
      <w:marLeft w:val="0"/>
      <w:marRight w:val="0"/>
      <w:marTop w:val="0"/>
      <w:marBottom w:val="0"/>
      <w:divBdr>
        <w:top w:val="none" w:sz="0" w:space="0" w:color="auto"/>
        <w:left w:val="none" w:sz="0" w:space="0" w:color="auto"/>
        <w:bottom w:val="none" w:sz="0" w:space="0" w:color="auto"/>
        <w:right w:val="none" w:sz="0" w:space="0" w:color="auto"/>
      </w:divBdr>
    </w:div>
    <w:div w:id="2065249172">
      <w:bodyDiv w:val="1"/>
      <w:marLeft w:val="0"/>
      <w:marRight w:val="0"/>
      <w:marTop w:val="0"/>
      <w:marBottom w:val="0"/>
      <w:divBdr>
        <w:top w:val="none" w:sz="0" w:space="0" w:color="auto"/>
        <w:left w:val="none" w:sz="0" w:space="0" w:color="auto"/>
        <w:bottom w:val="none" w:sz="0" w:space="0" w:color="auto"/>
        <w:right w:val="none" w:sz="0" w:space="0" w:color="auto"/>
      </w:divBdr>
      <w:divsChild>
        <w:div w:id="733282502">
          <w:marLeft w:val="1022"/>
          <w:marRight w:val="0"/>
          <w:marTop w:val="134"/>
          <w:marBottom w:val="0"/>
          <w:divBdr>
            <w:top w:val="none" w:sz="0" w:space="0" w:color="auto"/>
            <w:left w:val="none" w:sz="0" w:space="0" w:color="auto"/>
            <w:bottom w:val="none" w:sz="0" w:space="0" w:color="auto"/>
            <w:right w:val="none" w:sz="0" w:space="0" w:color="auto"/>
          </w:divBdr>
        </w:div>
        <w:div w:id="1139494574">
          <w:marLeft w:val="1022"/>
          <w:marRight w:val="0"/>
          <w:marTop w:val="134"/>
          <w:marBottom w:val="0"/>
          <w:divBdr>
            <w:top w:val="none" w:sz="0" w:space="0" w:color="auto"/>
            <w:left w:val="none" w:sz="0" w:space="0" w:color="auto"/>
            <w:bottom w:val="none" w:sz="0" w:space="0" w:color="auto"/>
            <w:right w:val="none" w:sz="0" w:space="0" w:color="auto"/>
          </w:divBdr>
        </w:div>
        <w:div w:id="388040039">
          <w:marLeft w:val="1022"/>
          <w:marRight w:val="0"/>
          <w:marTop w:val="134"/>
          <w:marBottom w:val="0"/>
          <w:divBdr>
            <w:top w:val="none" w:sz="0" w:space="0" w:color="auto"/>
            <w:left w:val="none" w:sz="0" w:space="0" w:color="auto"/>
            <w:bottom w:val="none" w:sz="0" w:space="0" w:color="auto"/>
            <w:right w:val="none" w:sz="0" w:space="0" w:color="auto"/>
          </w:divBdr>
        </w:div>
        <w:div w:id="1363632421">
          <w:marLeft w:val="1022"/>
          <w:marRight w:val="0"/>
          <w:marTop w:val="134"/>
          <w:marBottom w:val="0"/>
          <w:divBdr>
            <w:top w:val="none" w:sz="0" w:space="0" w:color="auto"/>
            <w:left w:val="none" w:sz="0" w:space="0" w:color="auto"/>
            <w:bottom w:val="none" w:sz="0" w:space="0" w:color="auto"/>
            <w:right w:val="none" w:sz="0" w:space="0" w:color="auto"/>
          </w:divBdr>
        </w:div>
        <w:div w:id="1724869855">
          <w:marLeft w:val="1022"/>
          <w:marRight w:val="0"/>
          <w:marTop w:val="134"/>
          <w:marBottom w:val="0"/>
          <w:divBdr>
            <w:top w:val="none" w:sz="0" w:space="0" w:color="auto"/>
            <w:left w:val="none" w:sz="0" w:space="0" w:color="auto"/>
            <w:bottom w:val="none" w:sz="0" w:space="0" w:color="auto"/>
            <w:right w:val="none" w:sz="0" w:space="0" w:color="auto"/>
          </w:divBdr>
        </w:div>
        <w:div w:id="1060329894">
          <w:marLeft w:val="1022"/>
          <w:marRight w:val="0"/>
          <w:marTop w:val="134"/>
          <w:marBottom w:val="0"/>
          <w:divBdr>
            <w:top w:val="none" w:sz="0" w:space="0" w:color="auto"/>
            <w:left w:val="none" w:sz="0" w:space="0" w:color="auto"/>
            <w:bottom w:val="none" w:sz="0" w:space="0" w:color="auto"/>
            <w:right w:val="none" w:sz="0" w:space="0" w:color="auto"/>
          </w:divBdr>
        </w:div>
        <w:div w:id="1695615994">
          <w:marLeft w:val="1022"/>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3FC9B-3919-4F7C-A11F-D17083BD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20</Pages>
  <Words>7800</Words>
  <Characters>44461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2019-02-27T09:03:00Z</dcterms:created>
  <dcterms:modified xsi:type="dcterms:W3CDTF">2019-02-27T10:08:00Z</dcterms:modified>
</cp:coreProperties>
</file>