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object w:dxaOrig="1517" w:dyaOrig="2149">
          <v:rect xmlns:o="urn:schemas-microsoft-com:office:office" xmlns:v="urn:schemas-microsoft-com:vml" id="rectole0000000000" style="width:75.850000pt;height:107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ПЕНСИОННЫЙ ФОНД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РОССИЙСКОЙ ФЕДЕРАЦИИ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ПРЕСС-РЕЛИЗ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Справку о размере пенсии теперь можно получить </w:t>
      </w: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 только в Личном кабинете на сайте ПФР, </w:t>
      </w: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 и на портале Госуслуг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Справку о размере пенсии теперь можно получить не только в Личном кабинете на сайте ПФР, но и на портале Госуслуг.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пользователи портала в режиме онлайн могут получить справку о размере (с детализацией) и виде пенсии, а также иных социальных выплат, установленных по линии ПФР.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справке также можно найти информацию и о том, какие периоды стажа были учтены при размере пенсии (в том случае, если речь идет о страховой пенсии).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Справка подписана усиленной квалифицированной электронной подписью МИЦ ПФР.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гражданам нет необходимости теперь обращаться в ПФР лично для получения данной справки – достаточно быть зарегистрированным на портале Госуслуг.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Планируется, что до конца текущего года, все электронные услуги, доступные пользователям через Личный кабинет на сайте ПФР (их сегодня порядка 60) будут переведены и на портал Госуслуг.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том, как зарегистрироваться на портале госуслуг, как и где подтвердить учетную запись размещена непосредственно на портале: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https://www.gosuslugi.ru/help/faq/c-1/2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Инструкция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«Как сформировать справку о размере пенсии на портале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"https://pfr.gov.ru/files/branches/tyumen/2021/EPGU-spravka_vyiplatyi_za_period_-_pensiya.pdf"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Госуслуг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"https://pfr.gov.ru/files/branches/tyumen/2021/EPGU-spravka_vyiplatyi_za_period_-_pensiya.pdf"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»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s://pfr.gov.ru/files/branches/tyumen/2021/EPGU-spravka_vyiplatyi_za_period_-_pensiya.pdf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s://www.gosuslugi.ru/help/faq/c-1/2" Id="docRId2" Type="http://schemas.openxmlformats.org/officeDocument/2006/relationships/hyperlink"/><Relationship Target="numbering.xml" Id="docRId4" Type="http://schemas.openxmlformats.org/officeDocument/2006/relationships/numbering"/></Relationships>
</file>