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78" w:rsidRPr="0007677E" w:rsidRDefault="00B2580C" w:rsidP="00327778">
      <w:pPr>
        <w:keepNext/>
        <w:keepLines/>
        <w:spacing w:after="0"/>
        <w:contextualSpacing/>
        <w:jc w:val="center"/>
        <w:rPr>
          <w:rFonts w:ascii="Times New Roman" w:hAnsi="Times New Roman"/>
          <w:noProof/>
          <w:sz w:val="27"/>
          <w:szCs w:val="27"/>
        </w:rPr>
      </w:pPr>
      <w:r w:rsidRPr="0007677E">
        <w:rPr>
          <w:rFonts w:ascii="Times New Roman" w:hAnsi="Times New Roman"/>
          <w:noProof/>
          <w:sz w:val="27"/>
          <w:szCs w:val="27"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778" w:rsidRPr="0007677E" w:rsidRDefault="00327778" w:rsidP="00327778">
      <w:pPr>
        <w:pStyle w:val="1"/>
        <w:spacing w:before="0" w:after="0"/>
        <w:contextualSpacing/>
        <w:rPr>
          <w:rFonts w:ascii="Times New Roman" w:hAnsi="Times New Roman"/>
          <w:sz w:val="27"/>
          <w:szCs w:val="27"/>
        </w:rPr>
      </w:pPr>
    </w:p>
    <w:p w:rsidR="00327778" w:rsidRPr="0007677E" w:rsidRDefault="00327778" w:rsidP="00327778">
      <w:pPr>
        <w:spacing w:after="0"/>
        <w:contextualSpacing/>
        <w:jc w:val="center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 xml:space="preserve">АДМИНИСТРАЦИЯ УСТЮЖЕНСКОГО </w:t>
      </w:r>
    </w:p>
    <w:p w:rsidR="00327778" w:rsidRPr="0007677E" w:rsidRDefault="00327778" w:rsidP="00327778">
      <w:pPr>
        <w:spacing w:after="0"/>
        <w:contextualSpacing/>
        <w:jc w:val="center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>МУНИЦИПАЛЬНОГО РАЙОНА</w:t>
      </w:r>
    </w:p>
    <w:p w:rsidR="00327778" w:rsidRPr="0007677E" w:rsidRDefault="00327778" w:rsidP="00327778">
      <w:pPr>
        <w:spacing w:after="0"/>
        <w:contextualSpacing/>
        <w:jc w:val="center"/>
        <w:rPr>
          <w:rFonts w:ascii="Times New Roman" w:hAnsi="Times New Roman"/>
          <w:sz w:val="27"/>
          <w:szCs w:val="27"/>
        </w:rPr>
      </w:pPr>
    </w:p>
    <w:p w:rsidR="00327778" w:rsidRPr="0007677E" w:rsidRDefault="00327778" w:rsidP="00327778">
      <w:pPr>
        <w:keepNext/>
        <w:keepLines/>
        <w:spacing w:after="0"/>
        <w:contextualSpacing/>
        <w:jc w:val="center"/>
        <w:rPr>
          <w:rFonts w:ascii="Times New Roman" w:hAnsi="Times New Roman"/>
          <w:b/>
          <w:spacing w:val="40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>ПОСТАНОВЛЕНИЕ</w:t>
      </w:r>
    </w:p>
    <w:p w:rsidR="00327778" w:rsidRPr="0007677E" w:rsidRDefault="00327778" w:rsidP="00327778">
      <w:pPr>
        <w:keepNext/>
        <w:keepLines/>
        <w:spacing w:after="0"/>
        <w:contextualSpacing/>
        <w:jc w:val="center"/>
        <w:rPr>
          <w:rFonts w:ascii="Times New Roman" w:hAnsi="Times New Roman"/>
          <w:sz w:val="27"/>
          <w:szCs w:val="27"/>
        </w:rPr>
      </w:pPr>
    </w:p>
    <w:p w:rsidR="00327778" w:rsidRPr="0007677E" w:rsidRDefault="00327778" w:rsidP="00327778">
      <w:pPr>
        <w:keepNext/>
        <w:keepLines/>
        <w:spacing w:after="0"/>
        <w:contextualSpacing/>
        <w:jc w:val="center"/>
        <w:rPr>
          <w:rFonts w:ascii="Times New Roman" w:hAnsi="Times New Roman"/>
          <w:sz w:val="27"/>
          <w:szCs w:val="27"/>
        </w:rPr>
      </w:pPr>
    </w:p>
    <w:p w:rsidR="00327778" w:rsidRPr="0007677E" w:rsidRDefault="00327778" w:rsidP="00327778">
      <w:pPr>
        <w:keepNext/>
        <w:keepLines/>
        <w:spacing w:after="0"/>
        <w:contextualSpacing/>
        <w:rPr>
          <w:rFonts w:ascii="Times New Roman" w:hAnsi="Times New Roman"/>
          <w:sz w:val="27"/>
          <w:szCs w:val="27"/>
          <w:u w:val="single"/>
        </w:rPr>
      </w:pPr>
      <w:r w:rsidRPr="0007677E">
        <w:rPr>
          <w:rFonts w:ascii="Times New Roman" w:hAnsi="Times New Roman"/>
          <w:sz w:val="27"/>
          <w:szCs w:val="27"/>
        </w:rPr>
        <w:t xml:space="preserve">от </w:t>
      </w:r>
      <w:r w:rsidR="0081036E" w:rsidRPr="0007677E">
        <w:rPr>
          <w:rFonts w:ascii="Times New Roman" w:hAnsi="Times New Roman"/>
          <w:color w:val="000000" w:themeColor="text1"/>
          <w:sz w:val="27"/>
          <w:szCs w:val="27"/>
          <w:u w:val="single"/>
        </w:rPr>
        <w:t>__________</w:t>
      </w:r>
      <w:r w:rsidR="005814D4" w:rsidRPr="0007677E">
        <w:rPr>
          <w:rFonts w:ascii="Times New Roman" w:hAnsi="Times New Roman"/>
          <w:sz w:val="27"/>
          <w:szCs w:val="27"/>
        </w:rPr>
        <w:t xml:space="preserve"> </w:t>
      </w:r>
      <w:r w:rsidRPr="0007677E">
        <w:rPr>
          <w:rFonts w:ascii="Times New Roman" w:hAnsi="Times New Roman"/>
          <w:sz w:val="27"/>
          <w:szCs w:val="27"/>
        </w:rPr>
        <w:t xml:space="preserve">№ </w:t>
      </w:r>
      <w:r w:rsidR="0081036E" w:rsidRPr="0007677E">
        <w:rPr>
          <w:rFonts w:ascii="Times New Roman" w:hAnsi="Times New Roman"/>
          <w:sz w:val="27"/>
          <w:szCs w:val="27"/>
          <w:u w:val="single"/>
        </w:rPr>
        <w:t>_____</w:t>
      </w:r>
    </w:p>
    <w:p w:rsidR="00327778" w:rsidRPr="0007677E" w:rsidRDefault="00327778" w:rsidP="00327778">
      <w:pPr>
        <w:keepNext/>
        <w:keepLines/>
        <w:spacing w:after="0"/>
        <w:contextualSpacing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 xml:space="preserve">   </w:t>
      </w:r>
      <w:r w:rsidR="005814D4" w:rsidRPr="0007677E">
        <w:rPr>
          <w:rFonts w:ascii="Times New Roman" w:hAnsi="Times New Roman"/>
          <w:sz w:val="27"/>
          <w:szCs w:val="27"/>
        </w:rPr>
        <w:t xml:space="preserve"> </w:t>
      </w:r>
      <w:r w:rsidR="00CC7C7C" w:rsidRPr="0007677E">
        <w:rPr>
          <w:rFonts w:ascii="Times New Roman" w:hAnsi="Times New Roman"/>
          <w:sz w:val="27"/>
          <w:szCs w:val="27"/>
        </w:rPr>
        <w:t xml:space="preserve">     </w:t>
      </w:r>
      <w:r w:rsidRPr="0007677E">
        <w:rPr>
          <w:rFonts w:ascii="Times New Roman" w:hAnsi="Times New Roman"/>
          <w:sz w:val="27"/>
          <w:szCs w:val="27"/>
        </w:rPr>
        <w:t>г. Устюжна</w:t>
      </w:r>
    </w:p>
    <w:p w:rsidR="00327778" w:rsidRPr="0007677E" w:rsidRDefault="00327778" w:rsidP="00327778">
      <w:pPr>
        <w:keepNext/>
        <w:keepLines/>
        <w:spacing w:after="0"/>
        <w:contextualSpacing/>
        <w:rPr>
          <w:rFonts w:ascii="Times New Roman" w:hAnsi="Times New Roman"/>
          <w:sz w:val="27"/>
          <w:szCs w:val="27"/>
        </w:rPr>
      </w:pPr>
    </w:p>
    <w:p w:rsidR="00327778" w:rsidRPr="0007677E" w:rsidRDefault="008B07F1" w:rsidP="00327778">
      <w:pPr>
        <w:keepNext/>
        <w:keepLines/>
        <w:spacing w:after="0"/>
        <w:contextualSpacing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noProof/>
          <w:sz w:val="27"/>
          <w:szCs w:val="27"/>
        </w:rPr>
        <w:pict>
          <v:group id="_x0000_s1058" style="position:absolute;margin-left:-4.35pt;margin-top:9.1pt;width:207pt;height:21.65pt;z-index:251664384" coordorigin="1584,5184" coordsize="3889,433">
            <v:line id="_x0000_s1059" style="position:absolute" from="1584,5184" to="1585,5617" o:allowincell="f" strokeweight="1pt">
              <v:stroke startarrowwidth="narrow" startarrowlength="long" endarrowwidth="narrow" endarrowlength="long"/>
            </v:line>
            <v:line id="_x0000_s1060" style="position:absolute" from="1584,5184" to="2017,5185" o:allowincell="f" strokeweight="1pt">
              <v:stroke startarrowwidth="narrow" startarrowlength="long" endarrowwidth="narrow" endarrowlength="long"/>
            </v:line>
            <v:line id="_x0000_s1061" style="position:absolute" from="5472,5184" to="5473,5617" o:allowincell="f" strokeweight="1pt">
              <v:stroke startarrowwidth="narrow" startarrowlength="long" endarrowwidth="narrow" endarrowlength="long"/>
            </v:line>
            <v:line id="_x0000_s1062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327778" w:rsidRPr="0007677E">
        <w:rPr>
          <w:rFonts w:ascii="Times New Roman" w:hAnsi="Times New Roman"/>
          <w:sz w:val="27"/>
          <w:szCs w:val="27"/>
        </w:rPr>
        <w:t xml:space="preserve"> </w:t>
      </w:r>
    </w:p>
    <w:p w:rsidR="00327778" w:rsidRPr="0007677E" w:rsidRDefault="00CC7C7C" w:rsidP="00CC7C7C">
      <w:pPr>
        <w:pStyle w:val="msonormalbullet1gifbullet1gif"/>
        <w:spacing w:before="0" w:beforeAutospacing="0" w:after="0" w:afterAutospacing="0"/>
        <w:ind w:right="5386"/>
        <w:contextualSpacing/>
        <w:rPr>
          <w:sz w:val="27"/>
          <w:szCs w:val="27"/>
        </w:rPr>
      </w:pPr>
      <w:r w:rsidRPr="0007677E">
        <w:rPr>
          <w:sz w:val="27"/>
          <w:szCs w:val="27"/>
        </w:rPr>
        <w:t xml:space="preserve">О внесении изменений в </w:t>
      </w:r>
      <w:r w:rsidR="007E646C" w:rsidRPr="0007677E">
        <w:rPr>
          <w:sz w:val="27"/>
          <w:szCs w:val="27"/>
        </w:rPr>
        <w:t>постанов</w:t>
      </w:r>
      <w:r w:rsidR="00814694" w:rsidRPr="0007677E">
        <w:rPr>
          <w:sz w:val="27"/>
          <w:szCs w:val="27"/>
        </w:rPr>
        <w:t xml:space="preserve">ление администрации района от </w:t>
      </w:r>
      <w:r w:rsidR="009C52FD" w:rsidRPr="0007677E">
        <w:rPr>
          <w:sz w:val="27"/>
          <w:szCs w:val="27"/>
        </w:rPr>
        <w:t>18</w:t>
      </w:r>
      <w:r w:rsidR="004938A8" w:rsidRPr="0007677E">
        <w:rPr>
          <w:sz w:val="27"/>
          <w:szCs w:val="27"/>
        </w:rPr>
        <w:t>.</w:t>
      </w:r>
      <w:r w:rsidR="009C52FD" w:rsidRPr="0007677E">
        <w:rPr>
          <w:sz w:val="27"/>
          <w:szCs w:val="27"/>
        </w:rPr>
        <w:t>02</w:t>
      </w:r>
      <w:r w:rsidR="004938A8" w:rsidRPr="0007677E">
        <w:rPr>
          <w:sz w:val="27"/>
          <w:szCs w:val="27"/>
        </w:rPr>
        <w:t>.20</w:t>
      </w:r>
      <w:r w:rsidR="009C52FD" w:rsidRPr="0007677E">
        <w:rPr>
          <w:sz w:val="27"/>
          <w:szCs w:val="27"/>
        </w:rPr>
        <w:t>20</w:t>
      </w:r>
      <w:r w:rsidR="004938A8" w:rsidRPr="0007677E">
        <w:rPr>
          <w:sz w:val="27"/>
          <w:szCs w:val="27"/>
        </w:rPr>
        <w:t xml:space="preserve"> № </w:t>
      </w:r>
      <w:r w:rsidR="009C52FD" w:rsidRPr="0007677E">
        <w:rPr>
          <w:sz w:val="27"/>
          <w:szCs w:val="27"/>
        </w:rPr>
        <w:t>141</w:t>
      </w:r>
    </w:p>
    <w:p w:rsidR="00CC7C7C" w:rsidRPr="0007677E" w:rsidRDefault="00CC7C7C" w:rsidP="00F546C6">
      <w:pPr>
        <w:pStyle w:val="msonormalbullet1gifbullet1gif"/>
        <w:tabs>
          <w:tab w:val="left" w:pos="1560"/>
        </w:tabs>
        <w:spacing w:before="0" w:beforeAutospacing="0" w:after="0" w:afterAutospacing="0"/>
        <w:ind w:firstLine="708"/>
        <w:contextualSpacing/>
        <w:jc w:val="both"/>
        <w:rPr>
          <w:sz w:val="27"/>
          <w:szCs w:val="27"/>
        </w:rPr>
      </w:pPr>
    </w:p>
    <w:p w:rsidR="00CC7C7C" w:rsidRPr="0007677E" w:rsidRDefault="00CC7C7C" w:rsidP="00F546C6">
      <w:pPr>
        <w:pStyle w:val="msonormalbullet1gifbullet1gif"/>
        <w:tabs>
          <w:tab w:val="left" w:pos="1560"/>
        </w:tabs>
        <w:spacing w:before="0" w:beforeAutospacing="0" w:after="0" w:afterAutospacing="0"/>
        <w:ind w:firstLine="708"/>
        <w:contextualSpacing/>
        <w:jc w:val="both"/>
        <w:rPr>
          <w:sz w:val="27"/>
          <w:szCs w:val="27"/>
        </w:rPr>
      </w:pPr>
    </w:p>
    <w:p w:rsidR="00327778" w:rsidRPr="0007677E" w:rsidRDefault="00327778" w:rsidP="00695621">
      <w:pPr>
        <w:pStyle w:val="msonormalbullet1gifbullet1gif"/>
        <w:tabs>
          <w:tab w:val="left" w:pos="1560"/>
        </w:tabs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07677E">
        <w:rPr>
          <w:sz w:val="27"/>
          <w:szCs w:val="27"/>
        </w:rPr>
        <w:t xml:space="preserve">Руководствуясь Федеральным законом от 27.07.2010 № 210-ФЗ                              «Об организации предоставления государственных и муниципальных услуг»                       (с последующими изменениями), Порядком разработки и утверждения административных регламентов предоставления муниципальных услуг, утвержденным постановлением администрации района </w:t>
      </w:r>
      <w:r w:rsidR="00585D09" w:rsidRPr="0007677E">
        <w:rPr>
          <w:sz w:val="27"/>
          <w:szCs w:val="27"/>
        </w:rPr>
        <w:t xml:space="preserve">от 29.12.2016 № 901                        </w:t>
      </w:r>
      <w:r w:rsidRPr="0007677E">
        <w:rPr>
          <w:sz w:val="27"/>
          <w:szCs w:val="27"/>
        </w:rPr>
        <w:t xml:space="preserve">(с последующими изменениями), на основании статьи 35 Устава Устюженского муниципального района </w:t>
      </w:r>
    </w:p>
    <w:p w:rsidR="00327778" w:rsidRPr="0007677E" w:rsidRDefault="00327778" w:rsidP="00695621">
      <w:pPr>
        <w:pStyle w:val="msonormalbullet1gifbullet1gif"/>
        <w:tabs>
          <w:tab w:val="left" w:pos="1560"/>
        </w:tabs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07677E">
        <w:rPr>
          <w:sz w:val="27"/>
          <w:szCs w:val="27"/>
        </w:rPr>
        <w:t>администрация района ПОСТАНОВЛЯЕТ:</w:t>
      </w:r>
    </w:p>
    <w:p w:rsidR="004938A8" w:rsidRPr="0007677E" w:rsidRDefault="004938A8" w:rsidP="00F959C5">
      <w:pPr>
        <w:pStyle w:val="msobodytextbullet1gif"/>
        <w:tabs>
          <w:tab w:val="left" w:pos="1560"/>
        </w:tabs>
        <w:spacing w:before="0" w:beforeAutospacing="0" w:after="0" w:afterAutospacing="0"/>
        <w:contextualSpacing/>
        <w:jc w:val="both"/>
        <w:rPr>
          <w:bCs/>
          <w:sz w:val="27"/>
          <w:szCs w:val="27"/>
        </w:rPr>
      </w:pPr>
    </w:p>
    <w:p w:rsidR="00BE3783" w:rsidRPr="0007677E" w:rsidRDefault="00BE3783" w:rsidP="00F959C5">
      <w:pPr>
        <w:pStyle w:val="msobodytextbullet1gif"/>
        <w:numPr>
          <w:ilvl w:val="1"/>
          <w:numId w:val="18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7"/>
          <w:szCs w:val="27"/>
        </w:rPr>
      </w:pPr>
      <w:r w:rsidRPr="0007677E">
        <w:rPr>
          <w:bCs/>
          <w:sz w:val="27"/>
          <w:szCs w:val="27"/>
        </w:rPr>
        <w:t>В</w:t>
      </w:r>
      <w:r w:rsidR="00F959C5" w:rsidRPr="0007677E">
        <w:rPr>
          <w:bCs/>
          <w:sz w:val="27"/>
          <w:szCs w:val="27"/>
        </w:rPr>
        <w:t>нести в административный</w:t>
      </w:r>
      <w:r w:rsidRPr="0007677E">
        <w:rPr>
          <w:bCs/>
          <w:sz w:val="27"/>
          <w:szCs w:val="27"/>
        </w:rPr>
        <w:t xml:space="preserve"> регламент по предоставлению муниципальной услуги «</w:t>
      </w:r>
      <w:r w:rsidR="009C52FD" w:rsidRPr="0007677E">
        <w:rPr>
          <w:sz w:val="27"/>
          <w:szCs w:val="27"/>
        </w:rPr>
        <w:t>Предоставление муниципального имущества в аренду, безвозмездное пользование, без проведения торгов</w:t>
      </w:r>
      <w:r w:rsidR="00F959C5" w:rsidRPr="0007677E">
        <w:rPr>
          <w:bCs/>
          <w:sz w:val="27"/>
          <w:szCs w:val="27"/>
        </w:rPr>
        <w:t>», утвержденный постановлением администрации Устюженского муниципал</w:t>
      </w:r>
      <w:r w:rsidR="003D18E7" w:rsidRPr="0007677E">
        <w:rPr>
          <w:bCs/>
          <w:sz w:val="27"/>
          <w:szCs w:val="27"/>
        </w:rPr>
        <w:t>ь</w:t>
      </w:r>
      <w:r w:rsidR="00F959C5" w:rsidRPr="0007677E">
        <w:rPr>
          <w:bCs/>
          <w:sz w:val="27"/>
          <w:szCs w:val="27"/>
        </w:rPr>
        <w:t xml:space="preserve">ного района от </w:t>
      </w:r>
      <w:r w:rsidR="009C52FD" w:rsidRPr="0007677E">
        <w:rPr>
          <w:bCs/>
          <w:sz w:val="27"/>
          <w:szCs w:val="27"/>
        </w:rPr>
        <w:t>18</w:t>
      </w:r>
      <w:r w:rsidR="00F959C5" w:rsidRPr="0007677E">
        <w:rPr>
          <w:bCs/>
          <w:sz w:val="27"/>
          <w:szCs w:val="27"/>
        </w:rPr>
        <w:t>.</w:t>
      </w:r>
      <w:r w:rsidR="009C52FD" w:rsidRPr="0007677E">
        <w:rPr>
          <w:bCs/>
          <w:sz w:val="27"/>
          <w:szCs w:val="27"/>
        </w:rPr>
        <w:t>02</w:t>
      </w:r>
      <w:r w:rsidR="00F959C5" w:rsidRPr="0007677E">
        <w:rPr>
          <w:bCs/>
          <w:sz w:val="27"/>
          <w:szCs w:val="27"/>
        </w:rPr>
        <w:t>.20</w:t>
      </w:r>
      <w:r w:rsidR="009C52FD" w:rsidRPr="0007677E">
        <w:rPr>
          <w:bCs/>
          <w:sz w:val="27"/>
          <w:szCs w:val="27"/>
        </w:rPr>
        <w:t>20</w:t>
      </w:r>
      <w:r w:rsidR="00F959C5" w:rsidRPr="0007677E">
        <w:rPr>
          <w:bCs/>
          <w:sz w:val="27"/>
          <w:szCs w:val="27"/>
        </w:rPr>
        <w:t xml:space="preserve"> № </w:t>
      </w:r>
      <w:r w:rsidR="009C52FD" w:rsidRPr="0007677E">
        <w:rPr>
          <w:bCs/>
          <w:sz w:val="27"/>
          <w:szCs w:val="27"/>
        </w:rPr>
        <w:t>141</w:t>
      </w:r>
      <w:r w:rsidR="00F959C5" w:rsidRPr="0007677E">
        <w:rPr>
          <w:bCs/>
          <w:sz w:val="27"/>
          <w:szCs w:val="27"/>
        </w:rPr>
        <w:t>, следующие изменения:</w:t>
      </w:r>
    </w:p>
    <w:p w:rsidR="009C52FD" w:rsidRPr="0007677E" w:rsidRDefault="009C52FD" w:rsidP="009C52FD">
      <w:pPr>
        <w:pStyle w:val="msobodytextbullet1gif"/>
        <w:numPr>
          <w:ilvl w:val="1"/>
          <w:numId w:val="19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color w:val="000000" w:themeColor="text1"/>
          <w:sz w:val="27"/>
          <w:szCs w:val="27"/>
        </w:rPr>
      </w:pPr>
      <w:r w:rsidRPr="0007677E">
        <w:rPr>
          <w:bCs/>
          <w:color w:val="000000" w:themeColor="text1"/>
          <w:sz w:val="27"/>
          <w:szCs w:val="27"/>
        </w:rPr>
        <w:t>Абзац</w:t>
      </w:r>
      <w:r w:rsidR="00921C59" w:rsidRPr="0007677E">
        <w:rPr>
          <w:bCs/>
          <w:color w:val="000000" w:themeColor="text1"/>
          <w:sz w:val="27"/>
          <w:szCs w:val="27"/>
        </w:rPr>
        <w:t xml:space="preserve"> 2 пункта </w:t>
      </w:r>
      <w:r w:rsidRPr="0007677E">
        <w:rPr>
          <w:bCs/>
          <w:color w:val="000000" w:themeColor="text1"/>
          <w:sz w:val="27"/>
          <w:szCs w:val="27"/>
        </w:rPr>
        <w:t>1.1 раздела 1 изложить в следующей редакции:</w:t>
      </w:r>
    </w:p>
    <w:p w:rsidR="009C52FD" w:rsidRPr="0007677E" w:rsidRDefault="009C52FD" w:rsidP="009C5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07677E">
        <w:rPr>
          <w:rFonts w:ascii="Times New Roman" w:hAnsi="Times New Roman"/>
          <w:bCs/>
          <w:color w:val="000000" w:themeColor="text1"/>
          <w:sz w:val="27"/>
          <w:szCs w:val="27"/>
        </w:rPr>
        <w:t>«</w:t>
      </w:r>
      <w:r w:rsidRPr="0007677E">
        <w:rPr>
          <w:rFonts w:ascii="Times New Roman" w:hAnsi="Times New Roman"/>
          <w:color w:val="000000" w:themeColor="text1"/>
          <w:sz w:val="27"/>
          <w:szCs w:val="27"/>
        </w:rPr>
        <w:t>Положения настоящего административного регламента не распространяются на отношения по предоставлению муниципального имущества в аренду, безвозмездное пользование без проведения торгов в порядке, установленном главой 5 Федерального закона от 26 июля 2006 года № 135-ФЗ «О защите конкуренции» (далее – Закон № 135-ФЗ), а также на отношения по предоставлению земельных участков в аренду, безвозмездное пользование без проведения торгов.»</w:t>
      </w:r>
      <w:r w:rsidR="00921C59" w:rsidRPr="0007677E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921C59" w:rsidRPr="0007677E" w:rsidRDefault="009C52FD" w:rsidP="009C5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07677E">
        <w:rPr>
          <w:rFonts w:ascii="Times New Roman" w:hAnsi="Times New Roman"/>
          <w:color w:val="000000" w:themeColor="text1"/>
          <w:sz w:val="27"/>
          <w:szCs w:val="27"/>
        </w:rPr>
        <w:t xml:space="preserve">1.2. </w:t>
      </w:r>
      <w:r w:rsidR="00921C59" w:rsidRPr="0007677E">
        <w:rPr>
          <w:rFonts w:ascii="Times New Roman" w:hAnsi="Times New Roman"/>
          <w:color w:val="000000" w:themeColor="text1"/>
          <w:sz w:val="27"/>
          <w:szCs w:val="27"/>
        </w:rPr>
        <w:t>Пункт 2.4 раздела 2 дополнить абзацем следующего содержания:</w:t>
      </w:r>
    </w:p>
    <w:p w:rsidR="009C52FD" w:rsidRPr="0007677E" w:rsidRDefault="00921C59" w:rsidP="00921C59">
      <w:pPr>
        <w:pStyle w:val="ConsPlusNormal"/>
        <w:ind w:firstLine="709"/>
        <w:jc w:val="both"/>
        <w:rPr>
          <w:color w:val="000000" w:themeColor="text1"/>
          <w:sz w:val="27"/>
          <w:szCs w:val="27"/>
        </w:rPr>
      </w:pPr>
      <w:r w:rsidRPr="0007677E">
        <w:rPr>
          <w:color w:val="000000" w:themeColor="text1"/>
          <w:sz w:val="27"/>
          <w:szCs w:val="27"/>
        </w:rPr>
        <w:t xml:space="preserve">«Срок выдачи (направления) заявителю решения о предоставлении (об отказе в предоставлении) муниципальной услуги составляет 3  календарных дней </w:t>
      </w:r>
      <w:r w:rsidRPr="0007677E">
        <w:rPr>
          <w:color w:val="000000" w:themeColor="text1"/>
          <w:sz w:val="27"/>
          <w:szCs w:val="27"/>
        </w:rPr>
        <w:lastRenderedPageBreak/>
        <w:t>со дня принятия решения о предоставлении (об отказе в предоставлении) муниципальной услуги.»;</w:t>
      </w:r>
    </w:p>
    <w:p w:rsidR="00BE3783" w:rsidRPr="0007677E" w:rsidRDefault="00D23195" w:rsidP="00921C59">
      <w:pPr>
        <w:pStyle w:val="msobodytextbullet1gif"/>
        <w:tabs>
          <w:tab w:val="left" w:pos="1560"/>
        </w:tabs>
        <w:spacing w:before="0" w:beforeAutospacing="0" w:after="0" w:afterAutospacing="0"/>
        <w:ind w:left="568"/>
        <w:contextualSpacing/>
        <w:jc w:val="both"/>
        <w:rPr>
          <w:bCs/>
          <w:sz w:val="27"/>
          <w:szCs w:val="27"/>
        </w:rPr>
      </w:pPr>
      <w:r w:rsidRPr="0007677E">
        <w:rPr>
          <w:bCs/>
          <w:sz w:val="27"/>
          <w:szCs w:val="27"/>
        </w:rPr>
        <w:t xml:space="preserve">   </w:t>
      </w:r>
      <w:r w:rsidR="00921C59" w:rsidRPr="0007677E">
        <w:rPr>
          <w:bCs/>
          <w:sz w:val="27"/>
          <w:szCs w:val="27"/>
        </w:rPr>
        <w:t xml:space="preserve">1.3. </w:t>
      </w:r>
      <w:r w:rsidR="00BE3783" w:rsidRPr="0007677E">
        <w:rPr>
          <w:bCs/>
          <w:sz w:val="27"/>
          <w:szCs w:val="27"/>
        </w:rPr>
        <w:t xml:space="preserve">Пункт 2.5 </w:t>
      </w:r>
      <w:r w:rsidR="00630531" w:rsidRPr="0007677E">
        <w:rPr>
          <w:bCs/>
          <w:sz w:val="27"/>
          <w:szCs w:val="27"/>
        </w:rPr>
        <w:t xml:space="preserve">раздела 2 </w:t>
      </w:r>
      <w:r w:rsidR="00BE3783" w:rsidRPr="0007677E">
        <w:rPr>
          <w:bCs/>
          <w:sz w:val="27"/>
          <w:szCs w:val="27"/>
        </w:rPr>
        <w:t>изложить в следующей редакции:</w:t>
      </w:r>
    </w:p>
    <w:p w:rsidR="00BE3783" w:rsidRPr="0007677E" w:rsidRDefault="00BE3783" w:rsidP="00695621">
      <w:pPr>
        <w:pStyle w:val="msobodytextbullet1gif"/>
        <w:tabs>
          <w:tab w:val="left" w:pos="1560"/>
        </w:tabs>
        <w:spacing w:before="0" w:beforeAutospacing="0" w:after="0" w:afterAutospacing="0"/>
        <w:ind w:firstLine="709"/>
        <w:contextualSpacing/>
        <w:jc w:val="both"/>
        <w:rPr>
          <w:bCs/>
          <w:sz w:val="27"/>
          <w:szCs w:val="27"/>
        </w:rPr>
      </w:pPr>
      <w:r w:rsidRPr="0007677E">
        <w:rPr>
          <w:bCs/>
          <w:sz w:val="27"/>
          <w:szCs w:val="27"/>
        </w:rPr>
        <w:t>«2.5</w:t>
      </w:r>
      <w:r w:rsidR="00A37B16" w:rsidRPr="0007677E">
        <w:rPr>
          <w:bCs/>
          <w:sz w:val="27"/>
          <w:szCs w:val="27"/>
        </w:rPr>
        <w:t>. Правовые основания для предоставления муниципальной услуги</w:t>
      </w:r>
    </w:p>
    <w:p w:rsidR="00A37B16" w:rsidRPr="0007677E" w:rsidRDefault="00A37B16" w:rsidP="00695621">
      <w:pPr>
        <w:pStyle w:val="msobodytextbullet1gif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bCs/>
          <w:sz w:val="27"/>
          <w:szCs w:val="27"/>
        </w:rPr>
      </w:pPr>
      <w:r w:rsidRPr="0007677E">
        <w:rPr>
          <w:bCs/>
          <w:sz w:val="27"/>
          <w:szCs w:val="27"/>
        </w:rPr>
        <w:t>Предоставление муниципальной услуги осуществляется в соответствии с:</w:t>
      </w:r>
    </w:p>
    <w:p w:rsidR="00921C59" w:rsidRPr="0007677E" w:rsidRDefault="00921C59" w:rsidP="00921C59">
      <w:pPr>
        <w:pStyle w:val="lst"/>
        <w:numPr>
          <w:ilvl w:val="0"/>
          <w:numId w:val="0"/>
        </w:numPr>
        <w:tabs>
          <w:tab w:val="left" w:pos="708"/>
        </w:tabs>
        <w:spacing w:line="240" w:lineRule="auto"/>
        <w:ind w:firstLine="720"/>
        <w:rPr>
          <w:sz w:val="27"/>
          <w:szCs w:val="27"/>
        </w:rPr>
      </w:pPr>
      <w:r w:rsidRPr="0007677E">
        <w:rPr>
          <w:sz w:val="27"/>
          <w:szCs w:val="27"/>
        </w:rPr>
        <w:t>Федеральным законом от 29 июля 1998 года № 135-ФЗ «Об оценочной деятельности в Российской Федерации»;</w:t>
      </w:r>
    </w:p>
    <w:p w:rsidR="00921C59" w:rsidRPr="0007677E" w:rsidRDefault="00921C59" w:rsidP="00921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921C59" w:rsidRPr="0007677E" w:rsidRDefault="00921C59" w:rsidP="00921C59">
      <w:pPr>
        <w:pStyle w:val="lst"/>
        <w:numPr>
          <w:ilvl w:val="0"/>
          <w:numId w:val="0"/>
        </w:numPr>
        <w:tabs>
          <w:tab w:val="left" w:pos="708"/>
        </w:tabs>
        <w:spacing w:line="240" w:lineRule="auto"/>
        <w:ind w:firstLine="720"/>
        <w:rPr>
          <w:sz w:val="27"/>
          <w:szCs w:val="27"/>
        </w:rPr>
      </w:pPr>
      <w:r w:rsidRPr="0007677E">
        <w:rPr>
          <w:sz w:val="27"/>
          <w:szCs w:val="27"/>
        </w:rPr>
        <w:t>Федеральным законом от 26 июля 2006 года № 135-ФЗ «О защите конкуренции» (далее - Закон № 135-ФЗ);</w:t>
      </w:r>
    </w:p>
    <w:p w:rsidR="00921C59" w:rsidRPr="0007677E" w:rsidRDefault="00921C59" w:rsidP="00921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>Федеральным законом от 24 ноября 1995 года № 181-ФЗ «О социальной защите инвалидов в Российской Федерации»;</w:t>
      </w:r>
    </w:p>
    <w:p w:rsidR="00921C59" w:rsidRPr="0007677E" w:rsidRDefault="00921C59" w:rsidP="00921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>Федеральным законом от 6 апреля 2011 года № 63-ФЗ «Об электронной подписи» (далее - Закон № 63-ФЗ);</w:t>
      </w:r>
    </w:p>
    <w:p w:rsidR="00921C59" w:rsidRPr="0007677E" w:rsidRDefault="00921C59" w:rsidP="00921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0"/>
          <w:rFonts w:ascii="Times New Roman" w:hAnsi="Times New Roman"/>
          <w:iCs/>
          <w:sz w:val="27"/>
          <w:szCs w:val="27"/>
        </w:rPr>
      </w:pPr>
      <w:r w:rsidRPr="0007677E">
        <w:rPr>
          <w:rStyle w:val="af0"/>
          <w:rFonts w:ascii="Times New Roman" w:hAnsi="Times New Roman"/>
          <w:iCs/>
          <w:sz w:val="27"/>
          <w:szCs w:val="27"/>
        </w:rPr>
        <w:t>решением Земского Собрания Устюженского муниципального района от 31.05.2012 № 29 «Об утверждении Положения об управлении и распоряжении муниципальным имуществом Устюженского муниципального района»;</w:t>
      </w:r>
    </w:p>
    <w:p w:rsidR="00921C59" w:rsidRPr="0007677E" w:rsidRDefault="00921C59" w:rsidP="00921C5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>постановлением администрации Устюженского муниципального района от 09.07.2015 № 558 «Об установлении особенностей подачи и рассмотрения жалоб на решения и действия (бездействие) администрации района, её должностных лиц и муниципальных служащих, а также на решения и действия (бездействие) многофункционального центра, работников многофункционального центра  при предоставлении муниципальных услуг»;</w:t>
      </w:r>
    </w:p>
    <w:p w:rsidR="00921C59" w:rsidRPr="0007677E" w:rsidRDefault="00921C59" w:rsidP="00D23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07677E">
        <w:rPr>
          <w:rStyle w:val="af0"/>
          <w:rFonts w:ascii="Times New Roman" w:hAnsi="Times New Roman"/>
          <w:iCs/>
          <w:sz w:val="27"/>
          <w:szCs w:val="27"/>
        </w:rPr>
        <w:t>настоящим административным регламентом.»;</w:t>
      </w:r>
    </w:p>
    <w:p w:rsidR="00D23195" w:rsidRPr="0007677E" w:rsidRDefault="00630531" w:rsidP="0063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07677E">
        <w:rPr>
          <w:rFonts w:ascii="Times New Roman" w:hAnsi="Times New Roman"/>
          <w:color w:val="000000"/>
          <w:sz w:val="27"/>
          <w:szCs w:val="27"/>
        </w:rPr>
        <w:t>1.</w:t>
      </w:r>
      <w:r w:rsidR="00D23195" w:rsidRPr="0007677E">
        <w:rPr>
          <w:rFonts w:ascii="Times New Roman" w:hAnsi="Times New Roman"/>
          <w:color w:val="000000"/>
          <w:sz w:val="27"/>
          <w:szCs w:val="27"/>
        </w:rPr>
        <w:t>4</w:t>
      </w:r>
      <w:r w:rsidRPr="0007677E">
        <w:rPr>
          <w:rFonts w:ascii="Times New Roman" w:hAnsi="Times New Roman"/>
          <w:color w:val="000000"/>
          <w:sz w:val="27"/>
          <w:szCs w:val="27"/>
        </w:rPr>
        <w:t xml:space="preserve">. </w:t>
      </w:r>
      <w:r w:rsidR="00D23195" w:rsidRPr="0007677E">
        <w:rPr>
          <w:rFonts w:ascii="Times New Roman" w:hAnsi="Times New Roman"/>
          <w:color w:val="000000"/>
          <w:sz w:val="27"/>
          <w:szCs w:val="27"/>
        </w:rPr>
        <w:t>Подпункт «г» пункта 2.6.1 раздела 2 изложить в следующей редакции:</w:t>
      </w:r>
    </w:p>
    <w:p w:rsidR="00D23195" w:rsidRPr="0007677E" w:rsidRDefault="00D23195" w:rsidP="00D23195">
      <w:pPr>
        <w:pStyle w:val="ConsPlusNormal"/>
        <w:ind w:firstLine="709"/>
        <w:jc w:val="both"/>
        <w:rPr>
          <w:color w:val="000000" w:themeColor="text1"/>
          <w:sz w:val="27"/>
          <w:szCs w:val="27"/>
        </w:rPr>
      </w:pPr>
      <w:r w:rsidRPr="0007677E">
        <w:rPr>
          <w:color w:val="000000" w:themeColor="text1"/>
          <w:sz w:val="27"/>
          <w:szCs w:val="27"/>
        </w:rPr>
        <w:t xml:space="preserve">«документы, подтверждающие соответствие заявителя условиям, предусмотренным </w:t>
      </w:r>
      <w:hyperlink r:id="rId9" w:history="1">
        <w:r w:rsidRPr="0007677E">
          <w:rPr>
            <w:color w:val="000000" w:themeColor="text1"/>
            <w:sz w:val="27"/>
            <w:szCs w:val="27"/>
          </w:rPr>
          <w:t>пунктами 6</w:t>
        </w:r>
      </w:hyperlink>
      <w:r w:rsidRPr="0007677E">
        <w:rPr>
          <w:color w:val="000000" w:themeColor="text1"/>
          <w:sz w:val="27"/>
          <w:szCs w:val="27"/>
        </w:rPr>
        <w:t xml:space="preserve"> - </w:t>
      </w:r>
      <w:hyperlink r:id="rId10" w:history="1">
        <w:r w:rsidRPr="0007677E">
          <w:rPr>
            <w:color w:val="000000" w:themeColor="text1"/>
            <w:sz w:val="27"/>
            <w:szCs w:val="27"/>
          </w:rPr>
          <w:t>8</w:t>
        </w:r>
      </w:hyperlink>
      <w:r w:rsidRPr="0007677E">
        <w:rPr>
          <w:color w:val="000000" w:themeColor="text1"/>
          <w:sz w:val="27"/>
          <w:szCs w:val="27"/>
        </w:rPr>
        <w:t xml:space="preserve">, </w:t>
      </w:r>
      <w:hyperlink r:id="rId11" w:history="1">
        <w:r w:rsidRPr="0007677E">
          <w:rPr>
            <w:color w:val="000000" w:themeColor="text1"/>
            <w:sz w:val="27"/>
            <w:szCs w:val="27"/>
          </w:rPr>
          <w:t>10 части 1 статьи 17.1</w:t>
        </w:r>
      </w:hyperlink>
      <w:r w:rsidRPr="0007677E">
        <w:rPr>
          <w:color w:val="000000" w:themeColor="text1"/>
          <w:sz w:val="27"/>
          <w:szCs w:val="27"/>
        </w:rPr>
        <w:t xml:space="preserve"> Закона № 135-ФЗ и предоставляющим право заявителю на заключение договора аренды либо безвозмездного пользования имуществом без проведения торгов (конкурса или аукциона) на право заключения такого договора, в том числе:»;</w:t>
      </w:r>
    </w:p>
    <w:p w:rsidR="00D23195" w:rsidRPr="0007677E" w:rsidRDefault="00D23195" w:rsidP="00D23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07677E">
        <w:rPr>
          <w:rFonts w:ascii="Times New Roman" w:hAnsi="Times New Roman"/>
          <w:color w:val="000000" w:themeColor="text1"/>
          <w:sz w:val="27"/>
          <w:szCs w:val="27"/>
        </w:rPr>
        <w:t>1.5. Пункт 2.6.5  раздела 2 дополнить абзацем следующего содержания:</w:t>
      </w:r>
    </w:p>
    <w:p w:rsidR="00D23195" w:rsidRPr="0007677E" w:rsidRDefault="00D23195" w:rsidP="00D23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7"/>
          <w:szCs w:val="27"/>
        </w:rPr>
      </w:pPr>
      <w:r w:rsidRPr="0007677E">
        <w:rPr>
          <w:rFonts w:ascii="Times New Roman" w:hAnsi="Times New Roman"/>
          <w:color w:val="000000" w:themeColor="text1"/>
          <w:sz w:val="27"/>
          <w:szCs w:val="27"/>
        </w:rPr>
        <w:t>«</w:t>
      </w:r>
      <w:r w:rsidRPr="0007677E">
        <w:rPr>
          <w:rFonts w:ascii="Times New Roman" w:eastAsia="Calibri" w:hAnsi="Times New Roman"/>
          <w:color w:val="000000" w:themeColor="text1"/>
          <w:sz w:val="27"/>
          <w:szCs w:val="27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содержание.»;</w:t>
      </w:r>
    </w:p>
    <w:p w:rsidR="00D23195" w:rsidRPr="0007677E" w:rsidRDefault="00D23195" w:rsidP="00416062">
      <w:pPr>
        <w:pStyle w:val="msobodytextbullet1gif"/>
        <w:tabs>
          <w:tab w:val="left" w:pos="1560"/>
        </w:tabs>
        <w:spacing w:before="0" w:beforeAutospacing="0" w:after="0" w:afterAutospacing="0"/>
        <w:ind w:left="568"/>
        <w:contextualSpacing/>
        <w:jc w:val="both"/>
        <w:rPr>
          <w:bCs/>
          <w:color w:val="000000" w:themeColor="text1"/>
          <w:sz w:val="27"/>
          <w:szCs w:val="27"/>
        </w:rPr>
      </w:pPr>
      <w:r w:rsidRPr="0007677E">
        <w:rPr>
          <w:rFonts w:eastAsia="Calibri"/>
          <w:color w:val="000000" w:themeColor="text1"/>
          <w:sz w:val="27"/>
          <w:szCs w:val="27"/>
        </w:rPr>
        <w:t xml:space="preserve">  1.6. Пункт  2.8 раздела 2 </w:t>
      </w:r>
      <w:r w:rsidRPr="0007677E">
        <w:rPr>
          <w:bCs/>
          <w:color w:val="000000" w:themeColor="text1"/>
          <w:sz w:val="27"/>
          <w:szCs w:val="27"/>
        </w:rPr>
        <w:t>изложить в следующей редакции:</w:t>
      </w:r>
    </w:p>
    <w:p w:rsidR="00D23195" w:rsidRPr="0007677E" w:rsidRDefault="00D23195" w:rsidP="00416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07677E">
        <w:rPr>
          <w:rFonts w:ascii="Times New Roman" w:hAnsi="Times New Roman"/>
          <w:bCs/>
          <w:color w:val="000000" w:themeColor="text1"/>
          <w:sz w:val="27"/>
          <w:szCs w:val="27"/>
        </w:rPr>
        <w:t>«</w:t>
      </w:r>
      <w:r w:rsidRPr="0007677E">
        <w:rPr>
          <w:rFonts w:ascii="Times New Roman" w:hAnsi="Times New Roman"/>
          <w:color w:val="000000" w:themeColor="text1"/>
          <w:sz w:val="27"/>
          <w:szCs w:val="27"/>
        </w:rPr>
        <w:t>Основания для отказа в приеме документов, необходимых для предоставления муниципальной услуги, отсутствуют.»;</w:t>
      </w:r>
    </w:p>
    <w:p w:rsidR="00D23195" w:rsidRPr="0007677E" w:rsidRDefault="00D23195" w:rsidP="00416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07677E">
        <w:rPr>
          <w:rFonts w:ascii="Times New Roman" w:hAnsi="Times New Roman"/>
          <w:color w:val="000000" w:themeColor="text1"/>
          <w:sz w:val="27"/>
          <w:szCs w:val="27"/>
        </w:rPr>
        <w:t xml:space="preserve">1.7. Пункт </w:t>
      </w:r>
      <w:r w:rsidR="00416062" w:rsidRPr="0007677E">
        <w:rPr>
          <w:rFonts w:ascii="Times New Roman" w:hAnsi="Times New Roman"/>
          <w:color w:val="000000" w:themeColor="text1"/>
          <w:sz w:val="27"/>
          <w:szCs w:val="27"/>
        </w:rPr>
        <w:t>2.9 раздела 2 изложить в следующей редакции:</w:t>
      </w:r>
    </w:p>
    <w:p w:rsidR="00416062" w:rsidRPr="0007677E" w:rsidRDefault="00416062" w:rsidP="00416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07677E">
        <w:rPr>
          <w:rFonts w:ascii="Times New Roman" w:hAnsi="Times New Roman"/>
          <w:color w:val="000000" w:themeColor="text1"/>
          <w:sz w:val="27"/>
          <w:szCs w:val="27"/>
        </w:rPr>
        <w:t xml:space="preserve">« 2.9.1. Основанием для отказа в приеме к рассмотрению заявления является выявление несоблюдения установленных </w:t>
      </w:r>
      <w:hyperlink r:id="rId12" w:history="1">
        <w:r w:rsidRPr="0007677E">
          <w:rPr>
            <w:rFonts w:ascii="Times New Roman" w:hAnsi="Times New Roman"/>
            <w:color w:val="000000" w:themeColor="text1"/>
            <w:sz w:val="27"/>
            <w:szCs w:val="27"/>
          </w:rPr>
          <w:t>статьей 11</w:t>
        </w:r>
      </w:hyperlink>
      <w:r w:rsidRPr="0007677E">
        <w:rPr>
          <w:rFonts w:ascii="Times New Roman" w:hAnsi="Times New Roman"/>
          <w:color w:val="000000" w:themeColor="text1"/>
          <w:sz w:val="27"/>
          <w:szCs w:val="27"/>
        </w:rPr>
        <w:t xml:space="preserve"> Закона № 63-ФЗ условий признания действительности квалифицированной электронной подписи (в случае направления заявления и прилагаемых документов, указанных в 2.6.1 административного регламента, в электронной форме).</w:t>
      </w:r>
    </w:p>
    <w:p w:rsidR="00416062" w:rsidRPr="0007677E" w:rsidRDefault="00416062" w:rsidP="0041606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07677E">
        <w:rPr>
          <w:rFonts w:ascii="Times New Roman" w:hAnsi="Times New Roman"/>
          <w:color w:val="000000" w:themeColor="text1"/>
          <w:sz w:val="27"/>
          <w:szCs w:val="27"/>
        </w:rPr>
        <w:t>2.9.2. Оснований для приостановления предоставления муниципальной услуги не имеется.</w:t>
      </w:r>
    </w:p>
    <w:p w:rsidR="00416062" w:rsidRPr="0007677E" w:rsidRDefault="00416062" w:rsidP="00416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07677E">
        <w:rPr>
          <w:rFonts w:ascii="Times New Roman" w:hAnsi="Times New Roman"/>
          <w:color w:val="000000" w:themeColor="text1"/>
          <w:sz w:val="27"/>
          <w:szCs w:val="27"/>
        </w:rPr>
        <w:lastRenderedPageBreak/>
        <w:t xml:space="preserve">2.9.3. </w:t>
      </w:r>
      <w:r w:rsidRPr="0007677E">
        <w:rPr>
          <w:rFonts w:ascii="Times New Roman" w:hAnsi="Times New Roman"/>
          <w:color w:val="000000" w:themeColor="text1"/>
          <w:spacing w:val="-4"/>
          <w:sz w:val="27"/>
          <w:szCs w:val="27"/>
        </w:rPr>
        <w:t xml:space="preserve">Основаниями для отказа в предоставлении </w:t>
      </w:r>
      <w:r w:rsidRPr="0007677E">
        <w:rPr>
          <w:rFonts w:ascii="Times New Roman" w:hAnsi="Times New Roman"/>
          <w:color w:val="000000" w:themeColor="text1"/>
          <w:sz w:val="27"/>
          <w:szCs w:val="27"/>
        </w:rPr>
        <w:t>муниципального имущества в аренду, безвозмездное пользование без проведения торгов</w:t>
      </w:r>
      <w:r w:rsidRPr="0007677E">
        <w:rPr>
          <w:rFonts w:ascii="Times New Roman" w:eastAsia="MS Mincho" w:hAnsi="Times New Roman"/>
          <w:color w:val="000000" w:themeColor="text1"/>
          <w:spacing w:val="-4"/>
          <w:sz w:val="27"/>
          <w:szCs w:val="27"/>
        </w:rPr>
        <w:t>:</w:t>
      </w:r>
    </w:p>
    <w:p w:rsidR="00416062" w:rsidRPr="0007677E" w:rsidRDefault="00416062" w:rsidP="0041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07677E">
        <w:rPr>
          <w:rFonts w:ascii="Times New Roman" w:hAnsi="Times New Roman"/>
          <w:color w:val="000000" w:themeColor="text1"/>
          <w:sz w:val="27"/>
          <w:szCs w:val="27"/>
        </w:rPr>
        <w:t>поступление заявления о предоставлении имущества в аренду (безвозмездное пользование) в отношении объекта,  находящегося во владении и (или) пользовании;</w:t>
      </w:r>
    </w:p>
    <w:p w:rsidR="00416062" w:rsidRPr="0007677E" w:rsidRDefault="00416062" w:rsidP="0041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07677E">
        <w:rPr>
          <w:rFonts w:ascii="Times New Roman" w:hAnsi="Times New Roman"/>
          <w:color w:val="000000" w:themeColor="text1"/>
          <w:sz w:val="27"/>
          <w:szCs w:val="27"/>
        </w:rPr>
        <w:t>поступление двух и более заявлений о заключении договора в отношении одного и того же объекта;</w:t>
      </w:r>
    </w:p>
    <w:p w:rsidR="00416062" w:rsidRPr="0007677E" w:rsidRDefault="00416062" w:rsidP="0041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07677E">
        <w:rPr>
          <w:rFonts w:ascii="Times New Roman" w:hAnsi="Times New Roman"/>
          <w:color w:val="000000" w:themeColor="text1"/>
          <w:sz w:val="27"/>
          <w:szCs w:val="27"/>
        </w:rPr>
        <w:t xml:space="preserve">поступление заявления от заявителя, несоответствующего условиям, указанным в статье 17.1 </w:t>
      </w:r>
      <w:r w:rsidRPr="0007677E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Закона № 135-ФЗ, предусматривающим право на заключение договора аренды </w:t>
      </w:r>
      <w:r w:rsidRPr="0007677E">
        <w:rPr>
          <w:rFonts w:ascii="Times New Roman" w:hAnsi="Times New Roman"/>
          <w:color w:val="000000" w:themeColor="text1"/>
          <w:sz w:val="27"/>
          <w:szCs w:val="27"/>
        </w:rPr>
        <w:t xml:space="preserve">(безвозмездного пользования) </w:t>
      </w:r>
      <w:r w:rsidRPr="0007677E">
        <w:rPr>
          <w:rFonts w:ascii="Times New Roman" w:hAnsi="Times New Roman"/>
          <w:bCs/>
          <w:color w:val="000000" w:themeColor="text1"/>
          <w:sz w:val="27"/>
          <w:szCs w:val="27"/>
        </w:rPr>
        <w:t>имущества без проведения конкурса или аукциона на право заключения такого договора;</w:t>
      </w:r>
    </w:p>
    <w:p w:rsidR="00416062" w:rsidRPr="0007677E" w:rsidRDefault="00416062" w:rsidP="0041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07677E">
        <w:rPr>
          <w:rFonts w:ascii="Times New Roman" w:hAnsi="Times New Roman"/>
          <w:color w:val="000000" w:themeColor="text1"/>
          <w:sz w:val="27"/>
          <w:szCs w:val="27"/>
        </w:rPr>
        <w:t xml:space="preserve">поступление заявления о передаче имущества, в отношении которого на рассмотрении в суде находится спор по использованию этого имущества либо признанию прав на него; </w:t>
      </w:r>
    </w:p>
    <w:p w:rsidR="00630531" w:rsidRPr="0007677E" w:rsidRDefault="00416062" w:rsidP="000767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07677E">
        <w:rPr>
          <w:rFonts w:ascii="Times New Roman" w:hAnsi="Times New Roman"/>
          <w:color w:val="000000" w:themeColor="text1"/>
          <w:sz w:val="27"/>
          <w:szCs w:val="27"/>
        </w:rPr>
        <w:t>непредставление заявителем, документов указанных в пункте 2.6.1  административного регламента</w:t>
      </w:r>
      <w:r w:rsidRPr="0007677E">
        <w:rPr>
          <w:rFonts w:ascii="Times New Roman" w:hAnsi="Times New Roman"/>
          <w:bCs/>
          <w:color w:val="000000" w:themeColor="text1"/>
          <w:sz w:val="27"/>
          <w:szCs w:val="27"/>
        </w:rPr>
        <w:t>.»</w:t>
      </w:r>
    </w:p>
    <w:p w:rsidR="0007677E" w:rsidRPr="0007677E" w:rsidRDefault="0007677E" w:rsidP="0007677E">
      <w:pPr>
        <w:pStyle w:val="msonormalbullet1gif"/>
        <w:tabs>
          <w:tab w:val="left" w:pos="1560"/>
        </w:tabs>
        <w:spacing w:before="0" w:beforeAutospacing="0" w:after="0" w:afterAutospacing="0"/>
        <w:ind w:firstLine="709"/>
        <w:contextualSpacing/>
        <w:jc w:val="both"/>
        <w:rPr>
          <w:bCs/>
          <w:sz w:val="27"/>
          <w:szCs w:val="27"/>
        </w:rPr>
      </w:pPr>
      <w:r w:rsidRPr="0007677E">
        <w:rPr>
          <w:color w:val="000000"/>
          <w:sz w:val="27"/>
          <w:szCs w:val="27"/>
        </w:rPr>
        <w:t>1.8.</w:t>
      </w:r>
      <w:r w:rsidRPr="0007677E">
        <w:rPr>
          <w:bCs/>
          <w:sz w:val="27"/>
          <w:szCs w:val="27"/>
        </w:rPr>
        <w:t xml:space="preserve"> 1.2.2. Разделы 4, 5 регламента изложить в новой редакции:</w:t>
      </w:r>
    </w:p>
    <w:p w:rsidR="0007677E" w:rsidRPr="0007677E" w:rsidRDefault="0007677E" w:rsidP="00076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>«4.1.</w:t>
      </w:r>
      <w:r w:rsidRPr="0007677E">
        <w:rPr>
          <w:rFonts w:ascii="Times New Roman" w:hAnsi="Times New Roman"/>
          <w:sz w:val="27"/>
          <w:szCs w:val="27"/>
        </w:rPr>
        <w:tab/>
        <w:t>Контроль за соблюдением и исполнением должностными лицами Уполномоченного органа</w:t>
      </w:r>
      <w:r w:rsidRPr="0007677E">
        <w:rPr>
          <w:rFonts w:ascii="Times New Roman" w:hAnsi="Times New Roman"/>
          <w:i/>
          <w:iCs/>
          <w:sz w:val="27"/>
          <w:szCs w:val="27"/>
        </w:rPr>
        <w:t xml:space="preserve"> </w:t>
      </w:r>
      <w:r w:rsidRPr="0007677E">
        <w:rPr>
          <w:rFonts w:ascii="Times New Roman" w:hAnsi="Times New Roman"/>
          <w:sz w:val="27"/>
          <w:szCs w:val="27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07677E" w:rsidRPr="0007677E" w:rsidRDefault="0007677E" w:rsidP="00076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определенные постановлением администрации Устюженского муниципального района.</w:t>
      </w:r>
    </w:p>
    <w:p w:rsidR="0007677E" w:rsidRPr="0007677E" w:rsidRDefault="0007677E" w:rsidP="00076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>Текущий контроль осуществляется на постоянной основе.</w:t>
      </w:r>
    </w:p>
    <w:p w:rsidR="0007677E" w:rsidRPr="0007677E" w:rsidRDefault="0007677E" w:rsidP="0007677E">
      <w:pPr>
        <w:pStyle w:val="ConsPlusNormal"/>
        <w:ind w:firstLine="709"/>
        <w:jc w:val="both"/>
        <w:rPr>
          <w:sz w:val="27"/>
          <w:szCs w:val="27"/>
        </w:rPr>
      </w:pPr>
      <w:r w:rsidRPr="0007677E">
        <w:rPr>
          <w:sz w:val="27"/>
          <w:szCs w:val="27"/>
        </w:rPr>
        <w:t xml:space="preserve">4.3. Контроль над полнотой и качеством </w:t>
      </w:r>
      <w:r w:rsidRPr="0007677E">
        <w:rPr>
          <w:spacing w:val="-4"/>
          <w:sz w:val="27"/>
          <w:szCs w:val="27"/>
        </w:rPr>
        <w:t>предоставления муниципальной услуги</w:t>
      </w:r>
      <w:r w:rsidRPr="0007677E">
        <w:rPr>
          <w:sz w:val="27"/>
          <w:szCs w:val="27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07677E" w:rsidRPr="0007677E" w:rsidRDefault="0007677E" w:rsidP="0007677E">
      <w:pPr>
        <w:pStyle w:val="ConsPlusNormal"/>
        <w:ind w:firstLine="709"/>
        <w:jc w:val="both"/>
        <w:rPr>
          <w:sz w:val="27"/>
          <w:szCs w:val="27"/>
        </w:rPr>
      </w:pPr>
      <w:r w:rsidRPr="0007677E">
        <w:rPr>
          <w:sz w:val="27"/>
          <w:szCs w:val="27"/>
        </w:rPr>
        <w:t xml:space="preserve">Контроль над полнотой и качеством </w:t>
      </w:r>
      <w:r w:rsidRPr="0007677E">
        <w:rPr>
          <w:spacing w:val="-4"/>
          <w:sz w:val="27"/>
          <w:szCs w:val="27"/>
        </w:rPr>
        <w:t xml:space="preserve">предоставления муниципальной услуги </w:t>
      </w:r>
      <w:r w:rsidRPr="0007677E">
        <w:rPr>
          <w:sz w:val="27"/>
          <w:szCs w:val="27"/>
        </w:rPr>
        <w:t>осуществляют должностные лица, определенные постановлением администрации Устюженского муниципального района.</w:t>
      </w:r>
    </w:p>
    <w:p w:rsidR="0007677E" w:rsidRPr="0007677E" w:rsidRDefault="0007677E" w:rsidP="0007677E">
      <w:pPr>
        <w:pStyle w:val="ConsPlusNormal"/>
        <w:ind w:firstLine="709"/>
        <w:jc w:val="both"/>
        <w:rPr>
          <w:sz w:val="27"/>
          <w:szCs w:val="27"/>
        </w:rPr>
      </w:pPr>
      <w:r w:rsidRPr="0007677E">
        <w:rPr>
          <w:sz w:val="27"/>
          <w:szCs w:val="27"/>
        </w:rPr>
        <w:t xml:space="preserve"> 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07677E" w:rsidRPr="0007677E" w:rsidRDefault="0007677E" w:rsidP="000767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>Периодичность проверок – плановые 1 раз в год, внеплановые – по конкретному обращению заявителя.</w:t>
      </w:r>
    </w:p>
    <w:p w:rsidR="0007677E" w:rsidRPr="0007677E" w:rsidRDefault="0007677E" w:rsidP="000767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napToGrid w:val="0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</w:t>
      </w:r>
      <w:r w:rsidRPr="0007677E">
        <w:rPr>
          <w:rFonts w:ascii="Times New Roman" w:hAnsi="Times New Roman"/>
          <w:sz w:val="27"/>
          <w:szCs w:val="27"/>
        </w:rPr>
        <w:lastRenderedPageBreak/>
        <w:t>проведении проверки с учетом периодичности комплексных проверок не менее 1 раза в год и тематических проверок – 1 раза в год.</w:t>
      </w:r>
    </w:p>
    <w:p w:rsidR="0007677E" w:rsidRPr="0007677E" w:rsidRDefault="0007677E" w:rsidP="0007677E">
      <w:pPr>
        <w:pStyle w:val="ConsPlusNormal"/>
        <w:ind w:firstLine="709"/>
        <w:jc w:val="both"/>
        <w:rPr>
          <w:sz w:val="27"/>
          <w:szCs w:val="27"/>
        </w:rPr>
      </w:pPr>
      <w:r w:rsidRPr="0007677E">
        <w:rPr>
          <w:sz w:val="27"/>
          <w:szCs w:val="27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07677E" w:rsidRPr="0007677E" w:rsidRDefault="0007677E" w:rsidP="0007677E">
      <w:pPr>
        <w:pStyle w:val="2"/>
        <w:ind w:left="0" w:firstLine="708"/>
        <w:jc w:val="both"/>
        <w:rPr>
          <w:bCs/>
          <w:snapToGrid w:val="0"/>
          <w:sz w:val="27"/>
          <w:szCs w:val="27"/>
        </w:rPr>
      </w:pPr>
      <w:r w:rsidRPr="0007677E">
        <w:rPr>
          <w:sz w:val="27"/>
          <w:szCs w:val="27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07677E" w:rsidRPr="0007677E" w:rsidRDefault="0007677E" w:rsidP="0007677E">
      <w:pPr>
        <w:pStyle w:val="2"/>
        <w:ind w:left="0" w:firstLine="708"/>
        <w:jc w:val="both"/>
        <w:rPr>
          <w:bCs/>
          <w:snapToGrid w:val="0"/>
          <w:sz w:val="27"/>
          <w:szCs w:val="27"/>
        </w:rPr>
      </w:pPr>
      <w:r w:rsidRPr="0007677E">
        <w:rPr>
          <w:sz w:val="27"/>
          <w:szCs w:val="27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07677E" w:rsidRPr="0007677E" w:rsidRDefault="0007677E" w:rsidP="0007677E">
      <w:pPr>
        <w:pStyle w:val="ConsPlusNormal"/>
        <w:tabs>
          <w:tab w:val="left" w:pos="900"/>
          <w:tab w:val="left" w:pos="1080"/>
        </w:tabs>
        <w:ind w:firstLine="709"/>
        <w:jc w:val="both"/>
        <w:rPr>
          <w:sz w:val="27"/>
          <w:szCs w:val="27"/>
        </w:rPr>
      </w:pPr>
      <w:r w:rsidRPr="0007677E">
        <w:rPr>
          <w:sz w:val="27"/>
          <w:szCs w:val="27"/>
        </w:rPr>
        <w:t xml:space="preserve">4.6. Ответственность за неисполнение, ненадлежащее исполнение возложенных обязанностей по </w:t>
      </w:r>
      <w:r w:rsidRPr="0007677E">
        <w:rPr>
          <w:spacing w:val="-4"/>
          <w:sz w:val="27"/>
          <w:szCs w:val="27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07677E">
        <w:rPr>
          <w:sz w:val="27"/>
          <w:szCs w:val="27"/>
        </w:rPr>
        <w:t>Российской Федерации</w:t>
      </w:r>
      <w:r w:rsidRPr="0007677E">
        <w:rPr>
          <w:spacing w:val="-4"/>
          <w:sz w:val="27"/>
          <w:szCs w:val="27"/>
        </w:rPr>
        <w:t xml:space="preserve">, Кодексом Российской Федерации об административных правонарушениях, </w:t>
      </w:r>
      <w:r w:rsidRPr="0007677E">
        <w:rPr>
          <w:sz w:val="27"/>
          <w:szCs w:val="27"/>
        </w:rPr>
        <w:t>возлагается на лиц, замещающих должности в Уполномоченном органе, и работников МФЦ, ответственных за предоставление муниципальной услуги.</w:t>
      </w:r>
    </w:p>
    <w:p w:rsidR="0007677E" w:rsidRPr="0007677E" w:rsidRDefault="0007677E" w:rsidP="00076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07677E" w:rsidRPr="0007677E" w:rsidRDefault="0007677E" w:rsidP="0007677E">
      <w:pPr>
        <w:pStyle w:val="ConsPlusNormal"/>
        <w:tabs>
          <w:tab w:val="left" w:pos="900"/>
          <w:tab w:val="left" w:pos="1080"/>
        </w:tabs>
        <w:ind w:firstLine="540"/>
        <w:jc w:val="both"/>
        <w:rPr>
          <w:sz w:val="27"/>
          <w:szCs w:val="27"/>
        </w:rPr>
      </w:pPr>
    </w:p>
    <w:p w:rsidR="0007677E" w:rsidRPr="0007677E" w:rsidRDefault="0007677E" w:rsidP="0007677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>5.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 w:rsidR="0007677E" w:rsidRPr="0007677E" w:rsidRDefault="0007677E" w:rsidP="0007677E">
      <w:pPr>
        <w:pStyle w:val="af5"/>
        <w:ind w:firstLine="708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pacing w:val="-4"/>
          <w:sz w:val="27"/>
          <w:szCs w:val="27"/>
        </w:rPr>
        <w:t xml:space="preserve">5.1. Заявитель имеет право на досудебное (внесудебное) обжалование, </w:t>
      </w:r>
      <w:r w:rsidRPr="0007677E">
        <w:rPr>
          <w:rFonts w:ascii="Times New Roman" w:hAnsi="Times New Roman"/>
          <w:sz w:val="27"/>
          <w:szCs w:val="27"/>
        </w:rPr>
        <w:t>оспаривание решений, действий (бездействия), принятых (осуществленных) при предоставлении муниципальной услуги.</w:t>
      </w:r>
    </w:p>
    <w:p w:rsidR="0007677E" w:rsidRPr="0007677E" w:rsidRDefault="0007677E" w:rsidP="0007677E">
      <w:pPr>
        <w:pStyle w:val="af5"/>
        <w:ind w:firstLine="708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pacing w:val="-4"/>
          <w:sz w:val="27"/>
          <w:szCs w:val="27"/>
        </w:rPr>
        <w:t xml:space="preserve">Обжалование заявителями решений, действий (бездействия), принятых </w:t>
      </w:r>
      <w:r w:rsidRPr="0007677E">
        <w:rPr>
          <w:rFonts w:ascii="Times New Roman" w:hAnsi="Times New Roman"/>
          <w:sz w:val="27"/>
          <w:szCs w:val="27"/>
        </w:rPr>
        <w:t>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07677E" w:rsidRPr="0007677E" w:rsidRDefault="0007677E" w:rsidP="0007677E">
      <w:pPr>
        <w:pStyle w:val="af5"/>
        <w:ind w:firstLine="708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 xml:space="preserve">5.2. Предметом досудебного (внесудебного) обжалования являются </w:t>
      </w:r>
      <w:r w:rsidRPr="0007677E">
        <w:rPr>
          <w:rFonts w:ascii="Times New Roman" w:hAnsi="Times New Roman"/>
          <w:spacing w:val="-2"/>
          <w:sz w:val="27"/>
          <w:szCs w:val="27"/>
        </w:rPr>
        <w:t xml:space="preserve">решения     (действия,     бездействие),     принятые     (осуществленные)     при </w:t>
      </w:r>
      <w:r w:rsidRPr="0007677E">
        <w:rPr>
          <w:rFonts w:ascii="Times New Roman" w:hAnsi="Times New Roman"/>
          <w:sz w:val="27"/>
          <w:szCs w:val="27"/>
        </w:rPr>
        <w:t>предоставлении муниципальной услуги. Заявитель может обратиться с жалобой, в том числе в следующих случаях:</w:t>
      </w:r>
    </w:p>
    <w:p w:rsidR="0007677E" w:rsidRPr="0007677E" w:rsidRDefault="0007677E" w:rsidP="0007677E">
      <w:pPr>
        <w:pStyle w:val="af5"/>
        <w:ind w:firstLine="708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pacing w:val="-22"/>
          <w:sz w:val="27"/>
          <w:szCs w:val="27"/>
        </w:rPr>
        <w:t>1)</w:t>
      </w:r>
      <w:r w:rsidRPr="0007677E">
        <w:rPr>
          <w:rFonts w:ascii="Times New Roman" w:hAnsi="Times New Roman"/>
          <w:sz w:val="27"/>
          <w:szCs w:val="27"/>
        </w:rPr>
        <w:t xml:space="preserve"> нарушение срока регистрации запроса о предоставлении</w:t>
      </w:r>
      <w:r w:rsidRPr="0007677E">
        <w:rPr>
          <w:rFonts w:ascii="Times New Roman" w:hAnsi="Times New Roman"/>
          <w:sz w:val="27"/>
          <w:szCs w:val="27"/>
        </w:rPr>
        <w:br/>
        <w:t>муниципальной услуги;</w:t>
      </w:r>
    </w:p>
    <w:p w:rsidR="0007677E" w:rsidRPr="0007677E" w:rsidRDefault="0007677E" w:rsidP="0007677E">
      <w:pPr>
        <w:pStyle w:val="af5"/>
        <w:ind w:firstLine="708"/>
        <w:jc w:val="both"/>
        <w:rPr>
          <w:rFonts w:ascii="Times New Roman" w:hAnsi="Times New Roman"/>
          <w:spacing w:val="-6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>2) нарушение срока предоставления муниципальной услуги;</w:t>
      </w:r>
    </w:p>
    <w:p w:rsidR="0007677E" w:rsidRPr="0007677E" w:rsidRDefault="0007677E" w:rsidP="0007677E">
      <w:pPr>
        <w:pStyle w:val="af5"/>
        <w:ind w:firstLine="708"/>
        <w:jc w:val="both"/>
        <w:rPr>
          <w:rFonts w:ascii="Times New Roman" w:hAnsi="Times New Roman"/>
          <w:spacing w:val="-9"/>
          <w:sz w:val="27"/>
          <w:szCs w:val="27"/>
        </w:rPr>
      </w:pPr>
      <w:r w:rsidRPr="0007677E">
        <w:rPr>
          <w:rFonts w:ascii="Times New Roman" w:hAnsi="Times New Roman"/>
          <w:spacing w:val="-10"/>
          <w:sz w:val="27"/>
          <w:szCs w:val="27"/>
        </w:rPr>
        <w:t xml:space="preserve">3) требование у заявителя документов или информации либо осуществления </w:t>
      </w:r>
      <w:r w:rsidRPr="0007677E">
        <w:rPr>
          <w:rFonts w:ascii="Times New Roman" w:hAnsi="Times New Roman"/>
          <w:spacing w:val="-3"/>
          <w:sz w:val="27"/>
          <w:szCs w:val="27"/>
        </w:rPr>
        <w:t xml:space="preserve">действий, представление или осуществление которых не предусмотрено </w:t>
      </w:r>
      <w:r w:rsidRPr="0007677E">
        <w:rPr>
          <w:rFonts w:ascii="Times New Roman" w:hAnsi="Times New Roman"/>
          <w:spacing w:val="-3"/>
          <w:sz w:val="27"/>
          <w:szCs w:val="27"/>
        </w:rPr>
        <w:lastRenderedPageBreak/>
        <w:t xml:space="preserve">нормативными правовыми актами Российской Федерации, нормативными </w:t>
      </w:r>
      <w:r w:rsidRPr="0007677E">
        <w:rPr>
          <w:rFonts w:ascii="Times New Roman" w:hAnsi="Times New Roman"/>
          <w:sz w:val="27"/>
          <w:szCs w:val="27"/>
        </w:rPr>
        <w:t xml:space="preserve">правовыми актами Вологодской области, муниципальными правовыми актами </w:t>
      </w:r>
      <w:r w:rsidRPr="0007677E">
        <w:rPr>
          <w:rFonts w:ascii="Times New Roman" w:hAnsi="Times New Roman"/>
          <w:spacing w:val="-3"/>
          <w:sz w:val="27"/>
          <w:szCs w:val="27"/>
        </w:rPr>
        <w:t xml:space="preserve">Устюженского муниципального района для предоставления муниципальной </w:t>
      </w:r>
      <w:r w:rsidRPr="0007677E">
        <w:rPr>
          <w:rFonts w:ascii="Times New Roman" w:hAnsi="Times New Roman"/>
          <w:sz w:val="27"/>
          <w:szCs w:val="27"/>
        </w:rPr>
        <w:t>услуги;</w:t>
      </w:r>
    </w:p>
    <w:p w:rsidR="0007677E" w:rsidRPr="0007677E" w:rsidRDefault="0007677E" w:rsidP="0007677E">
      <w:pPr>
        <w:pStyle w:val="af5"/>
        <w:ind w:firstLine="708"/>
        <w:jc w:val="both"/>
        <w:rPr>
          <w:rFonts w:ascii="Times New Roman" w:hAnsi="Times New Roman"/>
          <w:spacing w:val="-6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 xml:space="preserve">4) отказ в приеме документов, предоставление которых предусмотрено </w:t>
      </w:r>
      <w:r w:rsidRPr="0007677E">
        <w:rPr>
          <w:rFonts w:ascii="Times New Roman" w:hAnsi="Times New Roman"/>
          <w:spacing w:val="-3"/>
          <w:sz w:val="27"/>
          <w:szCs w:val="27"/>
        </w:rPr>
        <w:t xml:space="preserve">нормативными правовыми актами Российской Федерации, нормативными </w:t>
      </w:r>
      <w:r w:rsidRPr="0007677E">
        <w:rPr>
          <w:rFonts w:ascii="Times New Roman" w:hAnsi="Times New Roman"/>
          <w:spacing w:val="-4"/>
          <w:sz w:val="27"/>
          <w:szCs w:val="27"/>
        </w:rPr>
        <w:t xml:space="preserve">правовыми актами Вологодской области, муниципальными правовыми актами </w:t>
      </w:r>
      <w:r w:rsidRPr="0007677E">
        <w:rPr>
          <w:rFonts w:ascii="Times New Roman" w:hAnsi="Times New Roman"/>
          <w:spacing w:val="-3"/>
          <w:sz w:val="27"/>
          <w:szCs w:val="27"/>
        </w:rPr>
        <w:t xml:space="preserve">Устюженского муниципального района для предоставления муниципальной </w:t>
      </w:r>
      <w:r w:rsidRPr="0007677E">
        <w:rPr>
          <w:rFonts w:ascii="Times New Roman" w:hAnsi="Times New Roman"/>
          <w:sz w:val="27"/>
          <w:szCs w:val="27"/>
        </w:rPr>
        <w:t>услуги;</w:t>
      </w:r>
    </w:p>
    <w:p w:rsidR="0007677E" w:rsidRPr="0007677E" w:rsidRDefault="0007677E" w:rsidP="0007677E">
      <w:pPr>
        <w:pStyle w:val="af5"/>
        <w:ind w:firstLine="708"/>
        <w:jc w:val="both"/>
        <w:rPr>
          <w:rFonts w:ascii="Times New Roman" w:hAnsi="Times New Roman"/>
          <w:spacing w:val="-11"/>
          <w:sz w:val="27"/>
          <w:szCs w:val="27"/>
        </w:rPr>
      </w:pPr>
      <w:r w:rsidRPr="0007677E">
        <w:rPr>
          <w:rFonts w:ascii="Times New Roman" w:hAnsi="Times New Roman"/>
          <w:spacing w:val="-4"/>
          <w:sz w:val="27"/>
          <w:szCs w:val="27"/>
        </w:rPr>
        <w:t xml:space="preserve">5) отказ в предоставлении муниципальной услуги, если основания отказа </w:t>
      </w:r>
      <w:r w:rsidRPr="0007677E">
        <w:rPr>
          <w:rFonts w:ascii="Times New Roman" w:hAnsi="Times New Roman"/>
          <w:sz w:val="27"/>
          <w:szCs w:val="27"/>
        </w:rPr>
        <w:t xml:space="preserve">не предусмотрены федеральными законами и принятыми в соответствии с ними </w:t>
      </w:r>
      <w:r w:rsidRPr="0007677E">
        <w:rPr>
          <w:rFonts w:ascii="Times New Roman" w:hAnsi="Times New Roman"/>
          <w:spacing w:val="-4"/>
          <w:sz w:val="27"/>
          <w:szCs w:val="27"/>
        </w:rPr>
        <w:t xml:space="preserve">иными нормативными правовыми актами Российской Федерации, законами и </w:t>
      </w:r>
      <w:r w:rsidRPr="0007677E">
        <w:rPr>
          <w:rFonts w:ascii="Times New Roman" w:hAnsi="Times New Roman"/>
          <w:sz w:val="27"/>
          <w:szCs w:val="27"/>
        </w:rPr>
        <w:t>иными нормативными правовыми актами Вологодской области, муниципальными правовыми актами Устюженского муниципального района;</w:t>
      </w:r>
    </w:p>
    <w:p w:rsidR="0007677E" w:rsidRPr="0007677E" w:rsidRDefault="0007677E" w:rsidP="0007677E">
      <w:pPr>
        <w:pStyle w:val="af5"/>
        <w:ind w:firstLine="708"/>
        <w:jc w:val="both"/>
        <w:rPr>
          <w:rFonts w:ascii="Times New Roman" w:hAnsi="Times New Roman"/>
          <w:spacing w:val="-11"/>
          <w:sz w:val="27"/>
          <w:szCs w:val="27"/>
        </w:rPr>
      </w:pPr>
      <w:r w:rsidRPr="0007677E">
        <w:rPr>
          <w:rFonts w:ascii="Times New Roman" w:hAnsi="Times New Roman"/>
          <w:spacing w:val="-4"/>
          <w:sz w:val="27"/>
          <w:szCs w:val="27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07677E">
        <w:rPr>
          <w:rFonts w:ascii="Times New Roman" w:hAnsi="Times New Roman"/>
          <w:sz w:val="27"/>
          <w:szCs w:val="27"/>
        </w:rPr>
        <w:t>Федерации, нормативными правовыми актами Вологодской области, муниципальными правовыми актами Устюженского муниципального района;</w:t>
      </w:r>
    </w:p>
    <w:p w:rsidR="0007677E" w:rsidRPr="0007677E" w:rsidRDefault="0007677E" w:rsidP="0007677E">
      <w:pPr>
        <w:pStyle w:val="af5"/>
        <w:jc w:val="both"/>
        <w:rPr>
          <w:rFonts w:ascii="Times New Roman" w:hAnsi="Times New Roman"/>
          <w:spacing w:val="-13"/>
          <w:sz w:val="27"/>
          <w:szCs w:val="27"/>
        </w:rPr>
      </w:pPr>
      <w:r w:rsidRPr="0007677E">
        <w:rPr>
          <w:rFonts w:ascii="Times New Roman" w:hAnsi="Times New Roman"/>
          <w:spacing w:val="-6"/>
          <w:sz w:val="27"/>
          <w:szCs w:val="27"/>
        </w:rPr>
        <w:t xml:space="preserve"> </w:t>
      </w:r>
      <w:r w:rsidRPr="0007677E">
        <w:rPr>
          <w:rFonts w:ascii="Times New Roman" w:hAnsi="Times New Roman"/>
          <w:spacing w:val="-6"/>
          <w:sz w:val="27"/>
          <w:szCs w:val="27"/>
        </w:rPr>
        <w:tab/>
        <w:t>7) отказ органа, предоставляющего муниципальную услугу, должностного лица</w:t>
      </w:r>
      <w:r w:rsidRPr="0007677E">
        <w:rPr>
          <w:rFonts w:ascii="Times New Roman" w:hAnsi="Times New Roman"/>
          <w:sz w:val="27"/>
          <w:szCs w:val="27"/>
        </w:rPr>
        <w:t xml:space="preserve"> </w:t>
      </w:r>
      <w:r w:rsidRPr="0007677E">
        <w:rPr>
          <w:rFonts w:ascii="Times New Roman" w:hAnsi="Times New Roman"/>
          <w:spacing w:val="-8"/>
          <w:sz w:val="27"/>
          <w:szCs w:val="27"/>
        </w:rPr>
        <w:t>органа,</w:t>
      </w:r>
      <w:r w:rsidRPr="0007677E">
        <w:rPr>
          <w:rFonts w:ascii="Times New Roman" w:hAnsi="Times New Roman"/>
          <w:sz w:val="27"/>
          <w:szCs w:val="27"/>
        </w:rPr>
        <w:t xml:space="preserve"> </w:t>
      </w:r>
      <w:r w:rsidRPr="0007677E">
        <w:rPr>
          <w:rFonts w:ascii="Times New Roman" w:hAnsi="Times New Roman"/>
          <w:spacing w:val="-8"/>
          <w:sz w:val="27"/>
          <w:szCs w:val="27"/>
        </w:rPr>
        <w:t>предоставляющего</w:t>
      </w:r>
      <w:r w:rsidRPr="0007677E">
        <w:rPr>
          <w:rFonts w:ascii="Times New Roman" w:hAnsi="Times New Roman"/>
          <w:sz w:val="27"/>
          <w:szCs w:val="27"/>
        </w:rPr>
        <w:t xml:space="preserve"> </w:t>
      </w:r>
      <w:r w:rsidRPr="0007677E">
        <w:rPr>
          <w:rFonts w:ascii="Times New Roman" w:hAnsi="Times New Roman"/>
          <w:spacing w:val="-7"/>
          <w:sz w:val="27"/>
          <w:szCs w:val="27"/>
        </w:rPr>
        <w:t>муниципальную</w:t>
      </w:r>
      <w:r w:rsidRPr="0007677E">
        <w:rPr>
          <w:rFonts w:ascii="Times New Roman" w:hAnsi="Times New Roman"/>
          <w:sz w:val="27"/>
          <w:szCs w:val="27"/>
        </w:rPr>
        <w:tab/>
      </w:r>
      <w:r w:rsidRPr="0007677E">
        <w:rPr>
          <w:rFonts w:ascii="Times New Roman" w:hAnsi="Times New Roman"/>
          <w:spacing w:val="-8"/>
          <w:sz w:val="27"/>
          <w:szCs w:val="27"/>
        </w:rPr>
        <w:t xml:space="preserve">услугу, </w:t>
      </w:r>
      <w:r w:rsidRPr="0007677E">
        <w:rPr>
          <w:rFonts w:ascii="Times New Roman" w:hAnsi="Times New Roman"/>
          <w:spacing w:val="-4"/>
          <w:sz w:val="27"/>
          <w:szCs w:val="27"/>
        </w:rPr>
        <w:t xml:space="preserve">многофункционального центра, работника многофункционального центра, организаций, предусмотренных частью 1.1 статьи 16 закона № 210-ФЗ, или их работников в исправлении допущенных ими опечаток и ошибок в выданных в </w:t>
      </w:r>
      <w:r w:rsidRPr="0007677E">
        <w:rPr>
          <w:rFonts w:ascii="Times New Roman" w:hAnsi="Times New Roman"/>
          <w:sz w:val="27"/>
          <w:szCs w:val="27"/>
        </w:rPr>
        <w:t>результате предоставления муниципальной услуги документах либо нарушение установленного срока таких исправлений;</w:t>
      </w:r>
    </w:p>
    <w:p w:rsidR="0007677E" w:rsidRPr="0007677E" w:rsidRDefault="0007677E" w:rsidP="0007677E">
      <w:pPr>
        <w:pStyle w:val="af5"/>
        <w:ind w:firstLine="708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pacing w:val="-15"/>
          <w:sz w:val="27"/>
          <w:szCs w:val="27"/>
        </w:rPr>
        <w:t>8)</w:t>
      </w:r>
      <w:r w:rsidRPr="0007677E">
        <w:rPr>
          <w:rFonts w:ascii="Times New Roman" w:hAnsi="Times New Roman"/>
          <w:sz w:val="27"/>
          <w:szCs w:val="27"/>
        </w:rPr>
        <w:t xml:space="preserve"> </w:t>
      </w:r>
      <w:r w:rsidRPr="0007677E">
        <w:rPr>
          <w:rFonts w:ascii="Times New Roman" w:hAnsi="Times New Roman"/>
          <w:spacing w:val="-4"/>
          <w:sz w:val="27"/>
          <w:szCs w:val="27"/>
        </w:rPr>
        <w:t>нарушение срока или порядка выдачи документов по результатам</w:t>
      </w:r>
      <w:r w:rsidRPr="0007677E">
        <w:rPr>
          <w:rFonts w:ascii="Times New Roman" w:hAnsi="Times New Roman"/>
          <w:spacing w:val="-4"/>
          <w:sz w:val="27"/>
          <w:szCs w:val="27"/>
        </w:rPr>
        <w:br/>
      </w:r>
      <w:r w:rsidRPr="0007677E">
        <w:rPr>
          <w:rFonts w:ascii="Times New Roman" w:hAnsi="Times New Roman"/>
          <w:sz w:val="27"/>
          <w:szCs w:val="27"/>
        </w:rPr>
        <w:t>предоставления муниципальной услуги;</w:t>
      </w:r>
    </w:p>
    <w:p w:rsidR="0007677E" w:rsidRPr="0007677E" w:rsidRDefault="0007677E" w:rsidP="0007677E">
      <w:pPr>
        <w:pStyle w:val="af5"/>
        <w:ind w:firstLine="708"/>
        <w:jc w:val="both"/>
        <w:rPr>
          <w:rFonts w:ascii="Times New Roman" w:hAnsi="Times New Roman"/>
          <w:spacing w:val="-11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 xml:space="preserve">9) приостановление предоставления муниципальной услуги, если </w:t>
      </w:r>
      <w:r w:rsidRPr="0007677E">
        <w:rPr>
          <w:rFonts w:ascii="Times New Roman" w:hAnsi="Times New Roman"/>
          <w:spacing w:val="-3"/>
          <w:sz w:val="27"/>
          <w:szCs w:val="27"/>
        </w:rPr>
        <w:t xml:space="preserve">основания приостановления не предусмотрены федеральными законами и </w:t>
      </w:r>
      <w:r w:rsidRPr="0007677E">
        <w:rPr>
          <w:rFonts w:ascii="Times New Roman" w:hAnsi="Times New Roman"/>
          <w:spacing w:val="-4"/>
          <w:sz w:val="27"/>
          <w:szCs w:val="27"/>
        </w:rPr>
        <w:t xml:space="preserve">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Устюженского </w:t>
      </w:r>
      <w:r w:rsidRPr="0007677E">
        <w:rPr>
          <w:rFonts w:ascii="Times New Roman" w:hAnsi="Times New Roman"/>
          <w:sz w:val="27"/>
          <w:szCs w:val="27"/>
        </w:rPr>
        <w:t>муниципального района;</w:t>
      </w:r>
    </w:p>
    <w:p w:rsidR="0007677E" w:rsidRPr="0007677E" w:rsidRDefault="0007677E" w:rsidP="0007677E">
      <w:pPr>
        <w:pStyle w:val="af5"/>
        <w:ind w:firstLine="708"/>
        <w:jc w:val="both"/>
        <w:rPr>
          <w:rFonts w:ascii="Times New Roman" w:hAnsi="Times New Roman"/>
          <w:spacing w:val="-9"/>
          <w:sz w:val="27"/>
          <w:szCs w:val="27"/>
        </w:rPr>
      </w:pPr>
      <w:r w:rsidRPr="0007677E">
        <w:rPr>
          <w:rFonts w:ascii="Times New Roman" w:hAnsi="Times New Roman"/>
          <w:spacing w:val="-10"/>
          <w:sz w:val="27"/>
          <w:szCs w:val="27"/>
        </w:rPr>
        <w:t xml:space="preserve">10) требование у заявителя при предоставлении муниципальной услуги </w:t>
      </w:r>
      <w:r w:rsidRPr="0007677E">
        <w:rPr>
          <w:rFonts w:ascii="Times New Roman" w:hAnsi="Times New Roman"/>
          <w:spacing w:val="-9"/>
          <w:sz w:val="27"/>
          <w:szCs w:val="27"/>
        </w:rPr>
        <w:t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07677E" w:rsidRPr="0007677E" w:rsidRDefault="0007677E" w:rsidP="00076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7677E" w:rsidRPr="0007677E" w:rsidRDefault="0007677E" w:rsidP="00076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7677E" w:rsidRPr="0007677E" w:rsidRDefault="0007677E" w:rsidP="00076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7677E" w:rsidRPr="0007677E" w:rsidRDefault="0007677E" w:rsidP="0007677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eastAsia="Calibri" w:hAnsi="Times New Roman"/>
          <w:sz w:val="27"/>
          <w:szCs w:val="27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 руководителя МФЦ при первоначальном отказе в приеме документов, необходимых для предоставления муниципальной услуги, уведомляется заявитель, приносятся извинения за доставленные неудобства.</w:t>
      </w:r>
    </w:p>
    <w:p w:rsidR="0007677E" w:rsidRPr="0007677E" w:rsidRDefault="0007677E" w:rsidP="0007677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07677E" w:rsidRPr="0007677E" w:rsidRDefault="0007677E" w:rsidP="0007677E">
      <w:pPr>
        <w:pStyle w:val="af5"/>
        <w:ind w:firstLine="708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pacing w:val="-11"/>
          <w:sz w:val="27"/>
          <w:szCs w:val="27"/>
        </w:rPr>
        <w:t>5.3.</w:t>
      </w:r>
      <w:r w:rsidRPr="0007677E">
        <w:rPr>
          <w:rFonts w:ascii="Times New Roman" w:hAnsi="Times New Roman"/>
          <w:sz w:val="27"/>
          <w:szCs w:val="27"/>
        </w:rPr>
        <w:tab/>
        <w:t>Основанием для начала процедуры досудебного (внесудебного)</w:t>
      </w:r>
      <w:r w:rsidRPr="0007677E">
        <w:rPr>
          <w:rFonts w:ascii="Times New Roman" w:hAnsi="Times New Roman"/>
          <w:sz w:val="27"/>
          <w:szCs w:val="27"/>
        </w:rPr>
        <w:br/>
      </w:r>
      <w:r w:rsidRPr="0007677E">
        <w:rPr>
          <w:rFonts w:ascii="Times New Roman" w:hAnsi="Times New Roman"/>
          <w:spacing w:val="-6"/>
          <w:sz w:val="27"/>
          <w:szCs w:val="27"/>
        </w:rPr>
        <w:t>обжалования является поступление жалобы заявителя.</w:t>
      </w:r>
    </w:p>
    <w:p w:rsidR="0007677E" w:rsidRPr="0007677E" w:rsidRDefault="0007677E" w:rsidP="0007677E">
      <w:pPr>
        <w:spacing w:after="0" w:line="240" w:lineRule="auto"/>
        <w:ind w:right="-5" w:firstLine="709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МФЦ, с использованием информационно-телекоммуникационной сети «Интернет»,  официального сайта Уполномоченного органа,  Единого портала, Регионального портала, а также может быть принята при личном приеме заявителя.</w:t>
      </w:r>
    </w:p>
    <w:p w:rsidR="0007677E" w:rsidRPr="0007677E" w:rsidRDefault="0007677E" w:rsidP="00076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портала, Регионального портала, а также может быть принята при личном приеме заявителя.</w:t>
      </w:r>
    </w:p>
    <w:p w:rsidR="0007677E" w:rsidRPr="0007677E" w:rsidRDefault="0007677E" w:rsidP="0007677E">
      <w:pPr>
        <w:pStyle w:val="ConsPlusNormal"/>
        <w:ind w:firstLine="709"/>
        <w:jc w:val="both"/>
        <w:rPr>
          <w:sz w:val="27"/>
          <w:szCs w:val="27"/>
        </w:rPr>
      </w:pPr>
      <w:r w:rsidRPr="0007677E">
        <w:rPr>
          <w:sz w:val="27"/>
          <w:szCs w:val="27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07677E" w:rsidRPr="0007677E" w:rsidRDefault="0007677E" w:rsidP="0007677E">
      <w:pPr>
        <w:pStyle w:val="af5"/>
        <w:ind w:firstLine="708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pacing w:val="-11"/>
          <w:sz w:val="27"/>
          <w:szCs w:val="27"/>
        </w:rPr>
        <w:t>5.4.</w:t>
      </w:r>
      <w:r w:rsidRPr="0007677E">
        <w:rPr>
          <w:rFonts w:ascii="Times New Roman" w:hAnsi="Times New Roman"/>
          <w:sz w:val="27"/>
          <w:szCs w:val="27"/>
        </w:rPr>
        <w:tab/>
        <w:t>В досудебном порядке могут быть обжалованы действия</w:t>
      </w:r>
      <w:r w:rsidRPr="0007677E">
        <w:rPr>
          <w:rFonts w:ascii="Times New Roman" w:hAnsi="Times New Roman"/>
          <w:sz w:val="27"/>
          <w:szCs w:val="27"/>
        </w:rPr>
        <w:br/>
        <w:t>(бездействие) и решения:</w:t>
      </w:r>
    </w:p>
    <w:p w:rsidR="0007677E" w:rsidRPr="0007677E" w:rsidRDefault="0007677E" w:rsidP="0007677E">
      <w:pPr>
        <w:pStyle w:val="af5"/>
        <w:ind w:firstLine="708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pacing w:val="-6"/>
          <w:sz w:val="27"/>
          <w:szCs w:val="27"/>
        </w:rPr>
        <w:t xml:space="preserve">должностных лиц Уполномоченного органа, муниципальных служащих </w:t>
      </w:r>
      <w:r w:rsidRPr="0007677E">
        <w:rPr>
          <w:rFonts w:ascii="Times New Roman" w:hAnsi="Times New Roman"/>
          <w:sz w:val="27"/>
          <w:szCs w:val="27"/>
        </w:rPr>
        <w:t>–</w:t>
      </w:r>
      <w:r w:rsidRPr="0007677E">
        <w:rPr>
          <w:rFonts w:ascii="Times New Roman" w:hAnsi="Times New Roman"/>
          <w:spacing w:val="-6"/>
          <w:sz w:val="27"/>
          <w:szCs w:val="27"/>
        </w:rPr>
        <w:t xml:space="preserve"> </w:t>
      </w:r>
      <w:r w:rsidRPr="0007677E">
        <w:rPr>
          <w:rFonts w:ascii="Times New Roman" w:hAnsi="Times New Roman"/>
          <w:sz w:val="27"/>
          <w:szCs w:val="27"/>
        </w:rPr>
        <w:t>руководителю Уполномоченного органа;</w:t>
      </w:r>
    </w:p>
    <w:p w:rsidR="0007677E" w:rsidRPr="0007677E" w:rsidRDefault="0007677E" w:rsidP="0007677E">
      <w:pPr>
        <w:pStyle w:val="af5"/>
        <w:ind w:firstLine="708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>руководителя Уполномоченного органа – заместителю руководителя администрации района по экономической политике – начальнику управления экономического развития и сельского хозяйства;</w:t>
      </w:r>
    </w:p>
    <w:p w:rsidR="0007677E" w:rsidRPr="0007677E" w:rsidRDefault="0007677E" w:rsidP="0007677E">
      <w:pPr>
        <w:pStyle w:val="af5"/>
        <w:ind w:firstLine="708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pacing w:val="-4"/>
          <w:sz w:val="27"/>
          <w:szCs w:val="27"/>
        </w:rPr>
        <w:t>работников МФЦ – руководителю МФЦ;</w:t>
      </w:r>
    </w:p>
    <w:p w:rsidR="0007677E" w:rsidRPr="0007677E" w:rsidRDefault="0007677E" w:rsidP="0007677E">
      <w:pPr>
        <w:pStyle w:val="af5"/>
        <w:ind w:firstLine="708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 xml:space="preserve">МФЦ – в Уполномоченный орган, заключивший соглашение о </w:t>
      </w:r>
      <w:r w:rsidRPr="0007677E">
        <w:rPr>
          <w:rFonts w:ascii="Times New Roman" w:hAnsi="Times New Roman"/>
          <w:spacing w:val="-4"/>
          <w:sz w:val="27"/>
          <w:szCs w:val="27"/>
        </w:rPr>
        <w:t xml:space="preserve">взаимодействии с многофункциональным центром, соответствующий орган </w:t>
      </w:r>
      <w:r w:rsidRPr="0007677E">
        <w:rPr>
          <w:rFonts w:ascii="Times New Roman" w:hAnsi="Times New Roman"/>
          <w:spacing w:val="-6"/>
          <w:sz w:val="27"/>
          <w:szCs w:val="27"/>
        </w:rPr>
        <w:t xml:space="preserve">местного самоуправления Устюженского муниципального района, являющийся </w:t>
      </w:r>
      <w:r w:rsidRPr="0007677E">
        <w:rPr>
          <w:rFonts w:ascii="Times New Roman" w:hAnsi="Times New Roman"/>
          <w:sz w:val="27"/>
          <w:szCs w:val="27"/>
        </w:rPr>
        <w:t>учредителем МФЦ.</w:t>
      </w:r>
    </w:p>
    <w:p w:rsidR="0007677E" w:rsidRPr="0007677E" w:rsidRDefault="0007677E" w:rsidP="0007677E">
      <w:pPr>
        <w:pStyle w:val="af5"/>
        <w:ind w:firstLine="708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pacing w:val="-10"/>
          <w:sz w:val="27"/>
          <w:szCs w:val="27"/>
        </w:rPr>
        <w:t>5.5.</w:t>
      </w:r>
      <w:r w:rsidRPr="0007677E">
        <w:rPr>
          <w:rFonts w:ascii="Times New Roman" w:hAnsi="Times New Roman"/>
          <w:sz w:val="27"/>
          <w:szCs w:val="27"/>
        </w:rPr>
        <w:tab/>
      </w:r>
      <w:r w:rsidRPr="0007677E">
        <w:rPr>
          <w:rFonts w:ascii="Times New Roman" w:hAnsi="Times New Roman"/>
          <w:spacing w:val="-1"/>
          <w:sz w:val="27"/>
          <w:szCs w:val="27"/>
        </w:rPr>
        <w:t>Жалоба, поступившая в электронном виде, распечатывается на</w:t>
      </w:r>
      <w:r w:rsidRPr="0007677E">
        <w:rPr>
          <w:rFonts w:ascii="Times New Roman" w:hAnsi="Times New Roman"/>
          <w:spacing w:val="-1"/>
          <w:sz w:val="27"/>
          <w:szCs w:val="27"/>
        </w:rPr>
        <w:br/>
      </w:r>
      <w:r w:rsidRPr="0007677E">
        <w:rPr>
          <w:rFonts w:ascii="Times New Roman" w:hAnsi="Times New Roman"/>
          <w:spacing w:val="-4"/>
          <w:sz w:val="27"/>
          <w:szCs w:val="27"/>
        </w:rPr>
        <w:t>бумажном носителе и регистрируется в порядке, установленном пунктом 5.3</w:t>
      </w:r>
      <w:r w:rsidRPr="0007677E">
        <w:rPr>
          <w:rFonts w:ascii="Times New Roman" w:hAnsi="Times New Roman"/>
          <w:spacing w:val="-4"/>
          <w:sz w:val="27"/>
          <w:szCs w:val="27"/>
        </w:rPr>
        <w:br/>
      </w:r>
      <w:r w:rsidRPr="0007677E">
        <w:rPr>
          <w:rFonts w:ascii="Times New Roman" w:hAnsi="Times New Roman"/>
          <w:spacing w:val="-2"/>
          <w:sz w:val="27"/>
          <w:szCs w:val="27"/>
        </w:rPr>
        <w:lastRenderedPageBreak/>
        <w:t>настоящего Регламента. Рассмотрение жалобы, направленной в электронном</w:t>
      </w:r>
      <w:r w:rsidRPr="0007677E">
        <w:rPr>
          <w:rFonts w:ascii="Times New Roman" w:hAnsi="Times New Roman"/>
          <w:spacing w:val="-2"/>
          <w:sz w:val="27"/>
          <w:szCs w:val="27"/>
        </w:rPr>
        <w:br/>
      </w:r>
      <w:r w:rsidRPr="0007677E">
        <w:rPr>
          <w:rFonts w:ascii="Times New Roman" w:hAnsi="Times New Roman"/>
          <w:spacing w:val="-4"/>
          <w:sz w:val="27"/>
          <w:szCs w:val="27"/>
        </w:rPr>
        <w:t>виде, осуществляется в порядке, аналогичном порядку рассмотрения жалобы,</w:t>
      </w:r>
      <w:r w:rsidRPr="0007677E">
        <w:rPr>
          <w:rFonts w:ascii="Times New Roman" w:hAnsi="Times New Roman"/>
          <w:spacing w:val="-4"/>
          <w:sz w:val="27"/>
          <w:szCs w:val="27"/>
        </w:rPr>
        <w:br/>
      </w:r>
      <w:r w:rsidRPr="0007677E">
        <w:rPr>
          <w:rFonts w:ascii="Times New Roman" w:hAnsi="Times New Roman"/>
          <w:sz w:val="27"/>
          <w:szCs w:val="27"/>
        </w:rPr>
        <w:t>направленной на бумажном носителе.</w:t>
      </w:r>
    </w:p>
    <w:p w:rsidR="0007677E" w:rsidRPr="0007677E" w:rsidRDefault="0007677E" w:rsidP="0007677E">
      <w:pPr>
        <w:pStyle w:val="af5"/>
        <w:ind w:firstLine="708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 xml:space="preserve">При подаче жалобы в электронном виде жалоба, документы, прилагаемые к жалобе (при наличии)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либо могут быть направлены в виде </w:t>
      </w:r>
      <w:r w:rsidRPr="0007677E">
        <w:rPr>
          <w:rFonts w:ascii="Times New Roman" w:hAnsi="Times New Roman"/>
          <w:spacing w:val="-3"/>
          <w:sz w:val="27"/>
          <w:szCs w:val="27"/>
        </w:rPr>
        <w:t xml:space="preserve">электронного образа документа, полученного путем сканирования документа, </w:t>
      </w:r>
      <w:r w:rsidRPr="0007677E">
        <w:rPr>
          <w:rFonts w:ascii="Times New Roman" w:hAnsi="Times New Roman"/>
          <w:sz w:val="27"/>
          <w:szCs w:val="27"/>
        </w:rPr>
        <w:t>при этом документ, удостоверяющий личность заявителя, не требуется.</w:t>
      </w:r>
    </w:p>
    <w:p w:rsidR="0007677E" w:rsidRPr="0007677E" w:rsidRDefault="0007677E" w:rsidP="0007677E">
      <w:pPr>
        <w:pStyle w:val="af5"/>
        <w:ind w:firstLine="708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pacing w:val="-10"/>
          <w:sz w:val="27"/>
          <w:szCs w:val="27"/>
        </w:rPr>
        <w:t>5.6.</w:t>
      </w:r>
      <w:r w:rsidRPr="0007677E">
        <w:rPr>
          <w:rFonts w:ascii="Times New Roman" w:hAnsi="Times New Roman"/>
          <w:sz w:val="27"/>
          <w:szCs w:val="27"/>
        </w:rPr>
        <w:tab/>
        <w:t>Жалоба должна содержать:</w:t>
      </w:r>
    </w:p>
    <w:p w:rsidR="0007677E" w:rsidRPr="0007677E" w:rsidRDefault="0007677E" w:rsidP="0007677E">
      <w:pPr>
        <w:pStyle w:val="af5"/>
        <w:ind w:firstLine="708"/>
        <w:jc w:val="both"/>
        <w:rPr>
          <w:rFonts w:ascii="Times New Roman" w:hAnsi="Times New Roman"/>
          <w:spacing w:val="-3"/>
          <w:sz w:val="27"/>
          <w:szCs w:val="27"/>
        </w:rPr>
      </w:pPr>
      <w:r w:rsidRPr="0007677E">
        <w:rPr>
          <w:rFonts w:ascii="Times New Roman" w:hAnsi="Times New Roman"/>
          <w:color w:val="000000"/>
          <w:sz w:val="27"/>
          <w:szCs w:val="27"/>
        </w:rPr>
        <w:t>наименование Уполномоченного</w:t>
      </w:r>
      <w:r w:rsidRPr="0007677E">
        <w:rPr>
          <w:rFonts w:ascii="Times New Roman" w:hAnsi="Times New Roman"/>
          <w:sz w:val="27"/>
          <w:szCs w:val="27"/>
        </w:rPr>
        <w:t xml:space="preserve"> органа, его должностного лица либо муниципального служащего, МФЦ, его руководителя и (или) работника, решения и действия (бездействие) которых обжалуются</w:t>
      </w:r>
      <w:r w:rsidRPr="0007677E">
        <w:rPr>
          <w:rFonts w:ascii="Times New Roman" w:hAnsi="Times New Roman"/>
          <w:spacing w:val="-3"/>
          <w:sz w:val="27"/>
          <w:szCs w:val="27"/>
        </w:rPr>
        <w:t>;</w:t>
      </w:r>
    </w:p>
    <w:p w:rsidR="0007677E" w:rsidRPr="0007677E" w:rsidRDefault="0007677E" w:rsidP="0007677E">
      <w:pPr>
        <w:pStyle w:val="af5"/>
        <w:ind w:firstLine="708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pacing w:val="-3"/>
          <w:sz w:val="27"/>
          <w:szCs w:val="27"/>
        </w:rPr>
        <w:t xml:space="preserve"> фамилию, имя, отчество (последнее – при наличии), сведения о месте </w:t>
      </w:r>
      <w:r w:rsidRPr="0007677E">
        <w:rPr>
          <w:rFonts w:ascii="Times New Roman" w:hAnsi="Times New Roman"/>
          <w:spacing w:val="-6"/>
          <w:sz w:val="27"/>
          <w:szCs w:val="27"/>
        </w:rPr>
        <w:t xml:space="preserve">жительства заявителя - физического лица, либо наименование, сведения о месте </w:t>
      </w:r>
      <w:r w:rsidRPr="0007677E">
        <w:rPr>
          <w:rFonts w:ascii="Times New Roman" w:hAnsi="Times New Roman"/>
          <w:sz w:val="27"/>
          <w:szCs w:val="27"/>
        </w:rPr>
        <w:t xml:space="preserve">нахождения заявителя - юридического лица, а также номер (номера) </w:t>
      </w:r>
      <w:r w:rsidRPr="0007677E">
        <w:rPr>
          <w:rFonts w:ascii="Times New Roman" w:hAnsi="Times New Roman"/>
          <w:spacing w:val="-1"/>
          <w:sz w:val="27"/>
          <w:szCs w:val="27"/>
        </w:rPr>
        <w:t xml:space="preserve">контактного телефона, адрес (адреса) электронной почты (при наличии) и </w:t>
      </w:r>
      <w:r w:rsidRPr="0007677E">
        <w:rPr>
          <w:rFonts w:ascii="Times New Roman" w:hAnsi="Times New Roman"/>
          <w:sz w:val="27"/>
          <w:szCs w:val="27"/>
        </w:rPr>
        <w:t>почтовый адрес, по которым должен быть направлен ответ заявителю;</w:t>
      </w:r>
    </w:p>
    <w:p w:rsidR="0007677E" w:rsidRPr="0007677E" w:rsidRDefault="0007677E" w:rsidP="0007677E">
      <w:pPr>
        <w:pStyle w:val="af5"/>
        <w:ind w:firstLine="708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 xml:space="preserve">сведения об обжалуемых решениях и действиях (бездействии) </w:t>
      </w:r>
      <w:r w:rsidRPr="0007677E">
        <w:rPr>
          <w:rFonts w:ascii="Times New Roman" w:hAnsi="Times New Roman"/>
          <w:spacing w:val="-2"/>
          <w:sz w:val="27"/>
          <w:szCs w:val="27"/>
        </w:rPr>
        <w:t xml:space="preserve">Уполномоченного органа, должностного лица Уполномоченного органа либо </w:t>
      </w:r>
      <w:r w:rsidRPr="0007677E">
        <w:rPr>
          <w:rFonts w:ascii="Times New Roman" w:hAnsi="Times New Roman"/>
          <w:sz w:val="27"/>
          <w:szCs w:val="27"/>
        </w:rPr>
        <w:t>муниципального служащего, работника МФЦ, МФЦ;</w:t>
      </w:r>
    </w:p>
    <w:p w:rsidR="0007677E" w:rsidRPr="0007677E" w:rsidRDefault="0007677E" w:rsidP="0007677E">
      <w:pPr>
        <w:pStyle w:val="af5"/>
        <w:ind w:firstLine="708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работника МФЦ, </w:t>
      </w:r>
      <w:r w:rsidRPr="0007677E">
        <w:rPr>
          <w:rFonts w:ascii="Times New Roman" w:hAnsi="Times New Roman"/>
          <w:spacing w:val="-3"/>
          <w:sz w:val="27"/>
          <w:szCs w:val="27"/>
        </w:rPr>
        <w:t xml:space="preserve">МФЦ. Заявителем могут быть представлены документы (при наличии), </w:t>
      </w:r>
      <w:r w:rsidRPr="0007677E">
        <w:rPr>
          <w:rFonts w:ascii="Times New Roman" w:hAnsi="Times New Roman"/>
          <w:sz w:val="27"/>
          <w:szCs w:val="27"/>
        </w:rPr>
        <w:t>подтверждающие доводы заявителя, либо их копии.</w:t>
      </w:r>
    </w:p>
    <w:p w:rsidR="0007677E" w:rsidRPr="0007677E" w:rsidRDefault="0007677E" w:rsidP="0007677E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pacing w:val="-11"/>
          <w:sz w:val="27"/>
          <w:szCs w:val="27"/>
        </w:rPr>
        <w:t>5.7.</w:t>
      </w:r>
      <w:r w:rsidRPr="0007677E">
        <w:rPr>
          <w:rFonts w:ascii="Times New Roman" w:hAnsi="Times New Roman"/>
          <w:sz w:val="27"/>
          <w:szCs w:val="27"/>
        </w:rPr>
        <w:tab/>
        <w:t xml:space="preserve">Жалоба, поступившая в Уполномоченный орган, МФЦ, учредителю МФЦ или должностному лицу, уполномоченному нормативным правовым актом субъекта Российской Федерации, 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07677E" w:rsidRPr="0007677E" w:rsidRDefault="0007677E" w:rsidP="0007677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pacing w:val="-4"/>
          <w:sz w:val="27"/>
          <w:szCs w:val="27"/>
        </w:rPr>
        <w:t>5.8.</w:t>
      </w:r>
      <w:r w:rsidRPr="0007677E">
        <w:rPr>
          <w:rFonts w:ascii="Times New Roman" w:hAnsi="Times New Roman"/>
          <w:sz w:val="27"/>
          <w:szCs w:val="27"/>
        </w:rPr>
        <w:t xml:space="preserve"> По результатам рассмотрения жалобы принимается одно из следующих решений:</w:t>
      </w:r>
    </w:p>
    <w:p w:rsidR="0007677E" w:rsidRPr="0007677E" w:rsidRDefault="0007677E" w:rsidP="0007677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Устюженского муниципального района;</w:t>
      </w:r>
    </w:p>
    <w:p w:rsidR="0007677E" w:rsidRPr="0007677E" w:rsidRDefault="0007677E" w:rsidP="0007677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>в удовлетворении жалобы отказывается.</w:t>
      </w:r>
    </w:p>
    <w:p w:rsidR="0007677E" w:rsidRPr="0007677E" w:rsidRDefault="0007677E" w:rsidP="00076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pacing w:val="-4"/>
          <w:sz w:val="27"/>
          <w:szCs w:val="27"/>
        </w:rPr>
        <w:t>5</w:t>
      </w:r>
      <w:r w:rsidRPr="0007677E">
        <w:rPr>
          <w:rFonts w:ascii="Times New Roman" w:hAnsi="Times New Roman"/>
          <w:spacing w:val="-12"/>
          <w:sz w:val="27"/>
          <w:szCs w:val="27"/>
        </w:rPr>
        <w:t>.9.</w:t>
      </w:r>
      <w:r w:rsidRPr="0007677E">
        <w:rPr>
          <w:rFonts w:ascii="Times New Roman" w:hAnsi="Times New Roman"/>
          <w:sz w:val="27"/>
          <w:szCs w:val="27"/>
        </w:rPr>
        <w:tab/>
        <w:t xml:space="preserve">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</w:t>
      </w:r>
      <w:r w:rsidRPr="0007677E">
        <w:rPr>
          <w:rFonts w:ascii="Times New Roman" w:hAnsi="Times New Roman"/>
          <w:sz w:val="27"/>
          <w:szCs w:val="27"/>
        </w:rPr>
        <w:lastRenderedPageBreak/>
        <w:t>мотивированный ответ о результатах рассмотрения жалобы способом, позволяющим подтвердить факт и дату направления.</w:t>
      </w:r>
    </w:p>
    <w:p w:rsidR="0007677E" w:rsidRPr="0007677E" w:rsidRDefault="0007677E" w:rsidP="000767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>5.10. 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Уполномоченным органом, предоставляющим муниципальную услугу, МФЦ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7677E" w:rsidRPr="0007677E" w:rsidRDefault="0007677E" w:rsidP="0007677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>5.11. В случае признания жалобы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7677E" w:rsidRPr="0007677E" w:rsidRDefault="0007677E" w:rsidP="0007677E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07677E" w:rsidRPr="0007677E" w:rsidRDefault="0007677E" w:rsidP="0007677E">
      <w:pPr>
        <w:pStyle w:val="msobodytextbullet2gifbullet1gif"/>
        <w:numPr>
          <w:ilvl w:val="0"/>
          <w:numId w:val="18"/>
        </w:numPr>
        <w:tabs>
          <w:tab w:val="left" w:pos="851"/>
          <w:tab w:val="num" w:pos="928"/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7"/>
          <w:szCs w:val="27"/>
        </w:rPr>
      </w:pPr>
      <w:r w:rsidRPr="0007677E">
        <w:rPr>
          <w:bCs/>
          <w:sz w:val="27"/>
          <w:szCs w:val="27"/>
        </w:rPr>
        <w:t xml:space="preserve"> 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07677E" w:rsidRPr="0007677E" w:rsidRDefault="0007677E" w:rsidP="0007677E">
      <w:pPr>
        <w:pStyle w:val="af5"/>
        <w:ind w:firstLine="708"/>
        <w:rPr>
          <w:rFonts w:ascii="Times New Roman" w:hAnsi="Times New Roman"/>
          <w:color w:val="000000"/>
          <w:sz w:val="27"/>
          <w:szCs w:val="27"/>
        </w:rPr>
      </w:pPr>
    </w:p>
    <w:p w:rsidR="00327778" w:rsidRPr="0007677E" w:rsidRDefault="00327778" w:rsidP="00695621">
      <w:pPr>
        <w:pStyle w:val="msobodytextbullet2gifbullet1gif"/>
        <w:numPr>
          <w:ilvl w:val="0"/>
          <w:numId w:val="18"/>
        </w:numPr>
        <w:tabs>
          <w:tab w:val="left" w:pos="851"/>
          <w:tab w:val="num" w:pos="928"/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7"/>
          <w:szCs w:val="27"/>
        </w:rPr>
      </w:pPr>
      <w:r w:rsidRPr="0007677E">
        <w:rPr>
          <w:bCs/>
          <w:sz w:val="27"/>
          <w:szCs w:val="27"/>
        </w:rPr>
        <w:t xml:space="preserve"> 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327778" w:rsidRPr="0007677E" w:rsidRDefault="00327778" w:rsidP="00CC7C7C">
      <w:pPr>
        <w:pStyle w:val="msobodytextbullet2gifbullet2gif"/>
        <w:tabs>
          <w:tab w:val="left" w:pos="851"/>
          <w:tab w:val="left" w:pos="1560"/>
        </w:tabs>
        <w:spacing w:before="0" w:beforeAutospacing="0" w:after="0" w:afterAutospacing="0"/>
        <w:contextualSpacing/>
        <w:jc w:val="both"/>
        <w:rPr>
          <w:bCs/>
          <w:sz w:val="27"/>
          <w:szCs w:val="27"/>
        </w:rPr>
      </w:pPr>
    </w:p>
    <w:p w:rsidR="00CC7C7C" w:rsidRPr="0007677E" w:rsidRDefault="00CC7C7C" w:rsidP="00416062">
      <w:pPr>
        <w:pStyle w:val="msobodytextbullet2gifbullet2gif"/>
        <w:tabs>
          <w:tab w:val="left" w:pos="851"/>
          <w:tab w:val="left" w:pos="1560"/>
        </w:tabs>
        <w:spacing w:before="0" w:beforeAutospacing="0" w:after="0" w:afterAutospacing="0"/>
        <w:contextualSpacing/>
        <w:jc w:val="both"/>
        <w:rPr>
          <w:bCs/>
          <w:sz w:val="27"/>
          <w:szCs w:val="27"/>
        </w:rPr>
      </w:pPr>
    </w:p>
    <w:p w:rsidR="00416062" w:rsidRPr="0007677E" w:rsidRDefault="00416062" w:rsidP="0041606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 xml:space="preserve">Заместитель руководителя администрации </w:t>
      </w:r>
    </w:p>
    <w:p w:rsidR="00416062" w:rsidRPr="0007677E" w:rsidRDefault="00416062" w:rsidP="0041606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 xml:space="preserve">района по экономической политике - </w:t>
      </w:r>
    </w:p>
    <w:p w:rsidR="00416062" w:rsidRPr="0007677E" w:rsidRDefault="00416062" w:rsidP="0041606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 xml:space="preserve">начальник управления экономического  </w:t>
      </w:r>
    </w:p>
    <w:p w:rsidR="00416062" w:rsidRPr="0007677E" w:rsidRDefault="00416062" w:rsidP="0041606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>развития и сельского хозяйства                                                        Т.Н. Рогозина</w:t>
      </w:r>
    </w:p>
    <w:p w:rsidR="00416062" w:rsidRPr="0007677E" w:rsidRDefault="00416062" w:rsidP="0041606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</w:p>
    <w:p w:rsidR="000A42B0" w:rsidRPr="007B5B1A" w:rsidRDefault="000A42B0" w:rsidP="00416062">
      <w:pPr>
        <w:pStyle w:val="msobodytextbullet2gifbullet2gif"/>
        <w:tabs>
          <w:tab w:val="left" w:pos="851"/>
          <w:tab w:val="left" w:pos="1560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sectPr w:rsidR="000A42B0" w:rsidRPr="007B5B1A" w:rsidSect="00CC7C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A9A" w:rsidRDefault="00E04A9A" w:rsidP="00386B9D">
      <w:pPr>
        <w:spacing w:after="0" w:line="240" w:lineRule="auto"/>
      </w:pPr>
      <w:r>
        <w:separator/>
      </w:r>
    </w:p>
  </w:endnote>
  <w:endnote w:type="continuationSeparator" w:id="1">
    <w:p w:rsidR="00E04A9A" w:rsidRDefault="00E04A9A" w:rsidP="0038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A9A" w:rsidRDefault="00E04A9A" w:rsidP="00386B9D">
      <w:pPr>
        <w:spacing w:after="0" w:line="240" w:lineRule="auto"/>
      </w:pPr>
      <w:r>
        <w:separator/>
      </w:r>
    </w:p>
  </w:footnote>
  <w:footnote w:type="continuationSeparator" w:id="1">
    <w:p w:rsidR="00E04A9A" w:rsidRDefault="00E04A9A" w:rsidP="00386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2BD"/>
    <w:multiLevelType w:val="multilevel"/>
    <w:tmpl w:val="3C84E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D3464"/>
    <w:multiLevelType w:val="multilevel"/>
    <w:tmpl w:val="1D2C9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4249E"/>
    <w:multiLevelType w:val="multilevel"/>
    <w:tmpl w:val="0DB2C3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</w:lvl>
  </w:abstractNum>
  <w:abstractNum w:abstractNumId="3">
    <w:nsid w:val="1F1B1447"/>
    <w:multiLevelType w:val="multilevel"/>
    <w:tmpl w:val="29948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C266C9"/>
    <w:multiLevelType w:val="multilevel"/>
    <w:tmpl w:val="08BC6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2B783D"/>
    <w:multiLevelType w:val="multilevel"/>
    <w:tmpl w:val="35CC5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E36917"/>
    <w:multiLevelType w:val="multilevel"/>
    <w:tmpl w:val="EDB03C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7E5271"/>
    <w:multiLevelType w:val="multilevel"/>
    <w:tmpl w:val="E49A9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D3415D"/>
    <w:multiLevelType w:val="multilevel"/>
    <w:tmpl w:val="A0265D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3B73C8"/>
    <w:multiLevelType w:val="multilevel"/>
    <w:tmpl w:val="146CD45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11">
    <w:nsid w:val="4B221243"/>
    <w:multiLevelType w:val="multilevel"/>
    <w:tmpl w:val="91481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771A95"/>
    <w:multiLevelType w:val="multilevel"/>
    <w:tmpl w:val="41CA64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55486F32"/>
    <w:multiLevelType w:val="multilevel"/>
    <w:tmpl w:val="616AA5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B17945"/>
    <w:multiLevelType w:val="multilevel"/>
    <w:tmpl w:val="31141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A230D3"/>
    <w:multiLevelType w:val="multilevel"/>
    <w:tmpl w:val="A1108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481AAC"/>
    <w:multiLevelType w:val="multilevel"/>
    <w:tmpl w:val="E37CC9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5724FB"/>
    <w:multiLevelType w:val="multilevel"/>
    <w:tmpl w:val="F3D4CE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A25593"/>
    <w:multiLevelType w:val="multilevel"/>
    <w:tmpl w:val="6C186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AB5AA4"/>
    <w:multiLevelType w:val="multilevel"/>
    <w:tmpl w:val="39DAB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FFC2AF5"/>
    <w:multiLevelType w:val="multilevel"/>
    <w:tmpl w:val="97563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13"/>
  </w:num>
  <w:num w:numId="5">
    <w:abstractNumId w:val="19"/>
  </w:num>
  <w:num w:numId="6">
    <w:abstractNumId w:val="9"/>
  </w:num>
  <w:num w:numId="7">
    <w:abstractNumId w:val="15"/>
  </w:num>
  <w:num w:numId="8">
    <w:abstractNumId w:val="8"/>
  </w:num>
  <w:num w:numId="9">
    <w:abstractNumId w:val="6"/>
  </w:num>
  <w:num w:numId="10">
    <w:abstractNumId w:val="18"/>
  </w:num>
  <w:num w:numId="11">
    <w:abstractNumId w:val="0"/>
  </w:num>
  <w:num w:numId="12">
    <w:abstractNumId w:val="17"/>
  </w:num>
  <w:num w:numId="13">
    <w:abstractNumId w:val="14"/>
  </w:num>
  <w:num w:numId="14">
    <w:abstractNumId w:val="7"/>
  </w:num>
  <w:num w:numId="15">
    <w:abstractNumId w:val="3"/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0"/>
  </w:num>
  <w:num w:numId="20">
    <w:abstractNumId w:val="10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4A5"/>
    <w:rsid w:val="00005D2A"/>
    <w:rsid w:val="00012111"/>
    <w:rsid w:val="00014892"/>
    <w:rsid w:val="00023B9C"/>
    <w:rsid w:val="000504F3"/>
    <w:rsid w:val="00050C4C"/>
    <w:rsid w:val="00051552"/>
    <w:rsid w:val="000533AC"/>
    <w:rsid w:val="00055C7A"/>
    <w:rsid w:val="000709EF"/>
    <w:rsid w:val="00072E1A"/>
    <w:rsid w:val="0007677E"/>
    <w:rsid w:val="00082F46"/>
    <w:rsid w:val="000A3939"/>
    <w:rsid w:val="000A42B0"/>
    <w:rsid w:val="000A52C4"/>
    <w:rsid w:val="000B2669"/>
    <w:rsid w:val="000B274B"/>
    <w:rsid w:val="000B6B1D"/>
    <w:rsid w:val="000C5924"/>
    <w:rsid w:val="000D2FB0"/>
    <w:rsid w:val="000E64B3"/>
    <w:rsid w:val="000E6AF2"/>
    <w:rsid w:val="00101400"/>
    <w:rsid w:val="001164D5"/>
    <w:rsid w:val="001278B7"/>
    <w:rsid w:val="00131CD6"/>
    <w:rsid w:val="00141951"/>
    <w:rsid w:val="00145C50"/>
    <w:rsid w:val="00152F9C"/>
    <w:rsid w:val="001564A8"/>
    <w:rsid w:val="001619A9"/>
    <w:rsid w:val="001678FA"/>
    <w:rsid w:val="00171E1F"/>
    <w:rsid w:val="0017282D"/>
    <w:rsid w:val="00180883"/>
    <w:rsid w:val="00190ED1"/>
    <w:rsid w:val="00195623"/>
    <w:rsid w:val="001A3200"/>
    <w:rsid w:val="001A48B6"/>
    <w:rsid w:val="001C5B41"/>
    <w:rsid w:val="001D1196"/>
    <w:rsid w:val="001D256B"/>
    <w:rsid w:val="001D6B71"/>
    <w:rsid w:val="001E2433"/>
    <w:rsid w:val="001E3627"/>
    <w:rsid w:val="001F4E27"/>
    <w:rsid w:val="001F6F34"/>
    <w:rsid w:val="001F7B5C"/>
    <w:rsid w:val="00215ECB"/>
    <w:rsid w:val="00232D27"/>
    <w:rsid w:val="002526C7"/>
    <w:rsid w:val="00261EE4"/>
    <w:rsid w:val="00265F88"/>
    <w:rsid w:val="002747D3"/>
    <w:rsid w:val="00276E44"/>
    <w:rsid w:val="00282B65"/>
    <w:rsid w:val="00295C61"/>
    <w:rsid w:val="002A40DE"/>
    <w:rsid w:val="002B4C18"/>
    <w:rsid w:val="002C1AB7"/>
    <w:rsid w:val="002C7341"/>
    <w:rsid w:val="002C7D03"/>
    <w:rsid w:val="002D37B9"/>
    <w:rsid w:val="002D3A17"/>
    <w:rsid w:val="002D3D79"/>
    <w:rsid w:val="002D3FBE"/>
    <w:rsid w:val="002D5D9F"/>
    <w:rsid w:val="002D6C91"/>
    <w:rsid w:val="002E2C59"/>
    <w:rsid w:val="003024AA"/>
    <w:rsid w:val="00311E59"/>
    <w:rsid w:val="00320DD8"/>
    <w:rsid w:val="00327778"/>
    <w:rsid w:val="0033179B"/>
    <w:rsid w:val="00337D7E"/>
    <w:rsid w:val="0035447D"/>
    <w:rsid w:val="00375FCA"/>
    <w:rsid w:val="00381593"/>
    <w:rsid w:val="0038415D"/>
    <w:rsid w:val="00385E4B"/>
    <w:rsid w:val="00386B9D"/>
    <w:rsid w:val="003927DE"/>
    <w:rsid w:val="00393216"/>
    <w:rsid w:val="003A10AC"/>
    <w:rsid w:val="003A43C5"/>
    <w:rsid w:val="003A7418"/>
    <w:rsid w:val="003B14E4"/>
    <w:rsid w:val="003B49E4"/>
    <w:rsid w:val="003B7CC8"/>
    <w:rsid w:val="003C4962"/>
    <w:rsid w:val="003D18E7"/>
    <w:rsid w:val="003D25F8"/>
    <w:rsid w:val="003D4728"/>
    <w:rsid w:val="003D6567"/>
    <w:rsid w:val="004014E8"/>
    <w:rsid w:val="004110C8"/>
    <w:rsid w:val="00411CCE"/>
    <w:rsid w:val="00416062"/>
    <w:rsid w:val="004236F2"/>
    <w:rsid w:val="00440F58"/>
    <w:rsid w:val="00443AA2"/>
    <w:rsid w:val="00452447"/>
    <w:rsid w:val="00453837"/>
    <w:rsid w:val="004618D1"/>
    <w:rsid w:val="0046314B"/>
    <w:rsid w:val="0046700A"/>
    <w:rsid w:val="00475820"/>
    <w:rsid w:val="0048172D"/>
    <w:rsid w:val="00481B87"/>
    <w:rsid w:val="00490E2C"/>
    <w:rsid w:val="004938A8"/>
    <w:rsid w:val="0049728D"/>
    <w:rsid w:val="004A7506"/>
    <w:rsid w:val="004B25DE"/>
    <w:rsid w:val="004B4B49"/>
    <w:rsid w:val="004B7CD8"/>
    <w:rsid w:val="004C074D"/>
    <w:rsid w:val="004C30BA"/>
    <w:rsid w:val="004D40C4"/>
    <w:rsid w:val="004F1981"/>
    <w:rsid w:val="004F3581"/>
    <w:rsid w:val="004F5F33"/>
    <w:rsid w:val="004F7F91"/>
    <w:rsid w:val="00501371"/>
    <w:rsid w:val="00503DCB"/>
    <w:rsid w:val="00524FA4"/>
    <w:rsid w:val="00532B2E"/>
    <w:rsid w:val="0054441A"/>
    <w:rsid w:val="0054568D"/>
    <w:rsid w:val="00552DF5"/>
    <w:rsid w:val="00553E58"/>
    <w:rsid w:val="0055472A"/>
    <w:rsid w:val="005558FC"/>
    <w:rsid w:val="005669D5"/>
    <w:rsid w:val="00571668"/>
    <w:rsid w:val="00576D98"/>
    <w:rsid w:val="005814D4"/>
    <w:rsid w:val="00585D09"/>
    <w:rsid w:val="00586251"/>
    <w:rsid w:val="005919A4"/>
    <w:rsid w:val="0059203F"/>
    <w:rsid w:val="005939A9"/>
    <w:rsid w:val="00597E23"/>
    <w:rsid w:val="005A52C8"/>
    <w:rsid w:val="005B00FF"/>
    <w:rsid w:val="005B3597"/>
    <w:rsid w:val="005B607F"/>
    <w:rsid w:val="005C45F7"/>
    <w:rsid w:val="005C57E8"/>
    <w:rsid w:val="005D1DD3"/>
    <w:rsid w:val="005D2518"/>
    <w:rsid w:val="005D52B3"/>
    <w:rsid w:val="005D6059"/>
    <w:rsid w:val="005E0EDA"/>
    <w:rsid w:val="005F4845"/>
    <w:rsid w:val="00606BA1"/>
    <w:rsid w:val="00610225"/>
    <w:rsid w:val="006103B7"/>
    <w:rsid w:val="00610C74"/>
    <w:rsid w:val="00612EFD"/>
    <w:rsid w:val="00630531"/>
    <w:rsid w:val="00641122"/>
    <w:rsid w:val="006423F0"/>
    <w:rsid w:val="00642712"/>
    <w:rsid w:val="00644A9D"/>
    <w:rsid w:val="00652C3C"/>
    <w:rsid w:val="006573A2"/>
    <w:rsid w:val="0066181C"/>
    <w:rsid w:val="00662E31"/>
    <w:rsid w:val="006632B5"/>
    <w:rsid w:val="00664BA3"/>
    <w:rsid w:val="006656CD"/>
    <w:rsid w:val="00674C91"/>
    <w:rsid w:val="00675BED"/>
    <w:rsid w:val="00683C75"/>
    <w:rsid w:val="006876C0"/>
    <w:rsid w:val="00690502"/>
    <w:rsid w:val="00695621"/>
    <w:rsid w:val="006A6C00"/>
    <w:rsid w:val="006B0BCC"/>
    <w:rsid w:val="006B1298"/>
    <w:rsid w:val="006B4D54"/>
    <w:rsid w:val="006B784F"/>
    <w:rsid w:val="006C0556"/>
    <w:rsid w:val="006C4E2D"/>
    <w:rsid w:val="006E5AE8"/>
    <w:rsid w:val="006E61C8"/>
    <w:rsid w:val="006F48B9"/>
    <w:rsid w:val="006F5D83"/>
    <w:rsid w:val="006F69D8"/>
    <w:rsid w:val="007026C1"/>
    <w:rsid w:val="0070782A"/>
    <w:rsid w:val="0071082C"/>
    <w:rsid w:val="00711023"/>
    <w:rsid w:val="00711BB2"/>
    <w:rsid w:val="007141E3"/>
    <w:rsid w:val="00727ED6"/>
    <w:rsid w:val="007304BF"/>
    <w:rsid w:val="007326E4"/>
    <w:rsid w:val="00740E82"/>
    <w:rsid w:val="00741CEF"/>
    <w:rsid w:val="007447ED"/>
    <w:rsid w:val="00746459"/>
    <w:rsid w:val="00752146"/>
    <w:rsid w:val="00752DF6"/>
    <w:rsid w:val="007531D8"/>
    <w:rsid w:val="00784B8D"/>
    <w:rsid w:val="00790DAB"/>
    <w:rsid w:val="007A46D9"/>
    <w:rsid w:val="007B29D8"/>
    <w:rsid w:val="007B376A"/>
    <w:rsid w:val="007B5B1A"/>
    <w:rsid w:val="007B67A5"/>
    <w:rsid w:val="007C2E26"/>
    <w:rsid w:val="007C2EF1"/>
    <w:rsid w:val="007D0F2F"/>
    <w:rsid w:val="007D4E0A"/>
    <w:rsid w:val="007D56B1"/>
    <w:rsid w:val="007D7B76"/>
    <w:rsid w:val="007E646C"/>
    <w:rsid w:val="007F03A8"/>
    <w:rsid w:val="007F2231"/>
    <w:rsid w:val="00800AB1"/>
    <w:rsid w:val="00801D86"/>
    <w:rsid w:val="0080318C"/>
    <w:rsid w:val="00803764"/>
    <w:rsid w:val="00803B9D"/>
    <w:rsid w:val="00805D37"/>
    <w:rsid w:val="0081036E"/>
    <w:rsid w:val="00811C2C"/>
    <w:rsid w:val="0081297B"/>
    <w:rsid w:val="008139EC"/>
    <w:rsid w:val="00814694"/>
    <w:rsid w:val="008146A2"/>
    <w:rsid w:val="008151D7"/>
    <w:rsid w:val="00840723"/>
    <w:rsid w:val="00840BB4"/>
    <w:rsid w:val="008517AF"/>
    <w:rsid w:val="00855895"/>
    <w:rsid w:val="008565E7"/>
    <w:rsid w:val="00857128"/>
    <w:rsid w:val="00860ADE"/>
    <w:rsid w:val="0086320F"/>
    <w:rsid w:val="00876040"/>
    <w:rsid w:val="008829EF"/>
    <w:rsid w:val="00895298"/>
    <w:rsid w:val="0089556A"/>
    <w:rsid w:val="00897294"/>
    <w:rsid w:val="008A4FE2"/>
    <w:rsid w:val="008A76D8"/>
    <w:rsid w:val="008B07F1"/>
    <w:rsid w:val="008B5CA1"/>
    <w:rsid w:val="008B6B49"/>
    <w:rsid w:val="008C0082"/>
    <w:rsid w:val="008C6015"/>
    <w:rsid w:val="008D1A45"/>
    <w:rsid w:val="008D2C26"/>
    <w:rsid w:val="008D74A5"/>
    <w:rsid w:val="008D7DB9"/>
    <w:rsid w:val="008E4226"/>
    <w:rsid w:val="008F644A"/>
    <w:rsid w:val="00901D82"/>
    <w:rsid w:val="009120D8"/>
    <w:rsid w:val="00915461"/>
    <w:rsid w:val="0091658F"/>
    <w:rsid w:val="00917685"/>
    <w:rsid w:val="00921C59"/>
    <w:rsid w:val="00930D1A"/>
    <w:rsid w:val="009534AA"/>
    <w:rsid w:val="00960F80"/>
    <w:rsid w:val="00961369"/>
    <w:rsid w:val="00967827"/>
    <w:rsid w:val="00970A94"/>
    <w:rsid w:val="0097122C"/>
    <w:rsid w:val="00984645"/>
    <w:rsid w:val="0099050A"/>
    <w:rsid w:val="009A2B18"/>
    <w:rsid w:val="009B71D9"/>
    <w:rsid w:val="009C52FD"/>
    <w:rsid w:val="009C7E96"/>
    <w:rsid w:val="009D110B"/>
    <w:rsid w:val="009D2FBB"/>
    <w:rsid w:val="009D5062"/>
    <w:rsid w:val="009E0074"/>
    <w:rsid w:val="009E0FF9"/>
    <w:rsid w:val="009E3F1D"/>
    <w:rsid w:val="009F525E"/>
    <w:rsid w:val="009F58F6"/>
    <w:rsid w:val="009F73A6"/>
    <w:rsid w:val="00A0253A"/>
    <w:rsid w:val="00A055A0"/>
    <w:rsid w:val="00A10E05"/>
    <w:rsid w:val="00A13053"/>
    <w:rsid w:val="00A159B1"/>
    <w:rsid w:val="00A22F34"/>
    <w:rsid w:val="00A24303"/>
    <w:rsid w:val="00A35C0A"/>
    <w:rsid w:val="00A37B16"/>
    <w:rsid w:val="00A41501"/>
    <w:rsid w:val="00A5599A"/>
    <w:rsid w:val="00A55E7E"/>
    <w:rsid w:val="00A576D2"/>
    <w:rsid w:val="00A613BE"/>
    <w:rsid w:val="00A70FDB"/>
    <w:rsid w:val="00A743B6"/>
    <w:rsid w:val="00A8592D"/>
    <w:rsid w:val="00A950EF"/>
    <w:rsid w:val="00AA090E"/>
    <w:rsid w:val="00AA71CA"/>
    <w:rsid w:val="00AB12D3"/>
    <w:rsid w:val="00AB33AD"/>
    <w:rsid w:val="00AB446D"/>
    <w:rsid w:val="00AC6C3B"/>
    <w:rsid w:val="00AC7DEE"/>
    <w:rsid w:val="00AD1D51"/>
    <w:rsid w:val="00AD3BA6"/>
    <w:rsid w:val="00AD54F3"/>
    <w:rsid w:val="00AE004D"/>
    <w:rsid w:val="00AE0CD3"/>
    <w:rsid w:val="00B0422D"/>
    <w:rsid w:val="00B1174A"/>
    <w:rsid w:val="00B118EF"/>
    <w:rsid w:val="00B11CDB"/>
    <w:rsid w:val="00B15177"/>
    <w:rsid w:val="00B20A48"/>
    <w:rsid w:val="00B21023"/>
    <w:rsid w:val="00B2580C"/>
    <w:rsid w:val="00B25F4E"/>
    <w:rsid w:val="00B26284"/>
    <w:rsid w:val="00B33632"/>
    <w:rsid w:val="00B34402"/>
    <w:rsid w:val="00B34CDA"/>
    <w:rsid w:val="00B379D0"/>
    <w:rsid w:val="00B521F6"/>
    <w:rsid w:val="00B571A1"/>
    <w:rsid w:val="00B72486"/>
    <w:rsid w:val="00B76EE0"/>
    <w:rsid w:val="00B86AB9"/>
    <w:rsid w:val="00B876DF"/>
    <w:rsid w:val="00B913DD"/>
    <w:rsid w:val="00B91967"/>
    <w:rsid w:val="00B91C0E"/>
    <w:rsid w:val="00B93D40"/>
    <w:rsid w:val="00BA0385"/>
    <w:rsid w:val="00BA6CD9"/>
    <w:rsid w:val="00BB631A"/>
    <w:rsid w:val="00BC07B4"/>
    <w:rsid w:val="00BC311A"/>
    <w:rsid w:val="00BC7313"/>
    <w:rsid w:val="00BD157F"/>
    <w:rsid w:val="00BE3783"/>
    <w:rsid w:val="00BF2D1C"/>
    <w:rsid w:val="00BF60CA"/>
    <w:rsid w:val="00C00843"/>
    <w:rsid w:val="00C14242"/>
    <w:rsid w:val="00C208F3"/>
    <w:rsid w:val="00C27118"/>
    <w:rsid w:val="00C3544A"/>
    <w:rsid w:val="00C36BB7"/>
    <w:rsid w:val="00C3781F"/>
    <w:rsid w:val="00C37D89"/>
    <w:rsid w:val="00C47947"/>
    <w:rsid w:val="00C47EF3"/>
    <w:rsid w:val="00C6193D"/>
    <w:rsid w:val="00C63C8C"/>
    <w:rsid w:val="00C7123F"/>
    <w:rsid w:val="00C72CC1"/>
    <w:rsid w:val="00C746D3"/>
    <w:rsid w:val="00C7525A"/>
    <w:rsid w:val="00C80A8C"/>
    <w:rsid w:val="00C851F0"/>
    <w:rsid w:val="00C95545"/>
    <w:rsid w:val="00C97468"/>
    <w:rsid w:val="00CB1E84"/>
    <w:rsid w:val="00CB2C5B"/>
    <w:rsid w:val="00CB54D2"/>
    <w:rsid w:val="00CB643F"/>
    <w:rsid w:val="00CB6C0A"/>
    <w:rsid w:val="00CC1545"/>
    <w:rsid w:val="00CC259A"/>
    <w:rsid w:val="00CC47DB"/>
    <w:rsid w:val="00CC56AE"/>
    <w:rsid w:val="00CC7C7C"/>
    <w:rsid w:val="00CC7CA6"/>
    <w:rsid w:val="00CD0253"/>
    <w:rsid w:val="00CD62F1"/>
    <w:rsid w:val="00CE01CF"/>
    <w:rsid w:val="00D100DF"/>
    <w:rsid w:val="00D11EC4"/>
    <w:rsid w:val="00D145AC"/>
    <w:rsid w:val="00D14701"/>
    <w:rsid w:val="00D149AB"/>
    <w:rsid w:val="00D14A96"/>
    <w:rsid w:val="00D21026"/>
    <w:rsid w:val="00D22CF1"/>
    <w:rsid w:val="00D23195"/>
    <w:rsid w:val="00D324CD"/>
    <w:rsid w:val="00D44584"/>
    <w:rsid w:val="00D47DC4"/>
    <w:rsid w:val="00D511D1"/>
    <w:rsid w:val="00D5383E"/>
    <w:rsid w:val="00D56C4E"/>
    <w:rsid w:val="00D63CF5"/>
    <w:rsid w:val="00D67B93"/>
    <w:rsid w:val="00D7132E"/>
    <w:rsid w:val="00D72AC4"/>
    <w:rsid w:val="00D75CC0"/>
    <w:rsid w:val="00D81968"/>
    <w:rsid w:val="00D84D1A"/>
    <w:rsid w:val="00D865CC"/>
    <w:rsid w:val="00D904EF"/>
    <w:rsid w:val="00D92E80"/>
    <w:rsid w:val="00DA4145"/>
    <w:rsid w:val="00DC29D5"/>
    <w:rsid w:val="00DC42B7"/>
    <w:rsid w:val="00DD00D2"/>
    <w:rsid w:val="00DD44FA"/>
    <w:rsid w:val="00DE7454"/>
    <w:rsid w:val="00E03D18"/>
    <w:rsid w:val="00E04A9A"/>
    <w:rsid w:val="00E12649"/>
    <w:rsid w:val="00E138D4"/>
    <w:rsid w:val="00E1409B"/>
    <w:rsid w:val="00E16908"/>
    <w:rsid w:val="00E174BE"/>
    <w:rsid w:val="00E2327B"/>
    <w:rsid w:val="00E26FED"/>
    <w:rsid w:val="00E27368"/>
    <w:rsid w:val="00E3089D"/>
    <w:rsid w:val="00E31BDD"/>
    <w:rsid w:val="00E32CE6"/>
    <w:rsid w:val="00E36E55"/>
    <w:rsid w:val="00E4181A"/>
    <w:rsid w:val="00E4728A"/>
    <w:rsid w:val="00E56798"/>
    <w:rsid w:val="00E63D4E"/>
    <w:rsid w:val="00E6599C"/>
    <w:rsid w:val="00E756C5"/>
    <w:rsid w:val="00E83D69"/>
    <w:rsid w:val="00E857E9"/>
    <w:rsid w:val="00E95FEC"/>
    <w:rsid w:val="00EA286C"/>
    <w:rsid w:val="00EB133F"/>
    <w:rsid w:val="00EB6590"/>
    <w:rsid w:val="00EB7C09"/>
    <w:rsid w:val="00EC016D"/>
    <w:rsid w:val="00EC24A9"/>
    <w:rsid w:val="00EC67BD"/>
    <w:rsid w:val="00ED0AB8"/>
    <w:rsid w:val="00EE036B"/>
    <w:rsid w:val="00EE1513"/>
    <w:rsid w:val="00F104FC"/>
    <w:rsid w:val="00F169C8"/>
    <w:rsid w:val="00F20CDF"/>
    <w:rsid w:val="00F24EEE"/>
    <w:rsid w:val="00F440E9"/>
    <w:rsid w:val="00F546C6"/>
    <w:rsid w:val="00F61E56"/>
    <w:rsid w:val="00F61EA0"/>
    <w:rsid w:val="00F66D4C"/>
    <w:rsid w:val="00F71E40"/>
    <w:rsid w:val="00F73C34"/>
    <w:rsid w:val="00F74180"/>
    <w:rsid w:val="00F833F0"/>
    <w:rsid w:val="00F837F1"/>
    <w:rsid w:val="00F91CE9"/>
    <w:rsid w:val="00F93DD5"/>
    <w:rsid w:val="00F9454A"/>
    <w:rsid w:val="00F959C5"/>
    <w:rsid w:val="00FA352B"/>
    <w:rsid w:val="00FA3C19"/>
    <w:rsid w:val="00FA47B3"/>
    <w:rsid w:val="00FB08F7"/>
    <w:rsid w:val="00FC3E06"/>
    <w:rsid w:val="00FD4FC0"/>
    <w:rsid w:val="00FF32CD"/>
    <w:rsid w:val="00FF3507"/>
    <w:rsid w:val="00FF3C04"/>
    <w:rsid w:val="00FF50C7"/>
    <w:rsid w:val="00FF7108"/>
    <w:rsid w:val="00FF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D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39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CC1545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9554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9554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9554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9554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9554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5545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6B0BCC"/>
  </w:style>
  <w:style w:type="table" w:styleId="aa">
    <w:name w:val="Table Grid"/>
    <w:basedOn w:val="a1"/>
    <w:uiPriority w:val="59"/>
    <w:rsid w:val="009F5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013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12EFD"/>
    <w:rPr>
      <w:rFonts w:ascii="Times New Roman" w:hAnsi="Times New Roman"/>
      <w:sz w:val="28"/>
      <w:szCs w:val="28"/>
      <w:lang w:bidi="ar-SA"/>
    </w:rPr>
  </w:style>
  <w:style w:type="character" w:customStyle="1" w:styleId="40">
    <w:name w:val="Заголовок 4 Знак"/>
    <w:basedOn w:val="a0"/>
    <w:link w:val="4"/>
    <w:rsid w:val="00CC1545"/>
    <w:rPr>
      <w:rFonts w:ascii="Times New Roman" w:hAnsi="Times New Roman"/>
      <w:sz w:val="26"/>
      <w:szCs w:val="26"/>
    </w:rPr>
  </w:style>
  <w:style w:type="paragraph" w:styleId="2">
    <w:name w:val="Body Text Indent 2"/>
    <w:basedOn w:val="a"/>
    <w:link w:val="20"/>
    <w:semiHidden/>
    <w:rsid w:val="00CC1545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CC1545"/>
    <w:rPr>
      <w:rFonts w:ascii="Times New Roman" w:eastAsia="Calibri" w:hAnsi="Times New Roman"/>
      <w:sz w:val="28"/>
      <w:szCs w:val="28"/>
    </w:rPr>
  </w:style>
  <w:style w:type="character" w:styleId="ab">
    <w:name w:val="Hyperlink"/>
    <w:rsid w:val="00CC1545"/>
    <w:rPr>
      <w:rFonts w:cs="Times New Roman"/>
      <w:color w:val="0000FF"/>
      <w:u w:val="single"/>
    </w:rPr>
  </w:style>
  <w:style w:type="character" w:customStyle="1" w:styleId="ac">
    <w:name w:val="Обычный (веб) Знак"/>
    <w:link w:val="ad"/>
    <w:locked/>
    <w:rsid w:val="00CC1545"/>
    <w:rPr>
      <w:color w:val="000000"/>
      <w:sz w:val="24"/>
    </w:rPr>
  </w:style>
  <w:style w:type="paragraph" w:styleId="ad">
    <w:name w:val="Normal (Web)"/>
    <w:basedOn w:val="a"/>
    <w:link w:val="ac"/>
    <w:rsid w:val="00CC1545"/>
    <w:pPr>
      <w:spacing w:before="71" w:after="71" w:line="240" w:lineRule="auto"/>
      <w:ind w:firstLine="240"/>
    </w:pPr>
    <w:rPr>
      <w:color w:val="000000"/>
      <w:sz w:val="24"/>
      <w:szCs w:val="20"/>
    </w:rPr>
  </w:style>
  <w:style w:type="paragraph" w:customStyle="1" w:styleId="21">
    <w:name w:val="Основной текст с отступом 21"/>
    <w:basedOn w:val="a"/>
    <w:rsid w:val="00481B87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481B8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1B87"/>
    <w:rPr>
      <w:sz w:val="22"/>
      <w:szCs w:val="22"/>
    </w:rPr>
  </w:style>
  <w:style w:type="paragraph" w:styleId="22">
    <w:name w:val="Body Text 2"/>
    <w:basedOn w:val="a"/>
    <w:link w:val="23"/>
    <w:uiPriority w:val="99"/>
    <w:semiHidden/>
    <w:unhideWhenUsed/>
    <w:rsid w:val="00481B8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81B87"/>
    <w:rPr>
      <w:sz w:val="22"/>
      <w:szCs w:val="22"/>
    </w:rPr>
  </w:style>
  <w:style w:type="character" w:customStyle="1" w:styleId="af0">
    <w:name w:val="Знак"/>
    <w:basedOn w:val="a0"/>
    <w:rsid w:val="00F74180"/>
    <w:rPr>
      <w:rFonts w:cs="Times New Roman"/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7418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74180"/>
    <w:rPr>
      <w:sz w:val="16"/>
      <w:szCs w:val="16"/>
    </w:rPr>
  </w:style>
  <w:style w:type="paragraph" w:customStyle="1" w:styleId="Normal">
    <w:name w:val="Normal Знак Знак Знак"/>
    <w:rsid w:val="000A42B0"/>
    <w:pPr>
      <w:snapToGrid w:val="0"/>
    </w:pPr>
    <w:rPr>
      <w:rFonts w:ascii="Times New Roman" w:eastAsia="Calibri" w:hAnsi="Times New Roman"/>
      <w:sz w:val="24"/>
      <w:szCs w:val="24"/>
    </w:rPr>
  </w:style>
  <w:style w:type="character" w:styleId="af1">
    <w:name w:val="footnote reference"/>
    <w:basedOn w:val="a0"/>
    <w:uiPriority w:val="99"/>
    <w:semiHidden/>
    <w:unhideWhenUsed/>
    <w:rsid w:val="00386B9D"/>
    <w:rPr>
      <w:vertAlign w:val="superscript"/>
    </w:rPr>
  </w:style>
  <w:style w:type="paragraph" w:styleId="af2">
    <w:name w:val="footnote text"/>
    <w:basedOn w:val="a"/>
    <w:link w:val="11"/>
    <w:semiHidden/>
    <w:rsid w:val="004C074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C074D"/>
  </w:style>
  <w:style w:type="character" w:customStyle="1" w:styleId="11">
    <w:name w:val="Текст сноски Знак1"/>
    <w:basedOn w:val="a0"/>
    <w:link w:val="af2"/>
    <w:semiHidden/>
    <w:rsid w:val="004C074D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5939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5939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1">
    <w:name w:val="Заголовок 3 Знак"/>
    <w:basedOn w:val="a0"/>
    <w:rsid w:val="005939A9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msonormalbullet1gif">
    <w:name w:val="msonormalbullet1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bullet1gif">
    <w:name w:val="msobodytextbullet1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bullet2gifbullet1gif">
    <w:name w:val="msobodytextbullet2gifbullet1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bullet2gifbullet2gif">
    <w:name w:val="msobodytextbullet2gifbullet2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D67B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B26284"/>
    <w:pPr>
      <w:ind w:left="708"/>
    </w:pPr>
  </w:style>
  <w:style w:type="paragraph" w:styleId="af5">
    <w:name w:val="No Spacing"/>
    <w:uiPriority w:val="1"/>
    <w:qFormat/>
    <w:rsid w:val="0081036E"/>
    <w:rPr>
      <w:sz w:val="22"/>
      <w:szCs w:val="22"/>
    </w:rPr>
  </w:style>
  <w:style w:type="paragraph" w:customStyle="1" w:styleId="lst">
    <w:name w:val="lst"/>
    <w:basedOn w:val="a"/>
    <w:rsid w:val="00921C59"/>
    <w:pPr>
      <w:numPr>
        <w:numId w:val="2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8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16297AE893B6B7391D086B5E884F35F1831BBEB36328ED641890D3839C58CDA48DB4BE9CEA3D0Fn4e0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680877393938EBB5DB97F372B80E1C8BD340607A508BC94B8180975885BD3A5D3AE5D1F7A2413EkCvD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680877393938EBB5DB97F372B80E1C8BD340607A508BC94B8180975885BD3A5D3AE5D1F7A2413FkCv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80877393938EBB5DB97F372B80E1C8BD340607A508BC94B8180975885BD3A5D3AE5D1F7A2413FkCv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7E1FC-EE9B-4E10-A926-17A90338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3132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20950</CharactersWithSpaces>
  <SharedDoc>false</SharedDoc>
  <HLinks>
    <vt:vector size="336" baseType="variant">
      <vt:variant>
        <vt:i4>6946925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consultantplus://offline/ref=6B36570C272FBE863EF448A308DC1BB3312E30ADF2244C47E4F88271720016076A50CDDA9435P4nAN</vt:lpwstr>
      </vt:variant>
      <vt:variant>
        <vt:lpwstr/>
      </vt:variant>
      <vt:variant>
        <vt:i4>3801117</vt:i4>
      </vt:variant>
      <vt:variant>
        <vt:i4>162</vt:i4>
      </vt:variant>
      <vt:variant>
        <vt:i4>0</vt:i4>
      </vt:variant>
      <vt:variant>
        <vt:i4>5</vt:i4>
      </vt:variant>
      <vt:variant>
        <vt:lpwstr>mailto:ustmfc@mail.ru</vt:lpwstr>
      </vt:variant>
      <vt:variant>
        <vt:lpwstr/>
      </vt:variant>
      <vt:variant>
        <vt:i4>3670128</vt:i4>
      </vt:variant>
      <vt:variant>
        <vt:i4>159</vt:i4>
      </vt:variant>
      <vt:variant>
        <vt:i4>0</vt:i4>
      </vt:variant>
      <vt:variant>
        <vt:i4>5</vt:i4>
      </vt:variant>
      <vt:variant>
        <vt:lpwstr>http://gosuslugi35.ru/</vt:lpwstr>
      </vt:variant>
      <vt:variant>
        <vt:lpwstr/>
      </vt:variant>
      <vt:variant>
        <vt:i4>851994</vt:i4>
      </vt:variant>
      <vt:variant>
        <vt:i4>156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1966159</vt:i4>
      </vt:variant>
      <vt:variant>
        <vt:i4>153</vt:i4>
      </vt:variant>
      <vt:variant>
        <vt:i4>0</vt:i4>
      </vt:variant>
      <vt:variant>
        <vt:i4>5</vt:i4>
      </vt:variant>
      <vt:variant>
        <vt:lpwstr>http://ustuzhna.mfc35.ru/</vt:lpwstr>
      </vt:variant>
      <vt:variant>
        <vt:lpwstr/>
      </vt:variant>
      <vt:variant>
        <vt:i4>7077999</vt:i4>
      </vt:variant>
      <vt:variant>
        <vt:i4>150</vt:i4>
      </vt:variant>
      <vt:variant>
        <vt:i4>0</vt:i4>
      </vt:variant>
      <vt:variant>
        <vt:i4>5</vt:i4>
      </vt:variant>
      <vt:variant>
        <vt:lpwstr>http://www.ustyzna.ru/</vt:lpwstr>
      </vt:variant>
      <vt:variant>
        <vt:lpwstr/>
      </vt:variant>
      <vt:variant>
        <vt:i4>2621491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consultantplus://offline/ref=944D80F826F89564C5E5949303A1D400B296C389085014749AEB590D7C25D43B26096E1748704D1A2ED48D7DB888E9ADF17274CDE6D2D665c20FN</vt:lpwstr>
      </vt:variant>
      <vt:variant>
        <vt:lpwstr/>
      </vt:variant>
      <vt:variant>
        <vt:i4>73335875</vt:i4>
      </vt:variant>
      <vt:variant>
        <vt:i4>144</vt:i4>
      </vt:variant>
      <vt:variant>
        <vt:i4>0</vt:i4>
      </vt:variant>
      <vt:variant>
        <vt:i4>5</vt:i4>
      </vt:variant>
      <vt:variant>
        <vt:lpwstr>../../../NetSpeakerphone/Received Files/Новожилова Ирина/АР Выдача разрешений на строительство.docx</vt:lpwstr>
      </vt:variant>
      <vt:variant>
        <vt:lpwstr>Par428</vt:lpwstr>
      </vt:variant>
      <vt:variant>
        <vt:i4>7143472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6946925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consultantplus://offline/ref=6B36570C272FBE863EF448A308DC1BB3312E30ADF2244C47E4F88271720016076A50CDDA9435P4nAN</vt:lpwstr>
      </vt:variant>
      <vt:variant>
        <vt:lpwstr/>
      </vt:variant>
      <vt:variant>
        <vt:i4>6946925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consultantplus://offline/ref=6B36570C272FBE863EF448A308DC1BB3312E30ADF2244C47E4F88271720016076A50CDDA9435P4nAN</vt:lpwstr>
      </vt:variant>
      <vt:variant>
        <vt:lpwstr/>
      </vt:variant>
      <vt:variant>
        <vt:i4>73335875</vt:i4>
      </vt:variant>
      <vt:variant>
        <vt:i4>132</vt:i4>
      </vt:variant>
      <vt:variant>
        <vt:i4>0</vt:i4>
      </vt:variant>
      <vt:variant>
        <vt:i4>5</vt:i4>
      </vt:variant>
      <vt:variant>
        <vt:lpwstr>../../../NetSpeakerphone/Received Files/Новожилова Ирина/АР Выдача разрешений на строительство.docx</vt:lpwstr>
      </vt:variant>
      <vt:variant>
        <vt:lpwstr>Par428</vt:lpwstr>
      </vt:variant>
      <vt:variant>
        <vt:i4>7143472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7077991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consultantplus://offline/ref=9DFCD0BC58F1901188C452263C0976EC7682B8277B42784B22C3A2DEC2AABDAEC9F86746227977ABeCmEQ</vt:lpwstr>
      </vt:variant>
      <vt:variant>
        <vt:lpwstr/>
      </vt:variant>
      <vt:variant>
        <vt:i4>5963777</vt:i4>
      </vt:variant>
      <vt:variant>
        <vt:i4>123</vt:i4>
      </vt:variant>
      <vt:variant>
        <vt:i4>0</vt:i4>
      </vt:variant>
      <vt:variant>
        <vt:i4>5</vt:i4>
      </vt:variant>
      <vt:variant>
        <vt:lpwstr>https://login.consultant.ru/link/?rnd=10336DA60F86D63DCDFA8D98ED087F9A&amp;req=doc&amp;base=LAW&amp;n=183496&amp;date=27.03.2019</vt:lpwstr>
      </vt:variant>
      <vt:variant>
        <vt:lpwstr/>
      </vt:variant>
      <vt:variant>
        <vt:i4>4063283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consultantplus://offline/ref=E392CA56B84F9B0065D09313554FA6BFCDB50930F8DD573F2D98D0CDACDC7E97AECA83D095FEW5OCO</vt:lpwstr>
      </vt:variant>
      <vt:variant>
        <vt:lpwstr/>
      </vt:variant>
      <vt:variant>
        <vt:i4>4063281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consultantplus://offline/ref=E392CA56B84F9B0065D09313554FA6BFCDB50930F8DD573F2D98D0CDACDC7E97AECA83D095FEW5OAO</vt:lpwstr>
      </vt:variant>
      <vt:variant>
        <vt:lpwstr/>
      </vt:variant>
      <vt:variant>
        <vt:i4>5767171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consultantplus://offline/ref=E392CA56B84F9B0065D09313554FA6BFCDB50930F8DD573F2D98D0CDACDC7E97AECA83D69FWFO0O</vt:lpwstr>
      </vt:variant>
      <vt:variant>
        <vt:lpwstr/>
      </vt:variant>
      <vt:variant>
        <vt:i4>5767252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consultantplus://offline/ref=E392CA56B84F9B0065D09313554FA6BFCDB50930F8DD573F2D98D0CDACDC7E97AECA83D593WFO1O</vt:lpwstr>
      </vt:variant>
      <vt:variant>
        <vt:lpwstr/>
      </vt:variant>
      <vt:variant>
        <vt:i4>5636097</vt:i4>
      </vt:variant>
      <vt:variant>
        <vt:i4>108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https://login.consultant.ru/link/?rnd=C1FCA38BF29D95DEA53100AE9277DE96&amp;req=doc&amp;base=LAW&amp;n=315267&amp;dst=2621&amp;fld=134&amp;date=15.07.2019</vt:lpwstr>
      </vt:variant>
      <vt:variant>
        <vt:lpwstr/>
      </vt:variant>
      <vt:variant>
        <vt:i4>1179726</vt:i4>
      </vt:variant>
      <vt:variant>
        <vt:i4>105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https://login.consultant.ru/link/?rnd=C1FCA38BF29D95DEA53100AE9277DE96&amp;req=doc&amp;base=LAW&amp;n=315267&amp;dst=342&amp;fld=134&amp;date=15.07.2019</vt:lpwstr>
      </vt:variant>
      <vt:variant>
        <vt:lpwstr/>
      </vt:variant>
      <vt:variant>
        <vt:i4>5373957</vt:i4>
      </vt:variant>
      <vt:variant>
        <vt:i4>102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https://login.consultant.ru/link/?rnd=C1FCA38BF29D95DEA53100AE9277DE96&amp;req=doc&amp;base=LAW&amp;n=315267&amp;dst=2566&amp;fld=134&amp;date=15.07.2019</vt:lpwstr>
      </vt:variant>
      <vt:variant>
        <vt:lpwstr/>
      </vt:variant>
      <vt:variant>
        <vt:i4>1179726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https://login.consultant.ru/link/?rnd=C1FCA38BF29D95DEA53100AE9277DE96&amp;req=doc&amp;base=LAW&amp;n=315267&amp;dst=342&amp;fld=134&amp;date=15.07.2019</vt:lpwstr>
      </vt:variant>
      <vt:variant>
        <vt:lpwstr/>
      </vt:variant>
      <vt:variant>
        <vt:i4>5701633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https://login.consultant.ru/link/?rnd=C1FCA38BF29D95DEA53100AE9277DE96&amp;req=doc&amp;base=LAW&amp;n=315267&amp;dst=2532&amp;fld=134&amp;date=15.07.2019</vt:lpwstr>
      </vt:variant>
      <vt:variant>
        <vt:lpwstr/>
      </vt:variant>
      <vt:variant>
        <vt:i4>1179727</vt:i4>
      </vt:variant>
      <vt:variant>
        <vt:i4>93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https://login.consultant.ru/link/?rnd=C1FCA38BF29D95DEA53100AE9277DE96&amp;req=doc&amp;base=LAW&amp;n=315267&amp;dst=352&amp;fld=134&amp;date=15.07.2019</vt:lpwstr>
      </vt:variant>
      <vt:variant>
        <vt:lpwstr/>
      </vt:variant>
      <vt:variant>
        <vt:i4>1638478</vt:i4>
      </vt:variant>
      <vt:variant>
        <vt:i4>90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https://login.consultant.ru/link/?rnd=C1FCA38BF29D95DEA53100AE9277DE96&amp;req=doc&amp;base=LAW&amp;n=315267&amp;dst=349&amp;fld=134&amp;date=15.07.2019</vt:lpwstr>
      </vt:variant>
      <vt:variant>
        <vt:lpwstr/>
      </vt:variant>
      <vt:variant>
        <vt:i4>1441870</vt:i4>
      </vt:variant>
      <vt:variant>
        <vt:i4>87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https://login.consultant.ru/link/?rnd=C1FCA38BF29D95DEA53100AE9277DE96&amp;req=doc&amp;base=LAW&amp;n=315267&amp;dst=346&amp;fld=134&amp;date=15.07.2019</vt:lpwstr>
      </vt:variant>
      <vt:variant>
        <vt:lpwstr/>
      </vt:variant>
      <vt:variant>
        <vt:i4>5701637</vt:i4>
      </vt:variant>
      <vt:variant>
        <vt:i4>84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https://login.consultant.ru/link/?rnd=C1FCA38BF29D95DEA53100AE9277DE96&amp;req=doc&amp;base=LAW&amp;n=315267&amp;dst=1605&amp;fld=134&amp;date=15.07.2019</vt:lpwstr>
      </vt:variant>
      <vt:variant>
        <vt:lpwstr/>
      </vt:variant>
      <vt:variant>
        <vt:i4>4456542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consultantplus://offline/ref=1018AF8E902C8A8369C100D0D5C51DC6AEE3B12F7B7BF7D0BFB1A8C91FECD271C7012A57C5A842F73C6E87hDB4F</vt:lpwstr>
      </vt:variant>
      <vt:variant>
        <vt:lpwstr/>
      </vt:variant>
      <vt:variant>
        <vt:i4>7012454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consultantplus://offline/ref=6516297AE893B6B7391D086B5E884F35F1831BBEB36328ED641890D3839C58CDA48DB4BE9CEA3D0Fn4e0Q</vt:lpwstr>
      </vt:variant>
      <vt:variant>
        <vt:lpwstr/>
      </vt:variant>
      <vt:variant>
        <vt:i4>4587595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https://login.consultant.ru/link/?rnd=9083CD400C588EB41694BA827D5E85FE&amp;req=doc&amp;base=LAW&amp;n=303658&amp;dst=290&amp;fld=134&amp;date=17.03.2019</vt:lpwstr>
      </vt:variant>
      <vt:variant>
        <vt:lpwstr/>
      </vt:variant>
      <vt:variant>
        <vt:i4>458825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2293863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consultantplus://offline/ref=F0D986455161B830629040E39E45DE98C4877A4DD67B7742363D352AAC07D41931B91701F08C0CA9E44C842109951B9B0E210DF80905B8EEN</vt:lpwstr>
      </vt:variant>
      <vt:variant>
        <vt:lpwstr/>
      </vt:variant>
      <vt:variant>
        <vt:i4>6553698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https://login.consultant.ru/link/?rnd=210F7BDD08C23FB8A8C3EDBF30CFBA78&amp;req=doc&amp;base=LAW&amp;n=315267&amp;dst=100628&amp;fld=134&amp;date=12.07.2019</vt:lpwstr>
      </vt:variant>
      <vt:variant>
        <vt:lpwstr/>
      </vt:variant>
      <vt:variant>
        <vt:i4>6750314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https://login.consultant.ru/link/?rnd=210F7BDD08C23FB8A8C3EDBF30CFBA78&amp;req=doc&amp;base=LAW&amp;n=315267&amp;dst=101402&amp;fld=134&amp;date=12.07.2019</vt:lpwstr>
      </vt:variant>
      <vt:variant>
        <vt:lpwstr/>
      </vt:variant>
      <vt:variant>
        <vt:i4>1048599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https://login.consultant.ru/link/?rnd=210F7BDD08C23FB8A8C3EDBF30CFBA78&amp;req=doc&amp;base=LAW&amp;n=315267&amp;dst=500&amp;fld=134&amp;date=12.07.2019</vt:lpwstr>
      </vt:variant>
      <vt:variant>
        <vt:lpwstr/>
      </vt:variant>
      <vt:variant>
        <vt:i4>7209069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https://login.consultant.ru/link/?rnd=210F7BDD08C23FB8A8C3EDBF30CFBA78&amp;req=doc&amp;base=LAW&amp;n=315267&amp;dst=101091&amp;fld=134&amp;date=12.07.2019</vt:lpwstr>
      </vt:variant>
      <vt:variant>
        <vt:lpwstr/>
      </vt:variant>
      <vt:variant>
        <vt:i4>1638419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https://login.consultant.ru/link/?rnd=210F7BDD08C23FB8A8C3EDBF30CFBA78&amp;req=doc&amp;base=LAW&amp;n=315267&amp;dst=448&amp;fld=134&amp;date=12.07.2019</vt:lpwstr>
      </vt:variant>
      <vt:variant>
        <vt:lpwstr/>
      </vt:variant>
      <vt:variant>
        <vt:i4>5242965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https://login.consultant.ru/link/?rnd=210F7BDD08C23FB8A8C3EDBF30CFBA78&amp;req=doc&amp;base=LAW&amp;n=315267&amp;dst=3049&amp;fld=134&amp;date=12.07.2019</vt:lpwstr>
      </vt:variant>
      <vt:variant>
        <vt:lpwstr/>
      </vt:variant>
      <vt:variant>
        <vt:i4>2162787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consultantplus://offline/ref=3FC069DC5564BF422E9CDD556FDBDB65E7D959C74824789318633ED101B1590F5AF7CC90CD75D571DB8ABA1AFE52E53E01FB990696CCl530N</vt:lpwstr>
      </vt:variant>
      <vt:variant>
        <vt:lpwstr/>
      </vt:variant>
      <vt:variant>
        <vt:i4>786437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consultantplus://offline/ref=769DE4F2F5DD86E76CB3823DEFF388FDBEF7D4C9678AE52056923DF502C7475FD3DE2Ds3ACI</vt:lpwstr>
      </vt:variant>
      <vt:variant>
        <vt:lpwstr/>
      </vt:variant>
      <vt:variant>
        <vt:i4>786527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consultantplus://offline/ref=769DE4F2F5DD86E76CB3823DEFF388FDBEF7D4C9678AE52056923DF502C7475FD3DE2Ds3A9I</vt:lpwstr>
      </vt:variant>
      <vt:variant>
        <vt:lpwstr/>
      </vt:variant>
      <vt:variant>
        <vt:i4>6029321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consultantplus://offline/ref=769DE4F2F5DD86E76CB3823DEFF388FDBEFCD5C3608EE52056923DF502sCA7I</vt:lpwstr>
      </vt:variant>
      <vt:variant>
        <vt:lpwstr/>
      </vt:variant>
      <vt:variant>
        <vt:i4>2490481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325683&amp;dst=100325&amp;fld=134&amp;REFFIELD=134&amp;REFDST=1596&amp;REFDOC=315267&amp;REFBASE=LAW&amp;stat=refcode%3D16610%3Bdstident%3D100325%3Bindex%3D2863&amp;date=12.07.2019</vt:lpwstr>
      </vt:variant>
      <vt:variant>
        <vt:lpwstr/>
      </vt:variant>
      <vt:variant>
        <vt:i4>6684774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https://login.consultant.ru/link/?rnd=210F7BDD08C23FB8A8C3EDBF30CFBA78&amp;req=doc&amp;base=LAW&amp;n=315267&amp;dst=101812&amp;fld=134&amp;date=12.07.2019</vt:lpwstr>
      </vt:variant>
      <vt:variant>
        <vt:lpwstr/>
      </vt:variant>
      <vt:variant>
        <vt:i4>6750314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https://login.consultant.ru/link/?rnd=210F7BDD08C23FB8A8C3EDBF30CFBA78&amp;req=doc&amp;base=LAW&amp;n=315267&amp;dst=101402&amp;fld=134&amp;date=12.07.2019</vt:lpwstr>
      </vt:variant>
      <vt:variant>
        <vt:lpwstr/>
      </vt:variant>
      <vt:variant>
        <vt:i4>1048599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https://login.consultant.ru/link/?rnd=210F7BDD08C23FB8A8C3EDBF30CFBA78&amp;req=doc&amp;base=LAW&amp;n=315267&amp;dst=500&amp;fld=134&amp;date=12.07.2019</vt:lpwstr>
      </vt:variant>
      <vt:variant>
        <vt:lpwstr/>
      </vt:variant>
      <vt:variant>
        <vt:i4>7209069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https://login.consultant.ru/link/?rnd=210F7BDD08C23FB8A8C3EDBF30CFBA78&amp;req=doc&amp;base=LAW&amp;n=315267&amp;dst=101091&amp;fld=134&amp;date=12.07.2019</vt:lpwstr>
      </vt:variant>
      <vt:variant>
        <vt:lpwstr/>
      </vt:variant>
      <vt:variant>
        <vt:i4>1638419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https://login.consultant.ru/link/?rnd=210F7BDD08C23FB8A8C3EDBF30CFBA78&amp;req=doc&amp;base=LAW&amp;n=315267&amp;dst=448&amp;fld=134&amp;date=12.07.2019</vt:lpwstr>
      </vt:variant>
      <vt:variant>
        <vt:lpwstr/>
      </vt:variant>
      <vt:variant>
        <vt:i4>5242965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https://login.consultant.ru/link/?rnd=210F7BDD08C23FB8A8C3EDBF30CFBA78&amp;req=doc&amp;base=LAW&amp;n=315267&amp;dst=3049&amp;fld=134&amp;date=12.07.2019</vt:lpwstr>
      </vt:variant>
      <vt:variant>
        <vt:lpwstr/>
      </vt:variant>
      <vt:variant>
        <vt:i4>4063333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consultantplus://offline/ref=F46B9B769C03A0141A5FCFFEAD254039C15E5F9354C8B7EF98524EABBFE89FF0A5FD6A1AF692FFtDO</vt:lpwstr>
      </vt:variant>
      <vt:variant>
        <vt:lpwstr/>
      </vt:variant>
      <vt:variant>
        <vt:i4>2228321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consultantplus://offline/ref=51015E26BD31ECDA3B114656AECBA6CF615B542D83ECC6303FA184DF48CEC785CFB37BB67261B41B349C2430F7ABC9E82D1F76CB992AX3yAM</vt:lpwstr>
      </vt:variant>
      <vt:variant>
        <vt:lpwstr/>
      </vt:variant>
      <vt:variant>
        <vt:i4>6946925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consultantplus://offline/ref=6B36570C272FBE863EF448A308DC1BB3312E30ADF2244C47E4F88271720016076A50CDDA9435P4nAN</vt:lpwstr>
      </vt:variant>
      <vt:variant>
        <vt:lpwstr/>
      </vt:variant>
      <vt:variant>
        <vt:i4>4653138</vt:i4>
      </vt:variant>
      <vt:variant>
        <vt:i4>6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7077999</vt:i4>
      </vt:variant>
      <vt:variant>
        <vt:i4>0</vt:i4>
      </vt:variant>
      <vt:variant>
        <vt:i4>0</vt:i4>
      </vt:variant>
      <vt:variant>
        <vt:i4>5</vt:i4>
      </vt:variant>
      <vt:variant>
        <vt:lpwstr>http://www.ustyzna.ru/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М.В.</dc:creator>
  <cp:lastModifiedBy>Пользователь</cp:lastModifiedBy>
  <cp:revision>2</cp:revision>
  <cp:lastPrinted>2020-11-06T07:01:00Z</cp:lastPrinted>
  <dcterms:created xsi:type="dcterms:W3CDTF">2020-11-12T11:05:00Z</dcterms:created>
  <dcterms:modified xsi:type="dcterms:W3CDTF">2020-11-12T11:05:00Z</dcterms:modified>
</cp:coreProperties>
</file>