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0D" w:rsidRPr="007E6C4F" w:rsidRDefault="000C42C9" w:rsidP="0043130D">
      <w:pPr>
        <w:spacing w:after="0" w:line="240" w:lineRule="auto"/>
        <w:jc w:val="center"/>
        <w:rPr>
          <w:rFonts w:ascii="Times New Roman" w:hAnsi="Times New Roman"/>
          <w:b/>
          <w:sz w:val="25"/>
          <w:szCs w:val="28"/>
        </w:rPr>
      </w:pPr>
      <w:r w:rsidRPr="000C42C9">
        <w:rPr>
          <w:rFonts w:ascii="Times New Roman" w:hAnsi="Times New Roman" w:cs="Times New Roman"/>
          <w:sz w:val="24"/>
          <w:szCs w:val="24"/>
        </w:rPr>
        <w:t>Годовой отчет о ходе реализации и оценке эффективности Программы</w:t>
      </w:r>
      <w:r w:rsidRPr="000C42C9">
        <w:rPr>
          <w:rFonts w:ascii="Times New Roman" w:hAnsi="Times New Roman" w:cs="Times New Roman"/>
          <w:sz w:val="24"/>
          <w:szCs w:val="24"/>
        </w:rPr>
        <w:t xml:space="preserve"> </w:t>
      </w:r>
      <w:r w:rsidR="0043130D" w:rsidRPr="007E6C4F">
        <w:rPr>
          <w:rFonts w:ascii="Times New Roman" w:hAnsi="Times New Roman"/>
          <w:b/>
          <w:sz w:val="25"/>
          <w:szCs w:val="28"/>
        </w:rPr>
        <w:t xml:space="preserve">«Формирование доступной среды жизнедеятельности для инвалидов и других маломобильных групп населения в </w:t>
      </w:r>
      <w:proofErr w:type="spellStart"/>
      <w:proofErr w:type="gramStart"/>
      <w:r w:rsidR="0043130D" w:rsidRPr="007E6C4F">
        <w:rPr>
          <w:rFonts w:ascii="Times New Roman" w:hAnsi="Times New Roman"/>
          <w:b/>
          <w:sz w:val="25"/>
          <w:szCs w:val="28"/>
        </w:rPr>
        <w:t>Устюженском</w:t>
      </w:r>
      <w:proofErr w:type="spellEnd"/>
      <w:r w:rsidR="0043130D" w:rsidRPr="007E6C4F">
        <w:rPr>
          <w:rFonts w:ascii="Times New Roman" w:hAnsi="Times New Roman"/>
          <w:b/>
          <w:sz w:val="25"/>
          <w:szCs w:val="28"/>
        </w:rPr>
        <w:t xml:space="preserve">  муниципальном</w:t>
      </w:r>
      <w:proofErr w:type="gramEnd"/>
      <w:r w:rsidR="0043130D" w:rsidRPr="007E6C4F">
        <w:rPr>
          <w:rFonts w:ascii="Times New Roman" w:hAnsi="Times New Roman"/>
          <w:b/>
          <w:sz w:val="25"/>
          <w:szCs w:val="28"/>
        </w:rPr>
        <w:t xml:space="preserve">  районе на 2016-2020 годы»</w:t>
      </w:r>
    </w:p>
    <w:p w:rsidR="0043130D" w:rsidRDefault="0043130D" w:rsidP="0043130D">
      <w:pPr>
        <w:spacing w:after="0" w:line="240" w:lineRule="auto"/>
        <w:jc w:val="center"/>
        <w:rPr>
          <w:rFonts w:ascii="Times New Roman" w:hAnsi="Times New Roman"/>
          <w:b/>
          <w:sz w:val="25"/>
          <w:szCs w:val="28"/>
        </w:rPr>
      </w:pPr>
    </w:p>
    <w:p w:rsidR="0043130D" w:rsidRPr="004730CE" w:rsidRDefault="0043130D" w:rsidP="0043130D">
      <w:pPr>
        <w:spacing w:after="0" w:line="240" w:lineRule="auto"/>
        <w:jc w:val="both"/>
        <w:rPr>
          <w:rFonts w:ascii="Times New Roman" w:hAnsi="Times New Roman"/>
          <w:bCs/>
          <w:sz w:val="25"/>
          <w:szCs w:val="28"/>
        </w:rPr>
      </w:pPr>
      <w:r w:rsidRPr="004730CE">
        <w:rPr>
          <w:rFonts w:ascii="Times New Roman" w:hAnsi="Times New Roman"/>
          <w:sz w:val="25"/>
          <w:szCs w:val="24"/>
        </w:rPr>
        <w:t xml:space="preserve">Ответственный исполнитель: </w:t>
      </w:r>
      <w:r w:rsidRPr="004730CE">
        <w:rPr>
          <w:rFonts w:ascii="Times New Roman" w:hAnsi="Times New Roman"/>
          <w:bCs/>
          <w:sz w:val="25"/>
          <w:szCs w:val="28"/>
        </w:rPr>
        <w:t>заведующий сектором ЖКХ управления ЖКХ</w:t>
      </w:r>
      <w:r w:rsidRPr="004730CE">
        <w:rPr>
          <w:rFonts w:ascii="Times New Roman" w:hAnsi="Times New Roman"/>
          <w:sz w:val="25"/>
          <w:szCs w:val="28"/>
        </w:rPr>
        <w:t xml:space="preserve">, архитектуры, строительства и экологии администрации </w:t>
      </w:r>
      <w:proofErr w:type="spellStart"/>
      <w:r w:rsidRPr="004730CE">
        <w:rPr>
          <w:rFonts w:ascii="Times New Roman" w:hAnsi="Times New Roman"/>
          <w:sz w:val="25"/>
          <w:szCs w:val="28"/>
        </w:rPr>
        <w:t>Устюженского</w:t>
      </w:r>
      <w:proofErr w:type="spellEnd"/>
      <w:r w:rsidRPr="004730CE">
        <w:rPr>
          <w:rFonts w:ascii="Times New Roman" w:hAnsi="Times New Roman"/>
          <w:sz w:val="25"/>
          <w:szCs w:val="28"/>
        </w:rPr>
        <w:t xml:space="preserve"> муниципальног</w:t>
      </w:r>
      <w:r>
        <w:rPr>
          <w:rFonts w:ascii="Times New Roman" w:hAnsi="Times New Roman"/>
          <w:sz w:val="25"/>
          <w:szCs w:val="28"/>
        </w:rPr>
        <w:t xml:space="preserve">о района  </w:t>
      </w:r>
      <w:r w:rsidRPr="004730CE">
        <w:rPr>
          <w:rFonts w:ascii="Times New Roman" w:hAnsi="Times New Roman"/>
          <w:sz w:val="25"/>
          <w:szCs w:val="28"/>
        </w:rPr>
        <w:t xml:space="preserve">   </w:t>
      </w:r>
      <w:r w:rsidRPr="004730CE">
        <w:rPr>
          <w:rFonts w:ascii="Times New Roman" w:hAnsi="Times New Roman"/>
          <w:sz w:val="25"/>
          <w:szCs w:val="24"/>
        </w:rPr>
        <w:t xml:space="preserve">администрации </w:t>
      </w:r>
      <w:proofErr w:type="spellStart"/>
      <w:r w:rsidRPr="004730CE">
        <w:rPr>
          <w:rFonts w:ascii="Times New Roman" w:hAnsi="Times New Roman"/>
          <w:sz w:val="25"/>
          <w:szCs w:val="24"/>
        </w:rPr>
        <w:t>Устюженского</w:t>
      </w:r>
      <w:proofErr w:type="spellEnd"/>
      <w:r w:rsidRPr="004730CE">
        <w:rPr>
          <w:rFonts w:ascii="Times New Roman" w:hAnsi="Times New Roman"/>
          <w:sz w:val="25"/>
          <w:szCs w:val="24"/>
        </w:rPr>
        <w:t xml:space="preserve"> муниципального района.</w:t>
      </w:r>
    </w:p>
    <w:p w:rsidR="0043130D" w:rsidRPr="001321EB" w:rsidRDefault="0043130D" w:rsidP="0043130D">
      <w:pPr>
        <w:pStyle w:val="a3"/>
        <w:ind w:firstLine="708"/>
        <w:jc w:val="both"/>
        <w:rPr>
          <w:rFonts w:ascii="Times New Roman" w:hAnsi="Times New Roman"/>
          <w:sz w:val="25"/>
          <w:szCs w:val="24"/>
        </w:rPr>
      </w:pPr>
      <w:r w:rsidRPr="001321EB">
        <w:rPr>
          <w:rFonts w:ascii="Times New Roman" w:hAnsi="Times New Roman"/>
          <w:sz w:val="25"/>
          <w:szCs w:val="24"/>
        </w:rPr>
        <w:t>Дата составления отчета: 28.02.2019</w:t>
      </w:r>
    </w:p>
    <w:p w:rsidR="0043130D" w:rsidRPr="001321EB" w:rsidRDefault="0043130D" w:rsidP="0043130D">
      <w:pPr>
        <w:pStyle w:val="a3"/>
        <w:ind w:firstLine="708"/>
        <w:jc w:val="both"/>
        <w:rPr>
          <w:rFonts w:ascii="Times New Roman" w:hAnsi="Times New Roman"/>
          <w:sz w:val="25"/>
          <w:szCs w:val="24"/>
        </w:rPr>
      </w:pPr>
      <w:r w:rsidRPr="001321EB">
        <w:rPr>
          <w:rFonts w:ascii="Times New Roman" w:hAnsi="Times New Roman"/>
          <w:sz w:val="25"/>
          <w:szCs w:val="24"/>
        </w:rPr>
        <w:t xml:space="preserve">Ответственный за подготовку отчета: </w:t>
      </w:r>
      <w:proofErr w:type="spellStart"/>
      <w:r w:rsidRPr="001321EB">
        <w:rPr>
          <w:rFonts w:ascii="Times New Roman" w:hAnsi="Times New Roman"/>
          <w:sz w:val="25"/>
          <w:szCs w:val="24"/>
        </w:rPr>
        <w:t>МалясовА.Г</w:t>
      </w:r>
      <w:proofErr w:type="spellEnd"/>
      <w:r w:rsidRPr="001321EB">
        <w:rPr>
          <w:rFonts w:ascii="Times New Roman" w:hAnsi="Times New Roman"/>
          <w:sz w:val="25"/>
          <w:szCs w:val="24"/>
        </w:rPr>
        <w:t xml:space="preserve">., </w:t>
      </w:r>
      <w:r w:rsidRPr="001321EB">
        <w:rPr>
          <w:rFonts w:ascii="Times New Roman" w:hAnsi="Times New Roman"/>
          <w:bCs/>
          <w:sz w:val="25"/>
          <w:szCs w:val="28"/>
        </w:rPr>
        <w:t>заведующий сектором ЖКХ управления ЖКХ</w:t>
      </w:r>
      <w:r w:rsidRPr="001321EB">
        <w:rPr>
          <w:rFonts w:ascii="Times New Roman" w:hAnsi="Times New Roman"/>
          <w:sz w:val="25"/>
          <w:szCs w:val="28"/>
        </w:rPr>
        <w:t xml:space="preserve">, архитектуры, строительства и экологии администрации </w:t>
      </w:r>
      <w:proofErr w:type="spellStart"/>
      <w:r w:rsidRPr="001321EB">
        <w:rPr>
          <w:rFonts w:ascii="Times New Roman" w:hAnsi="Times New Roman"/>
          <w:sz w:val="25"/>
          <w:szCs w:val="28"/>
        </w:rPr>
        <w:t>Устюженского</w:t>
      </w:r>
      <w:proofErr w:type="spellEnd"/>
      <w:r w:rsidRPr="001321EB">
        <w:rPr>
          <w:rFonts w:ascii="Times New Roman" w:hAnsi="Times New Roman"/>
          <w:sz w:val="25"/>
          <w:szCs w:val="28"/>
        </w:rPr>
        <w:t xml:space="preserve"> муниципального района    </w:t>
      </w:r>
      <w:r w:rsidRPr="001321EB">
        <w:rPr>
          <w:rFonts w:ascii="Times New Roman" w:hAnsi="Times New Roman"/>
          <w:sz w:val="25"/>
          <w:szCs w:val="24"/>
        </w:rPr>
        <w:t>админис</w:t>
      </w:r>
      <w:r>
        <w:rPr>
          <w:rFonts w:ascii="Times New Roman" w:hAnsi="Times New Roman"/>
          <w:sz w:val="25"/>
          <w:szCs w:val="24"/>
        </w:rPr>
        <w:t xml:space="preserve">трации района.   </w:t>
      </w:r>
      <w:r w:rsidRPr="001321EB">
        <w:rPr>
          <w:rFonts w:ascii="Times New Roman" w:hAnsi="Times New Roman"/>
          <w:sz w:val="25"/>
          <w:szCs w:val="24"/>
        </w:rPr>
        <w:t>Тел. (81737)2-33-02.</w:t>
      </w:r>
    </w:p>
    <w:p w:rsidR="0043130D" w:rsidRPr="001321EB" w:rsidRDefault="0043130D" w:rsidP="0043130D">
      <w:pPr>
        <w:pStyle w:val="a3"/>
        <w:ind w:firstLine="708"/>
        <w:jc w:val="both"/>
        <w:rPr>
          <w:rFonts w:ascii="Times New Roman" w:hAnsi="Times New Roman"/>
          <w:sz w:val="25"/>
          <w:szCs w:val="28"/>
        </w:rPr>
      </w:pPr>
      <w:r w:rsidRPr="001321EB">
        <w:rPr>
          <w:rFonts w:ascii="Times New Roman" w:hAnsi="Times New Roman"/>
          <w:sz w:val="25"/>
          <w:szCs w:val="24"/>
        </w:rPr>
        <w:t xml:space="preserve">Цель муниципальной программы: </w:t>
      </w:r>
      <w:r w:rsidRPr="001321EB">
        <w:rPr>
          <w:rFonts w:ascii="Times New Roman" w:hAnsi="Times New Roman"/>
          <w:sz w:val="25"/>
          <w:szCs w:val="28"/>
        </w:rPr>
        <w:t xml:space="preserve">создание условий для реабилитации и интеграции инвалидов и других маломобильных групп населения в общество </w:t>
      </w:r>
    </w:p>
    <w:p w:rsidR="0043130D" w:rsidRPr="001321EB" w:rsidRDefault="0043130D" w:rsidP="0043130D">
      <w:pPr>
        <w:pStyle w:val="a3"/>
        <w:ind w:firstLine="708"/>
        <w:jc w:val="both"/>
        <w:rPr>
          <w:rFonts w:ascii="Times New Roman" w:hAnsi="Times New Roman"/>
          <w:sz w:val="25"/>
          <w:szCs w:val="28"/>
        </w:rPr>
      </w:pPr>
      <w:r w:rsidRPr="001321EB">
        <w:rPr>
          <w:rFonts w:ascii="Times New Roman" w:hAnsi="Times New Roman"/>
          <w:sz w:val="25"/>
          <w:szCs w:val="28"/>
        </w:rPr>
        <w:t>1.  В 2018 году достигнуты следующие результаты:</w:t>
      </w:r>
    </w:p>
    <w:p w:rsidR="0043130D" w:rsidRPr="001321EB" w:rsidRDefault="0043130D" w:rsidP="0043130D">
      <w:pPr>
        <w:spacing w:after="0" w:line="240" w:lineRule="auto"/>
        <w:jc w:val="both"/>
        <w:rPr>
          <w:rFonts w:ascii="Times New Roman" w:hAnsi="Times New Roman"/>
          <w:sz w:val="25"/>
          <w:szCs w:val="26"/>
        </w:rPr>
      </w:pPr>
      <w:r w:rsidRPr="001321EB">
        <w:rPr>
          <w:rFonts w:ascii="Times New Roman" w:hAnsi="Times New Roman"/>
          <w:sz w:val="25"/>
          <w:szCs w:val="26"/>
        </w:rPr>
        <w:t xml:space="preserve">- </w:t>
      </w:r>
      <w:proofErr w:type="gramStart"/>
      <w:r w:rsidRPr="001321EB">
        <w:rPr>
          <w:rFonts w:ascii="Times New Roman" w:hAnsi="Times New Roman"/>
          <w:sz w:val="25"/>
          <w:szCs w:val="26"/>
        </w:rPr>
        <w:t>доля</w:t>
      </w:r>
      <w:r w:rsidRPr="001321EB">
        <w:rPr>
          <w:rFonts w:ascii="Times New Roman" w:hAnsi="Times New Roman"/>
          <w:sz w:val="25"/>
          <w:szCs w:val="28"/>
        </w:rPr>
        <w:t xml:space="preserve">  доступных</w:t>
      </w:r>
      <w:proofErr w:type="gramEnd"/>
      <w:r w:rsidRPr="001321EB">
        <w:rPr>
          <w:rFonts w:ascii="Times New Roman" w:hAnsi="Times New Roman"/>
          <w:sz w:val="25"/>
          <w:szCs w:val="28"/>
        </w:rPr>
        <w:t xml:space="preserve"> для инвалидов  и других маломобильных групп населения</w:t>
      </w:r>
      <w:r w:rsidRPr="001321EB">
        <w:rPr>
          <w:rFonts w:ascii="Times New Roman" w:hAnsi="Times New Roman" w:cs="Arial"/>
          <w:sz w:val="25"/>
          <w:szCs w:val="28"/>
          <w:lang/>
        </w:rPr>
        <w:t xml:space="preserve"> </w:t>
      </w:r>
      <w:r w:rsidRPr="001321EB">
        <w:rPr>
          <w:rFonts w:ascii="Times New Roman" w:hAnsi="Times New Roman"/>
          <w:sz w:val="25"/>
          <w:szCs w:val="28"/>
        </w:rPr>
        <w:t xml:space="preserve">приоритетных объектов социальной    инфраструктуры в общем количестве приоритетных объектов     </w:t>
      </w:r>
      <w:r w:rsidRPr="001321EB">
        <w:rPr>
          <w:rFonts w:ascii="Times New Roman" w:hAnsi="Times New Roman"/>
          <w:sz w:val="25"/>
          <w:szCs w:val="26"/>
        </w:rPr>
        <w:t>составила     28 %;</w:t>
      </w:r>
    </w:p>
    <w:p w:rsidR="0043130D" w:rsidRPr="001321EB" w:rsidRDefault="0043130D" w:rsidP="0043130D">
      <w:pPr>
        <w:spacing w:after="0" w:line="240" w:lineRule="auto"/>
        <w:jc w:val="both"/>
        <w:rPr>
          <w:rFonts w:ascii="Times New Roman" w:hAnsi="Times New Roman"/>
          <w:sz w:val="25"/>
          <w:szCs w:val="28"/>
        </w:rPr>
      </w:pPr>
      <w:r w:rsidRPr="001321EB">
        <w:rPr>
          <w:rFonts w:ascii="Times New Roman" w:hAnsi="Times New Roman"/>
          <w:sz w:val="25"/>
          <w:szCs w:val="26"/>
        </w:rPr>
        <w:t xml:space="preserve">- </w:t>
      </w:r>
      <w:r w:rsidRPr="001321EB">
        <w:rPr>
          <w:rFonts w:ascii="Times New Roman" w:hAnsi="Times New Roman"/>
          <w:sz w:val="25"/>
          <w:szCs w:val="28"/>
        </w:rPr>
        <w:t>доля жилых помещений, в которых проживают инвалиды, приспособленных для нужд таких инвалидов составила 27%</w:t>
      </w:r>
    </w:p>
    <w:p w:rsidR="0043130D" w:rsidRPr="001321EB" w:rsidRDefault="0043130D" w:rsidP="0043130D">
      <w:pPr>
        <w:spacing w:after="0" w:line="240" w:lineRule="auto"/>
        <w:jc w:val="both"/>
        <w:rPr>
          <w:rFonts w:ascii="Times New Roman" w:hAnsi="Times New Roman"/>
          <w:sz w:val="25"/>
          <w:szCs w:val="24"/>
        </w:rPr>
      </w:pPr>
      <w:r>
        <w:rPr>
          <w:rFonts w:ascii="Times New Roman" w:hAnsi="Times New Roman"/>
          <w:sz w:val="25"/>
          <w:szCs w:val="24"/>
        </w:rPr>
        <w:t xml:space="preserve">           2. </w:t>
      </w:r>
      <w:r w:rsidRPr="001321EB">
        <w:rPr>
          <w:rFonts w:ascii="Times New Roman" w:hAnsi="Times New Roman"/>
          <w:sz w:val="25"/>
          <w:szCs w:val="24"/>
        </w:rPr>
        <w:t xml:space="preserve">В 2018 году администрацией </w:t>
      </w:r>
      <w:proofErr w:type="gramStart"/>
      <w:r w:rsidRPr="001321EB">
        <w:rPr>
          <w:rFonts w:ascii="Times New Roman" w:hAnsi="Times New Roman"/>
          <w:sz w:val="25"/>
          <w:szCs w:val="24"/>
        </w:rPr>
        <w:t>района  муниципальные</w:t>
      </w:r>
      <w:proofErr w:type="gramEnd"/>
      <w:r w:rsidRPr="001321EB">
        <w:rPr>
          <w:rFonts w:ascii="Times New Roman" w:hAnsi="Times New Roman"/>
          <w:sz w:val="25"/>
          <w:szCs w:val="24"/>
        </w:rPr>
        <w:t xml:space="preserve"> правовые акты по данной муниципальной программе не принимались.</w:t>
      </w:r>
    </w:p>
    <w:p w:rsidR="0043130D" w:rsidRPr="001321EB" w:rsidRDefault="0043130D" w:rsidP="0043130D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7"/>
        </w:rPr>
      </w:pPr>
      <w:r w:rsidRPr="001321EB">
        <w:rPr>
          <w:rFonts w:ascii="Times New Roman" w:hAnsi="Times New Roman"/>
          <w:sz w:val="25"/>
          <w:szCs w:val="27"/>
        </w:rPr>
        <w:t>3. Перечень мероприятий данные об использовании бюджетных ассигнований и иных средств на     выполнение мероприятий муниципал</w:t>
      </w:r>
      <w:r w:rsidRPr="001321EB">
        <w:rPr>
          <w:rFonts w:ascii="Times New Roman" w:hAnsi="Times New Roman"/>
          <w:sz w:val="25"/>
          <w:szCs w:val="27"/>
        </w:rPr>
        <w:t>ь</w:t>
      </w:r>
      <w:r w:rsidRPr="001321EB">
        <w:rPr>
          <w:rFonts w:ascii="Times New Roman" w:hAnsi="Times New Roman"/>
          <w:sz w:val="25"/>
          <w:szCs w:val="27"/>
        </w:rPr>
        <w:t>ной программы</w:t>
      </w:r>
    </w:p>
    <w:p w:rsidR="0043130D" w:rsidRPr="00096787" w:rsidRDefault="0043130D" w:rsidP="0043130D">
      <w:pPr>
        <w:spacing w:after="0" w:line="240" w:lineRule="auto"/>
        <w:jc w:val="both"/>
        <w:rPr>
          <w:rFonts w:ascii="Times New Roman" w:hAnsi="Times New Roman"/>
          <w:sz w:val="25"/>
          <w:szCs w:val="28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485"/>
        <w:gridCol w:w="1559"/>
        <w:gridCol w:w="1843"/>
        <w:gridCol w:w="1984"/>
      </w:tblGrid>
      <w:tr w:rsidR="0043130D" w:rsidRPr="00096787" w:rsidTr="002836C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88" w:type="dxa"/>
            <w:vMerge w:val="restart"/>
            <w:vAlign w:val="center"/>
          </w:tcPr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8"/>
              </w:rPr>
            </w:pPr>
            <w:r w:rsidRPr="00096787">
              <w:rPr>
                <w:rFonts w:ascii="Times New Roman" w:hAnsi="Times New Roman"/>
                <w:sz w:val="25"/>
                <w:szCs w:val="28"/>
              </w:rPr>
              <w:t>№ п/п</w:t>
            </w:r>
          </w:p>
        </w:tc>
        <w:tc>
          <w:tcPr>
            <w:tcW w:w="3485" w:type="dxa"/>
            <w:vMerge w:val="restart"/>
            <w:vAlign w:val="center"/>
          </w:tcPr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8"/>
              </w:rPr>
            </w:pPr>
            <w:r w:rsidRPr="00096787">
              <w:rPr>
                <w:rFonts w:ascii="Times New Roman" w:hAnsi="Times New Roman"/>
                <w:sz w:val="25"/>
                <w:szCs w:val="28"/>
              </w:rPr>
              <w:t>Мероприятие</w:t>
            </w:r>
          </w:p>
        </w:tc>
        <w:tc>
          <w:tcPr>
            <w:tcW w:w="3402" w:type="dxa"/>
            <w:gridSpan w:val="2"/>
            <w:vAlign w:val="center"/>
          </w:tcPr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8"/>
              </w:rPr>
            </w:pPr>
            <w:r w:rsidRPr="00096787">
              <w:rPr>
                <w:rFonts w:ascii="Times New Roman" w:hAnsi="Times New Roman"/>
                <w:sz w:val="25"/>
                <w:szCs w:val="28"/>
              </w:rPr>
              <w:t>Расходы, тыс. руб.</w:t>
            </w:r>
          </w:p>
        </w:tc>
        <w:tc>
          <w:tcPr>
            <w:tcW w:w="1984" w:type="dxa"/>
            <w:vMerge w:val="restart"/>
            <w:vAlign w:val="center"/>
          </w:tcPr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8"/>
              </w:rPr>
            </w:pPr>
            <w:r w:rsidRPr="00096787">
              <w:rPr>
                <w:rFonts w:ascii="Times New Roman" w:hAnsi="Times New Roman"/>
                <w:sz w:val="25"/>
                <w:szCs w:val="28"/>
              </w:rPr>
              <w:t>Причины невыполнения</w:t>
            </w:r>
          </w:p>
        </w:tc>
      </w:tr>
      <w:tr w:rsidR="0043130D" w:rsidRPr="00096787" w:rsidTr="002836C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88" w:type="dxa"/>
            <w:vMerge/>
            <w:vAlign w:val="center"/>
          </w:tcPr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8"/>
              </w:rPr>
            </w:pPr>
          </w:p>
        </w:tc>
        <w:tc>
          <w:tcPr>
            <w:tcW w:w="3485" w:type="dxa"/>
            <w:vMerge/>
            <w:vAlign w:val="center"/>
          </w:tcPr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8"/>
              </w:rPr>
            </w:pPr>
            <w:r w:rsidRPr="00096787">
              <w:rPr>
                <w:rFonts w:ascii="Times New Roman" w:hAnsi="Times New Roman"/>
                <w:sz w:val="25"/>
                <w:szCs w:val="28"/>
              </w:rPr>
              <w:t>План</w:t>
            </w:r>
          </w:p>
        </w:tc>
        <w:tc>
          <w:tcPr>
            <w:tcW w:w="1843" w:type="dxa"/>
            <w:vAlign w:val="center"/>
          </w:tcPr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8"/>
              </w:rPr>
            </w:pPr>
            <w:r>
              <w:rPr>
                <w:rFonts w:ascii="Times New Roman" w:hAnsi="Times New Roman"/>
                <w:sz w:val="25"/>
                <w:szCs w:val="28"/>
              </w:rPr>
              <w:t>Факт</w:t>
            </w:r>
          </w:p>
        </w:tc>
        <w:tc>
          <w:tcPr>
            <w:tcW w:w="1984" w:type="dxa"/>
            <w:vMerge/>
          </w:tcPr>
          <w:p w:rsidR="0043130D" w:rsidRPr="00096787" w:rsidRDefault="0043130D" w:rsidP="002836C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8"/>
              </w:rPr>
            </w:pPr>
          </w:p>
        </w:tc>
      </w:tr>
      <w:tr w:rsidR="0043130D" w:rsidRPr="00096787" w:rsidTr="002836C6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588" w:type="dxa"/>
          </w:tcPr>
          <w:p w:rsidR="0043130D" w:rsidRPr="00096787" w:rsidRDefault="0043130D" w:rsidP="002836C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8"/>
              </w:rPr>
            </w:pPr>
            <w:r w:rsidRPr="00096787">
              <w:rPr>
                <w:rFonts w:ascii="Times New Roman" w:hAnsi="Times New Roman"/>
                <w:sz w:val="25"/>
                <w:szCs w:val="28"/>
              </w:rPr>
              <w:t>1</w:t>
            </w:r>
          </w:p>
        </w:tc>
        <w:tc>
          <w:tcPr>
            <w:tcW w:w="3485" w:type="dxa"/>
            <w:vAlign w:val="center"/>
          </w:tcPr>
          <w:p w:rsidR="0043130D" w:rsidRPr="00096787" w:rsidRDefault="0043130D" w:rsidP="002836C6">
            <w:pPr>
              <w:spacing w:after="0" w:line="240" w:lineRule="auto"/>
              <w:rPr>
                <w:rFonts w:ascii="Times New Roman" w:hAnsi="Times New Roman"/>
                <w:sz w:val="25"/>
                <w:szCs w:val="28"/>
              </w:rPr>
            </w:pPr>
            <w:r w:rsidRPr="00096787">
              <w:rPr>
                <w:rFonts w:ascii="Times New Roman" w:hAnsi="Times New Roman"/>
                <w:sz w:val="25"/>
                <w:szCs w:val="28"/>
              </w:rPr>
              <w:t>Работы по приспособлению жилых помещений, в которых проживают инвалиды: входных групп в жилые помещения к их потребностям</w:t>
            </w:r>
          </w:p>
        </w:tc>
        <w:tc>
          <w:tcPr>
            <w:tcW w:w="1559" w:type="dxa"/>
            <w:vAlign w:val="center"/>
          </w:tcPr>
          <w:p w:rsidR="0043130D" w:rsidRPr="00096787" w:rsidRDefault="0043130D" w:rsidP="002836C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5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5"/>
                <w:szCs w:val="28"/>
              </w:rPr>
              <w:t xml:space="preserve">     </w:t>
            </w:r>
            <w:r w:rsidRPr="00096787">
              <w:rPr>
                <w:rFonts w:ascii="Times New Roman" w:hAnsi="Times New Roman"/>
                <w:i/>
                <w:color w:val="000000"/>
                <w:sz w:val="25"/>
                <w:szCs w:val="28"/>
              </w:rPr>
              <w:t>305,0</w:t>
            </w:r>
          </w:p>
        </w:tc>
        <w:tc>
          <w:tcPr>
            <w:tcW w:w="1843" w:type="dxa"/>
            <w:vAlign w:val="center"/>
          </w:tcPr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8"/>
              </w:rPr>
            </w:pPr>
            <w:r w:rsidRPr="00096787">
              <w:rPr>
                <w:rFonts w:ascii="Times New Roman" w:hAnsi="Times New Roman"/>
                <w:color w:val="000000"/>
                <w:sz w:val="25"/>
                <w:szCs w:val="28"/>
              </w:rPr>
              <w:t>0,0</w:t>
            </w:r>
          </w:p>
        </w:tc>
        <w:tc>
          <w:tcPr>
            <w:tcW w:w="1984" w:type="dxa"/>
          </w:tcPr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8"/>
              </w:rPr>
            </w:pPr>
          </w:p>
          <w:p w:rsidR="0043130D" w:rsidRPr="00096787" w:rsidRDefault="0043130D" w:rsidP="002836C6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8"/>
              </w:rPr>
            </w:pPr>
            <w:r w:rsidRPr="00096787">
              <w:rPr>
                <w:rFonts w:ascii="Times New Roman" w:hAnsi="Times New Roman"/>
                <w:color w:val="000000"/>
                <w:sz w:val="25"/>
                <w:szCs w:val="28"/>
              </w:rPr>
              <w:t>Недостаток финансовых средств</w:t>
            </w:r>
          </w:p>
        </w:tc>
      </w:tr>
    </w:tbl>
    <w:p w:rsidR="0043130D" w:rsidRPr="00096787" w:rsidRDefault="0043130D" w:rsidP="0043130D">
      <w:pPr>
        <w:spacing w:after="0" w:line="240" w:lineRule="auto"/>
        <w:jc w:val="both"/>
        <w:rPr>
          <w:rFonts w:ascii="Times New Roman" w:hAnsi="Times New Roman"/>
          <w:sz w:val="25"/>
          <w:szCs w:val="28"/>
        </w:rPr>
      </w:pPr>
    </w:p>
    <w:p w:rsidR="0043130D" w:rsidRPr="00096787" w:rsidRDefault="0043130D" w:rsidP="00431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5"/>
          <w:szCs w:val="28"/>
        </w:rPr>
      </w:pPr>
      <w:r>
        <w:rPr>
          <w:rFonts w:ascii="Times New Roman" w:hAnsi="Times New Roman"/>
          <w:color w:val="000000"/>
          <w:sz w:val="25"/>
          <w:szCs w:val="28"/>
        </w:rPr>
        <w:t xml:space="preserve">4. </w:t>
      </w:r>
      <w:r w:rsidRPr="00096787">
        <w:rPr>
          <w:rFonts w:ascii="Times New Roman" w:hAnsi="Times New Roman"/>
          <w:color w:val="000000"/>
          <w:sz w:val="25"/>
          <w:szCs w:val="28"/>
        </w:rPr>
        <w:t xml:space="preserve">Сведения о достижении целевых показателях (индикаторах) </w:t>
      </w:r>
    </w:p>
    <w:p w:rsidR="0043130D" w:rsidRPr="00096787" w:rsidRDefault="0043130D" w:rsidP="00431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5"/>
          <w:szCs w:val="28"/>
        </w:rPr>
      </w:pP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3999"/>
        <w:gridCol w:w="1022"/>
        <w:gridCol w:w="994"/>
        <w:gridCol w:w="1132"/>
        <w:gridCol w:w="989"/>
        <w:gridCol w:w="1130"/>
      </w:tblGrid>
      <w:tr w:rsidR="0043130D" w:rsidRPr="00096787" w:rsidTr="002836C6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37" w:type="dxa"/>
            <w:vMerge w:val="restart"/>
            <w:vAlign w:val="center"/>
          </w:tcPr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4"/>
              </w:rPr>
            </w:pPr>
            <w:r w:rsidRPr="00096787">
              <w:rPr>
                <w:rFonts w:ascii="Times New Roman" w:hAnsi="Times New Roman"/>
                <w:sz w:val="25"/>
                <w:szCs w:val="24"/>
              </w:rPr>
              <w:t>№</w:t>
            </w:r>
          </w:p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4"/>
              </w:rPr>
            </w:pPr>
            <w:r w:rsidRPr="00096787">
              <w:rPr>
                <w:rFonts w:ascii="Times New Roman" w:hAnsi="Times New Roman"/>
                <w:sz w:val="25"/>
                <w:szCs w:val="24"/>
              </w:rPr>
              <w:t>п/п</w:t>
            </w:r>
          </w:p>
        </w:tc>
        <w:tc>
          <w:tcPr>
            <w:tcW w:w="3999" w:type="dxa"/>
            <w:vMerge w:val="restart"/>
            <w:vAlign w:val="center"/>
          </w:tcPr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4"/>
              </w:rPr>
            </w:pPr>
            <w:r w:rsidRPr="00096787">
              <w:rPr>
                <w:rFonts w:ascii="Times New Roman" w:hAnsi="Times New Roman"/>
                <w:sz w:val="25"/>
                <w:szCs w:val="24"/>
              </w:rPr>
              <w:t>Наименование</w:t>
            </w:r>
          </w:p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4"/>
              </w:rPr>
            </w:pPr>
            <w:r w:rsidRPr="00096787">
              <w:rPr>
                <w:rFonts w:ascii="Times New Roman" w:hAnsi="Times New Roman"/>
                <w:sz w:val="25"/>
                <w:szCs w:val="24"/>
              </w:rPr>
              <w:t>индикатора</w:t>
            </w:r>
          </w:p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4"/>
              </w:rPr>
            </w:pPr>
            <w:r w:rsidRPr="00096787">
              <w:rPr>
                <w:rFonts w:ascii="Times New Roman" w:hAnsi="Times New Roman"/>
                <w:sz w:val="25"/>
                <w:szCs w:val="24"/>
              </w:rPr>
              <w:t>(показателя)</w:t>
            </w:r>
          </w:p>
        </w:tc>
        <w:tc>
          <w:tcPr>
            <w:tcW w:w="1022" w:type="dxa"/>
            <w:vMerge w:val="restart"/>
            <w:vAlign w:val="center"/>
          </w:tcPr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4"/>
              </w:rPr>
            </w:pPr>
            <w:r w:rsidRPr="00096787">
              <w:rPr>
                <w:rFonts w:ascii="Times New Roman" w:hAnsi="Times New Roman"/>
                <w:sz w:val="25"/>
                <w:szCs w:val="24"/>
              </w:rPr>
              <w:t>Единица</w:t>
            </w:r>
          </w:p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/>
                <w:sz w:val="25"/>
                <w:szCs w:val="24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43130D" w:rsidRPr="00E75BAB" w:rsidRDefault="0043130D" w:rsidP="002836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5BAB">
              <w:rPr>
                <w:rFonts w:ascii="Times New Roman" w:hAnsi="Times New Roman"/>
                <w:sz w:val="24"/>
                <w:szCs w:val="24"/>
              </w:rPr>
              <w:t xml:space="preserve">  за 2018 год</w:t>
            </w:r>
          </w:p>
        </w:tc>
        <w:tc>
          <w:tcPr>
            <w:tcW w:w="989" w:type="dxa"/>
            <w:vMerge w:val="restart"/>
            <w:vAlign w:val="center"/>
          </w:tcPr>
          <w:p w:rsidR="0043130D" w:rsidRPr="00E367DA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КВП</w:t>
            </w:r>
          </w:p>
        </w:tc>
        <w:tc>
          <w:tcPr>
            <w:tcW w:w="1130" w:type="dxa"/>
            <w:vMerge w:val="restart"/>
            <w:vAlign w:val="center"/>
          </w:tcPr>
          <w:p w:rsidR="0043130D" w:rsidRPr="00E367DA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43130D" w:rsidRPr="00096787" w:rsidTr="002836C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7" w:type="dxa"/>
            <w:vMerge/>
            <w:vAlign w:val="center"/>
          </w:tcPr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4"/>
              </w:rPr>
            </w:pPr>
          </w:p>
        </w:tc>
        <w:tc>
          <w:tcPr>
            <w:tcW w:w="3999" w:type="dxa"/>
            <w:vMerge/>
            <w:vAlign w:val="center"/>
          </w:tcPr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4"/>
              </w:rPr>
            </w:pPr>
          </w:p>
        </w:tc>
        <w:tc>
          <w:tcPr>
            <w:tcW w:w="1022" w:type="dxa"/>
            <w:vMerge/>
            <w:vAlign w:val="center"/>
          </w:tcPr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4"/>
              </w:rPr>
            </w:pPr>
            <w:r>
              <w:rPr>
                <w:rFonts w:ascii="Times New Roman" w:hAnsi="Times New Roman"/>
                <w:sz w:val="25"/>
                <w:szCs w:val="24"/>
              </w:rPr>
              <w:t>План</w:t>
            </w:r>
          </w:p>
        </w:tc>
        <w:tc>
          <w:tcPr>
            <w:tcW w:w="1132" w:type="dxa"/>
            <w:vAlign w:val="center"/>
          </w:tcPr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4"/>
              </w:rPr>
            </w:pPr>
            <w:r>
              <w:rPr>
                <w:rFonts w:ascii="Times New Roman" w:hAnsi="Times New Roman"/>
                <w:sz w:val="25"/>
                <w:szCs w:val="24"/>
              </w:rPr>
              <w:t>Факт</w:t>
            </w:r>
          </w:p>
        </w:tc>
        <w:tc>
          <w:tcPr>
            <w:tcW w:w="989" w:type="dxa"/>
            <w:vMerge/>
            <w:vAlign w:val="center"/>
          </w:tcPr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4"/>
              </w:rPr>
            </w:pPr>
          </w:p>
        </w:tc>
      </w:tr>
      <w:tr w:rsidR="0043130D" w:rsidRPr="00096787" w:rsidTr="002836C6">
        <w:tblPrEx>
          <w:tblCellMar>
            <w:top w:w="0" w:type="dxa"/>
            <w:bottom w:w="0" w:type="dxa"/>
          </w:tblCellMar>
        </w:tblPrEx>
        <w:trPr>
          <w:trHeight w:val="1925"/>
        </w:trPr>
        <w:tc>
          <w:tcPr>
            <w:tcW w:w="537" w:type="dxa"/>
          </w:tcPr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4"/>
              </w:rPr>
            </w:pPr>
            <w:r w:rsidRPr="00096787">
              <w:rPr>
                <w:rFonts w:ascii="Times New Roman" w:hAnsi="Times New Roman"/>
                <w:sz w:val="25"/>
                <w:szCs w:val="24"/>
              </w:rPr>
              <w:t>1.</w:t>
            </w:r>
          </w:p>
        </w:tc>
        <w:tc>
          <w:tcPr>
            <w:tcW w:w="3999" w:type="dxa"/>
          </w:tcPr>
          <w:p w:rsidR="0043130D" w:rsidRPr="00096787" w:rsidRDefault="0043130D" w:rsidP="002836C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4"/>
              </w:rPr>
            </w:pPr>
            <w:r w:rsidRPr="00096787">
              <w:rPr>
                <w:rFonts w:ascii="Times New Roman" w:hAnsi="Times New Roman"/>
                <w:sz w:val="25"/>
                <w:szCs w:val="24"/>
              </w:rPr>
              <w:t xml:space="preserve">Индикатор (показатель) 1: </w:t>
            </w:r>
            <w:proofErr w:type="gramStart"/>
            <w:r w:rsidRPr="00096787">
              <w:rPr>
                <w:rFonts w:ascii="Times New Roman" w:hAnsi="Times New Roman"/>
                <w:sz w:val="25"/>
                <w:szCs w:val="24"/>
              </w:rPr>
              <w:t>доля  доступных</w:t>
            </w:r>
            <w:proofErr w:type="gramEnd"/>
            <w:r w:rsidRPr="00096787">
              <w:rPr>
                <w:rFonts w:ascii="Times New Roman" w:hAnsi="Times New Roman"/>
                <w:sz w:val="25"/>
                <w:szCs w:val="24"/>
              </w:rPr>
              <w:t xml:space="preserve"> для инвалидов  и других маломобильных групп населения</w:t>
            </w:r>
            <w:r w:rsidRPr="00096787">
              <w:rPr>
                <w:rFonts w:ascii="Times New Roman" w:hAnsi="Times New Roman" w:cs="Arial"/>
                <w:sz w:val="25"/>
                <w:szCs w:val="24"/>
                <w:lang/>
              </w:rPr>
              <w:t xml:space="preserve"> </w:t>
            </w:r>
            <w:r w:rsidRPr="00096787">
              <w:rPr>
                <w:rFonts w:ascii="Times New Roman" w:hAnsi="Times New Roman"/>
                <w:sz w:val="25"/>
                <w:szCs w:val="24"/>
              </w:rPr>
              <w:t xml:space="preserve">приоритетных объектов социальной  </w:t>
            </w:r>
            <w:r>
              <w:rPr>
                <w:rFonts w:ascii="Times New Roman" w:hAnsi="Times New Roman"/>
                <w:sz w:val="25"/>
                <w:szCs w:val="24"/>
              </w:rPr>
              <w:t>инфраструктуры</w:t>
            </w:r>
            <w:r w:rsidRPr="00096787">
              <w:rPr>
                <w:rFonts w:ascii="Times New Roman" w:hAnsi="Times New Roman"/>
                <w:sz w:val="25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5"/>
                <w:szCs w:val="24"/>
              </w:rPr>
              <w:t xml:space="preserve">                             </w:t>
            </w:r>
            <w:r w:rsidRPr="00096787">
              <w:rPr>
                <w:rFonts w:ascii="Times New Roman" w:hAnsi="Times New Roman"/>
                <w:sz w:val="25"/>
                <w:szCs w:val="24"/>
              </w:rPr>
              <w:t xml:space="preserve">в общем количестве   приоритетных объектов                                                              </w:t>
            </w:r>
          </w:p>
        </w:tc>
        <w:tc>
          <w:tcPr>
            <w:tcW w:w="1022" w:type="dxa"/>
            <w:vAlign w:val="center"/>
          </w:tcPr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8"/>
              </w:rPr>
            </w:pPr>
          </w:p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8"/>
              </w:rPr>
            </w:pPr>
          </w:p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8"/>
              </w:rPr>
            </w:pPr>
            <w:r w:rsidRPr="00096787">
              <w:rPr>
                <w:rFonts w:ascii="Times New Roman" w:hAnsi="Times New Roman"/>
                <w:sz w:val="25"/>
                <w:szCs w:val="28"/>
              </w:rPr>
              <w:t>%</w:t>
            </w:r>
          </w:p>
        </w:tc>
        <w:tc>
          <w:tcPr>
            <w:tcW w:w="994" w:type="dxa"/>
            <w:vAlign w:val="center"/>
          </w:tcPr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8"/>
              </w:rPr>
            </w:pPr>
          </w:p>
          <w:p w:rsidR="0043130D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8"/>
              </w:rPr>
            </w:pPr>
          </w:p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8"/>
              </w:rPr>
            </w:pPr>
            <w:r w:rsidRPr="00096787">
              <w:rPr>
                <w:rFonts w:ascii="Times New Roman" w:hAnsi="Times New Roman"/>
                <w:sz w:val="25"/>
                <w:szCs w:val="28"/>
              </w:rPr>
              <w:t>3</w:t>
            </w:r>
            <w:r>
              <w:rPr>
                <w:rFonts w:ascii="Times New Roman" w:hAnsi="Times New Roman"/>
                <w:sz w:val="25"/>
                <w:szCs w:val="28"/>
              </w:rPr>
              <w:t>4</w:t>
            </w:r>
          </w:p>
        </w:tc>
        <w:tc>
          <w:tcPr>
            <w:tcW w:w="1132" w:type="dxa"/>
            <w:vAlign w:val="center"/>
          </w:tcPr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8"/>
              </w:rPr>
            </w:pPr>
          </w:p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8"/>
              </w:rPr>
            </w:pPr>
          </w:p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8"/>
              </w:rPr>
            </w:pPr>
            <w:r w:rsidRPr="00096787">
              <w:rPr>
                <w:rFonts w:ascii="Times New Roman" w:hAnsi="Times New Roman"/>
                <w:sz w:val="25"/>
                <w:szCs w:val="28"/>
              </w:rPr>
              <w:t>28</w:t>
            </w:r>
          </w:p>
        </w:tc>
        <w:tc>
          <w:tcPr>
            <w:tcW w:w="989" w:type="dxa"/>
            <w:vAlign w:val="center"/>
          </w:tcPr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8"/>
              </w:rPr>
            </w:pPr>
          </w:p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8"/>
              </w:rPr>
            </w:pPr>
          </w:p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8"/>
              </w:rPr>
            </w:pPr>
            <w:r>
              <w:rPr>
                <w:rFonts w:ascii="Times New Roman" w:hAnsi="Times New Roman"/>
                <w:sz w:val="25"/>
                <w:szCs w:val="28"/>
              </w:rPr>
              <w:t>0,82</w:t>
            </w:r>
          </w:p>
        </w:tc>
        <w:tc>
          <w:tcPr>
            <w:tcW w:w="1130" w:type="dxa"/>
            <w:vAlign w:val="center"/>
          </w:tcPr>
          <w:p w:rsidR="0043130D" w:rsidRPr="00096787" w:rsidRDefault="0043130D" w:rsidP="002836C6">
            <w:pPr>
              <w:spacing w:after="0" w:line="240" w:lineRule="auto"/>
              <w:rPr>
                <w:rFonts w:ascii="Times New Roman" w:hAnsi="Times New Roman"/>
                <w:sz w:val="25"/>
                <w:szCs w:val="28"/>
              </w:rPr>
            </w:pPr>
          </w:p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8"/>
              </w:rPr>
            </w:pPr>
            <w:r>
              <w:rPr>
                <w:rFonts w:ascii="Times New Roman" w:hAnsi="Times New Roman"/>
                <w:sz w:val="25"/>
                <w:szCs w:val="28"/>
              </w:rPr>
              <w:t>1,0</w:t>
            </w:r>
          </w:p>
        </w:tc>
      </w:tr>
      <w:tr w:rsidR="0043130D" w:rsidRPr="00096787" w:rsidTr="002836C6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537" w:type="dxa"/>
          </w:tcPr>
          <w:p w:rsidR="0043130D" w:rsidRPr="00096787" w:rsidRDefault="0043130D" w:rsidP="002836C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4"/>
              </w:rPr>
            </w:pPr>
            <w:r w:rsidRPr="00096787">
              <w:rPr>
                <w:rFonts w:ascii="Times New Roman" w:hAnsi="Times New Roman"/>
                <w:sz w:val="25"/>
                <w:szCs w:val="24"/>
              </w:rPr>
              <w:t>1.</w:t>
            </w:r>
          </w:p>
        </w:tc>
        <w:tc>
          <w:tcPr>
            <w:tcW w:w="3999" w:type="dxa"/>
          </w:tcPr>
          <w:p w:rsidR="0043130D" w:rsidRPr="00096787" w:rsidRDefault="0043130D" w:rsidP="002836C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4"/>
              </w:rPr>
            </w:pPr>
            <w:r w:rsidRPr="00096787">
              <w:rPr>
                <w:rFonts w:ascii="Times New Roman" w:hAnsi="Times New Roman"/>
                <w:sz w:val="25"/>
                <w:szCs w:val="24"/>
              </w:rPr>
              <w:t>Индикатор (показатель) 2: доля жилых помещений, в которых проживают инвалиды, приспособленных для нужд таких инвалидов</w:t>
            </w:r>
          </w:p>
        </w:tc>
        <w:tc>
          <w:tcPr>
            <w:tcW w:w="1022" w:type="dxa"/>
            <w:vAlign w:val="center"/>
          </w:tcPr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8"/>
              </w:rPr>
            </w:pPr>
            <w:r w:rsidRPr="00096787">
              <w:rPr>
                <w:rFonts w:ascii="Times New Roman" w:hAnsi="Times New Roman"/>
                <w:sz w:val="25"/>
                <w:szCs w:val="28"/>
              </w:rPr>
              <w:t>%</w:t>
            </w:r>
          </w:p>
        </w:tc>
        <w:tc>
          <w:tcPr>
            <w:tcW w:w="994" w:type="dxa"/>
            <w:vAlign w:val="center"/>
          </w:tcPr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8"/>
              </w:rPr>
            </w:pPr>
            <w:r>
              <w:rPr>
                <w:rFonts w:ascii="Times New Roman" w:hAnsi="Times New Roman"/>
                <w:sz w:val="25"/>
                <w:szCs w:val="28"/>
              </w:rPr>
              <w:t>33</w:t>
            </w:r>
          </w:p>
        </w:tc>
        <w:tc>
          <w:tcPr>
            <w:tcW w:w="1132" w:type="dxa"/>
            <w:vAlign w:val="center"/>
          </w:tcPr>
          <w:p w:rsidR="0043130D" w:rsidRPr="00096787" w:rsidRDefault="0043130D" w:rsidP="002836C6">
            <w:pPr>
              <w:spacing w:after="0" w:line="240" w:lineRule="auto"/>
              <w:rPr>
                <w:rFonts w:ascii="Times New Roman" w:hAnsi="Times New Roman"/>
                <w:sz w:val="25"/>
                <w:szCs w:val="28"/>
              </w:rPr>
            </w:pPr>
            <w:r>
              <w:rPr>
                <w:rFonts w:ascii="Times New Roman" w:hAnsi="Times New Roman"/>
                <w:sz w:val="25"/>
                <w:szCs w:val="28"/>
              </w:rPr>
              <w:t xml:space="preserve">    </w:t>
            </w:r>
            <w:r w:rsidRPr="00096787">
              <w:rPr>
                <w:rFonts w:ascii="Times New Roman" w:hAnsi="Times New Roman"/>
                <w:sz w:val="25"/>
                <w:szCs w:val="28"/>
              </w:rPr>
              <w:t>2</w:t>
            </w:r>
            <w:r>
              <w:rPr>
                <w:rFonts w:ascii="Times New Roman" w:hAnsi="Times New Roman"/>
                <w:sz w:val="25"/>
                <w:szCs w:val="28"/>
              </w:rPr>
              <w:t>7</w:t>
            </w:r>
          </w:p>
        </w:tc>
        <w:tc>
          <w:tcPr>
            <w:tcW w:w="989" w:type="dxa"/>
            <w:vAlign w:val="center"/>
          </w:tcPr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8"/>
              </w:rPr>
            </w:pPr>
            <w:r>
              <w:rPr>
                <w:rFonts w:ascii="Times New Roman" w:hAnsi="Times New Roman"/>
                <w:sz w:val="25"/>
                <w:szCs w:val="28"/>
              </w:rPr>
              <w:t>0,82</w:t>
            </w:r>
          </w:p>
        </w:tc>
        <w:tc>
          <w:tcPr>
            <w:tcW w:w="1130" w:type="dxa"/>
            <w:vAlign w:val="center"/>
          </w:tcPr>
          <w:p w:rsidR="0043130D" w:rsidRPr="00096787" w:rsidRDefault="0043130D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8"/>
              </w:rPr>
            </w:pPr>
            <w:r>
              <w:rPr>
                <w:rFonts w:ascii="Times New Roman" w:hAnsi="Times New Roman"/>
                <w:sz w:val="25"/>
                <w:szCs w:val="28"/>
              </w:rPr>
              <w:t>1,22</w:t>
            </w:r>
          </w:p>
        </w:tc>
      </w:tr>
    </w:tbl>
    <w:p w:rsidR="0043130D" w:rsidRPr="00096787" w:rsidRDefault="0043130D" w:rsidP="0043130D">
      <w:pPr>
        <w:spacing w:after="0" w:line="240" w:lineRule="auto"/>
        <w:jc w:val="center"/>
        <w:rPr>
          <w:rFonts w:ascii="Times New Roman" w:hAnsi="Times New Roman"/>
          <w:sz w:val="25"/>
          <w:szCs w:val="28"/>
        </w:rPr>
      </w:pPr>
    </w:p>
    <w:p w:rsidR="0043130D" w:rsidRPr="00096787" w:rsidRDefault="0043130D" w:rsidP="0043130D">
      <w:pPr>
        <w:spacing w:after="0" w:line="240" w:lineRule="auto"/>
        <w:jc w:val="center"/>
        <w:rPr>
          <w:rFonts w:ascii="Times New Roman" w:hAnsi="Times New Roman"/>
          <w:sz w:val="25"/>
          <w:szCs w:val="28"/>
        </w:rPr>
      </w:pPr>
      <w:r>
        <w:rPr>
          <w:rFonts w:ascii="Times New Roman" w:hAnsi="Times New Roman"/>
          <w:sz w:val="25"/>
          <w:szCs w:val="28"/>
        </w:rPr>
        <w:t xml:space="preserve">5. </w:t>
      </w:r>
      <w:r w:rsidRPr="00096787">
        <w:rPr>
          <w:rFonts w:ascii="Times New Roman" w:hAnsi="Times New Roman"/>
          <w:sz w:val="25"/>
          <w:szCs w:val="28"/>
        </w:rPr>
        <w:t xml:space="preserve">Расчёт целевых показателей (индикаторов) Программы </w:t>
      </w:r>
    </w:p>
    <w:p w:rsidR="0043130D" w:rsidRPr="00096787" w:rsidRDefault="0043130D" w:rsidP="0043130D">
      <w:pPr>
        <w:spacing w:after="0" w:line="240" w:lineRule="auto"/>
        <w:jc w:val="both"/>
        <w:rPr>
          <w:rFonts w:ascii="Times New Roman" w:hAnsi="Times New Roman"/>
          <w:sz w:val="25"/>
          <w:szCs w:val="28"/>
        </w:rPr>
      </w:pPr>
      <w:r w:rsidRPr="00096787">
        <w:rPr>
          <w:rFonts w:ascii="Times New Roman" w:hAnsi="Times New Roman"/>
          <w:sz w:val="25"/>
          <w:szCs w:val="28"/>
        </w:rPr>
        <w:t xml:space="preserve">1. Целевой показатель (индикатор) 1 - </w:t>
      </w:r>
      <w:proofErr w:type="gramStart"/>
      <w:r w:rsidRPr="00096787">
        <w:rPr>
          <w:rFonts w:ascii="Times New Roman" w:hAnsi="Times New Roman"/>
          <w:sz w:val="25"/>
          <w:szCs w:val="28"/>
        </w:rPr>
        <w:t>доля  доступных</w:t>
      </w:r>
      <w:proofErr w:type="gramEnd"/>
      <w:r w:rsidRPr="00096787">
        <w:rPr>
          <w:rFonts w:ascii="Times New Roman" w:hAnsi="Times New Roman"/>
          <w:sz w:val="25"/>
          <w:szCs w:val="28"/>
        </w:rPr>
        <w:t xml:space="preserve"> для инвалидов и других маломобильных групп населения</w:t>
      </w:r>
      <w:r w:rsidRPr="00096787">
        <w:rPr>
          <w:rFonts w:ascii="Times New Roman" w:hAnsi="Times New Roman" w:cs="Arial"/>
          <w:sz w:val="25"/>
          <w:szCs w:val="28"/>
          <w:lang/>
        </w:rPr>
        <w:t xml:space="preserve"> </w:t>
      </w:r>
      <w:r w:rsidRPr="00096787">
        <w:rPr>
          <w:rFonts w:ascii="Times New Roman" w:hAnsi="Times New Roman"/>
          <w:sz w:val="25"/>
          <w:szCs w:val="28"/>
        </w:rPr>
        <w:t>приоритетных объектов социальной инфраструктуры в общем количестве приоритетных объектов определяется по формуле:</w:t>
      </w:r>
      <w:r>
        <w:rPr>
          <w:rFonts w:ascii="Times New Roman" w:hAnsi="Times New Roman"/>
          <w:sz w:val="25"/>
          <w:szCs w:val="28"/>
        </w:rPr>
        <w:t xml:space="preserve"> </w:t>
      </w:r>
      <w:r w:rsidRPr="00096787">
        <w:rPr>
          <w:rFonts w:ascii="Times New Roman" w:hAnsi="Times New Roman"/>
          <w:sz w:val="25"/>
          <w:szCs w:val="28"/>
        </w:rPr>
        <w:t>Д</w:t>
      </w:r>
      <w:r w:rsidRPr="00096787">
        <w:rPr>
          <w:rFonts w:ascii="Times New Roman" w:hAnsi="Times New Roman"/>
          <w:sz w:val="25"/>
          <w:szCs w:val="28"/>
          <w:vertAlign w:val="subscript"/>
        </w:rPr>
        <w:t>ОС</w:t>
      </w:r>
      <w:r w:rsidRPr="00096787">
        <w:rPr>
          <w:rFonts w:ascii="Times New Roman" w:hAnsi="Times New Roman"/>
          <w:sz w:val="25"/>
          <w:szCs w:val="28"/>
        </w:rPr>
        <w:t xml:space="preserve"> = </w:t>
      </w:r>
      <w:proofErr w:type="spellStart"/>
      <w:r w:rsidRPr="00096787">
        <w:rPr>
          <w:rFonts w:ascii="Times New Roman" w:hAnsi="Times New Roman"/>
          <w:sz w:val="25"/>
          <w:szCs w:val="28"/>
        </w:rPr>
        <w:t>КПОд</w:t>
      </w:r>
      <w:proofErr w:type="spellEnd"/>
      <w:r w:rsidRPr="00096787">
        <w:rPr>
          <w:rFonts w:ascii="Times New Roman" w:hAnsi="Times New Roman"/>
          <w:sz w:val="25"/>
          <w:szCs w:val="28"/>
        </w:rPr>
        <w:t>/ КПО,  где</w:t>
      </w:r>
    </w:p>
    <w:p w:rsidR="0043130D" w:rsidRPr="00096787" w:rsidRDefault="0043130D" w:rsidP="0043130D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8"/>
        </w:rPr>
      </w:pPr>
      <w:r w:rsidRPr="00096787">
        <w:rPr>
          <w:rFonts w:ascii="Times New Roman" w:hAnsi="Times New Roman"/>
          <w:sz w:val="25"/>
          <w:szCs w:val="28"/>
        </w:rPr>
        <w:t>Д</w:t>
      </w:r>
      <w:r w:rsidRPr="00096787">
        <w:rPr>
          <w:rFonts w:ascii="Times New Roman" w:hAnsi="Times New Roman"/>
          <w:sz w:val="25"/>
          <w:szCs w:val="28"/>
          <w:vertAlign w:val="subscript"/>
        </w:rPr>
        <w:t>ОС</w:t>
      </w:r>
      <w:r w:rsidRPr="00096787">
        <w:rPr>
          <w:rFonts w:ascii="Times New Roman" w:hAnsi="Times New Roman"/>
          <w:sz w:val="25"/>
          <w:szCs w:val="28"/>
        </w:rPr>
        <w:tab/>
        <w:t xml:space="preserve">- </w:t>
      </w:r>
      <w:proofErr w:type="gramStart"/>
      <w:r w:rsidRPr="00096787">
        <w:rPr>
          <w:rFonts w:ascii="Times New Roman" w:hAnsi="Times New Roman"/>
          <w:sz w:val="25"/>
          <w:szCs w:val="28"/>
        </w:rPr>
        <w:t>доля  доступных</w:t>
      </w:r>
      <w:proofErr w:type="gramEnd"/>
      <w:r w:rsidRPr="00096787">
        <w:rPr>
          <w:rFonts w:ascii="Times New Roman" w:hAnsi="Times New Roman"/>
          <w:sz w:val="25"/>
          <w:szCs w:val="28"/>
        </w:rPr>
        <w:t xml:space="preserve"> для инвалидов и других маломобильных групп населения приоритетных объектов социальной инфраструктуры в общем количестве  приоритетных объектов;</w:t>
      </w:r>
    </w:p>
    <w:p w:rsidR="0043130D" w:rsidRPr="00096787" w:rsidRDefault="0043130D" w:rsidP="0043130D">
      <w:pPr>
        <w:spacing w:after="0" w:line="240" w:lineRule="auto"/>
        <w:jc w:val="both"/>
        <w:rPr>
          <w:rFonts w:ascii="Times New Roman" w:hAnsi="Times New Roman"/>
          <w:sz w:val="25"/>
          <w:szCs w:val="28"/>
        </w:rPr>
      </w:pPr>
      <w:r w:rsidRPr="00096787">
        <w:rPr>
          <w:rFonts w:ascii="Times New Roman" w:hAnsi="Times New Roman"/>
          <w:sz w:val="25"/>
          <w:szCs w:val="28"/>
        </w:rPr>
        <w:tab/>
        <w:t>КПО</w:t>
      </w:r>
      <w:r w:rsidRPr="00096787">
        <w:rPr>
          <w:rFonts w:ascii="Times New Roman" w:hAnsi="Times New Roman"/>
          <w:sz w:val="25"/>
          <w:szCs w:val="28"/>
          <w:vertAlign w:val="subscript"/>
        </w:rPr>
        <w:t>Д</w:t>
      </w:r>
      <w:r w:rsidRPr="00096787">
        <w:rPr>
          <w:rFonts w:ascii="Times New Roman" w:hAnsi="Times New Roman"/>
          <w:sz w:val="25"/>
          <w:szCs w:val="28"/>
        </w:rPr>
        <w:tab/>
        <w:t>- количество приоритетных объектов социальной инфраструктуры, доступных для инвалидов и других маломобильных групп населения;</w:t>
      </w:r>
    </w:p>
    <w:p w:rsidR="0043130D" w:rsidRPr="00096787" w:rsidRDefault="0043130D" w:rsidP="0043130D">
      <w:pPr>
        <w:spacing w:after="0" w:line="240" w:lineRule="auto"/>
        <w:jc w:val="both"/>
        <w:rPr>
          <w:rFonts w:ascii="Times New Roman" w:hAnsi="Times New Roman"/>
          <w:sz w:val="25"/>
          <w:szCs w:val="28"/>
        </w:rPr>
      </w:pPr>
      <w:r w:rsidRPr="00096787">
        <w:rPr>
          <w:rFonts w:ascii="Times New Roman" w:hAnsi="Times New Roman"/>
          <w:sz w:val="25"/>
          <w:szCs w:val="28"/>
        </w:rPr>
        <w:tab/>
        <w:t>КПО</w:t>
      </w:r>
      <w:r w:rsidRPr="00096787">
        <w:rPr>
          <w:rFonts w:ascii="Times New Roman" w:hAnsi="Times New Roman"/>
          <w:sz w:val="25"/>
          <w:szCs w:val="28"/>
          <w:vertAlign w:val="subscript"/>
        </w:rPr>
        <w:tab/>
      </w:r>
      <w:r w:rsidRPr="00096787">
        <w:rPr>
          <w:rFonts w:ascii="Times New Roman" w:hAnsi="Times New Roman"/>
          <w:sz w:val="25"/>
          <w:szCs w:val="28"/>
        </w:rPr>
        <w:t>- общее количество приоритетных объектов социальной инфраструктуры.</w:t>
      </w:r>
    </w:p>
    <w:p w:rsidR="0043130D" w:rsidRPr="00096787" w:rsidRDefault="0043130D" w:rsidP="0043130D">
      <w:pPr>
        <w:spacing w:after="0" w:line="240" w:lineRule="auto"/>
        <w:jc w:val="both"/>
        <w:rPr>
          <w:rFonts w:ascii="Times New Roman" w:hAnsi="Times New Roman"/>
          <w:sz w:val="25"/>
          <w:szCs w:val="28"/>
        </w:rPr>
      </w:pPr>
      <w:r w:rsidRPr="00096787">
        <w:rPr>
          <w:rFonts w:ascii="Times New Roman" w:hAnsi="Times New Roman"/>
          <w:sz w:val="25"/>
          <w:szCs w:val="28"/>
        </w:rPr>
        <w:t xml:space="preserve">                                      Д</w:t>
      </w:r>
      <w:r w:rsidRPr="00096787">
        <w:rPr>
          <w:rFonts w:ascii="Times New Roman" w:hAnsi="Times New Roman"/>
          <w:sz w:val="25"/>
          <w:szCs w:val="28"/>
          <w:vertAlign w:val="subscript"/>
        </w:rPr>
        <w:t>ОС</w:t>
      </w:r>
      <w:r w:rsidRPr="00096787">
        <w:rPr>
          <w:rFonts w:ascii="Times New Roman" w:hAnsi="Times New Roman"/>
          <w:sz w:val="25"/>
          <w:szCs w:val="28"/>
        </w:rPr>
        <w:t xml:space="preserve"> = </w:t>
      </w:r>
      <w:proofErr w:type="spellStart"/>
      <w:r w:rsidRPr="00096787">
        <w:rPr>
          <w:rFonts w:ascii="Times New Roman" w:hAnsi="Times New Roman"/>
          <w:sz w:val="25"/>
          <w:szCs w:val="28"/>
        </w:rPr>
        <w:t>КПОд</w:t>
      </w:r>
      <w:proofErr w:type="spellEnd"/>
      <w:r w:rsidRPr="00096787">
        <w:rPr>
          <w:rFonts w:ascii="Times New Roman" w:hAnsi="Times New Roman"/>
          <w:sz w:val="25"/>
          <w:szCs w:val="28"/>
        </w:rPr>
        <w:t>/ КПО = 7/25 = 0,28 (28%).</w:t>
      </w:r>
    </w:p>
    <w:p w:rsidR="0043130D" w:rsidRPr="00096787" w:rsidRDefault="0043130D" w:rsidP="0043130D">
      <w:pPr>
        <w:spacing w:after="0" w:line="240" w:lineRule="auto"/>
        <w:jc w:val="both"/>
        <w:rPr>
          <w:rFonts w:ascii="Times New Roman" w:hAnsi="Times New Roman"/>
          <w:sz w:val="25"/>
          <w:szCs w:val="28"/>
        </w:rPr>
      </w:pPr>
      <w:r w:rsidRPr="00096787">
        <w:rPr>
          <w:rFonts w:ascii="Times New Roman" w:hAnsi="Times New Roman"/>
          <w:sz w:val="25"/>
          <w:szCs w:val="28"/>
        </w:rPr>
        <w:t>2. Целевой показатель (индикатор) 2 - доля жилых помещений, в которых проживают инвалиды, приспособленных для нужд таких инвалидов определяется по формуле:</w:t>
      </w:r>
    </w:p>
    <w:p w:rsidR="0043130D" w:rsidRPr="00096787" w:rsidRDefault="0043130D" w:rsidP="0043130D">
      <w:pPr>
        <w:spacing w:after="0" w:line="240" w:lineRule="auto"/>
        <w:jc w:val="center"/>
        <w:rPr>
          <w:rFonts w:ascii="Times New Roman" w:hAnsi="Times New Roman"/>
          <w:sz w:val="25"/>
          <w:szCs w:val="28"/>
        </w:rPr>
      </w:pPr>
      <w:r w:rsidRPr="00096787">
        <w:rPr>
          <w:rFonts w:ascii="Times New Roman" w:hAnsi="Times New Roman"/>
          <w:sz w:val="25"/>
          <w:szCs w:val="28"/>
        </w:rPr>
        <w:t>Д</w:t>
      </w:r>
      <w:r w:rsidRPr="00096787">
        <w:rPr>
          <w:rFonts w:ascii="Times New Roman" w:hAnsi="Times New Roman"/>
          <w:sz w:val="25"/>
          <w:szCs w:val="28"/>
          <w:vertAlign w:val="subscript"/>
        </w:rPr>
        <w:t>ЖИП</w:t>
      </w:r>
      <w:r w:rsidRPr="00096787">
        <w:rPr>
          <w:rFonts w:ascii="Times New Roman" w:hAnsi="Times New Roman"/>
          <w:sz w:val="25"/>
          <w:szCs w:val="28"/>
        </w:rPr>
        <w:t xml:space="preserve"> = ЖИП/</w:t>
      </w:r>
      <w:proofErr w:type="gramStart"/>
      <w:r w:rsidRPr="00096787">
        <w:rPr>
          <w:rFonts w:ascii="Times New Roman" w:hAnsi="Times New Roman"/>
          <w:sz w:val="25"/>
          <w:szCs w:val="28"/>
        </w:rPr>
        <w:t>ЖИ,  где</w:t>
      </w:r>
      <w:proofErr w:type="gramEnd"/>
    </w:p>
    <w:p w:rsidR="0043130D" w:rsidRPr="00096787" w:rsidRDefault="0043130D" w:rsidP="0043130D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8"/>
        </w:rPr>
      </w:pPr>
      <w:r w:rsidRPr="00096787">
        <w:rPr>
          <w:rFonts w:ascii="Times New Roman" w:hAnsi="Times New Roman"/>
          <w:sz w:val="25"/>
          <w:szCs w:val="28"/>
        </w:rPr>
        <w:t>Д</w:t>
      </w:r>
      <w:r w:rsidRPr="00096787">
        <w:rPr>
          <w:rFonts w:ascii="Times New Roman" w:hAnsi="Times New Roman"/>
          <w:sz w:val="25"/>
          <w:szCs w:val="28"/>
          <w:vertAlign w:val="subscript"/>
        </w:rPr>
        <w:t>ЖИП</w:t>
      </w:r>
      <w:r w:rsidRPr="00096787">
        <w:rPr>
          <w:rFonts w:ascii="Times New Roman" w:hAnsi="Times New Roman"/>
          <w:sz w:val="25"/>
          <w:szCs w:val="28"/>
        </w:rPr>
        <w:tab/>
        <w:t>- доля   жилых помещений, в которых проживают инвалиды, приспособленных для нужд таких инвалидов;</w:t>
      </w:r>
    </w:p>
    <w:p w:rsidR="0043130D" w:rsidRPr="00096787" w:rsidRDefault="0043130D" w:rsidP="0043130D">
      <w:pPr>
        <w:spacing w:after="0" w:line="240" w:lineRule="auto"/>
        <w:jc w:val="both"/>
        <w:rPr>
          <w:rFonts w:ascii="Times New Roman" w:hAnsi="Times New Roman"/>
          <w:sz w:val="25"/>
          <w:szCs w:val="28"/>
        </w:rPr>
      </w:pPr>
      <w:r w:rsidRPr="00096787">
        <w:rPr>
          <w:rFonts w:ascii="Times New Roman" w:hAnsi="Times New Roman"/>
          <w:sz w:val="25"/>
          <w:szCs w:val="28"/>
        </w:rPr>
        <w:tab/>
        <w:t>ЖИП</w:t>
      </w:r>
      <w:r w:rsidRPr="00096787">
        <w:rPr>
          <w:rFonts w:ascii="Times New Roman" w:hAnsi="Times New Roman"/>
          <w:sz w:val="25"/>
          <w:szCs w:val="28"/>
        </w:rPr>
        <w:tab/>
        <w:t>-  количество жилых помещений, в которых проживают инвалиды, приспособленных для нужд таких инвалидов;</w:t>
      </w:r>
    </w:p>
    <w:p w:rsidR="0043130D" w:rsidRPr="00096787" w:rsidRDefault="0043130D" w:rsidP="0043130D">
      <w:pPr>
        <w:spacing w:after="0" w:line="240" w:lineRule="auto"/>
        <w:jc w:val="both"/>
        <w:rPr>
          <w:rFonts w:ascii="Times New Roman" w:hAnsi="Times New Roman"/>
          <w:sz w:val="25"/>
          <w:szCs w:val="28"/>
        </w:rPr>
      </w:pPr>
      <w:r w:rsidRPr="00096787">
        <w:rPr>
          <w:rFonts w:ascii="Times New Roman" w:hAnsi="Times New Roman"/>
          <w:sz w:val="25"/>
          <w:szCs w:val="28"/>
        </w:rPr>
        <w:tab/>
        <w:t>ЖИ</w:t>
      </w:r>
      <w:r w:rsidRPr="00096787">
        <w:rPr>
          <w:rFonts w:ascii="Times New Roman" w:hAnsi="Times New Roman"/>
          <w:sz w:val="25"/>
          <w:szCs w:val="28"/>
          <w:vertAlign w:val="subscript"/>
        </w:rPr>
        <w:tab/>
      </w:r>
      <w:r w:rsidRPr="00096787">
        <w:rPr>
          <w:rFonts w:ascii="Times New Roman" w:hAnsi="Times New Roman"/>
          <w:sz w:val="25"/>
          <w:szCs w:val="28"/>
        </w:rPr>
        <w:t>- общее количество жилых помещений, в которых проживают инвалиды.</w:t>
      </w:r>
    </w:p>
    <w:p w:rsidR="0043130D" w:rsidRPr="00096787" w:rsidRDefault="0043130D" w:rsidP="0043130D">
      <w:pPr>
        <w:spacing w:after="0" w:line="240" w:lineRule="auto"/>
        <w:jc w:val="both"/>
        <w:rPr>
          <w:rFonts w:ascii="Times New Roman" w:hAnsi="Times New Roman"/>
          <w:sz w:val="25"/>
          <w:szCs w:val="28"/>
        </w:rPr>
      </w:pPr>
      <w:r w:rsidRPr="00096787">
        <w:rPr>
          <w:rFonts w:ascii="Times New Roman" w:hAnsi="Times New Roman"/>
          <w:sz w:val="25"/>
          <w:szCs w:val="28"/>
        </w:rPr>
        <w:t xml:space="preserve">                                        Д</w:t>
      </w:r>
      <w:r w:rsidRPr="00096787">
        <w:rPr>
          <w:rFonts w:ascii="Times New Roman" w:hAnsi="Times New Roman"/>
          <w:sz w:val="25"/>
          <w:szCs w:val="28"/>
          <w:vertAlign w:val="subscript"/>
        </w:rPr>
        <w:t>ЖИП</w:t>
      </w:r>
      <w:r w:rsidRPr="00096787">
        <w:rPr>
          <w:rFonts w:ascii="Times New Roman" w:hAnsi="Times New Roman"/>
          <w:sz w:val="25"/>
          <w:szCs w:val="28"/>
        </w:rPr>
        <w:t xml:space="preserve"> = ЖИП/ЖИ = </w:t>
      </w:r>
      <w:r>
        <w:rPr>
          <w:rFonts w:ascii="Times New Roman" w:hAnsi="Times New Roman"/>
          <w:sz w:val="25"/>
          <w:szCs w:val="28"/>
        </w:rPr>
        <w:t>4/15 = 0,</w:t>
      </w:r>
      <w:proofErr w:type="gramStart"/>
      <w:r>
        <w:rPr>
          <w:rFonts w:ascii="Times New Roman" w:hAnsi="Times New Roman"/>
          <w:sz w:val="25"/>
          <w:szCs w:val="28"/>
        </w:rPr>
        <w:t>27</w:t>
      </w:r>
      <w:r w:rsidRPr="00096787">
        <w:rPr>
          <w:rFonts w:ascii="Times New Roman" w:hAnsi="Times New Roman"/>
          <w:sz w:val="25"/>
          <w:szCs w:val="28"/>
        </w:rPr>
        <w:t xml:space="preserve"> </w:t>
      </w:r>
      <w:r>
        <w:rPr>
          <w:rFonts w:ascii="Times New Roman" w:hAnsi="Times New Roman"/>
          <w:sz w:val="25"/>
          <w:szCs w:val="28"/>
        </w:rPr>
        <w:t xml:space="preserve"> (</w:t>
      </w:r>
      <w:proofErr w:type="gramEnd"/>
      <w:r>
        <w:rPr>
          <w:rFonts w:ascii="Times New Roman" w:hAnsi="Times New Roman"/>
          <w:sz w:val="25"/>
          <w:szCs w:val="28"/>
        </w:rPr>
        <w:t>27</w:t>
      </w:r>
      <w:r w:rsidRPr="00096787">
        <w:rPr>
          <w:rFonts w:ascii="Times New Roman" w:hAnsi="Times New Roman"/>
          <w:sz w:val="25"/>
          <w:szCs w:val="28"/>
        </w:rPr>
        <w:t>%).</w:t>
      </w:r>
    </w:p>
    <w:p w:rsidR="0043130D" w:rsidRDefault="0043130D" w:rsidP="0043130D">
      <w:pPr>
        <w:pStyle w:val="a3"/>
        <w:jc w:val="center"/>
        <w:rPr>
          <w:rFonts w:ascii="Times New Roman" w:hAnsi="Times New Roman"/>
          <w:b/>
          <w:sz w:val="25"/>
        </w:rPr>
      </w:pPr>
    </w:p>
    <w:p w:rsidR="0043130D" w:rsidRPr="00AB392E" w:rsidRDefault="0043130D" w:rsidP="0043130D">
      <w:pPr>
        <w:pStyle w:val="a3"/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6</w:t>
      </w:r>
      <w:r w:rsidRPr="00AB392E">
        <w:rPr>
          <w:rFonts w:ascii="Times New Roman" w:hAnsi="Times New Roman"/>
          <w:sz w:val="25"/>
        </w:rPr>
        <w:t>. Расчет оценки эффективности реализации муниципальной программы</w:t>
      </w:r>
    </w:p>
    <w:p w:rsidR="0043130D" w:rsidRPr="00AB392E" w:rsidRDefault="0043130D" w:rsidP="0043130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5"/>
        </w:rPr>
        <w:t>(</w:t>
      </w:r>
      <w:r w:rsidRPr="00F1547D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gramStart"/>
      <w:r w:rsidRPr="00F1547D">
        <w:rPr>
          <w:rFonts w:ascii="Times New Roman" w:hAnsi="Times New Roman"/>
          <w:sz w:val="24"/>
          <w:szCs w:val="24"/>
        </w:rPr>
        <w:t>постановлением  администрации</w:t>
      </w:r>
      <w:proofErr w:type="gramEnd"/>
      <w:r w:rsidRPr="00F1547D">
        <w:rPr>
          <w:rFonts w:ascii="Times New Roman" w:hAnsi="Times New Roman"/>
          <w:sz w:val="24"/>
          <w:szCs w:val="24"/>
        </w:rPr>
        <w:t xml:space="preserve"> района от 09.06.2016 № 380) </w:t>
      </w:r>
    </w:p>
    <w:p w:rsidR="0043130D" w:rsidRPr="001B705F" w:rsidRDefault="0043130D" w:rsidP="0043130D">
      <w:pPr>
        <w:pStyle w:val="a3"/>
        <w:jc w:val="center"/>
        <w:rPr>
          <w:rFonts w:ascii="Times New Roman" w:hAnsi="Times New Roman"/>
          <w:sz w:val="25"/>
        </w:rPr>
      </w:pPr>
      <w:r w:rsidRPr="001B705F">
        <w:rPr>
          <w:rFonts w:ascii="Times New Roman" w:hAnsi="Times New Roman"/>
          <w:noProof/>
          <w:sz w:val="25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69.85pt;margin-top:1.9pt;width:67.95pt;height:19pt;z-index:251659264">
            <v:imagedata r:id="rId4" o:title=""/>
          </v:shape>
          <o:OLEObject Type="Embed" ProgID="Equation.3" ShapeID="_x0000_s1029" DrawAspect="Content" ObjectID="_1613292508" r:id="rId5"/>
        </w:object>
      </w:r>
    </w:p>
    <w:p w:rsidR="0043130D" w:rsidRPr="001B705F" w:rsidRDefault="0043130D" w:rsidP="0043130D">
      <w:pPr>
        <w:pStyle w:val="a3"/>
        <w:jc w:val="center"/>
        <w:rPr>
          <w:rFonts w:ascii="Times New Roman" w:hAnsi="Times New Roman"/>
          <w:sz w:val="25"/>
        </w:rPr>
      </w:pPr>
    </w:p>
    <w:p w:rsidR="0043130D" w:rsidRPr="001B705F" w:rsidRDefault="0043130D" w:rsidP="0043130D">
      <w:pPr>
        <w:pStyle w:val="a3"/>
        <w:rPr>
          <w:rFonts w:ascii="Times New Roman" w:hAnsi="Times New Roman"/>
          <w:color w:val="000000"/>
          <w:sz w:val="25"/>
          <w:szCs w:val="28"/>
        </w:rPr>
      </w:pPr>
      <w:r w:rsidRPr="001B705F">
        <w:rPr>
          <w:rFonts w:ascii="Times New Roman" w:hAnsi="Times New Roman"/>
          <w:color w:val="000000"/>
          <w:sz w:val="25"/>
          <w:szCs w:val="28"/>
        </w:rPr>
        <w:t xml:space="preserve">                                                     </w:t>
      </w:r>
      <w:r w:rsidRPr="001B705F">
        <w:rPr>
          <w:rFonts w:ascii="Times New Roman" w:hAnsi="Times New Roman"/>
          <w:color w:val="000000"/>
          <w:position w:val="-30"/>
          <w:sz w:val="25"/>
          <w:szCs w:val="28"/>
        </w:rPr>
        <w:object w:dxaOrig="1579" w:dyaOrig="720">
          <v:shape id="_x0000_i1025" type="#_x0000_t75" style="width:87pt;height:39.75pt" o:ole="">
            <v:imagedata r:id="rId6" o:title=""/>
          </v:shape>
          <o:OLEObject Type="Embed" ProgID="Equation.3" ShapeID="_x0000_i1025" DrawAspect="Content" ObjectID="_1613292507" r:id="rId7"/>
        </w:object>
      </w:r>
      <w:r w:rsidRPr="001B705F">
        <w:rPr>
          <w:rFonts w:ascii="Times New Roman" w:hAnsi="Times New Roman"/>
          <w:color w:val="000000"/>
          <w:sz w:val="25"/>
          <w:szCs w:val="28"/>
        </w:rPr>
        <w:t>=</w:t>
      </w:r>
      <w:r>
        <w:rPr>
          <w:rFonts w:ascii="Times New Roman" w:hAnsi="Times New Roman"/>
          <w:color w:val="000000"/>
          <w:sz w:val="25"/>
          <w:szCs w:val="28"/>
        </w:rPr>
        <w:t>0,0/305,0 = 0</w:t>
      </w:r>
      <w:r w:rsidRPr="001B705F">
        <w:rPr>
          <w:rFonts w:ascii="Times New Roman" w:hAnsi="Times New Roman"/>
          <w:color w:val="000000"/>
          <w:sz w:val="25"/>
          <w:szCs w:val="28"/>
        </w:rPr>
        <w:t>,0</w:t>
      </w:r>
    </w:p>
    <w:p w:rsidR="0043130D" w:rsidRPr="001B705F" w:rsidRDefault="0043130D" w:rsidP="0043130D">
      <w:pPr>
        <w:pStyle w:val="a3"/>
        <w:jc w:val="center"/>
        <w:rPr>
          <w:rFonts w:ascii="Times New Roman" w:hAnsi="Times New Roman"/>
          <w:sz w:val="25"/>
        </w:rPr>
      </w:pPr>
      <w:r w:rsidRPr="001B705F">
        <w:rPr>
          <w:rFonts w:ascii="Times New Roman" w:hAnsi="Times New Roman"/>
          <w:sz w:val="25"/>
        </w:rPr>
        <w:t>Коэффициент результативно</w:t>
      </w:r>
      <w:r>
        <w:rPr>
          <w:rFonts w:ascii="Times New Roman" w:hAnsi="Times New Roman"/>
          <w:sz w:val="25"/>
        </w:rPr>
        <w:t>сти для 2</w:t>
      </w:r>
      <w:r w:rsidRPr="001B705F">
        <w:rPr>
          <w:rFonts w:ascii="Times New Roman" w:hAnsi="Times New Roman"/>
          <w:sz w:val="25"/>
        </w:rPr>
        <w:t xml:space="preserve"> показателей – </w:t>
      </w:r>
      <w:r>
        <w:rPr>
          <w:rFonts w:ascii="Times New Roman" w:hAnsi="Times New Roman"/>
          <w:sz w:val="25"/>
        </w:rPr>
        <w:t>1,64/2</w:t>
      </w:r>
      <w:r w:rsidRPr="001B705F">
        <w:rPr>
          <w:rFonts w:ascii="Times New Roman" w:hAnsi="Times New Roman"/>
          <w:sz w:val="25"/>
        </w:rPr>
        <w:t xml:space="preserve"> =</w:t>
      </w:r>
      <w:r>
        <w:rPr>
          <w:rFonts w:ascii="Times New Roman" w:hAnsi="Times New Roman"/>
          <w:sz w:val="25"/>
        </w:rPr>
        <w:t xml:space="preserve"> 0,82</w:t>
      </w:r>
    </w:p>
    <w:p w:rsidR="0043130D" w:rsidRPr="001B705F" w:rsidRDefault="0043130D" w:rsidP="0043130D">
      <w:pPr>
        <w:pStyle w:val="a3"/>
        <w:jc w:val="center"/>
        <w:rPr>
          <w:rFonts w:ascii="Times New Roman" w:hAnsi="Times New Roman"/>
          <w:sz w:val="25"/>
        </w:rPr>
      </w:pPr>
      <w:r w:rsidRPr="001B705F">
        <w:rPr>
          <w:rFonts w:ascii="Times New Roman" w:hAnsi="Times New Roman"/>
          <w:sz w:val="25"/>
        </w:rPr>
        <w:t>Коэффициент динамики</w:t>
      </w:r>
      <w:r>
        <w:rPr>
          <w:rFonts w:ascii="Times New Roman" w:hAnsi="Times New Roman"/>
          <w:sz w:val="25"/>
        </w:rPr>
        <w:t xml:space="preserve"> для 2 </w:t>
      </w:r>
      <w:r w:rsidRPr="001B705F">
        <w:rPr>
          <w:rFonts w:ascii="Times New Roman" w:hAnsi="Times New Roman"/>
          <w:sz w:val="25"/>
        </w:rPr>
        <w:t xml:space="preserve">показателей – </w:t>
      </w:r>
      <w:r>
        <w:rPr>
          <w:rFonts w:ascii="Times New Roman" w:hAnsi="Times New Roman"/>
          <w:sz w:val="25"/>
        </w:rPr>
        <w:t>2,23/2 = 1,12</w:t>
      </w:r>
    </w:p>
    <w:p w:rsidR="0043130D" w:rsidRPr="00AB392E" w:rsidRDefault="0043130D" w:rsidP="0043130D">
      <w:pPr>
        <w:pStyle w:val="a3"/>
        <w:rPr>
          <w:rFonts w:ascii="Times New Roman" w:hAnsi="Times New Roman"/>
          <w:sz w:val="25"/>
          <w:szCs w:val="24"/>
        </w:rPr>
      </w:pPr>
      <w:r w:rsidRPr="001B705F">
        <w:rPr>
          <w:rFonts w:ascii="Times New Roman" w:hAnsi="Times New Roman"/>
          <w:sz w:val="25"/>
          <w:szCs w:val="24"/>
        </w:rPr>
        <w:t xml:space="preserve">                                </w:t>
      </w:r>
      <w:r>
        <w:rPr>
          <w:rFonts w:ascii="Times New Roman" w:hAnsi="Times New Roman"/>
          <w:sz w:val="25"/>
          <w:szCs w:val="24"/>
        </w:rPr>
        <w:t xml:space="preserve">    Общая эффективность -  </w:t>
      </w:r>
      <w:proofErr w:type="gramStart"/>
      <w:r>
        <w:rPr>
          <w:rFonts w:ascii="Times New Roman" w:hAnsi="Times New Roman"/>
          <w:sz w:val="25"/>
          <w:szCs w:val="24"/>
        </w:rPr>
        <w:t xml:space="preserve">   (</w:t>
      </w:r>
      <w:proofErr w:type="gramEnd"/>
      <w:r>
        <w:rPr>
          <w:rFonts w:ascii="Times New Roman" w:hAnsi="Times New Roman"/>
          <w:sz w:val="25"/>
          <w:szCs w:val="24"/>
        </w:rPr>
        <w:t>0</w:t>
      </w:r>
      <w:r w:rsidRPr="001B705F">
        <w:rPr>
          <w:rFonts w:ascii="Times New Roman" w:hAnsi="Times New Roman"/>
          <w:sz w:val="25"/>
          <w:szCs w:val="24"/>
        </w:rPr>
        <w:t>+ ((КВП</w:t>
      </w:r>
      <w:proofErr w:type="spellStart"/>
      <w:r w:rsidRPr="001B705F">
        <w:rPr>
          <w:rFonts w:ascii="Times New Roman" w:hAnsi="Times New Roman"/>
          <w:sz w:val="25"/>
          <w:szCs w:val="24"/>
          <w:vertAlign w:val="subscript"/>
          <w:lang w:val="en-US"/>
        </w:rPr>
        <w:t>i</w:t>
      </w:r>
      <w:proofErr w:type="spellEnd"/>
      <w:r w:rsidRPr="001B705F">
        <w:rPr>
          <w:rFonts w:ascii="Times New Roman" w:hAnsi="Times New Roman"/>
          <w:sz w:val="25"/>
          <w:szCs w:val="24"/>
          <w:vertAlign w:val="subscript"/>
        </w:rPr>
        <w:t xml:space="preserve"> </w:t>
      </w:r>
      <w:r w:rsidRPr="001B705F">
        <w:rPr>
          <w:rFonts w:ascii="Times New Roman" w:hAnsi="Times New Roman"/>
          <w:sz w:val="25"/>
          <w:szCs w:val="24"/>
        </w:rPr>
        <w:t xml:space="preserve">+ </w:t>
      </w:r>
      <w:proofErr w:type="spellStart"/>
      <w:r w:rsidRPr="001B705F">
        <w:rPr>
          <w:rFonts w:ascii="Times New Roman" w:hAnsi="Times New Roman"/>
          <w:sz w:val="25"/>
          <w:szCs w:val="24"/>
          <w:lang w:val="en-US"/>
        </w:rPr>
        <w:t>KP</w:t>
      </w:r>
      <w:r w:rsidRPr="001B705F">
        <w:rPr>
          <w:rFonts w:ascii="Times New Roman" w:hAnsi="Times New Roman"/>
          <w:sz w:val="25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5"/>
          <w:szCs w:val="24"/>
        </w:rPr>
        <w:t>)/2)/2</w:t>
      </w:r>
      <w:r w:rsidRPr="001B705F">
        <w:rPr>
          <w:rFonts w:ascii="Times New Roman" w:hAnsi="Times New Roman"/>
          <w:sz w:val="25"/>
          <w:szCs w:val="24"/>
        </w:rPr>
        <w:t xml:space="preserve">)/2 </w:t>
      </w:r>
      <w:r w:rsidRPr="001B705F">
        <w:rPr>
          <w:rFonts w:ascii="Times New Roman" w:hAnsi="Times New Roman"/>
          <w:sz w:val="25"/>
          <w:szCs w:val="24"/>
          <w:vertAlign w:val="subscript"/>
        </w:rPr>
        <w:t xml:space="preserve"> </w:t>
      </w:r>
      <w:r w:rsidRPr="001B705F">
        <w:rPr>
          <w:rFonts w:ascii="Times New Roman" w:hAnsi="Times New Roman"/>
          <w:sz w:val="25"/>
          <w:szCs w:val="24"/>
        </w:rPr>
        <w:t xml:space="preserve">= </w:t>
      </w:r>
      <w:r>
        <w:rPr>
          <w:rFonts w:ascii="Times New Roman" w:hAnsi="Times New Roman"/>
          <w:sz w:val="25"/>
          <w:szCs w:val="24"/>
        </w:rPr>
        <w:t>0,48</w:t>
      </w:r>
    </w:p>
    <w:p w:rsidR="0043130D" w:rsidRPr="00B34156" w:rsidRDefault="0043130D" w:rsidP="0043130D">
      <w:pPr>
        <w:spacing w:after="0" w:line="240" w:lineRule="auto"/>
        <w:ind w:firstLine="708"/>
        <w:rPr>
          <w:rFonts w:ascii="Times New Roman" w:hAnsi="Times New Roman"/>
          <w:sz w:val="25"/>
          <w:szCs w:val="24"/>
        </w:rPr>
      </w:pPr>
      <w:r w:rsidRPr="001B705F">
        <w:rPr>
          <w:rFonts w:ascii="Times New Roman" w:hAnsi="Times New Roman"/>
          <w:sz w:val="25"/>
          <w:szCs w:val="24"/>
        </w:rPr>
        <w:t xml:space="preserve">Муниципальная программа </w:t>
      </w:r>
      <w:proofErr w:type="gramStart"/>
      <w:r w:rsidRPr="001B705F">
        <w:rPr>
          <w:rFonts w:ascii="Times New Roman" w:hAnsi="Times New Roman"/>
          <w:sz w:val="25"/>
          <w:szCs w:val="24"/>
        </w:rPr>
        <w:t xml:space="preserve">– </w:t>
      </w:r>
      <w:r>
        <w:rPr>
          <w:rFonts w:ascii="Times New Roman" w:hAnsi="Times New Roman"/>
          <w:sz w:val="25"/>
          <w:szCs w:val="24"/>
        </w:rPr>
        <w:t xml:space="preserve"> </w:t>
      </w:r>
      <w:proofErr w:type="spellStart"/>
      <w:r>
        <w:rPr>
          <w:rFonts w:ascii="Times New Roman" w:hAnsi="Times New Roman"/>
          <w:sz w:val="25"/>
          <w:szCs w:val="24"/>
        </w:rPr>
        <w:t>низко</w:t>
      </w:r>
      <w:r w:rsidRPr="001B705F">
        <w:rPr>
          <w:rFonts w:ascii="Times New Roman" w:hAnsi="Times New Roman"/>
          <w:sz w:val="25"/>
          <w:szCs w:val="24"/>
        </w:rPr>
        <w:t>эффективна</w:t>
      </w:r>
      <w:proofErr w:type="spellEnd"/>
      <w:proofErr w:type="gramEnd"/>
      <w:r w:rsidRPr="001B705F">
        <w:rPr>
          <w:rFonts w:ascii="Times New Roman" w:hAnsi="Times New Roman"/>
          <w:sz w:val="25"/>
          <w:szCs w:val="24"/>
        </w:rPr>
        <w:t>.</w:t>
      </w:r>
    </w:p>
    <w:p w:rsidR="000C42C9" w:rsidRDefault="000C42C9" w:rsidP="00431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5"/>
          <w:szCs w:val="24"/>
        </w:rPr>
      </w:pPr>
      <w:bookmarkStart w:id="0" w:name="_GoBack"/>
      <w:bookmarkEnd w:id="0"/>
    </w:p>
    <w:p w:rsidR="000C42C9" w:rsidRPr="001B705F" w:rsidRDefault="000C42C9" w:rsidP="000C42C9">
      <w:pPr>
        <w:spacing w:after="0" w:line="240" w:lineRule="auto"/>
        <w:ind w:firstLine="708"/>
        <w:rPr>
          <w:rFonts w:ascii="Times New Roman" w:hAnsi="Times New Roman"/>
          <w:sz w:val="25"/>
          <w:szCs w:val="24"/>
        </w:rPr>
      </w:pPr>
    </w:p>
    <w:p w:rsidR="000C42C9" w:rsidRPr="00664935" w:rsidRDefault="000C42C9" w:rsidP="000C42C9">
      <w:pPr>
        <w:spacing w:after="0" w:line="240" w:lineRule="auto"/>
        <w:jc w:val="both"/>
        <w:rPr>
          <w:rFonts w:ascii="Times New Roman" w:hAnsi="Times New Roman"/>
          <w:bCs/>
          <w:sz w:val="25"/>
          <w:szCs w:val="28"/>
        </w:rPr>
      </w:pPr>
      <w:r w:rsidRPr="00664935">
        <w:rPr>
          <w:rFonts w:ascii="Times New Roman" w:hAnsi="Times New Roman"/>
          <w:bCs/>
          <w:sz w:val="25"/>
          <w:szCs w:val="28"/>
        </w:rPr>
        <w:t>Заведующий сектором ЖКХ управления</w:t>
      </w:r>
    </w:p>
    <w:p w:rsidR="000C42C9" w:rsidRPr="00664935" w:rsidRDefault="000C42C9" w:rsidP="000C42C9">
      <w:pPr>
        <w:spacing w:after="0" w:line="240" w:lineRule="auto"/>
        <w:jc w:val="both"/>
        <w:rPr>
          <w:rFonts w:ascii="Times New Roman" w:hAnsi="Times New Roman"/>
          <w:sz w:val="25"/>
          <w:szCs w:val="28"/>
        </w:rPr>
      </w:pPr>
      <w:r w:rsidRPr="00664935">
        <w:rPr>
          <w:rFonts w:ascii="Times New Roman" w:hAnsi="Times New Roman"/>
          <w:bCs/>
          <w:sz w:val="25"/>
          <w:szCs w:val="28"/>
        </w:rPr>
        <w:t xml:space="preserve"> ЖКХ</w:t>
      </w:r>
      <w:r w:rsidRPr="00664935">
        <w:rPr>
          <w:rFonts w:ascii="Times New Roman" w:hAnsi="Times New Roman"/>
          <w:sz w:val="25"/>
          <w:szCs w:val="28"/>
        </w:rPr>
        <w:t>, архитектуры, строительства</w:t>
      </w:r>
    </w:p>
    <w:p w:rsidR="000C42C9" w:rsidRPr="00664935" w:rsidRDefault="000C42C9" w:rsidP="000C42C9">
      <w:pPr>
        <w:spacing w:after="0" w:line="240" w:lineRule="auto"/>
        <w:jc w:val="both"/>
        <w:rPr>
          <w:rFonts w:ascii="Times New Roman" w:hAnsi="Times New Roman"/>
          <w:sz w:val="25"/>
          <w:szCs w:val="28"/>
        </w:rPr>
      </w:pPr>
      <w:r w:rsidRPr="00664935">
        <w:rPr>
          <w:rFonts w:ascii="Times New Roman" w:hAnsi="Times New Roman"/>
          <w:sz w:val="25"/>
          <w:szCs w:val="28"/>
        </w:rPr>
        <w:t xml:space="preserve"> и экологии администрации </w:t>
      </w:r>
      <w:proofErr w:type="spellStart"/>
      <w:r w:rsidRPr="00664935">
        <w:rPr>
          <w:rFonts w:ascii="Times New Roman" w:hAnsi="Times New Roman"/>
          <w:sz w:val="25"/>
          <w:szCs w:val="28"/>
        </w:rPr>
        <w:t>Устюженского</w:t>
      </w:r>
      <w:proofErr w:type="spellEnd"/>
    </w:p>
    <w:p w:rsidR="000C42C9" w:rsidRPr="00664935" w:rsidRDefault="000C42C9" w:rsidP="000C42C9">
      <w:pPr>
        <w:spacing w:after="0" w:line="240" w:lineRule="auto"/>
        <w:jc w:val="both"/>
        <w:rPr>
          <w:rFonts w:ascii="Times New Roman" w:hAnsi="Times New Roman"/>
          <w:sz w:val="25"/>
          <w:szCs w:val="28"/>
        </w:rPr>
      </w:pPr>
      <w:r w:rsidRPr="00664935">
        <w:rPr>
          <w:rFonts w:ascii="Times New Roman" w:hAnsi="Times New Roman"/>
          <w:sz w:val="25"/>
          <w:szCs w:val="28"/>
        </w:rPr>
        <w:t xml:space="preserve"> муниципального района                                                                   </w:t>
      </w:r>
      <w:r>
        <w:rPr>
          <w:rFonts w:ascii="Times New Roman" w:hAnsi="Times New Roman"/>
          <w:sz w:val="25"/>
          <w:szCs w:val="28"/>
        </w:rPr>
        <w:t xml:space="preserve">              </w:t>
      </w:r>
      <w:proofErr w:type="spellStart"/>
      <w:r w:rsidRPr="00664935">
        <w:rPr>
          <w:rFonts w:ascii="Times New Roman" w:hAnsi="Times New Roman"/>
          <w:sz w:val="25"/>
          <w:szCs w:val="28"/>
        </w:rPr>
        <w:t>А.Г.Малясов</w:t>
      </w:r>
      <w:proofErr w:type="spellEnd"/>
    </w:p>
    <w:p w:rsidR="000C42C9" w:rsidRPr="000C42C9" w:rsidRDefault="000C42C9" w:rsidP="000C42C9">
      <w:pPr>
        <w:jc w:val="center"/>
      </w:pPr>
    </w:p>
    <w:sectPr w:rsidR="000C42C9" w:rsidRPr="000C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C9"/>
    <w:rsid w:val="000C42C9"/>
    <w:rsid w:val="003B350A"/>
    <w:rsid w:val="0043130D"/>
    <w:rsid w:val="0057695D"/>
    <w:rsid w:val="00A85DC6"/>
    <w:rsid w:val="00B32855"/>
    <w:rsid w:val="00C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CDC9E62-DAB1-47E1-B51D-554F98B3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0C42C9"/>
    <w:pPr>
      <w:spacing w:after="0" w:line="240" w:lineRule="auto"/>
      <w:ind w:firstLine="851"/>
      <w:jc w:val="both"/>
    </w:pPr>
    <w:rPr>
      <w:rFonts w:ascii="Arial" w:eastAsia="Times New Roman" w:hAnsi="Arial" w:cs="Times New Roman"/>
      <w:color w:val="0000FF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C42C9"/>
    <w:rPr>
      <w:rFonts w:ascii="Arial" w:eastAsia="Times New Roman" w:hAnsi="Arial" w:cs="Times New Roman"/>
      <w:color w:val="0000FF"/>
      <w:sz w:val="24"/>
      <w:szCs w:val="20"/>
    </w:rPr>
  </w:style>
  <w:style w:type="paragraph" w:styleId="a3">
    <w:name w:val="No Spacing"/>
    <w:uiPriority w:val="1"/>
    <w:qFormat/>
    <w:rsid w:val="000C42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B3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Соина</dc:creator>
  <cp:keywords/>
  <dc:description/>
  <cp:lastModifiedBy>Соина</cp:lastModifiedBy>
  <cp:revision>2</cp:revision>
  <dcterms:created xsi:type="dcterms:W3CDTF">2019-03-05T09:02:00Z</dcterms:created>
  <dcterms:modified xsi:type="dcterms:W3CDTF">2019-03-05T09:02:00Z</dcterms:modified>
</cp:coreProperties>
</file>