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5B" w:rsidRDefault="00FF3B5B" w:rsidP="00FF3B5B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 к Порядку</w:t>
      </w:r>
    </w:p>
    <w:p w:rsidR="00FF3B5B" w:rsidRDefault="00FF3B5B" w:rsidP="00FF3B5B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126"/>
      <w:bookmarkEnd w:id="0"/>
      <w:r>
        <w:rPr>
          <w:rFonts w:ascii="Times New Roman" w:hAnsi="Times New Roman" w:cs="Times New Roman"/>
          <w:sz w:val="27"/>
          <w:szCs w:val="27"/>
        </w:rPr>
        <w:t>УВЕДОМЛЕНИЕ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проведении публичных консультаций по проекту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Устюженского муниципального района,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затрагивающего вопросы осуществления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anchor="P3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Устюженского муниципального района, затрагивающих вопросы осуществления предпринимательской и инвестиционной деятельности,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 администрации Устюженского муниципального района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2"/>
          <w:szCs w:val="22"/>
          <w:vertAlign w:val="subscript"/>
        </w:rPr>
        <w:t>указывается наименование разработчика проекта, органа в соответствующей сфере деятельности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Устюженского муниципального района</w:t>
      </w:r>
    </w:p>
    <w:p w:rsidR="00FF3B5B" w:rsidRDefault="00FF3B5B" w:rsidP="00FF3B5B">
      <w:pPr>
        <w:keepNext/>
        <w:keepLines/>
        <w:jc w:val="both"/>
        <w:rPr>
          <w:sz w:val="26"/>
          <w:szCs w:val="26"/>
          <w:u w:val="single"/>
        </w:rPr>
      </w:pPr>
      <w:proofErr w:type="gramStart"/>
      <w:r>
        <w:rPr>
          <w:sz w:val="24"/>
          <w:szCs w:val="24"/>
          <w:u w:val="single"/>
        </w:rPr>
        <w:t>Постановление администрации района от 20.08.2018 № 663 «</w:t>
      </w:r>
      <w:r>
        <w:rPr>
          <w:color w:val="000000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«Оказание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7"/>
          <w:szCs w:val="27"/>
          <w:u w:val="single"/>
        </w:rPr>
        <w:t xml:space="preserve"> </w:t>
      </w:r>
      <w:r>
        <w:rPr>
          <w:sz w:val="26"/>
          <w:szCs w:val="26"/>
          <w:u w:val="single"/>
        </w:rPr>
        <w:t>(далее – проект).</w:t>
      </w:r>
      <w:proofErr w:type="gramEnd"/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>
        <w:rPr>
          <w:rFonts w:ascii="Times New Roman" w:hAnsi="Times New Roman" w:cs="Times New Roman"/>
          <w:sz w:val="27"/>
          <w:szCs w:val="27"/>
          <w:vertAlign w:val="subscript"/>
        </w:rPr>
        <w:t>(указывается наименование проекта)</w:t>
      </w:r>
    </w:p>
    <w:p w:rsidR="00FF3B5B" w:rsidRDefault="00FF3B5B" w:rsidP="00FF3B5B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F3B5B" w:rsidRPr="00A44BA9" w:rsidRDefault="00FF3B5B" w:rsidP="00FF3B5B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Обоснование необходимости подготовки проекта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A44BA9">
        <w:rPr>
          <w:rFonts w:ascii="Times New Roman" w:hAnsi="Times New Roman" w:cs="Times New Roman"/>
          <w:sz w:val="27"/>
          <w:szCs w:val="27"/>
          <w:u w:val="single"/>
        </w:rPr>
        <w:t xml:space="preserve">разработка проекта предусмотрена в связи с </w:t>
      </w:r>
      <w:r w:rsidR="00A44BA9" w:rsidRPr="00A44BA9">
        <w:rPr>
          <w:rFonts w:ascii="Times New Roman" w:hAnsi="Times New Roman" w:cs="Times New Roman"/>
          <w:sz w:val="27"/>
          <w:szCs w:val="27"/>
          <w:u w:val="single"/>
        </w:rPr>
        <w:t xml:space="preserve">организацией работы по повышению эффективности оказания имущественной поддержки субъектам МСП, предусмотренной </w:t>
      </w:r>
      <w:proofErr w:type="gramStart"/>
      <w:r w:rsidR="00A44BA9" w:rsidRPr="00A44BA9">
        <w:rPr>
          <w:rFonts w:ascii="Times New Roman" w:hAnsi="Times New Roman" w:cs="Times New Roman"/>
          <w:sz w:val="27"/>
          <w:szCs w:val="27"/>
          <w:u w:val="single"/>
        </w:rPr>
        <w:t>ч</w:t>
      </w:r>
      <w:proofErr w:type="gramEnd"/>
      <w:r w:rsidR="00A44BA9" w:rsidRPr="00A44BA9">
        <w:rPr>
          <w:rFonts w:ascii="Times New Roman" w:hAnsi="Times New Roman" w:cs="Times New Roman"/>
          <w:sz w:val="27"/>
          <w:szCs w:val="27"/>
          <w:u w:val="single"/>
        </w:rPr>
        <w:t>. 4 ст.18 Закона № 209-ФЗ</w:t>
      </w:r>
      <w:r w:rsidRPr="00A44BA9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предлагаемый способ регулирования: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3B5B">
        <w:rPr>
          <w:rFonts w:ascii="Times New Roman" w:hAnsi="Times New Roman" w:cs="Times New Roman"/>
          <w:sz w:val="26"/>
          <w:szCs w:val="26"/>
        </w:rPr>
        <w:t>о</w:t>
      </w:r>
      <w:r w:rsidRPr="00FF3B5B">
        <w:rPr>
          <w:rFonts w:ascii="Times New Roman" w:hAnsi="Times New Roman" w:cs="Times New Roman"/>
          <w:color w:val="000000"/>
          <w:sz w:val="26"/>
          <w:szCs w:val="26"/>
          <w:u w:val="single"/>
        </w:rPr>
        <w:t>казание  имущественной поддержки субъектам малого и среднего предпринимательства путем предоставления имущества района</w:t>
      </w:r>
      <w:r w:rsidRPr="00FF3B5B">
        <w:rPr>
          <w:rFonts w:ascii="Times New Roman" w:hAnsi="Times New Roman" w:cs="Times New Roman"/>
          <w:sz w:val="26"/>
          <w:szCs w:val="26"/>
        </w:rPr>
        <w:t>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публичных консультаций: с 28.01.2019 по 28.02.2019.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на электронную почту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komitetust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@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rambler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проект;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по результатам проведения антикоррупционной экспертизы проекта.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разработчика проекта (органа в соответствующей сфере деятельности) (Ф.И.О., должность, телефон): </w:t>
      </w:r>
      <w:r w:rsidRPr="00FF3B5B">
        <w:rPr>
          <w:rFonts w:ascii="Times New Roman" w:hAnsi="Times New Roman" w:cs="Times New Roman"/>
          <w:sz w:val="26"/>
          <w:szCs w:val="26"/>
          <w:u w:val="single"/>
        </w:rPr>
        <w:t xml:space="preserve">специалист по имуществу комитета по управлению имуществом </w:t>
      </w:r>
      <w:proofErr w:type="spellStart"/>
      <w:r w:rsidRPr="00FF3B5B">
        <w:rPr>
          <w:rFonts w:ascii="Times New Roman" w:hAnsi="Times New Roman" w:cs="Times New Roman"/>
          <w:sz w:val="26"/>
          <w:szCs w:val="26"/>
          <w:u w:val="single"/>
        </w:rPr>
        <w:t>Алдамидзе</w:t>
      </w:r>
      <w:proofErr w:type="spellEnd"/>
      <w:r w:rsidRPr="00FF3B5B">
        <w:rPr>
          <w:rFonts w:ascii="Times New Roman" w:hAnsi="Times New Roman" w:cs="Times New Roman"/>
          <w:sz w:val="26"/>
          <w:szCs w:val="26"/>
          <w:u w:val="single"/>
        </w:rPr>
        <w:t xml:space="preserve"> Н.Л. 8(81737) 2-19-38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Краткий комментарий к проекту: </w:t>
      </w:r>
      <w:r w:rsidRPr="00FF3B5B">
        <w:rPr>
          <w:rFonts w:ascii="Times New Roman" w:hAnsi="Times New Roman" w:cs="Times New Roman"/>
          <w:sz w:val="26"/>
          <w:szCs w:val="26"/>
          <w:u w:val="single"/>
        </w:rPr>
        <w:t>предоставление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Вашему желанию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 организации (индивидуального предпринимателя) либо Ф.И.О. физического лица: _____________________________________________________.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___________________________________________________.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_______________________________________________.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__________________________________.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которые оно направлено?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Является  ли  выбранный вариант решения проблемы оптимальным (в том числе с точки зрения выгод и издержек)? 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Приведите по возможности количественные оценки.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13.___________________________________________________________________</w:t>
      </w:r>
    </w:p>
    <w:p w:rsidR="00FF3B5B" w:rsidRDefault="00FF3B5B" w:rsidP="00FF3B5B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(указываются иные вопросы, определяемые разработчиком проекта, с учетом предмета регулирования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(при необходимости))</w:t>
      </w:r>
    </w:p>
    <w:p w:rsidR="00FF3B5B" w:rsidRDefault="00FF3B5B" w:rsidP="00FF3B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_______________________________.</w:t>
      </w:r>
    </w:p>
    <w:p w:rsidR="00FF3B5B" w:rsidRDefault="00FF3B5B" w:rsidP="00FF3B5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F3B5B" w:rsidRDefault="00FF3B5B" w:rsidP="00FF3B5B">
      <w:pPr>
        <w:rPr>
          <w:sz w:val="27"/>
          <w:szCs w:val="27"/>
        </w:rPr>
        <w:sectPr w:rsidR="00FF3B5B">
          <w:pgSz w:w="11907" w:h="16840"/>
          <w:pgMar w:top="1134" w:right="567" w:bottom="1134" w:left="1701" w:header="0" w:footer="0" w:gutter="0"/>
          <w:cols w:space="720"/>
        </w:sectPr>
      </w:pPr>
    </w:p>
    <w:p w:rsidR="00160614" w:rsidRDefault="00160614"/>
    <w:sectPr w:rsidR="00160614" w:rsidSect="0016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F3B5B"/>
    <w:rsid w:val="00160614"/>
    <w:rsid w:val="00A44BA9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3B5B"/>
    <w:rPr>
      <w:color w:val="0000FF"/>
      <w:u w:val="single"/>
    </w:rPr>
  </w:style>
  <w:style w:type="paragraph" w:customStyle="1" w:styleId="ConsPlusNormal">
    <w:name w:val="ConsPlusNormal"/>
    <w:rsid w:val="00FF3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3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O:\NetSpeakerphone\Received%20Files\&#1040;&#1088;&#1090;&#1072;&#1084;&#1086;&#1085;&#1086;&#1074;&#1072;%20&#1040;&#1085;&#1072;&#1089;&#1090;&#1072;&#1089;&#1080;&#1103;%20&#1042;&#1072;&#1083;&#1077;&#1088;&#1100;&#1077;&#1074;&#1085;&#1072;\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Знаменская</dc:creator>
  <cp:lastModifiedBy>Знаменская</cp:lastModifiedBy>
  <cp:revision>1</cp:revision>
  <dcterms:created xsi:type="dcterms:W3CDTF">2019-02-25T09:07:00Z</dcterms:created>
  <dcterms:modified xsi:type="dcterms:W3CDTF">2019-02-25T09:20:00Z</dcterms:modified>
</cp:coreProperties>
</file>