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F" w:rsidRPr="00803B35" w:rsidRDefault="00803B35" w:rsidP="00803B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03B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Тарифы на жилищно-коммунальные услуги для населения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8C0D58" w:rsidRPr="00803B35">
        <w:rPr>
          <w:rFonts w:ascii="Times New Roman" w:hAnsi="Times New Roman" w:cs="Times New Roman"/>
          <w:b/>
          <w:sz w:val="40"/>
          <w:szCs w:val="40"/>
        </w:rPr>
        <w:t>на 20</w:t>
      </w:r>
      <w:r w:rsidR="00715CA4" w:rsidRPr="00803B35">
        <w:rPr>
          <w:rFonts w:ascii="Times New Roman" w:hAnsi="Times New Roman" w:cs="Times New Roman"/>
          <w:b/>
          <w:sz w:val="40"/>
          <w:szCs w:val="40"/>
        </w:rPr>
        <w:t>2</w:t>
      </w:r>
      <w:r w:rsidR="00333BCB">
        <w:rPr>
          <w:rFonts w:ascii="Times New Roman" w:hAnsi="Times New Roman" w:cs="Times New Roman"/>
          <w:b/>
          <w:sz w:val="40"/>
          <w:szCs w:val="40"/>
        </w:rPr>
        <w:t>1</w:t>
      </w:r>
      <w:r w:rsidR="008C0D58" w:rsidRPr="00803B35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865"/>
        <w:gridCol w:w="3205"/>
        <w:gridCol w:w="4677"/>
        <w:gridCol w:w="2415"/>
        <w:gridCol w:w="2552"/>
      </w:tblGrid>
      <w:tr w:rsidR="008C0D58" w:rsidRPr="00F526AC" w:rsidTr="00823FE2">
        <w:tc>
          <w:tcPr>
            <w:tcW w:w="1865" w:type="dxa"/>
          </w:tcPr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3205" w:type="dxa"/>
          </w:tcPr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677" w:type="dxa"/>
          </w:tcPr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2415" w:type="dxa"/>
          </w:tcPr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gramEnd"/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установившая тариф</w:t>
            </w:r>
          </w:p>
        </w:tc>
        <w:tc>
          <w:tcPr>
            <w:tcW w:w="2552" w:type="dxa"/>
          </w:tcPr>
          <w:p w:rsidR="008C0D58" w:rsidRPr="00DC0A18" w:rsidRDefault="008C0D58" w:rsidP="00DC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1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</w:tr>
      <w:tr w:rsidR="008C0D58" w:rsidRPr="00F526AC" w:rsidTr="00823FE2">
        <w:tc>
          <w:tcPr>
            <w:tcW w:w="186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C0D58" w:rsidRPr="00DC0A18" w:rsidRDefault="008C0D58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0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C0D58" w:rsidRPr="00DC0A18" w:rsidRDefault="00CA6B61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ООО «ДЛК-</w:t>
            </w:r>
            <w:r w:rsidR="00C660F0">
              <w:rPr>
                <w:rFonts w:ascii="Times New Roman" w:hAnsi="Times New Roman" w:cs="Times New Roman"/>
              </w:rPr>
              <w:t>СЕРВИС</w:t>
            </w:r>
            <w:r w:rsidRPr="00DC0A18">
              <w:rPr>
                <w:rFonts w:ascii="Times New Roman" w:hAnsi="Times New Roman" w:cs="Times New Roman"/>
              </w:rPr>
              <w:t>»</w:t>
            </w:r>
          </w:p>
          <w:p w:rsidR="008C0D58" w:rsidRPr="00DC0A18" w:rsidRDefault="008C0D58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0D58" w:rsidRPr="00DC0A18" w:rsidRDefault="008C0D58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01.01.20</w:t>
            </w:r>
            <w:r w:rsidR="00680EC8" w:rsidRPr="00DC0A18">
              <w:rPr>
                <w:rFonts w:ascii="Times New Roman" w:hAnsi="Times New Roman" w:cs="Times New Roman"/>
              </w:rPr>
              <w:t>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</w:t>
            </w:r>
            <w:r w:rsidR="00680EC8" w:rsidRPr="00DC0A18">
              <w:rPr>
                <w:rFonts w:ascii="Times New Roman" w:hAnsi="Times New Roman" w:cs="Times New Roman"/>
              </w:rPr>
              <w:t>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="005118EA" w:rsidRPr="00DC0A18">
              <w:rPr>
                <w:rFonts w:ascii="Times New Roman" w:hAnsi="Times New Roman" w:cs="Times New Roman"/>
                <w:highlight w:val="lightGray"/>
              </w:rPr>
              <w:t>4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7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40</w:t>
            </w:r>
            <w:r w:rsidRPr="00DC0A18">
              <w:rPr>
                <w:rFonts w:ascii="Times New Roman" w:hAnsi="Times New Roman" w:cs="Times New Roman"/>
              </w:rPr>
              <w:t xml:space="preserve"> руб./куб. м.</w:t>
            </w:r>
          </w:p>
          <w:p w:rsidR="008C0D58" w:rsidRPr="00DC0A18" w:rsidRDefault="008C0D58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01.07.20</w:t>
            </w:r>
            <w:r w:rsidR="00680EC8" w:rsidRPr="00DC0A18">
              <w:rPr>
                <w:rFonts w:ascii="Times New Roman" w:hAnsi="Times New Roman" w:cs="Times New Roman"/>
              </w:rPr>
              <w:t>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</w:t>
            </w:r>
            <w:r w:rsidR="00680EC8" w:rsidRPr="00DC0A18">
              <w:rPr>
                <w:rFonts w:ascii="Times New Roman" w:hAnsi="Times New Roman" w:cs="Times New Roman"/>
              </w:rPr>
              <w:t>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="00D46CF6" w:rsidRPr="00DC0A18">
              <w:rPr>
                <w:rFonts w:ascii="Times New Roman" w:hAnsi="Times New Roman" w:cs="Times New Roman"/>
                <w:highlight w:val="lightGray"/>
              </w:rPr>
              <w:t>4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8</w:t>
            </w:r>
            <w:r w:rsidR="00D46CF6"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02</w:t>
            </w:r>
            <w:r w:rsidRPr="00DC0A18">
              <w:rPr>
                <w:rFonts w:ascii="Times New Roman" w:hAnsi="Times New Roman" w:cs="Times New Roman"/>
              </w:rPr>
              <w:t xml:space="preserve"> руб./куб. м.</w:t>
            </w:r>
          </w:p>
        </w:tc>
        <w:tc>
          <w:tcPr>
            <w:tcW w:w="2415" w:type="dxa"/>
          </w:tcPr>
          <w:p w:rsidR="008C0D58" w:rsidRPr="00DC0A18" w:rsidRDefault="00DA2847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2B1454" w:rsidRPr="00823FE2" w:rsidRDefault="002B1454" w:rsidP="00823FE2">
            <w:pPr>
              <w:rPr>
                <w:rFonts w:ascii="Times New Roman" w:hAnsi="Times New Roman" w:cs="Times New Roman"/>
              </w:rPr>
            </w:pPr>
            <w:hyperlink r:id="rId4" w:history="1">
              <w:r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 583-р от 05.12.2019  </w:t>
              </w:r>
              <w:r w:rsidRPr="00823FE2">
                <w:rPr>
                  <w:rFonts w:ascii="Times New Roman" w:hAnsi="Times New Roman" w:cs="Times New Roman"/>
                  <w:color w:val="0000FF"/>
                </w:rPr>
                <w:br/>
              </w:r>
            </w:hyperlink>
            <w:hyperlink r:id="rId5" w:history="1"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(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c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изм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. № 422-р от 10.12.2020)  </w:t>
              </w:r>
            </w:hyperlink>
          </w:p>
        </w:tc>
      </w:tr>
      <w:tr w:rsidR="008F57F4" w:rsidRPr="00F526AC" w:rsidTr="00823FE2">
        <w:tc>
          <w:tcPr>
            <w:tcW w:w="186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20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ООО «ДЛК-</w:t>
            </w:r>
            <w:r w:rsidR="00C660F0">
              <w:rPr>
                <w:rFonts w:ascii="Times New Roman" w:hAnsi="Times New Roman" w:cs="Times New Roman"/>
              </w:rPr>
              <w:t>СЕРВИС</w:t>
            </w:r>
            <w:r w:rsidRPr="00DC0A18">
              <w:rPr>
                <w:rFonts w:ascii="Times New Roman" w:hAnsi="Times New Roman" w:cs="Times New Roman"/>
              </w:rPr>
              <w:t>»</w:t>
            </w: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2</w:t>
            </w:r>
            <w:r w:rsidR="00DC0A18">
              <w:rPr>
                <w:rFonts w:ascii="Times New Roman" w:hAnsi="Times New Roman" w:cs="Times New Roman"/>
                <w:highlight w:val="lightGray"/>
              </w:rPr>
              <w:t>7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,7</w:t>
            </w:r>
            <w:r w:rsidR="00DC0A18" w:rsidRPr="00DC0A18">
              <w:rPr>
                <w:rFonts w:ascii="Times New Roman" w:hAnsi="Times New Roman" w:cs="Times New Roman"/>
                <w:highlight w:val="lightGray"/>
              </w:rPr>
              <w:t>8</w:t>
            </w:r>
            <w:r w:rsidRPr="00DC0A18">
              <w:rPr>
                <w:rFonts w:ascii="Times New Roman" w:hAnsi="Times New Roman" w:cs="Times New Roman"/>
              </w:rPr>
              <w:t xml:space="preserve"> руб./куб. м.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2</w:t>
            </w:r>
            <w:r w:rsidR="00DC0A18">
              <w:rPr>
                <w:rFonts w:ascii="Times New Roman" w:hAnsi="Times New Roman" w:cs="Times New Roman"/>
                <w:highlight w:val="lightGray"/>
              </w:rPr>
              <w:t>9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DC0A18">
              <w:rPr>
                <w:rFonts w:ascii="Times New Roman" w:hAnsi="Times New Roman" w:cs="Times New Roman"/>
                <w:highlight w:val="lightGray"/>
              </w:rPr>
              <w:t>50</w:t>
            </w:r>
            <w:r w:rsidR="00DC0A18">
              <w:rPr>
                <w:rFonts w:ascii="Times New Roman" w:hAnsi="Times New Roman" w:cs="Times New Roman"/>
              </w:rPr>
              <w:t xml:space="preserve"> </w:t>
            </w:r>
            <w:r w:rsidRPr="00DC0A18">
              <w:rPr>
                <w:rFonts w:ascii="Times New Roman" w:hAnsi="Times New Roman" w:cs="Times New Roman"/>
              </w:rPr>
              <w:t>руб./куб. м.</w:t>
            </w: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2B1454" w:rsidRPr="00823FE2" w:rsidRDefault="002B1454" w:rsidP="00501AA0">
            <w:pPr>
              <w:rPr>
                <w:rFonts w:ascii="Times New Roman" w:hAnsi="Times New Roman" w:cs="Times New Roman"/>
              </w:rPr>
            </w:pPr>
            <w:r w:rsidRPr="00823FE2">
              <w:rPr>
                <w:rFonts w:ascii="Times New Roman" w:hAnsi="Times New Roman" w:cs="Times New Roman"/>
              </w:rPr>
              <w:fldChar w:fldCharType="begin"/>
            </w:r>
            <w:r w:rsidRPr="00823FE2">
              <w:rPr>
                <w:rFonts w:ascii="Times New Roman" w:hAnsi="Times New Roman" w:cs="Times New Roman"/>
              </w:rPr>
              <w:instrText>HYPERLINK "https://tekvo.gov35.ru/upload/iblock/d76/Prikaz_626-r_2018.pdf"</w:instrText>
            </w:r>
            <w:r w:rsidRPr="00823FE2">
              <w:rPr>
                <w:rFonts w:ascii="Times New Roman" w:hAnsi="Times New Roman" w:cs="Times New Roman"/>
              </w:rPr>
              <w:fldChar w:fldCharType="separate"/>
            </w:r>
            <w:r w:rsidRPr="00823FE2">
              <w:rPr>
                <w:rStyle w:val="a4"/>
                <w:rFonts w:ascii="Times New Roman" w:hAnsi="Times New Roman" w:cs="Times New Roman"/>
                <w:u w:val="none"/>
              </w:rPr>
              <w:t>№ 5</w:t>
            </w:r>
            <w:r w:rsidR="00501AA0">
              <w:rPr>
                <w:rStyle w:val="a4"/>
                <w:rFonts w:ascii="Times New Roman" w:hAnsi="Times New Roman" w:cs="Times New Roman"/>
                <w:u w:val="none"/>
              </w:rPr>
              <w:t>4</w:t>
            </w:r>
            <w:r w:rsidRPr="00823FE2">
              <w:rPr>
                <w:rStyle w:val="a4"/>
                <w:rFonts w:ascii="Times New Roman" w:hAnsi="Times New Roman" w:cs="Times New Roman"/>
                <w:u w:val="none"/>
              </w:rPr>
              <w:t>3-р от 05.12.2019  </w:t>
            </w:r>
            <w:r w:rsidRPr="00823FE2">
              <w:rPr>
                <w:rFonts w:ascii="Times New Roman" w:hAnsi="Times New Roman" w:cs="Times New Roman"/>
                <w:color w:val="0000FF"/>
              </w:rPr>
              <w:br/>
            </w:r>
            <w:r w:rsidRPr="00823FE2">
              <w:rPr>
                <w:rFonts w:ascii="Times New Roman" w:hAnsi="Times New Roman" w:cs="Times New Roman"/>
              </w:rPr>
              <w:fldChar w:fldCharType="end"/>
            </w:r>
            <w:hyperlink r:id="rId6" w:history="1"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(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c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изм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. № 421-р от 10.12.2020)  </w:t>
              </w:r>
            </w:hyperlink>
          </w:p>
        </w:tc>
      </w:tr>
      <w:tr w:rsidR="008F57F4" w:rsidRPr="00F526AC" w:rsidTr="00823FE2">
        <w:tc>
          <w:tcPr>
            <w:tcW w:w="186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05" w:type="dxa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АО «В</w:t>
            </w:r>
            <w:r w:rsidR="00C660F0">
              <w:rPr>
                <w:rFonts w:ascii="Times New Roman" w:hAnsi="Times New Roman" w:cs="Times New Roman"/>
              </w:rPr>
              <w:t>ОЛОГДАОБЛЭНЕРГО</w:t>
            </w:r>
            <w:r w:rsidRPr="00DC0A18">
              <w:rPr>
                <w:rFonts w:ascii="Times New Roman" w:hAnsi="Times New Roman" w:cs="Times New Roman"/>
              </w:rPr>
              <w:t>»</w:t>
            </w: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2B1454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2B1454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3</w:t>
            </w:r>
            <w:r w:rsidR="002B1454">
              <w:rPr>
                <w:rFonts w:ascii="Times New Roman" w:hAnsi="Times New Roman" w:cs="Times New Roman"/>
                <w:highlight w:val="lightGray"/>
              </w:rPr>
              <w:t>602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2B1454" w:rsidRPr="002B1454">
              <w:rPr>
                <w:rFonts w:ascii="Times New Roman" w:hAnsi="Times New Roman" w:cs="Times New Roman"/>
                <w:highlight w:val="lightGray"/>
              </w:rPr>
              <w:t>40</w:t>
            </w:r>
            <w:r w:rsidRPr="00DC0A18">
              <w:rPr>
                <w:rFonts w:ascii="Times New Roman" w:hAnsi="Times New Roman" w:cs="Times New Roman"/>
              </w:rPr>
              <w:t xml:space="preserve"> руб./Гкал</w:t>
            </w:r>
            <w:r w:rsidR="00DC0A18" w:rsidRPr="00DC0A18">
              <w:rPr>
                <w:rFonts w:ascii="Times New Roman" w:hAnsi="Times New Roman" w:cs="Times New Roman"/>
              </w:rPr>
              <w:t>.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2B1454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2B1454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36</w:t>
            </w:r>
            <w:r w:rsidR="002B1454">
              <w:rPr>
                <w:rFonts w:ascii="Times New Roman" w:hAnsi="Times New Roman" w:cs="Times New Roman"/>
                <w:highlight w:val="lightGray"/>
              </w:rPr>
              <w:t>91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2B1454">
              <w:rPr>
                <w:rFonts w:ascii="Times New Roman" w:hAnsi="Times New Roman" w:cs="Times New Roman"/>
                <w:highlight w:val="lightGray"/>
              </w:rPr>
              <w:t>2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0</w:t>
            </w:r>
            <w:r w:rsidRPr="00DC0A18">
              <w:rPr>
                <w:rFonts w:ascii="Times New Roman" w:hAnsi="Times New Roman" w:cs="Times New Roman"/>
              </w:rPr>
              <w:t xml:space="preserve"> руб./Гкал.</w:t>
            </w: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DC0A18" w:rsidRPr="00823FE2" w:rsidRDefault="00DC0A18" w:rsidP="00823FE2">
            <w:pPr>
              <w:ind w:right="-204"/>
              <w:rPr>
                <w:rFonts w:ascii="Times New Roman" w:hAnsi="Times New Roman" w:cs="Times New Roman"/>
              </w:rPr>
            </w:pPr>
            <w:hyperlink r:id="rId7" w:history="1">
              <w:r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 626-р от 13.12.2018  </w:t>
              </w:r>
              <w:r w:rsidRPr="00823FE2">
                <w:rPr>
                  <w:rFonts w:ascii="Times New Roman" w:hAnsi="Times New Roman" w:cs="Times New Roman"/>
                  <w:color w:val="0000FF"/>
                </w:rPr>
                <w:br/>
              </w:r>
            </w:hyperlink>
            <w:hyperlink r:id="rId8" w:history="1"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(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c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proofErr w:type="spellStart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изм</w:t>
              </w:r>
              <w:proofErr w:type="spellEnd"/>
              <w:r w:rsidRPr="00823FE2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. № 558-р от 17.12.2020)  </w:t>
              </w:r>
            </w:hyperlink>
          </w:p>
        </w:tc>
      </w:tr>
      <w:tr w:rsidR="008F57F4" w:rsidRPr="00F526AC" w:rsidTr="00823FE2">
        <w:tc>
          <w:tcPr>
            <w:tcW w:w="1865" w:type="dxa"/>
            <w:vMerge w:val="restart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3205" w:type="dxa"/>
            <w:vMerge w:val="restart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  <w:sz w:val="20"/>
                <w:szCs w:val="20"/>
              </w:rPr>
              <w:t>Для населения: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2B1454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4,</w:t>
            </w:r>
            <w:r w:rsidR="002B1454">
              <w:rPr>
                <w:rFonts w:ascii="Times New Roman" w:hAnsi="Times New Roman" w:cs="Times New Roman"/>
                <w:highlight w:val="lightGray"/>
              </w:rPr>
              <w:t>8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7</w:t>
            </w:r>
            <w:r w:rsidRPr="00DC0A18">
              <w:rPr>
                <w:rFonts w:ascii="Times New Roman" w:hAnsi="Times New Roman" w:cs="Times New Roman"/>
              </w:rPr>
              <w:t xml:space="preserve"> руб./кВтч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="002B1454">
              <w:rPr>
                <w:rFonts w:ascii="Times New Roman" w:hAnsi="Times New Roman" w:cs="Times New Roman"/>
                <w:highlight w:val="lightGray"/>
              </w:rPr>
              <w:t>5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2B1454">
              <w:rPr>
                <w:rFonts w:ascii="Times New Roman" w:hAnsi="Times New Roman" w:cs="Times New Roman"/>
                <w:highlight w:val="lightGray"/>
              </w:rPr>
              <w:t>11</w:t>
            </w:r>
            <w:r w:rsidRPr="00DC0A18">
              <w:rPr>
                <w:rFonts w:ascii="Times New Roman" w:hAnsi="Times New Roman" w:cs="Times New Roman"/>
              </w:rPr>
              <w:t xml:space="preserve"> руб./кВтч</w:t>
            </w: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8F57F4" w:rsidRPr="00823FE2" w:rsidRDefault="00D9447E" w:rsidP="00823FE2">
            <w:pPr>
              <w:ind w:right="-204"/>
              <w:rPr>
                <w:rFonts w:ascii="Times New Roman" w:hAnsi="Times New Roman" w:cs="Times New Roman"/>
              </w:rPr>
            </w:pPr>
            <w:hyperlink r:id="rId9" w:history="1"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</w:t>
              </w:r>
              <w:r w:rsidR="00333BCB" w:rsidRPr="00823FE2">
                <w:rPr>
                  <w:rStyle w:val="a4"/>
                  <w:rFonts w:ascii="Times New Roman" w:hAnsi="Times New Roman" w:cs="Times New Roman"/>
                  <w:u w:val="none"/>
                </w:rPr>
                <w:t xml:space="preserve"> 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726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-р от 2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3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.12.20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20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  </w:t>
              </w:r>
            </w:hyperlink>
          </w:p>
        </w:tc>
      </w:tr>
      <w:tr w:rsidR="008F57F4" w:rsidRPr="00F526AC" w:rsidTr="00823FE2">
        <w:tc>
          <w:tcPr>
            <w:tcW w:w="1865" w:type="dxa"/>
            <w:vMerge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3,</w:t>
            </w:r>
            <w:r w:rsidR="002B1454">
              <w:rPr>
                <w:rFonts w:ascii="Times New Roman" w:hAnsi="Times New Roman" w:cs="Times New Roman"/>
                <w:highlight w:val="lightGray"/>
              </w:rPr>
              <w:t>8</w:t>
            </w:r>
            <w:r w:rsidR="002B1454" w:rsidRPr="002B1454">
              <w:rPr>
                <w:rFonts w:ascii="Times New Roman" w:hAnsi="Times New Roman" w:cs="Times New Roman"/>
                <w:highlight w:val="lightGray"/>
              </w:rPr>
              <w:t>9</w:t>
            </w:r>
            <w:r w:rsidRPr="00DC0A18">
              <w:rPr>
                <w:rFonts w:ascii="Times New Roman" w:hAnsi="Times New Roman" w:cs="Times New Roman"/>
              </w:rPr>
              <w:t xml:space="preserve"> руб./ кВтч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C660F0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="002B1454">
              <w:rPr>
                <w:rFonts w:ascii="Times New Roman" w:hAnsi="Times New Roman" w:cs="Times New Roman"/>
                <w:highlight w:val="lightGray"/>
              </w:rPr>
              <w:t>4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2B1454" w:rsidRPr="002B1454">
              <w:rPr>
                <w:rFonts w:ascii="Times New Roman" w:hAnsi="Times New Roman" w:cs="Times New Roman"/>
                <w:highlight w:val="lightGray"/>
              </w:rPr>
              <w:t>08</w:t>
            </w:r>
            <w:r w:rsidRPr="00DC0A18">
              <w:rPr>
                <w:rFonts w:ascii="Times New Roman" w:hAnsi="Times New Roman" w:cs="Times New Roman"/>
              </w:rPr>
              <w:t xml:space="preserve"> руб./кВтч</w:t>
            </w: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8F57F4" w:rsidRPr="00823FE2" w:rsidRDefault="00D9447E" w:rsidP="00823FE2">
            <w:pPr>
              <w:ind w:right="-204"/>
              <w:rPr>
                <w:rFonts w:ascii="Times New Roman" w:hAnsi="Times New Roman" w:cs="Times New Roman"/>
              </w:rPr>
            </w:pPr>
            <w:hyperlink r:id="rId10" w:history="1"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</w:t>
              </w:r>
              <w:r w:rsidR="00333BCB" w:rsidRPr="00823FE2">
                <w:rPr>
                  <w:rStyle w:val="a4"/>
                  <w:rFonts w:ascii="Times New Roman" w:hAnsi="Times New Roman" w:cs="Times New Roman"/>
                  <w:u w:val="none"/>
                </w:rPr>
                <w:t xml:space="preserve"> 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726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-р от 2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3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.12.20</w:t>
              </w:r>
              <w:r w:rsidR="002B1454" w:rsidRPr="00823FE2">
                <w:rPr>
                  <w:rStyle w:val="a4"/>
                  <w:rFonts w:ascii="Times New Roman" w:hAnsi="Times New Roman" w:cs="Times New Roman"/>
                  <w:u w:val="none"/>
                </w:rPr>
                <w:t>20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  </w:t>
              </w:r>
            </w:hyperlink>
          </w:p>
        </w:tc>
      </w:tr>
      <w:tr w:rsidR="008F57F4" w:rsidRPr="00F526AC" w:rsidTr="00823FE2">
        <w:trPr>
          <w:trHeight w:val="1079"/>
        </w:trPr>
        <w:tc>
          <w:tcPr>
            <w:tcW w:w="1865" w:type="dxa"/>
            <w:vMerge w:val="restart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Сжиженный газ</w:t>
            </w:r>
          </w:p>
        </w:tc>
        <w:tc>
          <w:tcPr>
            <w:tcW w:w="3205" w:type="dxa"/>
            <w:vMerge w:val="restart"/>
          </w:tcPr>
          <w:p w:rsidR="00823FE2" w:rsidRDefault="00823FE2" w:rsidP="00823FE2">
            <w:pPr>
              <w:jc w:val="center"/>
              <w:rPr>
                <w:rFonts w:ascii="Times New Roman" w:hAnsi="Times New Roman" w:cs="Times New Roman"/>
              </w:rPr>
            </w:pP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>ООО «</w:t>
            </w:r>
            <w:r w:rsidR="00C660F0">
              <w:rPr>
                <w:rFonts w:ascii="Times New Roman" w:hAnsi="Times New Roman" w:cs="Times New Roman"/>
              </w:rPr>
              <w:t>СЕВЕРГАЗ</w:t>
            </w:r>
            <w:r w:rsidRPr="00DC0A18">
              <w:rPr>
                <w:rFonts w:ascii="Times New Roman" w:hAnsi="Times New Roman" w:cs="Times New Roman"/>
              </w:rPr>
              <w:t>»</w:t>
            </w:r>
          </w:p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3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8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46</w:t>
            </w:r>
            <w:r w:rsidRPr="00DC0A18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DC0A18">
              <w:rPr>
                <w:rFonts w:ascii="Times New Roman" w:hAnsi="Times New Roman" w:cs="Times New Roman"/>
              </w:rPr>
              <w:t>кг</w:t>
            </w:r>
            <w:proofErr w:type="gramEnd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(за 1 кг в баллонах)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3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9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61</w:t>
            </w:r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gramStart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(за 1 кг в баллонах)</w:t>
            </w:r>
          </w:p>
          <w:p w:rsidR="008F57F4" w:rsidRPr="00DC0A18" w:rsidRDefault="008F57F4" w:rsidP="00823FE2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8F57F4" w:rsidRPr="00823FE2" w:rsidRDefault="00D9447E" w:rsidP="00823FE2">
            <w:pPr>
              <w:ind w:right="-204"/>
              <w:rPr>
                <w:rFonts w:ascii="Times New Roman" w:hAnsi="Times New Roman" w:cs="Times New Roman"/>
              </w:rPr>
            </w:pPr>
            <w:hyperlink r:id="rId11" w:history="1"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</w:t>
              </w:r>
              <w:r w:rsidR="00333BCB" w:rsidRPr="00823FE2">
                <w:rPr>
                  <w:rStyle w:val="a4"/>
                  <w:rFonts w:ascii="Times New Roman" w:hAnsi="Times New Roman" w:cs="Times New Roman"/>
                  <w:u w:val="none"/>
                </w:rPr>
                <w:t xml:space="preserve"> 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7</w:t>
              </w:r>
              <w:r w:rsidR="00667E4C" w:rsidRPr="00823FE2">
                <w:rPr>
                  <w:rStyle w:val="a4"/>
                  <w:rFonts w:ascii="Times New Roman" w:hAnsi="Times New Roman" w:cs="Times New Roman"/>
                  <w:u w:val="none"/>
                </w:rPr>
                <w:t>04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-р от 1</w:t>
              </w:r>
              <w:r w:rsidR="00667E4C" w:rsidRPr="00823FE2">
                <w:rPr>
                  <w:rStyle w:val="a4"/>
                  <w:rFonts w:ascii="Times New Roman" w:hAnsi="Times New Roman" w:cs="Times New Roman"/>
                  <w:u w:val="none"/>
                </w:rPr>
                <w:t>7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.12.20</w:t>
              </w:r>
              <w:r w:rsidR="00667E4C" w:rsidRPr="00823FE2">
                <w:rPr>
                  <w:rStyle w:val="a4"/>
                  <w:rFonts w:ascii="Times New Roman" w:hAnsi="Times New Roman" w:cs="Times New Roman"/>
                  <w:u w:val="none"/>
                </w:rPr>
                <w:t>20</w:t>
              </w:r>
            </w:hyperlink>
          </w:p>
        </w:tc>
      </w:tr>
      <w:tr w:rsidR="008F57F4" w:rsidRPr="00F526AC" w:rsidTr="00823FE2">
        <w:trPr>
          <w:trHeight w:val="1211"/>
        </w:trPr>
        <w:tc>
          <w:tcPr>
            <w:tcW w:w="1865" w:type="dxa"/>
            <w:vMerge/>
          </w:tcPr>
          <w:p w:rsidR="008F57F4" w:rsidRPr="00DC0A18" w:rsidRDefault="008F57F4" w:rsidP="00641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8F57F4" w:rsidRPr="00DC0A18" w:rsidRDefault="008F57F4" w:rsidP="00641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F57F4" w:rsidRPr="00DC0A18" w:rsidRDefault="008F57F4" w:rsidP="0082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</w:rPr>
              <w:t>С 01.01.202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30.06.202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2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7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14</w:t>
            </w:r>
            <w:r w:rsidRPr="00DC0A18">
              <w:rPr>
                <w:rFonts w:ascii="Times New Roman" w:hAnsi="Times New Roman" w:cs="Times New Roman"/>
              </w:rPr>
              <w:t xml:space="preserve"> </w:t>
            </w:r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gramStart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(за 1 кг из групповых газовых установок)</w:t>
            </w:r>
          </w:p>
          <w:p w:rsidR="008F57F4" w:rsidRPr="00DC0A18" w:rsidRDefault="008F57F4" w:rsidP="0082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18">
              <w:rPr>
                <w:rFonts w:ascii="Times New Roman" w:hAnsi="Times New Roman" w:cs="Times New Roman"/>
              </w:rPr>
              <w:t>С 01.07.202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по 31.12.202</w:t>
            </w:r>
            <w:r w:rsidR="00333BCB" w:rsidRPr="00DC0A18">
              <w:rPr>
                <w:rFonts w:ascii="Times New Roman" w:hAnsi="Times New Roman" w:cs="Times New Roman"/>
              </w:rPr>
              <w:t>1</w:t>
            </w:r>
            <w:r w:rsidRPr="00DC0A18">
              <w:rPr>
                <w:rFonts w:ascii="Times New Roman" w:hAnsi="Times New Roman" w:cs="Times New Roman"/>
              </w:rPr>
              <w:t xml:space="preserve"> – </w:t>
            </w:r>
            <w:r w:rsidRPr="00DC0A18">
              <w:rPr>
                <w:rFonts w:ascii="Times New Roman" w:hAnsi="Times New Roman" w:cs="Times New Roman"/>
                <w:highlight w:val="lightGray"/>
              </w:rPr>
              <w:t>27,</w:t>
            </w:r>
            <w:r w:rsidR="00333BCB" w:rsidRPr="00DC0A18">
              <w:rPr>
                <w:rFonts w:ascii="Times New Roman" w:hAnsi="Times New Roman" w:cs="Times New Roman"/>
                <w:highlight w:val="lightGray"/>
              </w:rPr>
              <w:t>95</w:t>
            </w:r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gramStart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C0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(за 1 кг из групповых газовых установок)</w:t>
            </w:r>
          </w:p>
        </w:tc>
        <w:tc>
          <w:tcPr>
            <w:tcW w:w="2415" w:type="dxa"/>
          </w:tcPr>
          <w:p w:rsidR="008F57F4" w:rsidRPr="00DC0A18" w:rsidRDefault="008F57F4" w:rsidP="00823FE2">
            <w:pPr>
              <w:jc w:val="center"/>
              <w:rPr>
                <w:rFonts w:ascii="Times New Roman" w:hAnsi="Times New Roman" w:cs="Times New Roman"/>
              </w:rPr>
            </w:pPr>
            <w:r w:rsidRPr="00DC0A18">
              <w:rPr>
                <w:rFonts w:ascii="Times New Roman" w:hAnsi="Times New Roman" w:cs="Times New Roman"/>
              </w:rPr>
              <w:t xml:space="preserve">Департамент ТЭК и </w:t>
            </w:r>
            <w:proofErr w:type="gramStart"/>
            <w:r w:rsidRPr="00DC0A18">
              <w:rPr>
                <w:rFonts w:ascii="Times New Roman" w:hAnsi="Times New Roman" w:cs="Times New Roman"/>
              </w:rPr>
              <w:t>ТР</w:t>
            </w:r>
            <w:proofErr w:type="gramEnd"/>
            <w:r w:rsidRPr="00DC0A18">
              <w:rPr>
                <w:rFonts w:ascii="Times New Roman" w:hAnsi="Times New Roman" w:cs="Times New Roman"/>
              </w:rPr>
              <w:t xml:space="preserve"> Вологодской области</w:t>
            </w:r>
          </w:p>
        </w:tc>
        <w:tc>
          <w:tcPr>
            <w:tcW w:w="2552" w:type="dxa"/>
          </w:tcPr>
          <w:p w:rsidR="008F57F4" w:rsidRPr="00823FE2" w:rsidRDefault="00D9447E" w:rsidP="00823FE2">
            <w:pPr>
              <w:ind w:right="-204"/>
              <w:rPr>
                <w:rFonts w:ascii="Times New Roman" w:hAnsi="Times New Roman" w:cs="Times New Roman"/>
              </w:rPr>
            </w:pPr>
            <w:hyperlink r:id="rId12" w:history="1"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№</w:t>
              </w:r>
              <w:r w:rsidR="00333BCB" w:rsidRPr="00823FE2">
                <w:rPr>
                  <w:rStyle w:val="a4"/>
                  <w:rFonts w:ascii="Times New Roman" w:hAnsi="Times New Roman" w:cs="Times New Roman"/>
                  <w:u w:val="none"/>
                </w:rPr>
                <w:t xml:space="preserve"> 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7</w:t>
              </w:r>
              <w:r w:rsidR="00667E4C" w:rsidRPr="00823FE2">
                <w:rPr>
                  <w:rStyle w:val="a4"/>
                  <w:rFonts w:ascii="Times New Roman" w:hAnsi="Times New Roman" w:cs="Times New Roman"/>
                  <w:u w:val="none"/>
                </w:rPr>
                <w:t>04-р от 17</w:t>
              </w:r>
              <w:r w:rsidR="008F57F4" w:rsidRPr="00823FE2">
                <w:rPr>
                  <w:rStyle w:val="a4"/>
                  <w:rFonts w:ascii="Times New Roman" w:hAnsi="Times New Roman" w:cs="Times New Roman"/>
                  <w:u w:val="none"/>
                </w:rPr>
                <w:t>.12.20</w:t>
              </w:r>
              <w:r w:rsidR="00667E4C" w:rsidRPr="00823FE2">
                <w:rPr>
                  <w:rStyle w:val="a4"/>
                  <w:rFonts w:ascii="Times New Roman" w:hAnsi="Times New Roman" w:cs="Times New Roman"/>
                  <w:u w:val="none"/>
                </w:rPr>
                <w:t>20</w:t>
              </w:r>
            </w:hyperlink>
          </w:p>
        </w:tc>
      </w:tr>
    </w:tbl>
    <w:p w:rsidR="00F526AC" w:rsidRPr="00F526AC" w:rsidRDefault="00F526AC">
      <w:pPr>
        <w:rPr>
          <w:sz w:val="20"/>
          <w:szCs w:val="20"/>
        </w:rPr>
      </w:pPr>
    </w:p>
    <w:sectPr w:rsidR="00F526AC" w:rsidRPr="00F526AC" w:rsidSect="00610B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D58"/>
    <w:rsid w:val="000040BB"/>
    <w:rsid w:val="00010E7D"/>
    <w:rsid w:val="00025687"/>
    <w:rsid w:val="00071D5D"/>
    <w:rsid w:val="000A7C88"/>
    <w:rsid w:val="000E0871"/>
    <w:rsid w:val="000F467A"/>
    <w:rsid w:val="00131A27"/>
    <w:rsid w:val="00134EB7"/>
    <w:rsid w:val="001706F7"/>
    <w:rsid w:val="00170772"/>
    <w:rsid w:val="00175BCC"/>
    <w:rsid w:val="001F6841"/>
    <w:rsid w:val="002175BF"/>
    <w:rsid w:val="002A0591"/>
    <w:rsid w:val="002B1454"/>
    <w:rsid w:val="002D0AFA"/>
    <w:rsid w:val="00322827"/>
    <w:rsid w:val="00326191"/>
    <w:rsid w:val="00333BCB"/>
    <w:rsid w:val="003644D6"/>
    <w:rsid w:val="003F7343"/>
    <w:rsid w:val="00471FA0"/>
    <w:rsid w:val="00474797"/>
    <w:rsid w:val="00490146"/>
    <w:rsid w:val="004B7250"/>
    <w:rsid w:val="004E7BCB"/>
    <w:rsid w:val="00501AA0"/>
    <w:rsid w:val="005118EA"/>
    <w:rsid w:val="00575169"/>
    <w:rsid w:val="00610BD5"/>
    <w:rsid w:val="00627DAD"/>
    <w:rsid w:val="00667E4C"/>
    <w:rsid w:val="00680EC8"/>
    <w:rsid w:val="0068557C"/>
    <w:rsid w:val="0069349B"/>
    <w:rsid w:val="006D6671"/>
    <w:rsid w:val="00715CA4"/>
    <w:rsid w:val="00717CBD"/>
    <w:rsid w:val="007320BC"/>
    <w:rsid w:val="0080115E"/>
    <w:rsid w:val="00803B35"/>
    <w:rsid w:val="00823FE2"/>
    <w:rsid w:val="00835207"/>
    <w:rsid w:val="008B02E5"/>
    <w:rsid w:val="008C0D58"/>
    <w:rsid w:val="008F57F4"/>
    <w:rsid w:val="009179E0"/>
    <w:rsid w:val="00955D27"/>
    <w:rsid w:val="00961297"/>
    <w:rsid w:val="009A1047"/>
    <w:rsid w:val="009A670A"/>
    <w:rsid w:val="00A73349"/>
    <w:rsid w:val="00B15F3E"/>
    <w:rsid w:val="00B51A30"/>
    <w:rsid w:val="00BE28DC"/>
    <w:rsid w:val="00BF4CB7"/>
    <w:rsid w:val="00C24EBA"/>
    <w:rsid w:val="00C52487"/>
    <w:rsid w:val="00C6004C"/>
    <w:rsid w:val="00C660F0"/>
    <w:rsid w:val="00CA6B61"/>
    <w:rsid w:val="00CE39D9"/>
    <w:rsid w:val="00D46CF6"/>
    <w:rsid w:val="00D92850"/>
    <w:rsid w:val="00D9447E"/>
    <w:rsid w:val="00DA2847"/>
    <w:rsid w:val="00DC0A18"/>
    <w:rsid w:val="00DD0938"/>
    <w:rsid w:val="00DE0FE2"/>
    <w:rsid w:val="00DF3C42"/>
    <w:rsid w:val="00DF6C60"/>
    <w:rsid w:val="00E52F90"/>
    <w:rsid w:val="00E5540F"/>
    <w:rsid w:val="00E63436"/>
    <w:rsid w:val="00E67FDD"/>
    <w:rsid w:val="00E93EC9"/>
    <w:rsid w:val="00F04865"/>
    <w:rsid w:val="00F12A54"/>
    <w:rsid w:val="00F526AC"/>
    <w:rsid w:val="00F8473E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7"/>
  </w:style>
  <w:style w:type="paragraph" w:styleId="1">
    <w:name w:val="heading 1"/>
    <w:basedOn w:val="a"/>
    <w:link w:val="10"/>
    <w:uiPriority w:val="9"/>
    <w:qFormat/>
    <w:rsid w:val="0080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34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B1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vo.gov35.ru/upload/iblock/dd5/&#8470;%20744-&#1088;%20&#1086;&#1090;%2017.12.201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kvo.gov35.ru/upload/iblock/d76/Prikaz_626-r_2018.pdf" TargetMode="External"/><Relationship Id="rId12" Type="http://schemas.openxmlformats.org/officeDocument/2006/relationships/hyperlink" Target="https://tekvo.gov35.ru/upload/iblock/b69/&#8470;%20797-&#1088;%20&#1086;&#1090;%2019.12.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vo.gov35.ru/upload/iblock/dd5/&#8470;%20744-&#1088;%20&#1086;&#1090;%2017.12.2019.pdf" TargetMode="External"/><Relationship Id="rId11" Type="http://schemas.openxmlformats.org/officeDocument/2006/relationships/hyperlink" Target="https://tekvo.gov35.ru/upload/iblock/b69/&#8470;%20797-&#1088;%20&#1086;&#1090;%2019.12.2019.pdf" TargetMode="External"/><Relationship Id="rId5" Type="http://schemas.openxmlformats.org/officeDocument/2006/relationships/hyperlink" Target="https://tekvo.gov35.ru/upload/iblock/dd5/&#8470;%20744-&#1088;%20&#1086;&#1090;%2017.12.2019.pdf" TargetMode="External"/><Relationship Id="rId10" Type="http://schemas.openxmlformats.org/officeDocument/2006/relationships/hyperlink" Target="https://tekvo.gov35.ru/upload/iblock/c4b/&#8470;%20850-&#1088;%20&#1086;&#1090;%2024.12.2019.pdf" TargetMode="External"/><Relationship Id="rId4" Type="http://schemas.openxmlformats.org/officeDocument/2006/relationships/hyperlink" Target="https://tekvo.gov35.ru/upload/iblock/d76/Prikaz_626-r_2018.pdf" TargetMode="External"/><Relationship Id="rId9" Type="http://schemas.openxmlformats.org/officeDocument/2006/relationships/hyperlink" Target="https://tekvo.gov35.ru/upload/iblock/c4b/&#8470;%20850-&#1088;%20&#1086;&#1090;%2024.12.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2021-01-19T13:08:00Z</cp:lastPrinted>
  <dcterms:created xsi:type="dcterms:W3CDTF">2018-11-06T11:23:00Z</dcterms:created>
  <dcterms:modified xsi:type="dcterms:W3CDTF">2021-01-19T13:17:00Z</dcterms:modified>
</cp:coreProperties>
</file>